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AB170">
      <w:pPr>
        <w:spacing w:line="400" w:lineRule="exact"/>
        <w:rPr>
          <w:rFonts w:hint="eastAsia"/>
          <w:sz w:val="44"/>
          <w:szCs w:val="44"/>
        </w:rPr>
      </w:pPr>
      <w:bookmarkStart w:id="1188" w:name="_GoBack"/>
      <w:bookmarkEnd w:id="1188"/>
    </w:p>
    <w:p w14:paraId="742500F6">
      <w:pPr>
        <w:spacing w:line="400" w:lineRule="exact"/>
        <w:rPr>
          <w:rFonts w:hint="eastAsia"/>
          <w:sz w:val="44"/>
          <w:szCs w:val="44"/>
        </w:rPr>
      </w:pPr>
      <w:r>
        <w:rPr>
          <w:rFonts w:hint="eastAsia"/>
          <w:sz w:val="44"/>
          <w:szCs w:val="44"/>
        </w:rPr>
        <w:t>附件二：</w:t>
      </w:r>
    </w:p>
    <w:p w14:paraId="64483472">
      <w:pPr>
        <w:spacing w:line="400" w:lineRule="exact"/>
        <w:jc w:val="center"/>
      </w:pPr>
    </w:p>
    <w:p w14:paraId="6E564736">
      <w:pPr>
        <w:spacing w:line="400" w:lineRule="exact"/>
        <w:jc w:val="center"/>
        <w:rPr>
          <w:rFonts w:hint="eastAsia"/>
        </w:rPr>
      </w:pPr>
    </w:p>
    <w:p w14:paraId="08B965DC">
      <w:pPr>
        <w:spacing w:line="400" w:lineRule="exact"/>
        <w:jc w:val="center"/>
        <w:rPr>
          <w:rFonts w:hint="eastAsia"/>
        </w:rPr>
      </w:pPr>
    </w:p>
    <w:p w14:paraId="6708AB0C">
      <w:pPr>
        <w:spacing w:line="400" w:lineRule="exact"/>
        <w:jc w:val="center"/>
        <w:rPr>
          <w:rFonts w:hint="eastAsia"/>
        </w:rPr>
      </w:pPr>
    </w:p>
    <w:p w14:paraId="7FF25D29">
      <w:pPr>
        <w:spacing w:line="400" w:lineRule="exact"/>
        <w:jc w:val="center"/>
        <w:rPr>
          <w:rFonts w:hint="eastAsia"/>
        </w:rPr>
      </w:pPr>
    </w:p>
    <w:p w14:paraId="18972EDC">
      <w:pPr>
        <w:jc w:val="center"/>
        <w:rPr>
          <w:rFonts w:hint="eastAsia"/>
        </w:rPr>
      </w:pPr>
    </w:p>
    <w:p w14:paraId="71E38B08">
      <w:pPr>
        <w:jc w:val="center"/>
        <w:rPr>
          <w:rFonts w:hint="eastAsia"/>
        </w:rPr>
      </w:pPr>
    </w:p>
    <w:p w14:paraId="215E2BC4">
      <w:pPr>
        <w:jc w:val="center"/>
        <w:rPr>
          <w:rFonts w:hint="eastAsia" w:ascii="黑体" w:hAnsi="Times New Roman" w:eastAsia="黑体" w:cs="Times New Roman"/>
          <w:color w:val="000000"/>
          <w:sz w:val="72"/>
          <w:szCs w:val="72"/>
        </w:rPr>
      </w:pPr>
      <w:r>
        <w:rPr>
          <w:rFonts w:hint="eastAsia" w:ascii="黑体" w:hAnsi="Times New Roman" w:eastAsia="黑体" w:cs="Times New Roman"/>
          <w:color w:val="000000"/>
          <w:sz w:val="72"/>
          <w:szCs w:val="72"/>
        </w:rPr>
        <w:t>陕西省</w:t>
      </w:r>
    </w:p>
    <w:p w14:paraId="5AC78C00">
      <w:pPr>
        <w:jc w:val="center"/>
        <w:rPr>
          <w:rFonts w:hint="eastAsia" w:ascii="黑体" w:eastAsia="黑体"/>
          <w:color w:val="000000"/>
          <w:sz w:val="72"/>
          <w:szCs w:val="72"/>
        </w:rPr>
      </w:pPr>
      <w:r>
        <w:rPr>
          <w:rFonts w:hint="eastAsia" w:ascii="黑体" w:eastAsia="黑体"/>
          <w:color w:val="000000"/>
          <w:sz w:val="72"/>
          <w:szCs w:val="72"/>
        </w:rPr>
        <w:t>标准施工招标文件</w:t>
      </w:r>
    </w:p>
    <w:p w14:paraId="39483CAE">
      <w:pPr>
        <w:jc w:val="center"/>
        <w:rPr>
          <w:rFonts w:hint="eastAsia" w:ascii="楷体_GB2312" w:hAnsi="宋体" w:eastAsia="楷体_GB2312"/>
          <w:color w:val="000000"/>
          <w:sz w:val="48"/>
          <w:szCs w:val="48"/>
        </w:rPr>
      </w:pPr>
      <w:bookmarkStart w:id="0" w:name="_Toc144974389"/>
      <w:r>
        <w:rPr>
          <w:rFonts w:hint="eastAsia" w:ascii="楷体_GB2312" w:hAnsi="宋体" w:eastAsia="楷体_GB2312"/>
          <w:color w:val="000000"/>
          <w:sz w:val="48"/>
          <w:szCs w:val="48"/>
        </w:rPr>
        <w:t>（试行）</w:t>
      </w:r>
      <w:bookmarkEnd w:id="0"/>
    </w:p>
    <w:p w14:paraId="584B7B89">
      <w:pPr>
        <w:jc w:val="center"/>
        <w:rPr>
          <w:rFonts w:hint="eastAsia" w:ascii="楷体_GB2312" w:eastAsia="楷体_GB2312"/>
          <w:sz w:val="32"/>
          <w:szCs w:val="32"/>
        </w:rPr>
      </w:pPr>
    </w:p>
    <w:p w14:paraId="52057C83">
      <w:pPr>
        <w:spacing w:line="400" w:lineRule="exact"/>
        <w:jc w:val="center"/>
      </w:pPr>
    </w:p>
    <w:p w14:paraId="7D224E59">
      <w:pPr>
        <w:spacing w:line="400" w:lineRule="exact"/>
        <w:jc w:val="center"/>
      </w:pPr>
    </w:p>
    <w:p w14:paraId="62C0EE5E">
      <w:pPr>
        <w:spacing w:line="400" w:lineRule="exact"/>
        <w:jc w:val="center"/>
      </w:pPr>
    </w:p>
    <w:p w14:paraId="66BF1D00">
      <w:pPr>
        <w:spacing w:line="400" w:lineRule="exact"/>
        <w:jc w:val="center"/>
        <w:rPr>
          <w:rFonts w:hint="eastAsia"/>
        </w:rPr>
      </w:pPr>
    </w:p>
    <w:p w14:paraId="337E4782">
      <w:pPr>
        <w:spacing w:line="400" w:lineRule="exact"/>
        <w:jc w:val="center"/>
        <w:rPr>
          <w:rFonts w:hint="eastAsia"/>
        </w:rPr>
      </w:pPr>
    </w:p>
    <w:p w14:paraId="74B792C9">
      <w:pPr>
        <w:spacing w:line="400" w:lineRule="exact"/>
        <w:jc w:val="center"/>
        <w:rPr>
          <w:rFonts w:hint="eastAsia"/>
        </w:rPr>
      </w:pPr>
    </w:p>
    <w:p w14:paraId="2A0D08E3">
      <w:pPr>
        <w:spacing w:line="400" w:lineRule="exact"/>
        <w:jc w:val="center"/>
        <w:rPr>
          <w:rFonts w:hint="eastAsia"/>
        </w:rPr>
      </w:pPr>
    </w:p>
    <w:p w14:paraId="3D5EEC14">
      <w:pPr>
        <w:spacing w:line="400" w:lineRule="exact"/>
        <w:jc w:val="center"/>
        <w:rPr>
          <w:rFonts w:hint="eastAsia"/>
        </w:rPr>
      </w:pPr>
    </w:p>
    <w:p w14:paraId="1E873EC1">
      <w:pPr>
        <w:spacing w:line="400" w:lineRule="exact"/>
        <w:jc w:val="center"/>
        <w:rPr>
          <w:rFonts w:hint="eastAsia"/>
        </w:rPr>
      </w:pPr>
    </w:p>
    <w:p w14:paraId="681E8E3D">
      <w:pPr>
        <w:spacing w:line="400" w:lineRule="exact"/>
        <w:jc w:val="center"/>
        <w:rPr>
          <w:rFonts w:hint="eastAsia"/>
        </w:rPr>
      </w:pPr>
    </w:p>
    <w:p w14:paraId="3883AF79">
      <w:pPr>
        <w:spacing w:line="400" w:lineRule="exact"/>
        <w:jc w:val="center"/>
        <w:rPr>
          <w:rFonts w:hint="eastAsia"/>
        </w:rPr>
      </w:pPr>
    </w:p>
    <w:p w14:paraId="3B28A405">
      <w:pPr>
        <w:spacing w:line="400" w:lineRule="exact"/>
        <w:jc w:val="center"/>
        <w:rPr>
          <w:rFonts w:hint="eastAsia"/>
        </w:rPr>
      </w:pPr>
    </w:p>
    <w:p w14:paraId="4F10A748">
      <w:pPr>
        <w:spacing w:line="400" w:lineRule="exact"/>
        <w:sectPr>
          <w:pgSz w:w="11906" w:h="16838"/>
          <w:pgMar w:top="1440" w:right="1800" w:bottom="1440" w:left="1800" w:header="851" w:footer="992" w:gutter="0"/>
          <w:cols w:space="720" w:num="1"/>
          <w:docGrid w:type="lines" w:linePitch="312" w:charSpace="0"/>
        </w:sectPr>
      </w:pPr>
    </w:p>
    <w:p w14:paraId="7EECD554">
      <w:pPr>
        <w:spacing w:line="500" w:lineRule="exact"/>
      </w:pPr>
    </w:p>
    <w:p w14:paraId="419E3DCA">
      <w:pPr>
        <w:spacing w:line="500" w:lineRule="exact"/>
        <w:jc w:val="center"/>
        <w:rPr>
          <w:rFonts w:hint="eastAsia" w:ascii="黑体" w:eastAsia="黑体"/>
          <w:sz w:val="32"/>
          <w:szCs w:val="32"/>
        </w:rPr>
      </w:pPr>
      <w:r>
        <w:rPr>
          <w:rFonts w:hint="eastAsia" w:ascii="黑体" w:eastAsia="黑体"/>
          <w:sz w:val="32"/>
          <w:szCs w:val="32"/>
        </w:rPr>
        <w:t>使用说明</w:t>
      </w:r>
    </w:p>
    <w:p w14:paraId="0A826D41">
      <w:pPr>
        <w:spacing w:line="500" w:lineRule="exact"/>
      </w:pPr>
    </w:p>
    <w:p w14:paraId="3EF108F6">
      <w:pPr>
        <w:spacing w:line="500" w:lineRule="exact"/>
        <w:ind w:firstLine="560" w:firstLineChars="200"/>
        <w:rPr>
          <w:rFonts w:eastAsia="仿宋_GB2312"/>
          <w:color w:val="000000"/>
          <w:sz w:val="28"/>
          <w:szCs w:val="28"/>
        </w:rPr>
      </w:pPr>
      <w:r>
        <w:rPr>
          <w:rFonts w:hint="eastAsia" w:eastAsia="仿宋_GB2312"/>
          <w:color w:val="000000"/>
          <w:sz w:val="28"/>
          <w:szCs w:val="28"/>
        </w:rPr>
        <w:t>一、《陕西省标准施工招标文件示范文本（试行）》适用于一定规模以上，且设计和施工不是由同一承包商承担的工程施工招标。</w:t>
      </w:r>
    </w:p>
    <w:p w14:paraId="7BE3ECB0">
      <w:pPr>
        <w:spacing w:line="500" w:lineRule="exact"/>
        <w:ind w:firstLine="560" w:firstLineChars="200"/>
        <w:rPr>
          <w:rFonts w:hint="eastAsia" w:ascii="Times New Roman" w:hAnsi="Times New Roman" w:eastAsia="仿宋_GB2312" w:cs="Times New Roman"/>
          <w:color w:val="000000"/>
          <w:sz w:val="28"/>
          <w:szCs w:val="28"/>
          <w:lang w:eastAsia="zh-CN"/>
        </w:rPr>
      </w:pPr>
      <w:r>
        <w:rPr>
          <w:rFonts w:hint="eastAsia" w:eastAsia="仿宋_GB2312"/>
          <w:color w:val="000000"/>
          <w:sz w:val="28"/>
          <w:szCs w:val="28"/>
        </w:rPr>
        <w:t>二、《陕西省标准施工招标文件示范文本（试行）》以国家九部委编制的《标准施工招标文件》（2007年版）为基础，依据《中华人民共和国招标投标法》《中华人民共和国招标投标法实施条例》等法律法规，结合“暗标”评审的特点编制而成。增加绿色招标标准，对原材料、生产制造工艺等明确环保、节能、低碳要求</w:t>
      </w:r>
      <w:r>
        <w:rPr>
          <w:rFonts w:hint="eastAsia" w:ascii="Times New Roman" w:hAnsi="Times New Roman" w:eastAsia="仿宋_GB2312" w:cs="Times New Roman"/>
          <w:color w:val="000000"/>
          <w:sz w:val="28"/>
          <w:szCs w:val="28"/>
          <w:lang w:eastAsia="zh-CN"/>
        </w:rPr>
        <w:t>。省级行业主管部门可根据行业特点细化制定行业“暗标”评审文件。</w:t>
      </w:r>
    </w:p>
    <w:p w14:paraId="1D7E9A1A">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三、《陕西省标准施工招标文件示范文本（试行）》用相同序号标示的章、节、条、款、项、目，供招标人和投标人选择使用；以空格标示的由招标人填写的内容，招标人应根据招标项目具体特点和实际需要具体化，确实没有需要填写的，在空格中用“/”标示。</w:t>
      </w:r>
    </w:p>
    <w:p w14:paraId="79D2BA25">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四、招标人按照《招标公告和公示信息发布管理办法》（国家发改委10号令）的要求发布招标公告或发出投标邀请书后，将实际发布的招标公告或实际发出的投标邀请书编入出售的招标文件中，作为投标邀请。其中，招标公告应同时注明发布所在的所有媒介名称和明确是否需进行“暗标”评审。</w:t>
      </w:r>
    </w:p>
    <w:p w14:paraId="0F84D3A4">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五、《陕西省标准施工招标文件示范文本（试行）》第三章“评标办法”分别规定经评审的最低投标价法和综合评估法两种评标方法，供招标人根据招标项目具体特点和实际需要选择适用。招标人选择适用综合评估法的，各评审因素的评审标准、分值和权重等由招标人自主确定。国务院有关部门对各评审因素的评审标准、分值和权重等有规定的，从其规定。</w:t>
      </w:r>
      <w:bookmarkStart w:id="1" w:name="_Hlk177567971"/>
      <w:r>
        <w:rPr>
          <w:rFonts w:hint="eastAsia" w:eastAsia="仿宋_GB2312"/>
          <w:color w:val="000000"/>
          <w:sz w:val="28"/>
          <w:szCs w:val="28"/>
        </w:rPr>
        <w:t xml:space="preserve">采用“经评审的最低投标价法”评标的不需要进行“暗标”评审。        </w:t>
      </w:r>
      <w:bookmarkEnd w:id="1"/>
      <w:r>
        <w:rPr>
          <w:rFonts w:hint="eastAsia" w:eastAsia="仿宋_GB2312"/>
          <w:color w:val="000000"/>
          <w:sz w:val="28"/>
          <w:szCs w:val="28"/>
        </w:rPr>
        <w:t xml:space="preserve">                  </w:t>
      </w:r>
    </w:p>
    <w:p w14:paraId="3308212A">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第三章“评标办法”前附表应按试行规定要求列明全部评审因素和评审标准，并在本章（前附表及正文）标明投标人不满足其要求即导致</w:t>
      </w:r>
      <w:r>
        <w:rPr>
          <w:rFonts w:hint="eastAsia" w:eastAsia="仿宋_GB2312"/>
          <w:color w:val="000000"/>
          <w:sz w:val="28"/>
          <w:szCs w:val="28"/>
          <w:lang w:eastAsia="zh-CN"/>
        </w:rPr>
        <w:t>否决其投标</w:t>
      </w:r>
      <w:r>
        <w:rPr>
          <w:rFonts w:hint="eastAsia" w:eastAsia="仿宋_GB2312"/>
          <w:color w:val="000000"/>
          <w:sz w:val="28"/>
          <w:szCs w:val="28"/>
        </w:rPr>
        <w:t>的全部条款。投标人编制“暗标”部分投标文件需屏蔽单位名称或个人姓名以及单位机构等相关信息。</w:t>
      </w:r>
    </w:p>
    <w:p w14:paraId="75E5F6E2">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六、《陕西省标准施工招标文件示范文本（试行）》第五章“工程量清单”由招标人根据工程量清单的国家标准、行业标准，以及行业标准施工招标文件（如有）、招标项目具体特点和实际需要编制，并与“投标人须知”、“通用合同条款”、“专用合同条款”、“技术标准和要求”、“图纸”相衔接。本章所附表格可根据有关规定作相应的调整和补充。</w:t>
      </w:r>
    </w:p>
    <w:p w14:paraId="10B24E99">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七、《陕西省标准施工招标文件示范文本（试行）》第六章“图纸”由招标人根据行业标准施工招标文件（如有）、招标项目具体特点和实际需要编制，并与“投标人须知”、“通用合同条款”、“专用合同条款”、“技术标准和要求”相衔接。</w:t>
      </w:r>
    </w:p>
    <w:p w14:paraId="2D9337F9">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八、《陕西省标准施工招标文件示范文本（试行）》第七章“技术标准和要求”由招标人根据行业标准施工招标文件（如有）、招标项目具体特点和实际需要编制。“技术标准和要求”中的各项技术标准应符合国家强制性标准，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或相当于”字样。</w:t>
      </w:r>
    </w:p>
    <w:p w14:paraId="40EB9772">
      <w:pPr>
        <w:spacing w:line="500" w:lineRule="exact"/>
        <w:ind w:firstLine="560" w:firstLineChars="200"/>
        <w:rPr>
          <w:rFonts w:hint="eastAsia" w:eastAsia="仿宋_GB2312"/>
          <w:color w:val="000000"/>
          <w:sz w:val="28"/>
          <w:szCs w:val="28"/>
          <w:lang w:val="en-US" w:eastAsia="zh-CN"/>
        </w:rPr>
      </w:pPr>
      <w:r>
        <w:rPr>
          <w:rFonts w:hint="eastAsia" w:eastAsia="仿宋_GB2312"/>
          <w:color w:val="000000"/>
          <w:sz w:val="28"/>
          <w:szCs w:val="28"/>
        </w:rPr>
        <w:t>九、《陕西省标准施工招标文件示范文本（试行）》将根据实际执行过程中出现的问题及时进行修改。</w:t>
      </w:r>
      <w:r>
        <w:rPr>
          <w:rFonts w:hint="eastAsia" w:eastAsia="仿宋_GB2312"/>
          <w:color w:val="000000"/>
          <w:sz w:val="28"/>
          <w:szCs w:val="28"/>
          <w:lang w:val="en-US" w:eastAsia="zh-CN"/>
        </w:rPr>
        <w:t xml:space="preserve"> </w:t>
      </w:r>
    </w:p>
    <w:p w14:paraId="06924B19">
      <w:pPr>
        <w:pStyle w:val="10"/>
        <w:ind w:firstLine="620"/>
        <w:rPr>
          <w:sz w:val="20"/>
          <w:szCs w:val="20"/>
        </w:rPr>
      </w:pPr>
      <w:r>
        <w:rPr>
          <w:rFonts w:eastAsia="黑体"/>
          <w:sz w:val="31"/>
          <w:szCs w:val="31"/>
        </w:rPr>
        <w:br w:type="page"/>
      </w:r>
    </w:p>
    <w:p w14:paraId="234C5444">
      <w:pPr>
        <w:spacing w:line="400" w:lineRule="exact"/>
        <w:rPr>
          <w:rFonts w:hint="eastAsia"/>
        </w:rPr>
      </w:pPr>
    </w:p>
    <w:p w14:paraId="7C412ACA">
      <w:pPr>
        <w:spacing w:line="400" w:lineRule="exact"/>
        <w:rPr>
          <w:rFonts w:hint="eastAsia"/>
        </w:rPr>
      </w:pPr>
    </w:p>
    <w:p w14:paraId="2D762A2A">
      <w:pPr>
        <w:spacing w:line="400" w:lineRule="exact"/>
        <w:rPr>
          <w:rFonts w:hint="eastAsia"/>
        </w:rPr>
      </w:pPr>
    </w:p>
    <w:p w14:paraId="08D33AE6">
      <w:pPr>
        <w:spacing w:line="400" w:lineRule="exact"/>
        <w:rPr>
          <w:rFonts w:hint="eastAsia"/>
        </w:rPr>
      </w:pPr>
    </w:p>
    <w:p w14:paraId="6E4C1F3E">
      <w:pPr>
        <w:spacing w:line="400" w:lineRule="exact"/>
      </w:pPr>
    </w:p>
    <w:p w14:paraId="4CABFB32">
      <w:pPr>
        <w:spacing w:line="400" w:lineRule="exact"/>
        <w:rPr>
          <w:rFonts w:hint="eastAsia"/>
        </w:rPr>
      </w:pPr>
    </w:p>
    <w:p w14:paraId="337465C2">
      <w:pPr>
        <w:spacing w:line="400" w:lineRule="exact"/>
      </w:pPr>
    </w:p>
    <w:p w14:paraId="3C31D6CF">
      <w:pPr>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（项目名称）</w:t>
      </w:r>
      <w:r>
        <w:rPr>
          <w:rFonts w:hint="eastAsia" w:ascii="黑体" w:eastAsia="黑体"/>
          <w:sz w:val="28"/>
          <w:szCs w:val="28"/>
          <w:u w:val="single"/>
        </w:rPr>
        <w:t xml:space="preserve">             </w:t>
      </w:r>
      <w:r>
        <w:rPr>
          <w:rFonts w:hint="eastAsia" w:ascii="黑体" w:eastAsia="黑体"/>
          <w:sz w:val="28"/>
          <w:szCs w:val="28"/>
        </w:rPr>
        <w:t>标段施工招标</w:t>
      </w:r>
    </w:p>
    <w:p w14:paraId="072254FE">
      <w:pPr>
        <w:rPr>
          <w:sz w:val="28"/>
          <w:szCs w:val="28"/>
        </w:rPr>
      </w:pPr>
    </w:p>
    <w:p w14:paraId="51C5E217">
      <w:pPr>
        <w:rPr>
          <w:sz w:val="28"/>
          <w:szCs w:val="28"/>
        </w:rPr>
      </w:pPr>
    </w:p>
    <w:p w14:paraId="4E16186D">
      <w:pPr>
        <w:jc w:val="center"/>
        <w:rPr>
          <w:rFonts w:hint="eastAsia" w:ascii="黑体" w:eastAsia="黑体"/>
          <w:sz w:val="44"/>
          <w:szCs w:val="44"/>
        </w:rPr>
      </w:pPr>
      <w:r>
        <w:rPr>
          <w:rFonts w:hint="eastAsia" w:ascii="黑体" w:eastAsia="黑体"/>
          <w:sz w:val="44"/>
          <w:szCs w:val="44"/>
        </w:rPr>
        <w:t>招标文件</w:t>
      </w:r>
    </w:p>
    <w:p w14:paraId="56568DFF">
      <w:pPr>
        <w:spacing w:line="400" w:lineRule="exact"/>
      </w:pPr>
    </w:p>
    <w:p w14:paraId="44DF0ADD">
      <w:pPr>
        <w:spacing w:line="400" w:lineRule="exact"/>
      </w:pPr>
    </w:p>
    <w:p w14:paraId="7FAC807E">
      <w:pPr>
        <w:spacing w:line="400" w:lineRule="exact"/>
      </w:pPr>
    </w:p>
    <w:p w14:paraId="4CE69129">
      <w:pPr>
        <w:spacing w:line="400" w:lineRule="exact"/>
      </w:pPr>
    </w:p>
    <w:p w14:paraId="1B7F770C">
      <w:pPr>
        <w:spacing w:line="400" w:lineRule="exact"/>
      </w:pPr>
      <w:r>
        <w:t xml:space="preserve"> </w:t>
      </w:r>
    </w:p>
    <w:p w14:paraId="7EC69D46">
      <w:pPr>
        <w:spacing w:line="400" w:lineRule="exact"/>
      </w:pPr>
    </w:p>
    <w:p w14:paraId="676E9A40">
      <w:pPr>
        <w:spacing w:line="400" w:lineRule="exact"/>
      </w:pPr>
    </w:p>
    <w:p w14:paraId="55A42E85">
      <w:pPr>
        <w:spacing w:line="400" w:lineRule="exact"/>
      </w:pPr>
    </w:p>
    <w:p w14:paraId="21CE7C32">
      <w:pPr>
        <w:spacing w:line="400" w:lineRule="exact"/>
      </w:pPr>
    </w:p>
    <w:p w14:paraId="1B268395">
      <w:pPr>
        <w:spacing w:line="400" w:lineRule="exact"/>
      </w:pPr>
    </w:p>
    <w:p w14:paraId="42AFAEFB">
      <w:pPr>
        <w:spacing w:line="400" w:lineRule="exact"/>
      </w:pPr>
    </w:p>
    <w:p w14:paraId="7F989F24">
      <w:pPr>
        <w:spacing w:line="400" w:lineRule="exact"/>
      </w:pPr>
    </w:p>
    <w:p w14:paraId="2374E674">
      <w:pPr>
        <w:jc w:val="center"/>
        <w:rPr>
          <w:rFonts w:hint="eastAsia" w:ascii="黑体" w:eastAsia="黑体"/>
          <w:sz w:val="28"/>
          <w:szCs w:val="28"/>
        </w:rPr>
      </w:pPr>
      <w:r>
        <w:rPr>
          <w:rFonts w:hint="eastAsia" w:ascii="黑体" w:eastAsia="黑体"/>
          <w:sz w:val="28"/>
          <w:szCs w:val="28"/>
        </w:rPr>
        <w:t>招标人：</w:t>
      </w:r>
      <w:r>
        <w:rPr>
          <w:rFonts w:hint="eastAsia" w:ascii="黑体" w:eastAsia="黑体"/>
          <w:sz w:val="28"/>
          <w:szCs w:val="28"/>
          <w:u w:val="single"/>
        </w:rPr>
        <w:t xml:space="preserve">            </w:t>
      </w:r>
      <w:r>
        <w:rPr>
          <w:rFonts w:hint="eastAsia" w:ascii="黑体" w:eastAsia="黑体"/>
          <w:sz w:val="28"/>
          <w:szCs w:val="28"/>
        </w:rPr>
        <w:t>（盖单位章）</w:t>
      </w:r>
    </w:p>
    <w:p w14:paraId="24635CC2">
      <w:pPr>
        <w:ind w:firstLine="2240" w:firstLineChars="800"/>
        <w:sectPr>
          <w:footerReference r:id="rId3" w:type="default"/>
          <w:pgSz w:w="11906" w:h="16838"/>
          <w:pgMar w:top="1440" w:right="1800" w:bottom="1440" w:left="1800" w:header="851" w:footer="992" w:gutter="0"/>
          <w:cols w:space="720" w:num="1"/>
          <w:docGrid w:type="lines" w:linePitch="312" w:charSpace="0"/>
        </w:sect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bookmarkStart w:id="2" w:name="_Toc152042286"/>
      <w:bookmarkStart w:id="3" w:name="_Toc144974478"/>
    </w:p>
    <w:p w14:paraId="082280D6">
      <w:pPr>
        <w:spacing w:line="400" w:lineRule="exact"/>
        <w:jc w:val="center"/>
        <w:rPr>
          <w:rFonts w:hint="eastAsia" w:ascii="黑体" w:hAnsi="黑体" w:eastAsia="黑体"/>
          <w:b/>
          <w:bCs/>
          <w:sz w:val="32"/>
        </w:rPr>
      </w:pPr>
      <w:r>
        <w:rPr>
          <w:rFonts w:hint="eastAsia" w:ascii="黑体" w:hAnsi="黑体" w:eastAsia="黑体"/>
          <w:b/>
          <w:bCs/>
          <w:sz w:val="32"/>
        </w:rPr>
        <w:t>目     录</w:t>
      </w:r>
      <w:bookmarkEnd w:id="2"/>
      <w:bookmarkEnd w:id="3"/>
    </w:p>
    <w:p w14:paraId="12D6770B">
      <w:pPr>
        <w:pStyle w:val="21"/>
        <w:rPr>
          <w:rFonts w:hint="eastAsia"/>
          <w:lang/>
        </w:rPr>
      </w:pPr>
    </w:p>
    <w:p w14:paraId="6B30621A">
      <w:pPr>
        <w:pStyle w:val="21"/>
        <w:tabs>
          <w:tab w:val="right" w:leader="dot" w:pos="8306"/>
        </w:tabs>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_Toc6034 </w:instrText>
      </w:r>
      <w:r>
        <w:fldChar w:fldCharType="separate"/>
      </w:r>
      <w:r>
        <w:rPr>
          <w:rFonts w:hint="eastAsia" w:ascii="黑体" w:hAnsi="黑体" w:eastAsia="黑体"/>
          <w:bCs w:val="0"/>
        </w:rPr>
        <w:t>第一卷</w:t>
      </w:r>
      <w:r>
        <w:tab/>
      </w:r>
      <w:r>
        <w:fldChar w:fldCharType="begin"/>
      </w:r>
      <w:r>
        <w:instrText xml:space="preserve"> PAGEREF _Toc6034 \h </w:instrText>
      </w:r>
      <w:r>
        <w:fldChar w:fldCharType="separate"/>
      </w:r>
      <w:r>
        <w:t>9</w:t>
      </w:r>
      <w:r>
        <w:fldChar w:fldCharType="end"/>
      </w:r>
      <w:r>
        <w:fldChar w:fldCharType="end"/>
      </w:r>
    </w:p>
    <w:p w14:paraId="6D97B35D">
      <w:pPr>
        <w:pStyle w:val="21"/>
        <w:tabs>
          <w:tab w:val="right" w:leader="dot" w:pos="8306"/>
        </w:tabs>
      </w:pPr>
      <w:r>
        <w:fldChar w:fldCharType="begin"/>
      </w:r>
      <w:r>
        <w:instrText xml:space="preserve"> HYPERLINK \l _Toc1372 </w:instrText>
      </w:r>
      <w:r>
        <w:fldChar w:fldCharType="separate"/>
      </w:r>
      <w:r>
        <w:rPr>
          <w:rFonts w:hint="eastAsia" w:ascii="黑体" w:hAnsi="黑体" w:eastAsia="黑体"/>
          <w:bCs w:val="0"/>
        </w:rPr>
        <w:t>第一章 招标公告（未进行资格预审）</w:t>
      </w:r>
      <w:r>
        <w:tab/>
      </w:r>
      <w:r>
        <w:fldChar w:fldCharType="begin"/>
      </w:r>
      <w:r>
        <w:instrText xml:space="preserve"> PAGEREF _Toc1372 \h </w:instrText>
      </w:r>
      <w:r>
        <w:fldChar w:fldCharType="separate"/>
      </w:r>
      <w:r>
        <w:t>10</w:t>
      </w:r>
      <w:r>
        <w:fldChar w:fldCharType="end"/>
      </w:r>
      <w:r>
        <w:fldChar w:fldCharType="end"/>
      </w:r>
    </w:p>
    <w:p w14:paraId="4AE33CE2">
      <w:pPr>
        <w:pStyle w:val="21"/>
        <w:tabs>
          <w:tab w:val="right" w:leader="dot" w:pos="8306"/>
        </w:tabs>
      </w:pPr>
      <w:r>
        <w:fldChar w:fldCharType="begin"/>
      </w:r>
      <w:r>
        <w:instrText xml:space="preserve"> HYPERLINK \l _Toc3209 </w:instrText>
      </w:r>
      <w:r>
        <w:fldChar w:fldCharType="separate"/>
      </w:r>
      <w:r>
        <w:rPr>
          <w:rFonts w:hint="eastAsia" w:ascii="黑体" w:hAnsi="黑体" w:eastAsia="黑体"/>
          <w:bCs w:val="0"/>
        </w:rPr>
        <w:t>第一章 投标邀请书（适用于邀请招标）</w:t>
      </w:r>
      <w:r>
        <w:tab/>
      </w:r>
      <w:r>
        <w:fldChar w:fldCharType="begin"/>
      </w:r>
      <w:r>
        <w:instrText xml:space="preserve"> PAGEREF _Toc3209 \h </w:instrText>
      </w:r>
      <w:r>
        <w:fldChar w:fldCharType="separate"/>
      </w:r>
      <w:r>
        <w:t>11</w:t>
      </w:r>
      <w:r>
        <w:fldChar w:fldCharType="end"/>
      </w:r>
      <w:r>
        <w:fldChar w:fldCharType="end"/>
      </w:r>
    </w:p>
    <w:p w14:paraId="1D86E42E">
      <w:pPr>
        <w:pStyle w:val="23"/>
        <w:tabs>
          <w:tab w:val="right" w:leader="dot" w:pos="8306"/>
        </w:tabs>
      </w:pPr>
      <w:r>
        <w:fldChar w:fldCharType="begin"/>
      </w:r>
      <w:r>
        <w:instrText xml:space="preserve"> HYPERLINK \l _Toc10319 </w:instrText>
      </w:r>
      <w:r>
        <w:fldChar w:fldCharType="separate"/>
      </w:r>
      <w:r>
        <w:t>1. 招标条件</w:t>
      </w:r>
      <w:r>
        <w:tab/>
      </w:r>
      <w:r>
        <w:fldChar w:fldCharType="begin"/>
      </w:r>
      <w:r>
        <w:instrText xml:space="preserve"> PAGEREF _Toc10319 \h </w:instrText>
      </w:r>
      <w:r>
        <w:fldChar w:fldCharType="separate"/>
      </w:r>
      <w:r>
        <w:t>11</w:t>
      </w:r>
      <w:r>
        <w:fldChar w:fldCharType="end"/>
      </w:r>
      <w:r>
        <w:fldChar w:fldCharType="end"/>
      </w:r>
    </w:p>
    <w:p w14:paraId="5CE8F58F">
      <w:pPr>
        <w:pStyle w:val="23"/>
        <w:tabs>
          <w:tab w:val="right" w:leader="dot" w:pos="8306"/>
        </w:tabs>
      </w:pPr>
      <w:r>
        <w:fldChar w:fldCharType="begin"/>
      </w:r>
      <w:r>
        <w:instrText xml:space="preserve"> HYPERLINK \l _Toc6219 </w:instrText>
      </w:r>
      <w:r>
        <w:fldChar w:fldCharType="separate"/>
      </w:r>
      <w:r>
        <w:t>2. 项目概况与招标范围</w:t>
      </w:r>
      <w:r>
        <w:tab/>
      </w:r>
      <w:r>
        <w:fldChar w:fldCharType="begin"/>
      </w:r>
      <w:r>
        <w:instrText xml:space="preserve"> PAGEREF _Toc6219 \h </w:instrText>
      </w:r>
      <w:r>
        <w:fldChar w:fldCharType="separate"/>
      </w:r>
      <w:r>
        <w:t>11</w:t>
      </w:r>
      <w:r>
        <w:fldChar w:fldCharType="end"/>
      </w:r>
      <w:r>
        <w:fldChar w:fldCharType="end"/>
      </w:r>
    </w:p>
    <w:p w14:paraId="44D7834C">
      <w:pPr>
        <w:pStyle w:val="23"/>
        <w:tabs>
          <w:tab w:val="right" w:leader="dot" w:pos="8306"/>
        </w:tabs>
      </w:pPr>
      <w:r>
        <w:fldChar w:fldCharType="begin"/>
      </w:r>
      <w:r>
        <w:instrText xml:space="preserve"> HYPERLINK \l _Toc14563 </w:instrText>
      </w:r>
      <w:r>
        <w:fldChar w:fldCharType="separate"/>
      </w:r>
      <w:r>
        <w:t>3. 投标人资格要求</w:t>
      </w:r>
      <w:r>
        <w:tab/>
      </w:r>
      <w:r>
        <w:fldChar w:fldCharType="begin"/>
      </w:r>
      <w:r>
        <w:instrText xml:space="preserve"> PAGEREF _Toc14563 \h </w:instrText>
      </w:r>
      <w:r>
        <w:fldChar w:fldCharType="separate"/>
      </w:r>
      <w:r>
        <w:t>11</w:t>
      </w:r>
      <w:r>
        <w:fldChar w:fldCharType="end"/>
      </w:r>
      <w:r>
        <w:fldChar w:fldCharType="end"/>
      </w:r>
    </w:p>
    <w:p w14:paraId="72346227">
      <w:pPr>
        <w:pStyle w:val="23"/>
        <w:tabs>
          <w:tab w:val="right" w:leader="dot" w:pos="8306"/>
        </w:tabs>
      </w:pPr>
      <w:r>
        <w:fldChar w:fldCharType="begin"/>
      </w:r>
      <w:r>
        <w:instrText xml:space="preserve"> HYPERLINK \l _Toc5669 </w:instrText>
      </w:r>
      <w:r>
        <w:fldChar w:fldCharType="separate"/>
      </w:r>
      <w:r>
        <w:t>4. 招标文件的获取</w:t>
      </w:r>
      <w:r>
        <w:tab/>
      </w:r>
      <w:r>
        <w:fldChar w:fldCharType="begin"/>
      </w:r>
      <w:r>
        <w:instrText xml:space="preserve"> PAGEREF _Toc5669 \h </w:instrText>
      </w:r>
      <w:r>
        <w:fldChar w:fldCharType="separate"/>
      </w:r>
      <w:r>
        <w:t>11</w:t>
      </w:r>
      <w:r>
        <w:fldChar w:fldCharType="end"/>
      </w:r>
      <w:r>
        <w:fldChar w:fldCharType="end"/>
      </w:r>
    </w:p>
    <w:p w14:paraId="6A640F07">
      <w:pPr>
        <w:pStyle w:val="23"/>
        <w:tabs>
          <w:tab w:val="right" w:leader="dot" w:pos="8306"/>
        </w:tabs>
      </w:pPr>
      <w:r>
        <w:fldChar w:fldCharType="begin"/>
      </w:r>
      <w:r>
        <w:instrText xml:space="preserve"> HYPERLINK \l _Toc20272 </w:instrText>
      </w:r>
      <w:r>
        <w:fldChar w:fldCharType="separate"/>
      </w:r>
      <w:r>
        <w:t>5. 投标文件的递交</w:t>
      </w:r>
      <w:r>
        <w:tab/>
      </w:r>
      <w:r>
        <w:fldChar w:fldCharType="begin"/>
      </w:r>
      <w:r>
        <w:instrText xml:space="preserve"> PAGEREF _Toc20272 \h </w:instrText>
      </w:r>
      <w:r>
        <w:fldChar w:fldCharType="separate"/>
      </w:r>
      <w:r>
        <w:t>21</w:t>
      </w:r>
      <w:r>
        <w:fldChar w:fldCharType="end"/>
      </w:r>
      <w:r>
        <w:fldChar w:fldCharType="end"/>
      </w:r>
    </w:p>
    <w:p w14:paraId="46DDF44C">
      <w:pPr>
        <w:pStyle w:val="23"/>
        <w:tabs>
          <w:tab w:val="right" w:leader="dot" w:pos="8306"/>
        </w:tabs>
      </w:pPr>
      <w:r>
        <w:fldChar w:fldCharType="begin"/>
      </w:r>
      <w:r>
        <w:instrText xml:space="preserve"> HYPERLINK \l _Toc18382 </w:instrText>
      </w:r>
      <w:r>
        <w:fldChar w:fldCharType="separate"/>
      </w:r>
      <w:r>
        <w:t>6. 确认</w:t>
      </w:r>
      <w:r>
        <w:tab/>
      </w:r>
      <w:r>
        <w:fldChar w:fldCharType="begin"/>
      </w:r>
      <w:r>
        <w:instrText xml:space="preserve"> PAGEREF _Toc18382 \h </w:instrText>
      </w:r>
      <w:r>
        <w:fldChar w:fldCharType="separate"/>
      </w:r>
      <w:r>
        <w:t>21</w:t>
      </w:r>
      <w:r>
        <w:fldChar w:fldCharType="end"/>
      </w:r>
      <w:r>
        <w:fldChar w:fldCharType="end"/>
      </w:r>
    </w:p>
    <w:p w14:paraId="525841CD">
      <w:pPr>
        <w:pStyle w:val="23"/>
        <w:tabs>
          <w:tab w:val="right" w:leader="dot" w:pos="8306"/>
        </w:tabs>
      </w:pPr>
      <w:r>
        <w:fldChar w:fldCharType="begin"/>
      </w:r>
      <w:r>
        <w:instrText xml:space="preserve"> HYPERLINK \l _Toc28705 </w:instrText>
      </w:r>
      <w:r>
        <w:fldChar w:fldCharType="separate"/>
      </w:r>
      <w:r>
        <w:t>7. 联系方式</w:t>
      </w:r>
      <w:r>
        <w:tab/>
      </w:r>
      <w:r>
        <w:fldChar w:fldCharType="begin"/>
      </w:r>
      <w:r>
        <w:instrText xml:space="preserve"> PAGEREF _Toc28705 \h </w:instrText>
      </w:r>
      <w:r>
        <w:fldChar w:fldCharType="separate"/>
      </w:r>
      <w:r>
        <w:t>21</w:t>
      </w:r>
      <w:r>
        <w:fldChar w:fldCharType="end"/>
      </w:r>
      <w:r>
        <w:fldChar w:fldCharType="end"/>
      </w:r>
    </w:p>
    <w:p w14:paraId="07026101">
      <w:pPr>
        <w:pStyle w:val="21"/>
        <w:tabs>
          <w:tab w:val="right" w:leader="dot" w:pos="8306"/>
        </w:tabs>
      </w:pPr>
      <w:r>
        <w:fldChar w:fldCharType="begin"/>
      </w:r>
      <w:r>
        <w:instrText xml:space="preserve"> HYPERLINK \l _Toc2127 </w:instrText>
      </w:r>
      <w:r>
        <w:fldChar w:fldCharType="separate"/>
      </w:r>
      <w:r>
        <w:rPr>
          <w:rFonts w:hint="eastAsia" w:ascii="黑体" w:hAnsi="黑体" w:eastAsia="黑体"/>
          <w:bCs w:val="0"/>
        </w:rPr>
        <w:t>第一章 投标邀请书（代资格预审通过通知书）</w:t>
      </w:r>
      <w:r>
        <w:tab/>
      </w:r>
      <w:r>
        <w:fldChar w:fldCharType="begin"/>
      </w:r>
      <w:r>
        <w:instrText xml:space="preserve"> PAGEREF _Toc2127 \h </w:instrText>
      </w:r>
      <w:r>
        <w:fldChar w:fldCharType="separate"/>
      </w:r>
      <w:r>
        <w:t>22</w:t>
      </w:r>
      <w:r>
        <w:fldChar w:fldCharType="end"/>
      </w:r>
      <w:r>
        <w:fldChar w:fldCharType="end"/>
      </w:r>
    </w:p>
    <w:p w14:paraId="32FE321A">
      <w:pPr>
        <w:pStyle w:val="21"/>
        <w:tabs>
          <w:tab w:val="right" w:leader="dot" w:pos="8306"/>
        </w:tabs>
      </w:pPr>
      <w:r>
        <w:fldChar w:fldCharType="begin"/>
      </w:r>
      <w:r>
        <w:instrText xml:space="preserve"> HYPERLINK \l _Toc30022 </w:instrText>
      </w:r>
      <w:r>
        <w:fldChar w:fldCharType="separate"/>
      </w:r>
      <w:r>
        <w:rPr>
          <w:rFonts w:hint="eastAsia" w:ascii="黑体" w:hAnsi="黑体" w:eastAsia="黑体"/>
          <w:bCs w:val="0"/>
        </w:rPr>
        <w:t>第二章 投标人须知</w:t>
      </w:r>
      <w:r>
        <w:tab/>
      </w:r>
      <w:r>
        <w:fldChar w:fldCharType="begin"/>
      </w:r>
      <w:r>
        <w:instrText xml:space="preserve"> PAGEREF _Toc30022 \h </w:instrText>
      </w:r>
      <w:r>
        <w:fldChar w:fldCharType="separate"/>
      </w:r>
      <w:r>
        <w:t>23</w:t>
      </w:r>
      <w:r>
        <w:fldChar w:fldCharType="end"/>
      </w:r>
      <w:r>
        <w:fldChar w:fldCharType="end"/>
      </w:r>
    </w:p>
    <w:p w14:paraId="292B889E">
      <w:pPr>
        <w:pStyle w:val="23"/>
        <w:tabs>
          <w:tab w:val="right" w:leader="dot" w:pos="8306"/>
        </w:tabs>
      </w:pPr>
      <w:r>
        <w:fldChar w:fldCharType="begin"/>
      </w:r>
      <w:r>
        <w:instrText xml:space="preserve"> HYPERLINK \l _Toc4881 </w:instrText>
      </w:r>
      <w:r>
        <w:fldChar w:fldCharType="separate"/>
      </w:r>
      <w:r>
        <w:rPr>
          <w:rFonts w:hint="eastAsia"/>
        </w:rPr>
        <w:t>投标人须知前附表</w:t>
      </w:r>
      <w:r>
        <w:tab/>
      </w:r>
      <w:r>
        <w:fldChar w:fldCharType="begin"/>
      </w:r>
      <w:r>
        <w:instrText xml:space="preserve"> PAGEREF _Toc4881 \h </w:instrText>
      </w:r>
      <w:r>
        <w:fldChar w:fldCharType="separate"/>
      </w:r>
      <w:r>
        <w:t>23</w:t>
      </w:r>
      <w:r>
        <w:fldChar w:fldCharType="end"/>
      </w:r>
      <w:r>
        <w:fldChar w:fldCharType="end"/>
      </w:r>
    </w:p>
    <w:p w14:paraId="564C485A">
      <w:pPr>
        <w:pStyle w:val="23"/>
        <w:tabs>
          <w:tab w:val="right" w:leader="dot" w:pos="8306"/>
        </w:tabs>
      </w:pPr>
      <w:r>
        <w:fldChar w:fldCharType="begin"/>
      </w:r>
      <w:r>
        <w:instrText xml:space="preserve"> HYPERLINK \l _Toc15371 </w:instrText>
      </w:r>
      <w:r>
        <w:fldChar w:fldCharType="separate"/>
      </w:r>
      <w:r>
        <w:rPr>
          <w:rFonts w:hint="eastAsia"/>
        </w:rPr>
        <w:t>1. 总则</w:t>
      </w:r>
      <w:r>
        <w:tab/>
      </w:r>
      <w:r>
        <w:fldChar w:fldCharType="begin"/>
      </w:r>
      <w:r>
        <w:instrText xml:space="preserve"> PAGEREF _Toc15371 \h </w:instrText>
      </w:r>
      <w:r>
        <w:fldChar w:fldCharType="separate"/>
      </w:r>
      <w:r>
        <w:t>28</w:t>
      </w:r>
      <w:r>
        <w:fldChar w:fldCharType="end"/>
      </w:r>
      <w:r>
        <w:fldChar w:fldCharType="end"/>
      </w:r>
    </w:p>
    <w:p w14:paraId="39205ECB">
      <w:pPr>
        <w:pStyle w:val="16"/>
        <w:tabs>
          <w:tab w:val="right" w:leader="dot" w:pos="8306"/>
        </w:tabs>
      </w:pPr>
      <w:r>
        <w:fldChar w:fldCharType="begin"/>
      </w:r>
      <w:r>
        <w:instrText xml:space="preserve"> HYPERLINK \l _Toc26809 </w:instrText>
      </w:r>
      <w:r>
        <w:fldChar w:fldCharType="separate"/>
      </w:r>
      <w:r>
        <w:rPr>
          <w:rFonts w:hint="eastAsia"/>
        </w:rPr>
        <w:t>1.1 项目概况</w:t>
      </w:r>
      <w:r>
        <w:tab/>
      </w:r>
      <w:r>
        <w:fldChar w:fldCharType="begin"/>
      </w:r>
      <w:r>
        <w:instrText xml:space="preserve"> PAGEREF _Toc26809 \h </w:instrText>
      </w:r>
      <w:r>
        <w:fldChar w:fldCharType="separate"/>
      </w:r>
      <w:r>
        <w:t>28</w:t>
      </w:r>
      <w:r>
        <w:fldChar w:fldCharType="end"/>
      </w:r>
      <w:r>
        <w:fldChar w:fldCharType="end"/>
      </w:r>
    </w:p>
    <w:p w14:paraId="551BC503">
      <w:pPr>
        <w:pStyle w:val="16"/>
        <w:tabs>
          <w:tab w:val="right" w:leader="dot" w:pos="8306"/>
        </w:tabs>
      </w:pPr>
      <w:r>
        <w:fldChar w:fldCharType="begin"/>
      </w:r>
      <w:r>
        <w:instrText xml:space="preserve"> HYPERLINK \l _Toc8141 </w:instrText>
      </w:r>
      <w:r>
        <w:fldChar w:fldCharType="separate"/>
      </w:r>
      <w:r>
        <w:rPr>
          <w:rFonts w:hint="eastAsia"/>
        </w:rPr>
        <w:t>1.2 资金来源和落实情况</w:t>
      </w:r>
      <w:r>
        <w:tab/>
      </w:r>
      <w:r>
        <w:fldChar w:fldCharType="begin"/>
      </w:r>
      <w:r>
        <w:instrText xml:space="preserve"> PAGEREF _Toc8141 \h </w:instrText>
      </w:r>
      <w:r>
        <w:fldChar w:fldCharType="separate"/>
      </w:r>
      <w:r>
        <w:t>28</w:t>
      </w:r>
      <w:r>
        <w:fldChar w:fldCharType="end"/>
      </w:r>
      <w:r>
        <w:fldChar w:fldCharType="end"/>
      </w:r>
    </w:p>
    <w:p w14:paraId="0B3702EE">
      <w:pPr>
        <w:pStyle w:val="16"/>
        <w:tabs>
          <w:tab w:val="right" w:leader="dot" w:pos="8306"/>
        </w:tabs>
      </w:pPr>
      <w:r>
        <w:fldChar w:fldCharType="begin"/>
      </w:r>
      <w:r>
        <w:instrText xml:space="preserve"> HYPERLINK \l _Toc26479 </w:instrText>
      </w:r>
      <w:r>
        <w:fldChar w:fldCharType="separate"/>
      </w:r>
      <w:r>
        <w:rPr>
          <w:rFonts w:hint="eastAsia"/>
        </w:rPr>
        <w:t>1.3 招标范围、计划工期和质量要求</w:t>
      </w:r>
      <w:r>
        <w:tab/>
      </w:r>
      <w:r>
        <w:fldChar w:fldCharType="begin"/>
      </w:r>
      <w:r>
        <w:instrText xml:space="preserve"> PAGEREF _Toc26479 \h </w:instrText>
      </w:r>
      <w:r>
        <w:fldChar w:fldCharType="separate"/>
      </w:r>
      <w:r>
        <w:t>28</w:t>
      </w:r>
      <w:r>
        <w:fldChar w:fldCharType="end"/>
      </w:r>
      <w:r>
        <w:fldChar w:fldCharType="end"/>
      </w:r>
    </w:p>
    <w:p w14:paraId="3B63D486">
      <w:pPr>
        <w:pStyle w:val="16"/>
        <w:tabs>
          <w:tab w:val="right" w:leader="dot" w:pos="8306"/>
        </w:tabs>
      </w:pPr>
      <w:r>
        <w:fldChar w:fldCharType="begin"/>
      </w:r>
      <w:r>
        <w:instrText xml:space="preserve"> HYPERLINK \l _Toc7518 </w:instrText>
      </w:r>
      <w:r>
        <w:fldChar w:fldCharType="separate"/>
      </w:r>
      <w:r>
        <w:rPr>
          <w:rFonts w:hint="eastAsia"/>
        </w:rPr>
        <w:t>1.4 投标人资格要求（适用于已进行资格预审的）</w:t>
      </w:r>
      <w:r>
        <w:tab/>
      </w:r>
      <w:r>
        <w:fldChar w:fldCharType="begin"/>
      </w:r>
      <w:r>
        <w:instrText xml:space="preserve"> PAGEREF _Toc7518 \h </w:instrText>
      </w:r>
      <w:r>
        <w:fldChar w:fldCharType="separate"/>
      </w:r>
      <w:r>
        <w:t>28</w:t>
      </w:r>
      <w:r>
        <w:fldChar w:fldCharType="end"/>
      </w:r>
      <w:r>
        <w:fldChar w:fldCharType="end"/>
      </w:r>
    </w:p>
    <w:p w14:paraId="787E9791">
      <w:pPr>
        <w:pStyle w:val="16"/>
        <w:tabs>
          <w:tab w:val="right" w:leader="dot" w:pos="8306"/>
        </w:tabs>
      </w:pPr>
      <w:r>
        <w:fldChar w:fldCharType="begin"/>
      </w:r>
      <w:r>
        <w:instrText xml:space="preserve"> HYPERLINK \l _Toc6846 </w:instrText>
      </w:r>
      <w:r>
        <w:fldChar w:fldCharType="separate"/>
      </w:r>
      <w:r>
        <w:rPr>
          <w:rFonts w:hint="eastAsia"/>
        </w:rPr>
        <w:t>1.4 投标人资格要求（适用于未进行资格预审的）</w:t>
      </w:r>
      <w:r>
        <w:tab/>
      </w:r>
      <w:r>
        <w:fldChar w:fldCharType="begin"/>
      </w:r>
      <w:r>
        <w:instrText xml:space="preserve"> PAGEREF _Toc6846 \h </w:instrText>
      </w:r>
      <w:r>
        <w:fldChar w:fldCharType="separate"/>
      </w:r>
      <w:r>
        <w:t>28</w:t>
      </w:r>
      <w:r>
        <w:fldChar w:fldCharType="end"/>
      </w:r>
      <w:r>
        <w:fldChar w:fldCharType="end"/>
      </w:r>
    </w:p>
    <w:p w14:paraId="10E47730">
      <w:pPr>
        <w:pStyle w:val="16"/>
        <w:tabs>
          <w:tab w:val="right" w:leader="dot" w:pos="8306"/>
        </w:tabs>
      </w:pPr>
      <w:r>
        <w:fldChar w:fldCharType="begin"/>
      </w:r>
      <w:r>
        <w:instrText xml:space="preserve"> HYPERLINK \l _Toc13313 </w:instrText>
      </w:r>
      <w:r>
        <w:fldChar w:fldCharType="separate"/>
      </w:r>
      <w:r>
        <w:rPr>
          <w:rFonts w:hint="eastAsia"/>
        </w:rPr>
        <w:t>1.5 费用承担</w:t>
      </w:r>
      <w:r>
        <w:tab/>
      </w:r>
      <w:r>
        <w:fldChar w:fldCharType="begin"/>
      </w:r>
      <w:r>
        <w:instrText xml:space="preserve"> PAGEREF _Toc13313 \h </w:instrText>
      </w:r>
      <w:r>
        <w:fldChar w:fldCharType="separate"/>
      </w:r>
      <w:r>
        <w:t>29</w:t>
      </w:r>
      <w:r>
        <w:fldChar w:fldCharType="end"/>
      </w:r>
      <w:r>
        <w:fldChar w:fldCharType="end"/>
      </w:r>
    </w:p>
    <w:p w14:paraId="1E9BCA20">
      <w:pPr>
        <w:pStyle w:val="16"/>
        <w:tabs>
          <w:tab w:val="right" w:leader="dot" w:pos="8306"/>
        </w:tabs>
      </w:pPr>
      <w:r>
        <w:fldChar w:fldCharType="begin"/>
      </w:r>
      <w:r>
        <w:instrText xml:space="preserve"> HYPERLINK \l _Toc10047 </w:instrText>
      </w:r>
      <w:r>
        <w:fldChar w:fldCharType="separate"/>
      </w:r>
      <w:r>
        <w:rPr>
          <w:rFonts w:hint="eastAsia"/>
        </w:rPr>
        <w:t>1.6 保密</w:t>
      </w:r>
      <w:r>
        <w:tab/>
      </w:r>
      <w:r>
        <w:fldChar w:fldCharType="begin"/>
      </w:r>
      <w:r>
        <w:instrText xml:space="preserve"> PAGEREF _Toc10047 \h </w:instrText>
      </w:r>
      <w:r>
        <w:fldChar w:fldCharType="separate"/>
      </w:r>
      <w:r>
        <w:t>29</w:t>
      </w:r>
      <w:r>
        <w:fldChar w:fldCharType="end"/>
      </w:r>
      <w:r>
        <w:fldChar w:fldCharType="end"/>
      </w:r>
    </w:p>
    <w:p w14:paraId="775D20DF">
      <w:pPr>
        <w:pStyle w:val="16"/>
        <w:tabs>
          <w:tab w:val="right" w:leader="dot" w:pos="8306"/>
        </w:tabs>
      </w:pPr>
      <w:r>
        <w:fldChar w:fldCharType="begin"/>
      </w:r>
      <w:r>
        <w:instrText xml:space="preserve"> HYPERLINK \l _Toc30433 </w:instrText>
      </w:r>
      <w:r>
        <w:fldChar w:fldCharType="separate"/>
      </w:r>
      <w:r>
        <w:rPr>
          <w:rFonts w:hint="eastAsia"/>
        </w:rPr>
        <w:t>1.7 语言文字</w:t>
      </w:r>
      <w:r>
        <w:tab/>
      </w:r>
      <w:r>
        <w:fldChar w:fldCharType="begin"/>
      </w:r>
      <w:r>
        <w:instrText xml:space="preserve"> PAGEREF _Toc30433 \h </w:instrText>
      </w:r>
      <w:r>
        <w:fldChar w:fldCharType="separate"/>
      </w:r>
      <w:r>
        <w:t>29</w:t>
      </w:r>
      <w:r>
        <w:fldChar w:fldCharType="end"/>
      </w:r>
      <w:r>
        <w:fldChar w:fldCharType="end"/>
      </w:r>
    </w:p>
    <w:p w14:paraId="242983AC">
      <w:pPr>
        <w:pStyle w:val="16"/>
        <w:tabs>
          <w:tab w:val="right" w:leader="dot" w:pos="8306"/>
        </w:tabs>
      </w:pPr>
      <w:r>
        <w:fldChar w:fldCharType="begin"/>
      </w:r>
      <w:r>
        <w:instrText xml:space="preserve"> HYPERLINK \l _Toc6297 </w:instrText>
      </w:r>
      <w:r>
        <w:fldChar w:fldCharType="separate"/>
      </w:r>
      <w:r>
        <w:rPr>
          <w:rFonts w:hint="eastAsia"/>
        </w:rPr>
        <w:t>1.8 计量单位</w:t>
      </w:r>
      <w:r>
        <w:tab/>
      </w:r>
      <w:r>
        <w:fldChar w:fldCharType="begin"/>
      </w:r>
      <w:r>
        <w:instrText xml:space="preserve"> PAGEREF _Toc6297 \h </w:instrText>
      </w:r>
      <w:r>
        <w:fldChar w:fldCharType="separate"/>
      </w:r>
      <w:r>
        <w:t>29</w:t>
      </w:r>
      <w:r>
        <w:fldChar w:fldCharType="end"/>
      </w:r>
      <w:r>
        <w:fldChar w:fldCharType="end"/>
      </w:r>
    </w:p>
    <w:p w14:paraId="4EB1789C">
      <w:pPr>
        <w:pStyle w:val="16"/>
        <w:tabs>
          <w:tab w:val="right" w:leader="dot" w:pos="8306"/>
        </w:tabs>
      </w:pPr>
      <w:r>
        <w:fldChar w:fldCharType="begin"/>
      </w:r>
      <w:r>
        <w:instrText xml:space="preserve"> HYPERLINK \l _Toc7046 </w:instrText>
      </w:r>
      <w:r>
        <w:fldChar w:fldCharType="separate"/>
      </w:r>
      <w:r>
        <w:rPr>
          <w:rFonts w:hint="eastAsia"/>
        </w:rPr>
        <w:t>1.9 踏勘现场</w:t>
      </w:r>
      <w:r>
        <w:tab/>
      </w:r>
      <w:r>
        <w:fldChar w:fldCharType="begin"/>
      </w:r>
      <w:r>
        <w:instrText xml:space="preserve"> PAGEREF _Toc7046 \h </w:instrText>
      </w:r>
      <w:r>
        <w:fldChar w:fldCharType="separate"/>
      </w:r>
      <w:r>
        <w:t>29</w:t>
      </w:r>
      <w:r>
        <w:fldChar w:fldCharType="end"/>
      </w:r>
      <w:r>
        <w:fldChar w:fldCharType="end"/>
      </w:r>
    </w:p>
    <w:p w14:paraId="39DA4009">
      <w:pPr>
        <w:pStyle w:val="16"/>
        <w:tabs>
          <w:tab w:val="right" w:leader="dot" w:pos="8306"/>
        </w:tabs>
      </w:pPr>
      <w:r>
        <w:fldChar w:fldCharType="begin"/>
      </w:r>
      <w:r>
        <w:instrText xml:space="preserve"> HYPERLINK \l _Toc19627 </w:instrText>
      </w:r>
      <w:r>
        <w:fldChar w:fldCharType="separate"/>
      </w:r>
      <w:r>
        <w:rPr>
          <w:rFonts w:hint="eastAsia"/>
        </w:rPr>
        <w:t>1.10 投标预备会</w:t>
      </w:r>
      <w:r>
        <w:tab/>
      </w:r>
      <w:r>
        <w:fldChar w:fldCharType="begin"/>
      </w:r>
      <w:r>
        <w:instrText xml:space="preserve"> PAGEREF _Toc19627 \h </w:instrText>
      </w:r>
      <w:r>
        <w:fldChar w:fldCharType="separate"/>
      </w:r>
      <w:r>
        <w:t>29</w:t>
      </w:r>
      <w:r>
        <w:fldChar w:fldCharType="end"/>
      </w:r>
      <w:r>
        <w:fldChar w:fldCharType="end"/>
      </w:r>
    </w:p>
    <w:p w14:paraId="778BAAFC">
      <w:pPr>
        <w:pStyle w:val="16"/>
        <w:tabs>
          <w:tab w:val="right" w:leader="dot" w:pos="8306"/>
        </w:tabs>
      </w:pPr>
      <w:r>
        <w:fldChar w:fldCharType="begin"/>
      </w:r>
      <w:r>
        <w:instrText xml:space="preserve"> HYPERLINK \l _Toc29930 </w:instrText>
      </w:r>
      <w:r>
        <w:fldChar w:fldCharType="separate"/>
      </w:r>
      <w:r>
        <w:rPr>
          <w:rFonts w:hint="eastAsia"/>
        </w:rPr>
        <w:t>1.11 分包</w:t>
      </w:r>
      <w:r>
        <w:tab/>
      </w:r>
      <w:r>
        <w:fldChar w:fldCharType="begin"/>
      </w:r>
      <w:r>
        <w:instrText xml:space="preserve"> PAGEREF _Toc29930 \h </w:instrText>
      </w:r>
      <w:r>
        <w:fldChar w:fldCharType="separate"/>
      </w:r>
      <w:r>
        <w:t>30</w:t>
      </w:r>
      <w:r>
        <w:fldChar w:fldCharType="end"/>
      </w:r>
      <w:r>
        <w:fldChar w:fldCharType="end"/>
      </w:r>
    </w:p>
    <w:p w14:paraId="39C5AEA7">
      <w:pPr>
        <w:pStyle w:val="16"/>
        <w:tabs>
          <w:tab w:val="right" w:leader="dot" w:pos="8306"/>
        </w:tabs>
      </w:pPr>
      <w:r>
        <w:fldChar w:fldCharType="begin"/>
      </w:r>
      <w:r>
        <w:instrText xml:space="preserve"> HYPERLINK \l _Toc19670 </w:instrText>
      </w:r>
      <w:r>
        <w:fldChar w:fldCharType="separate"/>
      </w:r>
      <w:r>
        <w:rPr>
          <w:rFonts w:hint="eastAsia"/>
        </w:rPr>
        <w:t>1.12 偏离</w:t>
      </w:r>
      <w:r>
        <w:tab/>
      </w:r>
      <w:r>
        <w:fldChar w:fldCharType="begin"/>
      </w:r>
      <w:r>
        <w:instrText xml:space="preserve"> PAGEREF _Toc19670 \h </w:instrText>
      </w:r>
      <w:r>
        <w:fldChar w:fldCharType="separate"/>
      </w:r>
      <w:r>
        <w:t>30</w:t>
      </w:r>
      <w:r>
        <w:fldChar w:fldCharType="end"/>
      </w:r>
      <w:r>
        <w:fldChar w:fldCharType="end"/>
      </w:r>
    </w:p>
    <w:p w14:paraId="5E38B074">
      <w:pPr>
        <w:pStyle w:val="23"/>
        <w:tabs>
          <w:tab w:val="right" w:leader="dot" w:pos="8306"/>
        </w:tabs>
      </w:pPr>
      <w:r>
        <w:fldChar w:fldCharType="begin"/>
      </w:r>
      <w:r>
        <w:instrText xml:space="preserve"> HYPERLINK \l _Toc2056 </w:instrText>
      </w:r>
      <w:r>
        <w:fldChar w:fldCharType="separate"/>
      </w:r>
      <w:r>
        <w:rPr>
          <w:rFonts w:hint="eastAsia"/>
        </w:rPr>
        <w:t>2. 招标文件</w:t>
      </w:r>
      <w:r>
        <w:tab/>
      </w:r>
      <w:r>
        <w:fldChar w:fldCharType="begin"/>
      </w:r>
      <w:r>
        <w:instrText xml:space="preserve"> PAGEREF _Toc2056 \h </w:instrText>
      </w:r>
      <w:r>
        <w:fldChar w:fldCharType="separate"/>
      </w:r>
      <w:r>
        <w:t>30</w:t>
      </w:r>
      <w:r>
        <w:fldChar w:fldCharType="end"/>
      </w:r>
      <w:r>
        <w:fldChar w:fldCharType="end"/>
      </w:r>
    </w:p>
    <w:p w14:paraId="136D4A05">
      <w:pPr>
        <w:pStyle w:val="16"/>
        <w:tabs>
          <w:tab w:val="right" w:leader="dot" w:pos="8306"/>
        </w:tabs>
      </w:pPr>
      <w:r>
        <w:fldChar w:fldCharType="begin"/>
      </w:r>
      <w:r>
        <w:instrText xml:space="preserve"> HYPERLINK \l _Toc11968 </w:instrText>
      </w:r>
      <w:r>
        <w:fldChar w:fldCharType="separate"/>
      </w:r>
      <w:r>
        <w:rPr>
          <w:rFonts w:hint="eastAsia"/>
        </w:rPr>
        <w:t>2.1 招标文件的组成</w:t>
      </w:r>
      <w:r>
        <w:tab/>
      </w:r>
      <w:r>
        <w:fldChar w:fldCharType="begin"/>
      </w:r>
      <w:r>
        <w:instrText xml:space="preserve"> PAGEREF _Toc11968 \h </w:instrText>
      </w:r>
      <w:r>
        <w:fldChar w:fldCharType="separate"/>
      </w:r>
      <w:r>
        <w:t>30</w:t>
      </w:r>
      <w:r>
        <w:fldChar w:fldCharType="end"/>
      </w:r>
      <w:r>
        <w:fldChar w:fldCharType="end"/>
      </w:r>
    </w:p>
    <w:p w14:paraId="106A0967">
      <w:pPr>
        <w:pStyle w:val="16"/>
        <w:tabs>
          <w:tab w:val="right" w:leader="dot" w:pos="8306"/>
        </w:tabs>
      </w:pPr>
      <w:r>
        <w:fldChar w:fldCharType="begin"/>
      </w:r>
      <w:r>
        <w:instrText xml:space="preserve"> HYPERLINK \l _Toc3619 </w:instrText>
      </w:r>
      <w:r>
        <w:fldChar w:fldCharType="separate"/>
      </w:r>
      <w:r>
        <w:rPr>
          <w:rFonts w:hint="eastAsia"/>
        </w:rPr>
        <w:t>2.2 招标文件的澄清</w:t>
      </w:r>
      <w:r>
        <w:tab/>
      </w:r>
      <w:r>
        <w:fldChar w:fldCharType="begin"/>
      </w:r>
      <w:r>
        <w:instrText xml:space="preserve"> PAGEREF _Toc3619 \h </w:instrText>
      </w:r>
      <w:r>
        <w:fldChar w:fldCharType="separate"/>
      </w:r>
      <w:r>
        <w:t>30</w:t>
      </w:r>
      <w:r>
        <w:fldChar w:fldCharType="end"/>
      </w:r>
      <w:r>
        <w:fldChar w:fldCharType="end"/>
      </w:r>
    </w:p>
    <w:p w14:paraId="62F504A2">
      <w:pPr>
        <w:pStyle w:val="16"/>
        <w:tabs>
          <w:tab w:val="right" w:leader="dot" w:pos="8306"/>
        </w:tabs>
      </w:pPr>
      <w:r>
        <w:fldChar w:fldCharType="begin"/>
      </w:r>
      <w:r>
        <w:instrText xml:space="preserve"> HYPERLINK \l _Toc8199 </w:instrText>
      </w:r>
      <w:r>
        <w:fldChar w:fldCharType="separate"/>
      </w:r>
      <w:r>
        <w:rPr>
          <w:rFonts w:hint="eastAsia"/>
        </w:rPr>
        <w:t>2.3 招标文件的修改</w:t>
      </w:r>
      <w:r>
        <w:tab/>
      </w:r>
      <w:r>
        <w:fldChar w:fldCharType="begin"/>
      </w:r>
      <w:r>
        <w:instrText xml:space="preserve"> PAGEREF _Toc8199 \h </w:instrText>
      </w:r>
      <w:r>
        <w:fldChar w:fldCharType="separate"/>
      </w:r>
      <w:r>
        <w:t>31</w:t>
      </w:r>
      <w:r>
        <w:fldChar w:fldCharType="end"/>
      </w:r>
      <w:r>
        <w:fldChar w:fldCharType="end"/>
      </w:r>
    </w:p>
    <w:p w14:paraId="4A3B6C5A">
      <w:pPr>
        <w:pStyle w:val="23"/>
        <w:tabs>
          <w:tab w:val="right" w:leader="dot" w:pos="8306"/>
        </w:tabs>
      </w:pPr>
      <w:r>
        <w:fldChar w:fldCharType="begin"/>
      </w:r>
      <w:r>
        <w:instrText xml:space="preserve"> HYPERLINK \l _Toc6687 </w:instrText>
      </w:r>
      <w:r>
        <w:fldChar w:fldCharType="separate"/>
      </w:r>
      <w:r>
        <w:rPr>
          <w:rFonts w:hint="eastAsia"/>
        </w:rPr>
        <w:t>3. 投标文件</w:t>
      </w:r>
      <w:r>
        <w:tab/>
      </w:r>
      <w:r>
        <w:fldChar w:fldCharType="begin"/>
      </w:r>
      <w:r>
        <w:instrText xml:space="preserve"> PAGEREF _Toc6687 \h </w:instrText>
      </w:r>
      <w:r>
        <w:fldChar w:fldCharType="separate"/>
      </w:r>
      <w:r>
        <w:t>31</w:t>
      </w:r>
      <w:r>
        <w:fldChar w:fldCharType="end"/>
      </w:r>
      <w:r>
        <w:fldChar w:fldCharType="end"/>
      </w:r>
    </w:p>
    <w:p w14:paraId="161D7290">
      <w:pPr>
        <w:pStyle w:val="16"/>
        <w:tabs>
          <w:tab w:val="right" w:leader="dot" w:pos="8306"/>
        </w:tabs>
      </w:pPr>
      <w:r>
        <w:fldChar w:fldCharType="begin"/>
      </w:r>
      <w:r>
        <w:instrText xml:space="preserve"> HYPERLINK \l _Toc7361 </w:instrText>
      </w:r>
      <w:r>
        <w:fldChar w:fldCharType="separate"/>
      </w:r>
      <w:r>
        <w:rPr>
          <w:rFonts w:hint="eastAsia"/>
        </w:rPr>
        <w:t>3.1 投标文件的组成</w:t>
      </w:r>
      <w:r>
        <w:tab/>
      </w:r>
      <w:r>
        <w:fldChar w:fldCharType="begin"/>
      </w:r>
      <w:r>
        <w:instrText xml:space="preserve"> PAGEREF _Toc7361 \h </w:instrText>
      </w:r>
      <w:r>
        <w:fldChar w:fldCharType="separate"/>
      </w:r>
      <w:r>
        <w:t>31</w:t>
      </w:r>
      <w:r>
        <w:fldChar w:fldCharType="end"/>
      </w:r>
      <w:r>
        <w:fldChar w:fldCharType="end"/>
      </w:r>
    </w:p>
    <w:p w14:paraId="379161C4">
      <w:pPr>
        <w:pStyle w:val="16"/>
        <w:tabs>
          <w:tab w:val="right" w:leader="dot" w:pos="8306"/>
        </w:tabs>
      </w:pPr>
      <w:r>
        <w:fldChar w:fldCharType="begin"/>
      </w:r>
      <w:r>
        <w:instrText xml:space="preserve"> HYPERLINK \l _Toc398 </w:instrText>
      </w:r>
      <w:r>
        <w:fldChar w:fldCharType="separate"/>
      </w:r>
      <w:r>
        <w:rPr>
          <w:rFonts w:hint="eastAsia"/>
        </w:rPr>
        <w:t>3.2 投标报价</w:t>
      </w:r>
      <w:r>
        <w:tab/>
      </w:r>
      <w:r>
        <w:fldChar w:fldCharType="begin"/>
      </w:r>
      <w:r>
        <w:instrText xml:space="preserve"> PAGEREF _Toc398 \h </w:instrText>
      </w:r>
      <w:r>
        <w:fldChar w:fldCharType="separate"/>
      </w:r>
      <w:r>
        <w:t>31</w:t>
      </w:r>
      <w:r>
        <w:fldChar w:fldCharType="end"/>
      </w:r>
      <w:r>
        <w:fldChar w:fldCharType="end"/>
      </w:r>
    </w:p>
    <w:p w14:paraId="2A642054">
      <w:pPr>
        <w:pStyle w:val="16"/>
        <w:tabs>
          <w:tab w:val="right" w:leader="dot" w:pos="8306"/>
        </w:tabs>
      </w:pPr>
      <w:r>
        <w:fldChar w:fldCharType="begin"/>
      </w:r>
      <w:r>
        <w:instrText xml:space="preserve"> HYPERLINK \l _Toc3768 </w:instrText>
      </w:r>
      <w:r>
        <w:fldChar w:fldCharType="separate"/>
      </w:r>
      <w:r>
        <w:rPr>
          <w:rFonts w:hint="eastAsia"/>
        </w:rPr>
        <w:t>3.3 投标有效期</w:t>
      </w:r>
      <w:r>
        <w:tab/>
      </w:r>
      <w:r>
        <w:fldChar w:fldCharType="begin"/>
      </w:r>
      <w:r>
        <w:instrText xml:space="preserve"> PAGEREF _Toc3768 \h </w:instrText>
      </w:r>
      <w:r>
        <w:fldChar w:fldCharType="separate"/>
      </w:r>
      <w:r>
        <w:t>31</w:t>
      </w:r>
      <w:r>
        <w:fldChar w:fldCharType="end"/>
      </w:r>
      <w:r>
        <w:fldChar w:fldCharType="end"/>
      </w:r>
    </w:p>
    <w:p w14:paraId="5FC7D7BF">
      <w:pPr>
        <w:pStyle w:val="16"/>
        <w:tabs>
          <w:tab w:val="right" w:leader="dot" w:pos="8306"/>
        </w:tabs>
      </w:pPr>
      <w:r>
        <w:fldChar w:fldCharType="begin"/>
      </w:r>
      <w:r>
        <w:instrText xml:space="preserve"> HYPERLINK \l _Toc28533 </w:instrText>
      </w:r>
      <w:r>
        <w:fldChar w:fldCharType="separate"/>
      </w:r>
      <w:r>
        <w:rPr>
          <w:rFonts w:hint="eastAsia"/>
        </w:rPr>
        <w:t>3.4 投标保证金</w:t>
      </w:r>
      <w:r>
        <w:tab/>
      </w:r>
      <w:r>
        <w:fldChar w:fldCharType="begin"/>
      </w:r>
      <w:r>
        <w:instrText xml:space="preserve"> PAGEREF _Toc28533 \h </w:instrText>
      </w:r>
      <w:r>
        <w:fldChar w:fldCharType="separate"/>
      </w:r>
      <w:r>
        <w:t>31</w:t>
      </w:r>
      <w:r>
        <w:fldChar w:fldCharType="end"/>
      </w:r>
      <w:r>
        <w:fldChar w:fldCharType="end"/>
      </w:r>
    </w:p>
    <w:p w14:paraId="29404346">
      <w:pPr>
        <w:pStyle w:val="16"/>
        <w:tabs>
          <w:tab w:val="right" w:leader="dot" w:pos="8306"/>
        </w:tabs>
      </w:pPr>
      <w:r>
        <w:fldChar w:fldCharType="begin"/>
      </w:r>
      <w:r>
        <w:instrText xml:space="preserve"> HYPERLINK \l _Toc17345 </w:instrText>
      </w:r>
      <w:r>
        <w:fldChar w:fldCharType="separate"/>
      </w:r>
      <w:r>
        <w:rPr>
          <w:rFonts w:hint="eastAsia"/>
        </w:rPr>
        <w:t>3.5 资格审查资料（适用于已进行资格预审的）</w:t>
      </w:r>
      <w:r>
        <w:tab/>
      </w:r>
      <w:r>
        <w:fldChar w:fldCharType="begin"/>
      </w:r>
      <w:r>
        <w:instrText xml:space="preserve"> PAGEREF _Toc17345 \h </w:instrText>
      </w:r>
      <w:r>
        <w:fldChar w:fldCharType="separate"/>
      </w:r>
      <w:r>
        <w:t>32</w:t>
      </w:r>
      <w:r>
        <w:fldChar w:fldCharType="end"/>
      </w:r>
      <w:r>
        <w:fldChar w:fldCharType="end"/>
      </w:r>
    </w:p>
    <w:p w14:paraId="7E7663F0">
      <w:pPr>
        <w:pStyle w:val="16"/>
        <w:tabs>
          <w:tab w:val="right" w:leader="dot" w:pos="8306"/>
        </w:tabs>
      </w:pPr>
      <w:r>
        <w:fldChar w:fldCharType="begin"/>
      </w:r>
      <w:r>
        <w:instrText xml:space="preserve"> HYPERLINK \l _Toc30151 </w:instrText>
      </w:r>
      <w:r>
        <w:fldChar w:fldCharType="separate"/>
      </w:r>
      <w:r>
        <w:rPr>
          <w:rFonts w:hint="eastAsia"/>
        </w:rPr>
        <w:t>3.5 资格审查资料（适用于未进行资格预审的）</w:t>
      </w:r>
      <w:r>
        <w:tab/>
      </w:r>
      <w:r>
        <w:fldChar w:fldCharType="begin"/>
      </w:r>
      <w:r>
        <w:instrText xml:space="preserve"> PAGEREF _Toc30151 \h </w:instrText>
      </w:r>
      <w:r>
        <w:fldChar w:fldCharType="separate"/>
      </w:r>
      <w:r>
        <w:t>32</w:t>
      </w:r>
      <w:r>
        <w:fldChar w:fldCharType="end"/>
      </w:r>
      <w:r>
        <w:fldChar w:fldCharType="end"/>
      </w:r>
    </w:p>
    <w:p w14:paraId="4B24AFF0">
      <w:pPr>
        <w:pStyle w:val="16"/>
        <w:tabs>
          <w:tab w:val="right" w:leader="dot" w:pos="8306"/>
        </w:tabs>
      </w:pPr>
      <w:r>
        <w:fldChar w:fldCharType="begin"/>
      </w:r>
      <w:r>
        <w:instrText xml:space="preserve"> HYPERLINK \l _Toc23461 </w:instrText>
      </w:r>
      <w:r>
        <w:fldChar w:fldCharType="separate"/>
      </w:r>
      <w:r>
        <w:rPr>
          <w:rFonts w:hint="eastAsia"/>
        </w:rPr>
        <w:t>3.6 备选投标方案</w:t>
      </w:r>
      <w:r>
        <w:tab/>
      </w:r>
      <w:r>
        <w:fldChar w:fldCharType="begin"/>
      </w:r>
      <w:r>
        <w:instrText xml:space="preserve"> PAGEREF _Toc23461 \h </w:instrText>
      </w:r>
      <w:r>
        <w:fldChar w:fldCharType="separate"/>
      </w:r>
      <w:r>
        <w:t>32</w:t>
      </w:r>
      <w:r>
        <w:fldChar w:fldCharType="end"/>
      </w:r>
      <w:r>
        <w:fldChar w:fldCharType="end"/>
      </w:r>
    </w:p>
    <w:p w14:paraId="1C30D496">
      <w:pPr>
        <w:pStyle w:val="16"/>
        <w:tabs>
          <w:tab w:val="right" w:leader="dot" w:pos="8306"/>
        </w:tabs>
      </w:pPr>
      <w:r>
        <w:fldChar w:fldCharType="begin"/>
      </w:r>
      <w:r>
        <w:instrText xml:space="preserve"> HYPERLINK \l _Toc23594 </w:instrText>
      </w:r>
      <w:r>
        <w:fldChar w:fldCharType="separate"/>
      </w:r>
      <w:r>
        <w:rPr>
          <w:rFonts w:hint="eastAsia"/>
        </w:rPr>
        <w:t>3.7 投标文件的编制</w:t>
      </w:r>
      <w:r>
        <w:tab/>
      </w:r>
      <w:r>
        <w:fldChar w:fldCharType="begin"/>
      </w:r>
      <w:r>
        <w:instrText xml:space="preserve"> PAGEREF _Toc23594 \h </w:instrText>
      </w:r>
      <w:r>
        <w:fldChar w:fldCharType="separate"/>
      </w:r>
      <w:r>
        <w:t>32</w:t>
      </w:r>
      <w:r>
        <w:fldChar w:fldCharType="end"/>
      </w:r>
      <w:r>
        <w:fldChar w:fldCharType="end"/>
      </w:r>
    </w:p>
    <w:p w14:paraId="2F6103AF">
      <w:pPr>
        <w:pStyle w:val="23"/>
        <w:tabs>
          <w:tab w:val="right" w:leader="dot" w:pos="8306"/>
        </w:tabs>
      </w:pPr>
      <w:r>
        <w:fldChar w:fldCharType="begin"/>
      </w:r>
      <w:r>
        <w:instrText xml:space="preserve"> HYPERLINK \l _Toc4720 </w:instrText>
      </w:r>
      <w:r>
        <w:fldChar w:fldCharType="separate"/>
      </w:r>
      <w:r>
        <w:rPr>
          <w:rFonts w:hint="eastAsia"/>
        </w:rPr>
        <w:t>4. 投标</w:t>
      </w:r>
      <w:r>
        <w:tab/>
      </w:r>
      <w:r>
        <w:fldChar w:fldCharType="begin"/>
      </w:r>
      <w:r>
        <w:instrText xml:space="preserve"> PAGEREF _Toc4720 \h </w:instrText>
      </w:r>
      <w:r>
        <w:fldChar w:fldCharType="separate"/>
      </w:r>
      <w:r>
        <w:t>33</w:t>
      </w:r>
      <w:r>
        <w:fldChar w:fldCharType="end"/>
      </w:r>
      <w:r>
        <w:fldChar w:fldCharType="end"/>
      </w:r>
    </w:p>
    <w:p w14:paraId="1DD0BC3E">
      <w:pPr>
        <w:pStyle w:val="16"/>
        <w:tabs>
          <w:tab w:val="right" w:leader="dot" w:pos="8306"/>
        </w:tabs>
      </w:pPr>
      <w:r>
        <w:fldChar w:fldCharType="begin"/>
      </w:r>
      <w:r>
        <w:instrText xml:space="preserve"> HYPERLINK \l _Toc7562 </w:instrText>
      </w:r>
      <w:r>
        <w:fldChar w:fldCharType="separate"/>
      </w:r>
      <w:r>
        <w:rPr>
          <w:rFonts w:hint="eastAsia"/>
        </w:rPr>
        <w:t>4.1 投标文件的密封和标记</w:t>
      </w:r>
      <w:r>
        <w:tab/>
      </w:r>
      <w:r>
        <w:fldChar w:fldCharType="begin"/>
      </w:r>
      <w:r>
        <w:instrText xml:space="preserve"> PAGEREF _Toc7562 \h </w:instrText>
      </w:r>
      <w:r>
        <w:fldChar w:fldCharType="separate"/>
      </w:r>
      <w:r>
        <w:t>33</w:t>
      </w:r>
      <w:r>
        <w:fldChar w:fldCharType="end"/>
      </w:r>
      <w:r>
        <w:fldChar w:fldCharType="end"/>
      </w:r>
    </w:p>
    <w:p w14:paraId="1F336004">
      <w:pPr>
        <w:pStyle w:val="16"/>
        <w:tabs>
          <w:tab w:val="right" w:leader="dot" w:pos="8306"/>
        </w:tabs>
      </w:pPr>
      <w:r>
        <w:fldChar w:fldCharType="begin"/>
      </w:r>
      <w:r>
        <w:instrText xml:space="preserve"> HYPERLINK \l _Toc12842 </w:instrText>
      </w:r>
      <w:r>
        <w:fldChar w:fldCharType="separate"/>
      </w:r>
      <w:r>
        <w:rPr>
          <w:rFonts w:hint="eastAsia"/>
        </w:rPr>
        <w:t>4.2 投标文件的递交</w:t>
      </w:r>
      <w:r>
        <w:tab/>
      </w:r>
      <w:r>
        <w:fldChar w:fldCharType="begin"/>
      </w:r>
      <w:r>
        <w:instrText xml:space="preserve"> PAGEREF _Toc12842 \h </w:instrText>
      </w:r>
      <w:r>
        <w:fldChar w:fldCharType="separate"/>
      </w:r>
      <w:r>
        <w:t>33</w:t>
      </w:r>
      <w:r>
        <w:fldChar w:fldCharType="end"/>
      </w:r>
      <w:r>
        <w:fldChar w:fldCharType="end"/>
      </w:r>
    </w:p>
    <w:p w14:paraId="481D3BDD">
      <w:pPr>
        <w:pStyle w:val="16"/>
        <w:tabs>
          <w:tab w:val="right" w:leader="dot" w:pos="8306"/>
        </w:tabs>
      </w:pPr>
      <w:r>
        <w:fldChar w:fldCharType="begin"/>
      </w:r>
      <w:r>
        <w:instrText xml:space="preserve"> HYPERLINK \l _Toc21367 </w:instrText>
      </w:r>
      <w:r>
        <w:fldChar w:fldCharType="separate"/>
      </w:r>
      <w:r>
        <w:rPr>
          <w:rFonts w:hint="eastAsia"/>
        </w:rPr>
        <w:t>4.3 投标文件的修改与撤回</w:t>
      </w:r>
      <w:r>
        <w:tab/>
      </w:r>
      <w:r>
        <w:fldChar w:fldCharType="begin"/>
      </w:r>
      <w:r>
        <w:instrText xml:space="preserve"> PAGEREF _Toc21367 \h </w:instrText>
      </w:r>
      <w:r>
        <w:fldChar w:fldCharType="separate"/>
      </w:r>
      <w:r>
        <w:t>34</w:t>
      </w:r>
      <w:r>
        <w:fldChar w:fldCharType="end"/>
      </w:r>
      <w:r>
        <w:fldChar w:fldCharType="end"/>
      </w:r>
    </w:p>
    <w:p w14:paraId="23133DB4">
      <w:pPr>
        <w:pStyle w:val="23"/>
        <w:tabs>
          <w:tab w:val="right" w:leader="dot" w:pos="8306"/>
        </w:tabs>
      </w:pPr>
      <w:r>
        <w:fldChar w:fldCharType="begin"/>
      </w:r>
      <w:r>
        <w:instrText xml:space="preserve"> HYPERLINK \l _Toc3894 </w:instrText>
      </w:r>
      <w:r>
        <w:fldChar w:fldCharType="separate"/>
      </w:r>
      <w:r>
        <w:rPr>
          <w:rFonts w:hint="eastAsia"/>
        </w:rPr>
        <w:t>5. 开标</w:t>
      </w:r>
      <w:r>
        <w:tab/>
      </w:r>
      <w:r>
        <w:fldChar w:fldCharType="begin"/>
      </w:r>
      <w:r>
        <w:instrText xml:space="preserve"> PAGEREF _Toc3894 \h </w:instrText>
      </w:r>
      <w:r>
        <w:fldChar w:fldCharType="separate"/>
      </w:r>
      <w:r>
        <w:t>34</w:t>
      </w:r>
      <w:r>
        <w:fldChar w:fldCharType="end"/>
      </w:r>
      <w:r>
        <w:fldChar w:fldCharType="end"/>
      </w:r>
    </w:p>
    <w:p w14:paraId="39D658A7">
      <w:pPr>
        <w:pStyle w:val="16"/>
        <w:tabs>
          <w:tab w:val="right" w:leader="dot" w:pos="8306"/>
        </w:tabs>
        <w:rPr>
          <w:rFonts w:hint="eastAsia" w:ascii="Times New Roman" w:hAnsi="Times New Roman" w:eastAsia="宋体" w:cs="Times New Roman"/>
        </w:rPr>
      </w:pP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HYPERLINK \l _Toc1396 </w:instrText>
      </w:r>
      <w:r>
        <w:rPr>
          <w:rFonts w:hint="eastAsia" w:ascii="Times New Roman" w:hAnsi="Times New Roman" w:eastAsia="宋体" w:cs="Times New Roman"/>
        </w:rPr>
        <w:fldChar w:fldCharType="separate"/>
      </w:r>
      <w:r>
        <w:rPr>
          <w:rFonts w:hint="eastAsia" w:ascii="Times New Roman" w:hAnsi="Times New Roman" w:eastAsia="宋体" w:cs="Times New Roman"/>
        </w:rPr>
        <w:t>5.1 开标时间和地点（A）</w:t>
      </w:r>
      <w:r>
        <w:rPr>
          <w:rFonts w:hint="eastAsia" w:ascii="Times New Roman" w:hAnsi="Times New Roman" w:eastAsia="宋体" w:cs="Times New Roman"/>
        </w:rPr>
        <w:tab/>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PAGEREF _Toc1396 \h </w:instrText>
      </w:r>
      <w:r>
        <w:rPr>
          <w:rFonts w:hint="eastAsia" w:ascii="Times New Roman" w:hAnsi="Times New Roman" w:eastAsia="宋体" w:cs="Times New Roman"/>
        </w:rPr>
        <w:fldChar w:fldCharType="separate"/>
      </w:r>
      <w:r>
        <w:rPr>
          <w:rFonts w:hint="eastAsia" w:ascii="Times New Roman" w:hAnsi="Times New Roman" w:eastAsia="宋体" w:cs="Times New Roman"/>
        </w:rPr>
        <w:t>34</w:t>
      </w:r>
      <w:r>
        <w:rPr>
          <w:rFonts w:hint="eastAsia" w:ascii="Times New Roman" w:hAnsi="Times New Roman" w:eastAsia="宋体" w:cs="Times New Roman"/>
        </w:rPr>
        <w:fldChar w:fldCharType="end"/>
      </w:r>
      <w:r>
        <w:rPr>
          <w:rFonts w:hint="eastAsia" w:ascii="Times New Roman" w:hAnsi="Times New Roman" w:eastAsia="宋体" w:cs="Times New Roman"/>
        </w:rPr>
        <w:fldChar w:fldCharType="end"/>
      </w:r>
    </w:p>
    <w:p w14:paraId="05EB7E85">
      <w:pPr>
        <w:pStyle w:val="16"/>
        <w:tabs>
          <w:tab w:val="right" w:leader="dot" w:pos="8306"/>
        </w:tabs>
        <w:rPr>
          <w:rFonts w:hint="eastAsia" w:ascii="Times New Roman" w:hAnsi="Times New Roman" w:eastAsia="宋体" w:cs="Times New Roman"/>
        </w:rPr>
      </w:pP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HYPERLINK \l _Toc19706 </w:instrText>
      </w:r>
      <w:r>
        <w:rPr>
          <w:rFonts w:hint="eastAsia" w:ascii="Times New Roman" w:hAnsi="Times New Roman" w:eastAsia="宋体" w:cs="Times New Roman"/>
        </w:rPr>
        <w:fldChar w:fldCharType="separate"/>
      </w:r>
      <w:r>
        <w:rPr>
          <w:rFonts w:hint="eastAsia" w:ascii="Times New Roman" w:hAnsi="Times New Roman" w:eastAsia="宋体" w:cs="Times New Roman"/>
        </w:rPr>
        <w:t>5.1 开标时间和地点（B）</w:t>
      </w:r>
      <w:r>
        <w:rPr>
          <w:rFonts w:hint="eastAsia" w:ascii="Times New Roman" w:hAnsi="Times New Roman" w:eastAsia="宋体" w:cs="Times New Roman"/>
        </w:rPr>
        <w:tab/>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PAGEREF _Toc19706 \h </w:instrText>
      </w:r>
      <w:r>
        <w:rPr>
          <w:rFonts w:hint="eastAsia" w:ascii="Times New Roman" w:hAnsi="Times New Roman" w:eastAsia="宋体" w:cs="Times New Roman"/>
        </w:rPr>
        <w:fldChar w:fldCharType="separate"/>
      </w:r>
      <w:r>
        <w:rPr>
          <w:rFonts w:hint="eastAsia" w:ascii="Times New Roman" w:hAnsi="Times New Roman" w:eastAsia="宋体" w:cs="Times New Roman"/>
        </w:rPr>
        <w:t>34</w:t>
      </w:r>
      <w:r>
        <w:rPr>
          <w:rFonts w:hint="eastAsia" w:ascii="Times New Roman" w:hAnsi="Times New Roman" w:eastAsia="宋体" w:cs="Times New Roman"/>
        </w:rPr>
        <w:fldChar w:fldCharType="end"/>
      </w:r>
      <w:r>
        <w:rPr>
          <w:rFonts w:hint="eastAsia" w:ascii="Times New Roman" w:hAnsi="Times New Roman" w:eastAsia="宋体" w:cs="Times New Roman"/>
        </w:rPr>
        <w:fldChar w:fldCharType="end"/>
      </w:r>
    </w:p>
    <w:p w14:paraId="65236124">
      <w:pPr>
        <w:pStyle w:val="16"/>
        <w:tabs>
          <w:tab w:val="right" w:leader="dot" w:pos="8306"/>
        </w:tabs>
        <w:rPr>
          <w:rFonts w:hint="eastAsia" w:ascii="Times New Roman" w:hAnsi="Times New Roman" w:eastAsia="宋体" w:cs="Times New Roman"/>
        </w:rPr>
      </w:pP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HYPERLINK \l _Toc17298 </w:instrText>
      </w:r>
      <w:r>
        <w:rPr>
          <w:rFonts w:hint="eastAsia" w:ascii="Times New Roman" w:hAnsi="Times New Roman" w:eastAsia="宋体" w:cs="Times New Roman"/>
        </w:rPr>
        <w:fldChar w:fldCharType="separate"/>
      </w:r>
      <w:r>
        <w:rPr>
          <w:rFonts w:hint="eastAsia" w:ascii="Times New Roman" w:hAnsi="Times New Roman" w:eastAsia="宋体" w:cs="Times New Roman"/>
        </w:rPr>
        <w:t>5.2 开标程序</w:t>
      </w:r>
      <w:r>
        <w:rPr>
          <w:rFonts w:hint="eastAsia" w:ascii="Times New Roman" w:hAnsi="Times New Roman" w:eastAsia="宋体" w:cs="Times New Roman"/>
        </w:rPr>
        <w:tab/>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PAGEREF _Toc17298 \h </w:instrText>
      </w:r>
      <w:r>
        <w:rPr>
          <w:rFonts w:hint="eastAsia" w:ascii="Times New Roman" w:hAnsi="Times New Roman" w:eastAsia="宋体" w:cs="Times New Roman"/>
        </w:rPr>
        <w:fldChar w:fldCharType="separate"/>
      </w:r>
      <w:r>
        <w:rPr>
          <w:rFonts w:hint="eastAsia" w:ascii="Times New Roman" w:hAnsi="Times New Roman" w:eastAsia="宋体" w:cs="Times New Roman"/>
        </w:rPr>
        <w:t>34</w:t>
      </w:r>
      <w:r>
        <w:rPr>
          <w:rFonts w:hint="eastAsia" w:ascii="Times New Roman" w:hAnsi="Times New Roman" w:eastAsia="宋体" w:cs="Times New Roman"/>
        </w:rPr>
        <w:fldChar w:fldCharType="end"/>
      </w:r>
      <w:r>
        <w:rPr>
          <w:rFonts w:hint="eastAsia" w:ascii="Times New Roman" w:hAnsi="Times New Roman" w:eastAsia="宋体" w:cs="Times New Roman"/>
        </w:rPr>
        <w:fldChar w:fldCharType="end"/>
      </w:r>
    </w:p>
    <w:p w14:paraId="11900BC3">
      <w:pPr>
        <w:pStyle w:val="16"/>
        <w:tabs>
          <w:tab w:val="right" w:leader="dot" w:pos="8306"/>
        </w:tabs>
      </w:pP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HYPERLINK \l _Toc21630 </w:instrText>
      </w:r>
      <w:r>
        <w:rPr>
          <w:rFonts w:hint="eastAsia" w:ascii="Times New Roman" w:hAnsi="Times New Roman" w:eastAsia="宋体" w:cs="Times New Roman"/>
        </w:rPr>
        <w:fldChar w:fldCharType="separate"/>
      </w:r>
      <w:r>
        <w:rPr>
          <w:rFonts w:hint="eastAsia" w:ascii="Times New Roman" w:hAnsi="Times New Roman" w:eastAsia="宋体" w:cs="Times New Roman"/>
        </w:rPr>
        <w:t>6. 评标</w:t>
      </w:r>
      <w:r>
        <w:rPr>
          <w:rFonts w:hint="eastAsia" w:ascii="Times New Roman" w:hAnsi="Times New Roman" w:eastAsia="宋体" w:cs="Times New Roman"/>
        </w:rPr>
        <w:tab/>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PAGEREF _Toc21630 \h </w:instrText>
      </w:r>
      <w:r>
        <w:rPr>
          <w:rFonts w:hint="eastAsia" w:ascii="Times New Roman" w:hAnsi="Times New Roman" w:eastAsia="宋体" w:cs="Times New Roman"/>
        </w:rPr>
        <w:fldChar w:fldCharType="separate"/>
      </w:r>
      <w:r>
        <w:rPr>
          <w:rFonts w:hint="eastAsia" w:ascii="Times New Roman" w:hAnsi="Times New Roman" w:eastAsia="宋体" w:cs="Times New Roman"/>
        </w:rPr>
        <w:t>1</w:t>
      </w:r>
      <w:r>
        <w:rPr>
          <w:rFonts w:hint="eastAsia" w:ascii="Times New Roman" w:hAnsi="Times New Roman" w:eastAsia="宋体" w:cs="Times New Roman"/>
        </w:rPr>
        <w:fldChar w:fldCharType="end"/>
      </w:r>
      <w:r>
        <w:rPr>
          <w:rFonts w:hint="eastAsia" w:ascii="Times New Roman" w:hAnsi="Times New Roman" w:eastAsia="宋体" w:cs="Times New Roman"/>
        </w:rPr>
        <w:fldChar w:fldCharType="end"/>
      </w:r>
    </w:p>
    <w:p w14:paraId="4DF97944">
      <w:pPr>
        <w:pStyle w:val="16"/>
        <w:tabs>
          <w:tab w:val="right" w:leader="dot" w:pos="8306"/>
        </w:tabs>
      </w:pPr>
      <w:r>
        <w:fldChar w:fldCharType="begin"/>
      </w:r>
      <w:r>
        <w:instrText xml:space="preserve"> HYPERLINK \l _Toc28430 </w:instrText>
      </w:r>
      <w:r>
        <w:fldChar w:fldCharType="separate"/>
      </w:r>
      <w:r>
        <w:rPr>
          <w:rFonts w:hint="eastAsia"/>
        </w:rPr>
        <w:t>6.1 评标委员会</w:t>
      </w:r>
      <w:r>
        <w:tab/>
      </w:r>
      <w:r>
        <w:fldChar w:fldCharType="begin"/>
      </w:r>
      <w:r>
        <w:instrText xml:space="preserve"> PAGEREF _Toc28430 \h </w:instrText>
      </w:r>
      <w:r>
        <w:fldChar w:fldCharType="separate"/>
      </w:r>
      <w:r>
        <w:t>1</w:t>
      </w:r>
      <w:r>
        <w:fldChar w:fldCharType="end"/>
      </w:r>
      <w:r>
        <w:fldChar w:fldCharType="end"/>
      </w:r>
    </w:p>
    <w:p w14:paraId="48AFDF0D">
      <w:pPr>
        <w:pStyle w:val="16"/>
        <w:tabs>
          <w:tab w:val="right" w:leader="dot" w:pos="8306"/>
        </w:tabs>
      </w:pPr>
      <w:r>
        <w:fldChar w:fldCharType="begin"/>
      </w:r>
      <w:r>
        <w:instrText xml:space="preserve"> HYPERLINK \l _Toc29972 </w:instrText>
      </w:r>
      <w:r>
        <w:fldChar w:fldCharType="separate"/>
      </w:r>
      <w:r>
        <w:rPr>
          <w:rFonts w:hint="eastAsia"/>
        </w:rPr>
        <w:t>6.2 评标原则</w:t>
      </w:r>
      <w:r>
        <w:tab/>
      </w:r>
      <w:r>
        <w:fldChar w:fldCharType="begin"/>
      </w:r>
      <w:r>
        <w:instrText xml:space="preserve"> PAGEREF _Toc29972 \h </w:instrText>
      </w:r>
      <w:r>
        <w:fldChar w:fldCharType="separate"/>
      </w:r>
      <w:r>
        <w:t>1</w:t>
      </w:r>
      <w:r>
        <w:fldChar w:fldCharType="end"/>
      </w:r>
      <w:r>
        <w:fldChar w:fldCharType="end"/>
      </w:r>
    </w:p>
    <w:p w14:paraId="7C00E9BE">
      <w:pPr>
        <w:pStyle w:val="16"/>
        <w:tabs>
          <w:tab w:val="right" w:leader="dot" w:pos="8306"/>
        </w:tabs>
      </w:pPr>
      <w:r>
        <w:fldChar w:fldCharType="begin"/>
      </w:r>
      <w:r>
        <w:instrText xml:space="preserve"> HYPERLINK \l _Toc26834 </w:instrText>
      </w:r>
      <w:r>
        <w:fldChar w:fldCharType="separate"/>
      </w:r>
      <w:r>
        <w:rPr>
          <w:rFonts w:hint="eastAsia"/>
        </w:rPr>
        <w:t>6.3 评标</w:t>
      </w:r>
      <w:r>
        <w:tab/>
      </w:r>
      <w:r>
        <w:fldChar w:fldCharType="begin"/>
      </w:r>
      <w:r>
        <w:instrText xml:space="preserve"> PAGEREF _Toc26834 \h </w:instrText>
      </w:r>
      <w:r>
        <w:fldChar w:fldCharType="separate"/>
      </w:r>
      <w:r>
        <w:t>1</w:t>
      </w:r>
      <w:r>
        <w:fldChar w:fldCharType="end"/>
      </w:r>
      <w:r>
        <w:fldChar w:fldCharType="end"/>
      </w:r>
    </w:p>
    <w:p w14:paraId="136C01D9">
      <w:pPr>
        <w:pStyle w:val="23"/>
        <w:tabs>
          <w:tab w:val="right" w:leader="dot" w:pos="8306"/>
        </w:tabs>
      </w:pPr>
      <w:r>
        <w:fldChar w:fldCharType="begin"/>
      </w:r>
      <w:r>
        <w:instrText xml:space="preserve"> HYPERLINK \l _Toc10069 </w:instrText>
      </w:r>
      <w:r>
        <w:fldChar w:fldCharType="separate"/>
      </w:r>
      <w:r>
        <w:rPr>
          <w:rFonts w:hint="eastAsia"/>
        </w:rPr>
        <w:t>7. 合同授予</w:t>
      </w:r>
      <w:r>
        <w:tab/>
      </w:r>
      <w:r>
        <w:fldChar w:fldCharType="begin"/>
      </w:r>
      <w:r>
        <w:instrText xml:space="preserve"> PAGEREF _Toc10069 \h </w:instrText>
      </w:r>
      <w:r>
        <w:fldChar w:fldCharType="separate"/>
      </w:r>
      <w:r>
        <w:t>1</w:t>
      </w:r>
      <w:r>
        <w:fldChar w:fldCharType="end"/>
      </w:r>
      <w:r>
        <w:fldChar w:fldCharType="end"/>
      </w:r>
    </w:p>
    <w:p w14:paraId="694BFAFE">
      <w:pPr>
        <w:pStyle w:val="16"/>
        <w:tabs>
          <w:tab w:val="right" w:leader="dot" w:pos="8306"/>
        </w:tabs>
      </w:pPr>
      <w:r>
        <w:fldChar w:fldCharType="begin"/>
      </w:r>
      <w:r>
        <w:instrText xml:space="preserve"> HYPERLINK \l _Toc23815 </w:instrText>
      </w:r>
      <w:r>
        <w:fldChar w:fldCharType="separate"/>
      </w:r>
      <w:r>
        <w:rPr>
          <w:rFonts w:hint="eastAsia"/>
        </w:rPr>
        <w:t>7.1 定标方式</w:t>
      </w:r>
      <w:r>
        <w:tab/>
      </w:r>
      <w:r>
        <w:fldChar w:fldCharType="begin"/>
      </w:r>
      <w:r>
        <w:instrText xml:space="preserve"> PAGEREF _Toc23815 \h </w:instrText>
      </w:r>
      <w:r>
        <w:fldChar w:fldCharType="separate"/>
      </w:r>
      <w:r>
        <w:t>1</w:t>
      </w:r>
      <w:r>
        <w:fldChar w:fldCharType="end"/>
      </w:r>
      <w:r>
        <w:fldChar w:fldCharType="end"/>
      </w:r>
    </w:p>
    <w:p w14:paraId="5CD1ABAD">
      <w:pPr>
        <w:pStyle w:val="16"/>
        <w:tabs>
          <w:tab w:val="right" w:leader="dot" w:pos="8306"/>
        </w:tabs>
      </w:pPr>
      <w:r>
        <w:fldChar w:fldCharType="begin"/>
      </w:r>
      <w:r>
        <w:instrText xml:space="preserve"> HYPERLINK \l _Toc27891 </w:instrText>
      </w:r>
      <w:r>
        <w:fldChar w:fldCharType="separate"/>
      </w:r>
      <w:r>
        <w:rPr>
          <w:rFonts w:hint="eastAsia"/>
        </w:rPr>
        <w:t>7.2 中标通知</w:t>
      </w:r>
      <w:r>
        <w:tab/>
      </w:r>
      <w:r>
        <w:fldChar w:fldCharType="begin"/>
      </w:r>
      <w:r>
        <w:instrText xml:space="preserve"> PAGEREF _Toc27891 \h </w:instrText>
      </w:r>
      <w:r>
        <w:fldChar w:fldCharType="separate"/>
      </w:r>
      <w:r>
        <w:t>1</w:t>
      </w:r>
      <w:r>
        <w:fldChar w:fldCharType="end"/>
      </w:r>
      <w:r>
        <w:fldChar w:fldCharType="end"/>
      </w:r>
    </w:p>
    <w:p w14:paraId="03049424">
      <w:pPr>
        <w:pStyle w:val="16"/>
        <w:tabs>
          <w:tab w:val="right" w:leader="dot" w:pos="8306"/>
        </w:tabs>
      </w:pPr>
      <w:r>
        <w:fldChar w:fldCharType="begin"/>
      </w:r>
      <w:r>
        <w:instrText xml:space="preserve"> HYPERLINK \l _Toc23572 </w:instrText>
      </w:r>
      <w:r>
        <w:fldChar w:fldCharType="separate"/>
      </w:r>
      <w:r>
        <w:rPr>
          <w:rFonts w:hint="eastAsia"/>
        </w:rPr>
        <w:t>7.3 履约担保</w:t>
      </w:r>
      <w:r>
        <w:tab/>
      </w:r>
      <w:r>
        <w:fldChar w:fldCharType="begin"/>
      </w:r>
      <w:r>
        <w:instrText xml:space="preserve"> PAGEREF _Toc23572 \h </w:instrText>
      </w:r>
      <w:r>
        <w:fldChar w:fldCharType="separate"/>
      </w:r>
      <w:r>
        <w:t>2</w:t>
      </w:r>
      <w:r>
        <w:fldChar w:fldCharType="end"/>
      </w:r>
      <w:r>
        <w:fldChar w:fldCharType="end"/>
      </w:r>
    </w:p>
    <w:p w14:paraId="7B9630A8">
      <w:pPr>
        <w:pStyle w:val="16"/>
        <w:tabs>
          <w:tab w:val="right" w:leader="dot" w:pos="8306"/>
        </w:tabs>
      </w:pPr>
      <w:r>
        <w:fldChar w:fldCharType="begin"/>
      </w:r>
      <w:r>
        <w:instrText xml:space="preserve"> HYPERLINK \l _Toc23603 </w:instrText>
      </w:r>
      <w:r>
        <w:fldChar w:fldCharType="separate"/>
      </w:r>
      <w:r>
        <w:rPr>
          <w:rFonts w:hint="eastAsia"/>
        </w:rPr>
        <w:t>7.4 签订合同</w:t>
      </w:r>
      <w:r>
        <w:tab/>
      </w:r>
      <w:r>
        <w:fldChar w:fldCharType="begin"/>
      </w:r>
      <w:r>
        <w:instrText xml:space="preserve"> PAGEREF _Toc23603 \h </w:instrText>
      </w:r>
      <w:r>
        <w:fldChar w:fldCharType="separate"/>
      </w:r>
      <w:r>
        <w:t>2</w:t>
      </w:r>
      <w:r>
        <w:fldChar w:fldCharType="end"/>
      </w:r>
      <w:r>
        <w:fldChar w:fldCharType="end"/>
      </w:r>
    </w:p>
    <w:p w14:paraId="1395F68F">
      <w:pPr>
        <w:pStyle w:val="23"/>
        <w:tabs>
          <w:tab w:val="right" w:leader="dot" w:pos="8306"/>
        </w:tabs>
      </w:pPr>
      <w:r>
        <w:fldChar w:fldCharType="begin"/>
      </w:r>
      <w:r>
        <w:instrText xml:space="preserve"> HYPERLINK \l _Toc13505 </w:instrText>
      </w:r>
      <w:r>
        <w:fldChar w:fldCharType="separate"/>
      </w:r>
      <w:r>
        <w:rPr>
          <w:rFonts w:hint="eastAsia"/>
        </w:rPr>
        <w:t>8. 重新招标和不再招标</w:t>
      </w:r>
      <w:r>
        <w:tab/>
      </w:r>
      <w:r>
        <w:fldChar w:fldCharType="begin"/>
      </w:r>
      <w:r>
        <w:instrText xml:space="preserve"> PAGEREF _Toc13505 \h </w:instrText>
      </w:r>
      <w:r>
        <w:fldChar w:fldCharType="separate"/>
      </w:r>
      <w:r>
        <w:t>2</w:t>
      </w:r>
      <w:r>
        <w:fldChar w:fldCharType="end"/>
      </w:r>
      <w:r>
        <w:fldChar w:fldCharType="end"/>
      </w:r>
    </w:p>
    <w:p w14:paraId="5101F6FD">
      <w:pPr>
        <w:pStyle w:val="16"/>
        <w:tabs>
          <w:tab w:val="right" w:leader="dot" w:pos="8306"/>
        </w:tabs>
      </w:pPr>
      <w:r>
        <w:fldChar w:fldCharType="begin"/>
      </w:r>
      <w:r>
        <w:instrText xml:space="preserve"> HYPERLINK \l _Toc7173 </w:instrText>
      </w:r>
      <w:r>
        <w:fldChar w:fldCharType="separate"/>
      </w:r>
      <w:r>
        <w:rPr>
          <w:rFonts w:hint="eastAsia"/>
        </w:rPr>
        <w:t>8.1 重新招标</w:t>
      </w:r>
      <w:r>
        <w:tab/>
      </w:r>
      <w:r>
        <w:fldChar w:fldCharType="begin"/>
      </w:r>
      <w:r>
        <w:instrText xml:space="preserve"> PAGEREF _Toc7173 \h </w:instrText>
      </w:r>
      <w:r>
        <w:fldChar w:fldCharType="separate"/>
      </w:r>
      <w:r>
        <w:t>2</w:t>
      </w:r>
      <w:r>
        <w:fldChar w:fldCharType="end"/>
      </w:r>
      <w:r>
        <w:fldChar w:fldCharType="end"/>
      </w:r>
    </w:p>
    <w:p w14:paraId="362DF813">
      <w:pPr>
        <w:pStyle w:val="16"/>
        <w:tabs>
          <w:tab w:val="right" w:leader="dot" w:pos="8306"/>
        </w:tabs>
      </w:pPr>
      <w:r>
        <w:fldChar w:fldCharType="begin"/>
      </w:r>
      <w:r>
        <w:instrText xml:space="preserve"> HYPERLINK \l _Toc24669 </w:instrText>
      </w:r>
      <w:r>
        <w:fldChar w:fldCharType="separate"/>
      </w:r>
      <w:r>
        <w:rPr>
          <w:rFonts w:hint="eastAsia"/>
        </w:rPr>
        <w:t>8.2 不再招标</w:t>
      </w:r>
      <w:r>
        <w:tab/>
      </w:r>
      <w:r>
        <w:fldChar w:fldCharType="begin"/>
      </w:r>
      <w:r>
        <w:instrText xml:space="preserve"> PAGEREF _Toc24669 \h </w:instrText>
      </w:r>
      <w:r>
        <w:fldChar w:fldCharType="separate"/>
      </w:r>
      <w:r>
        <w:t>2</w:t>
      </w:r>
      <w:r>
        <w:fldChar w:fldCharType="end"/>
      </w:r>
      <w:r>
        <w:fldChar w:fldCharType="end"/>
      </w:r>
    </w:p>
    <w:p w14:paraId="767E71B7">
      <w:pPr>
        <w:pStyle w:val="23"/>
        <w:tabs>
          <w:tab w:val="right" w:leader="dot" w:pos="8306"/>
        </w:tabs>
      </w:pPr>
      <w:r>
        <w:fldChar w:fldCharType="begin"/>
      </w:r>
      <w:r>
        <w:instrText xml:space="preserve"> HYPERLINK \l _Toc32280 </w:instrText>
      </w:r>
      <w:r>
        <w:fldChar w:fldCharType="separate"/>
      </w:r>
      <w:r>
        <w:rPr>
          <w:rFonts w:hint="eastAsia"/>
        </w:rPr>
        <w:t>9. 纪律和监督</w:t>
      </w:r>
      <w:r>
        <w:tab/>
      </w:r>
      <w:r>
        <w:fldChar w:fldCharType="begin"/>
      </w:r>
      <w:r>
        <w:instrText xml:space="preserve"> PAGEREF _Toc32280 \h </w:instrText>
      </w:r>
      <w:r>
        <w:fldChar w:fldCharType="separate"/>
      </w:r>
      <w:r>
        <w:t>2</w:t>
      </w:r>
      <w:r>
        <w:fldChar w:fldCharType="end"/>
      </w:r>
      <w:r>
        <w:fldChar w:fldCharType="end"/>
      </w:r>
    </w:p>
    <w:p w14:paraId="6A968D16">
      <w:pPr>
        <w:pStyle w:val="16"/>
        <w:tabs>
          <w:tab w:val="right" w:leader="dot" w:pos="8306"/>
        </w:tabs>
      </w:pPr>
      <w:r>
        <w:fldChar w:fldCharType="begin"/>
      </w:r>
      <w:r>
        <w:instrText xml:space="preserve"> HYPERLINK \l _Toc6416 </w:instrText>
      </w:r>
      <w:r>
        <w:fldChar w:fldCharType="separate"/>
      </w:r>
      <w:r>
        <w:rPr>
          <w:rFonts w:hint="eastAsia"/>
        </w:rPr>
        <w:t>9.1 对招标人的纪律要求</w:t>
      </w:r>
      <w:r>
        <w:tab/>
      </w:r>
      <w:r>
        <w:fldChar w:fldCharType="begin"/>
      </w:r>
      <w:r>
        <w:instrText xml:space="preserve"> PAGEREF _Toc6416 \h </w:instrText>
      </w:r>
      <w:r>
        <w:fldChar w:fldCharType="separate"/>
      </w:r>
      <w:r>
        <w:t>2</w:t>
      </w:r>
      <w:r>
        <w:fldChar w:fldCharType="end"/>
      </w:r>
      <w:r>
        <w:fldChar w:fldCharType="end"/>
      </w:r>
    </w:p>
    <w:p w14:paraId="4C20FA3B">
      <w:pPr>
        <w:pStyle w:val="16"/>
        <w:tabs>
          <w:tab w:val="right" w:leader="dot" w:pos="8306"/>
        </w:tabs>
      </w:pPr>
      <w:r>
        <w:fldChar w:fldCharType="begin"/>
      </w:r>
      <w:r>
        <w:instrText xml:space="preserve"> HYPERLINK \l _Toc3679 </w:instrText>
      </w:r>
      <w:r>
        <w:fldChar w:fldCharType="separate"/>
      </w:r>
      <w:r>
        <w:rPr>
          <w:rFonts w:hint="eastAsia"/>
        </w:rPr>
        <w:t>9.2 对投标人的纪律要求</w:t>
      </w:r>
      <w:r>
        <w:tab/>
      </w:r>
      <w:r>
        <w:fldChar w:fldCharType="begin"/>
      </w:r>
      <w:r>
        <w:instrText xml:space="preserve"> PAGEREF _Toc3679 \h </w:instrText>
      </w:r>
      <w:r>
        <w:fldChar w:fldCharType="separate"/>
      </w:r>
      <w:r>
        <w:t>2</w:t>
      </w:r>
      <w:r>
        <w:fldChar w:fldCharType="end"/>
      </w:r>
      <w:r>
        <w:fldChar w:fldCharType="end"/>
      </w:r>
    </w:p>
    <w:p w14:paraId="476B07AE">
      <w:pPr>
        <w:pStyle w:val="16"/>
        <w:tabs>
          <w:tab w:val="right" w:leader="dot" w:pos="8306"/>
        </w:tabs>
      </w:pPr>
      <w:r>
        <w:fldChar w:fldCharType="begin"/>
      </w:r>
      <w:r>
        <w:instrText xml:space="preserve"> HYPERLINK \l _Toc13249 </w:instrText>
      </w:r>
      <w:r>
        <w:fldChar w:fldCharType="separate"/>
      </w:r>
      <w:r>
        <w:rPr>
          <w:rFonts w:hint="eastAsia"/>
        </w:rPr>
        <w:t>9.3 对评标委员会成员的纪律要求</w:t>
      </w:r>
      <w:r>
        <w:tab/>
      </w:r>
      <w:r>
        <w:fldChar w:fldCharType="begin"/>
      </w:r>
      <w:r>
        <w:instrText xml:space="preserve"> PAGEREF _Toc13249 \h </w:instrText>
      </w:r>
      <w:r>
        <w:fldChar w:fldCharType="separate"/>
      </w:r>
      <w:r>
        <w:t>2</w:t>
      </w:r>
      <w:r>
        <w:fldChar w:fldCharType="end"/>
      </w:r>
      <w:r>
        <w:fldChar w:fldCharType="end"/>
      </w:r>
    </w:p>
    <w:p w14:paraId="6B06F819">
      <w:pPr>
        <w:pStyle w:val="16"/>
        <w:tabs>
          <w:tab w:val="right" w:leader="dot" w:pos="8306"/>
        </w:tabs>
      </w:pPr>
      <w:r>
        <w:fldChar w:fldCharType="begin"/>
      </w:r>
      <w:r>
        <w:instrText xml:space="preserve"> HYPERLINK \l _Toc27611 </w:instrText>
      </w:r>
      <w:r>
        <w:fldChar w:fldCharType="separate"/>
      </w:r>
      <w:r>
        <w:rPr>
          <w:rFonts w:hint="eastAsia"/>
        </w:rPr>
        <w:t>9.4 对与评标活动有关的工作人员的纪律要求</w:t>
      </w:r>
      <w:r>
        <w:tab/>
      </w:r>
      <w:r>
        <w:fldChar w:fldCharType="begin"/>
      </w:r>
      <w:r>
        <w:instrText xml:space="preserve"> PAGEREF _Toc27611 \h </w:instrText>
      </w:r>
      <w:r>
        <w:fldChar w:fldCharType="separate"/>
      </w:r>
      <w:r>
        <w:t>3</w:t>
      </w:r>
      <w:r>
        <w:fldChar w:fldCharType="end"/>
      </w:r>
      <w:r>
        <w:fldChar w:fldCharType="end"/>
      </w:r>
    </w:p>
    <w:p w14:paraId="79CF7097">
      <w:pPr>
        <w:pStyle w:val="16"/>
        <w:tabs>
          <w:tab w:val="right" w:leader="dot" w:pos="8306"/>
        </w:tabs>
      </w:pPr>
      <w:r>
        <w:fldChar w:fldCharType="begin"/>
      </w:r>
      <w:r>
        <w:instrText xml:space="preserve"> HYPERLINK \l _Toc25150 </w:instrText>
      </w:r>
      <w:r>
        <w:fldChar w:fldCharType="separate"/>
      </w:r>
      <w:r>
        <w:rPr>
          <w:rFonts w:hint="eastAsia"/>
        </w:rPr>
        <w:t>9.5 投诉</w:t>
      </w:r>
      <w:r>
        <w:tab/>
      </w:r>
      <w:r>
        <w:fldChar w:fldCharType="begin"/>
      </w:r>
      <w:r>
        <w:instrText xml:space="preserve"> PAGEREF _Toc25150 \h </w:instrText>
      </w:r>
      <w:r>
        <w:fldChar w:fldCharType="separate"/>
      </w:r>
      <w:r>
        <w:t>3</w:t>
      </w:r>
      <w:r>
        <w:fldChar w:fldCharType="end"/>
      </w:r>
      <w:r>
        <w:fldChar w:fldCharType="end"/>
      </w:r>
    </w:p>
    <w:p w14:paraId="1F50F602">
      <w:pPr>
        <w:pStyle w:val="23"/>
        <w:tabs>
          <w:tab w:val="right" w:leader="dot" w:pos="8306"/>
        </w:tabs>
      </w:pPr>
      <w:r>
        <w:fldChar w:fldCharType="begin"/>
      </w:r>
      <w:r>
        <w:instrText xml:space="preserve"> HYPERLINK \l _Toc7343 </w:instrText>
      </w:r>
      <w:r>
        <w:fldChar w:fldCharType="separate"/>
      </w:r>
      <w:r>
        <w:rPr>
          <w:rFonts w:hint="eastAsia"/>
        </w:rPr>
        <w:t xml:space="preserve">10. </w:t>
      </w:r>
      <w:r>
        <w:rPr>
          <w:rFonts w:hint="eastAsia"/>
          <w:lang w:val="en-US" w:eastAsia="zh-CN"/>
        </w:rPr>
        <w:t>是否采用</w:t>
      </w:r>
      <w:r>
        <w:rPr>
          <w:rFonts w:hint="eastAsia"/>
        </w:rPr>
        <w:t>电子招标投标</w:t>
      </w:r>
      <w:r>
        <w:tab/>
      </w:r>
      <w:r>
        <w:fldChar w:fldCharType="begin"/>
      </w:r>
      <w:r>
        <w:instrText xml:space="preserve"> PAGEREF _Toc7343 \h </w:instrText>
      </w:r>
      <w:r>
        <w:fldChar w:fldCharType="separate"/>
      </w:r>
      <w:r>
        <w:t>3</w:t>
      </w:r>
      <w:r>
        <w:fldChar w:fldCharType="end"/>
      </w:r>
      <w:r>
        <w:fldChar w:fldCharType="end"/>
      </w:r>
    </w:p>
    <w:p w14:paraId="4924E8E4">
      <w:pPr>
        <w:pStyle w:val="23"/>
        <w:tabs>
          <w:tab w:val="right" w:leader="dot" w:pos="8306"/>
        </w:tabs>
      </w:pPr>
      <w:r>
        <w:fldChar w:fldCharType="begin"/>
      </w:r>
      <w:r>
        <w:instrText xml:space="preserve"> HYPERLINK \l _Toc26499 </w:instrText>
      </w:r>
      <w:r>
        <w:fldChar w:fldCharType="separate"/>
      </w:r>
      <w:r>
        <w:rPr>
          <w:rFonts w:hint="eastAsia" w:ascii="Arial" w:hAnsi="Arial" w:eastAsia="黑体" w:cs="Times New Roman"/>
          <w:bCs/>
          <w:kern w:val="2"/>
          <w:szCs w:val="32"/>
          <w:lang w:val="en-US" w:eastAsia="zh-CN" w:bidi="ar-SA"/>
        </w:rPr>
        <w:t>11.需要补充的其他内容</w:t>
      </w:r>
      <w:r>
        <w:tab/>
      </w:r>
      <w:r>
        <w:fldChar w:fldCharType="begin"/>
      </w:r>
      <w:r>
        <w:instrText xml:space="preserve"> PAGEREF _Toc26499 \h </w:instrText>
      </w:r>
      <w:r>
        <w:fldChar w:fldCharType="separate"/>
      </w:r>
      <w:r>
        <w:t>3</w:t>
      </w:r>
      <w:r>
        <w:fldChar w:fldCharType="end"/>
      </w:r>
      <w:r>
        <w:fldChar w:fldCharType="end"/>
      </w:r>
    </w:p>
    <w:p w14:paraId="4C97C71D">
      <w:pPr>
        <w:pStyle w:val="23"/>
        <w:tabs>
          <w:tab w:val="right" w:leader="dot" w:pos="8306"/>
        </w:tabs>
      </w:pPr>
      <w:r>
        <w:fldChar w:fldCharType="begin"/>
      </w:r>
      <w:r>
        <w:instrText xml:space="preserve"> HYPERLINK \l _Toc24511 </w:instrText>
      </w:r>
      <w:r>
        <w:fldChar w:fldCharType="separate"/>
      </w:r>
      <w:r>
        <w:rPr>
          <w:rFonts w:hint="eastAsia"/>
        </w:rPr>
        <w:t>附表一：开标记录表</w:t>
      </w:r>
      <w:r>
        <w:tab/>
      </w:r>
      <w:r>
        <w:fldChar w:fldCharType="begin"/>
      </w:r>
      <w:r>
        <w:instrText xml:space="preserve"> PAGEREF _Toc24511 \h </w:instrText>
      </w:r>
      <w:r>
        <w:fldChar w:fldCharType="separate"/>
      </w:r>
      <w:r>
        <w:t>4</w:t>
      </w:r>
      <w:r>
        <w:fldChar w:fldCharType="end"/>
      </w:r>
      <w:r>
        <w:fldChar w:fldCharType="end"/>
      </w:r>
    </w:p>
    <w:p w14:paraId="0103D95A">
      <w:pPr>
        <w:pStyle w:val="23"/>
        <w:tabs>
          <w:tab w:val="right" w:leader="dot" w:pos="8306"/>
        </w:tabs>
      </w:pPr>
      <w:r>
        <w:fldChar w:fldCharType="begin"/>
      </w:r>
      <w:r>
        <w:instrText xml:space="preserve"> HYPERLINK \l _Toc22354 </w:instrText>
      </w:r>
      <w:r>
        <w:fldChar w:fldCharType="separate"/>
      </w:r>
      <w:r>
        <w:t>附表二：问题澄清通知</w:t>
      </w:r>
      <w:r>
        <w:tab/>
      </w:r>
      <w:r>
        <w:fldChar w:fldCharType="begin"/>
      </w:r>
      <w:r>
        <w:instrText xml:space="preserve"> PAGEREF _Toc22354 \h </w:instrText>
      </w:r>
      <w:r>
        <w:fldChar w:fldCharType="separate"/>
      </w:r>
      <w:r>
        <w:t>5</w:t>
      </w:r>
      <w:r>
        <w:fldChar w:fldCharType="end"/>
      </w:r>
      <w:r>
        <w:fldChar w:fldCharType="end"/>
      </w:r>
    </w:p>
    <w:p w14:paraId="41C74B1B">
      <w:pPr>
        <w:pStyle w:val="23"/>
        <w:tabs>
          <w:tab w:val="right" w:leader="dot" w:pos="8306"/>
        </w:tabs>
      </w:pPr>
      <w:r>
        <w:fldChar w:fldCharType="begin"/>
      </w:r>
      <w:r>
        <w:instrText xml:space="preserve"> HYPERLINK \l _Toc20594 </w:instrText>
      </w:r>
      <w:r>
        <w:fldChar w:fldCharType="separate"/>
      </w:r>
      <w:r>
        <w:rPr>
          <w:rFonts w:hint="eastAsia"/>
        </w:rPr>
        <w:t>附表三：问题的澄清</w:t>
      </w:r>
      <w:r>
        <w:tab/>
      </w:r>
      <w:r>
        <w:fldChar w:fldCharType="begin"/>
      </w:r>
      <w:r>
        <w:instrText xml:space="preserve"> PAGEREF _Toc20594 \h </w:instrText>
      </w:r>
      <w:r>
        <w:fldChar w:fldCharType="separate"/>
      </w:r>
      <w:r>
        <w:t>6</w:t>
      </w:r>
      <w:r>
        <w:fldChar w:fldCharType="end"/>
      </w:r>
      <w:r>
        <w:fldChar w:fldCharType="end"/>
      </w:r>
    </w:p>
    <w:p w14:paraId="443177DC">
      <w:pPr>
        <w:pStyle w:val="23"/>
        <w:tabs>
          <w:tab w:val="right" w:leader="dot" w:pos="8306"/>
        </w:tabs>
      </w:pPr>
      <w:r>
        <w:fldChar w:fldCharType="begin"/>
      </w:r>
      <w:r>
        <w:instrText xml:space="preserve"> HYPERLINK \l _Toc893 </w:instrText>
      </w:r>
      <w:r>
        <w:fldChar w:fldCharType="separate"/>
      </w:r>
      <w:r>
        <w:rPr>
          <w:rFonts w:hint="eastAsia"/>
        </w:rPr>
        <w:t>附表四：中标通知书</w:t>
      </w:r>
      <w:r>
        <w:tab/>
      </w:r>
      <w:r>
        <w:fldChar w:fldCharType="begin"/>
      </w:r>
      <w:r>
        <w:instrText xml:space="preserve"> PAGEREF _Toc893 \h </w:instrText>
      </w:r>
      <w:r>
        <w:fldChar w:fldCharType="separate"/>
      </w:r>
      <w:r>
        <w:t>7</w:t>
      </w:r>
      <w:r>
        <w:fldChar w:fldCharType="end"/>
      </w:r>
      <w:r>
        <w:fldChar w:fldCharType="end"/>
      </w:r>
    </w:p>
    <w:p w14:paraId="3CEFDF51">
      <w:pPr>
        <w:pStyle w:val="23"/>
        <w:tabs>
          <w:tab w:val="right" w:leader="dot" w:pos="8306"/>
        </w:tabs>
      </w:pPr>
      <w:r>
        <w:fldChar w:fldCharType="begin"/>
      </w:r>
      <w:r>
        <w:instrText xml:space="preserve"> HYPERLINK \l _Toc5448 </w:instrText>
      </w:r>
      <w:r>
        <w:fldChar w:fldCharType="separate"/>
      </w:r>
      <w:r>
        <w:rPr>
          <w:rFonts w:hint="eastAsia"/>
        </w:rPr>
        <w:t>附表五：中标结果通知书</w:t>
      </w:r>
      <w:r>
        <w:tab/>
      </w:r>
      <w:r>
        <w:fldChar w:fldCharType="begin"/>
      </w:r>
      <w:r>
        <w:instrText xml:space="preserve"> PAGEREF _Toc5448 \h </w:instrText>
      </w:r>
      <w:r>
        <w:fldChar w:fldCharType="separate"/>
      </w:r>
      <w:r>
        <w:t>8</w:t>
      </w:r>
      <w:r>
        <w:fldChar w:fldCharType="end"/>
      </w:r>
      <w:r>
        <w:fldChar w:fldCharType="end"/>
      </w:r>
    </w:p>
    <w:p w14:paraId="6798AF82">
      <w:pPr>
        <w:pStyle w:val="23"/>
        <w:tabs>
          <w:tab w:val="right" w:leader="dot" w:pos="8306"/>
        </w:tabs>
      </w:pPr>
      <w:r>
        <w:fldChar w:fldCharType="begin"/>
      </w:r>
      <w:r>
        <w:instrText xml:space="preserve"> HYPERLINK \l _Toc3217 </w:instrText>
      </w:r>
      <w:r>
        <w:fldChar w:fldCharType="separate"/>
      </w:r>
      <w:r>
        <w:rPr>
          <w:rFonts w:hint="eastAsia"/>
        </w:rPr>
        <w:t>附表六：确认通知</w:t>
      </w:r>
      <w:r>
        <w:tab/>
      </w:r>
      <w:r>
        <w:fldChar w:fldCharType="begin"/>
      </w:r>
      <w:r>
        <w:instrText xml:space="preserve"> PAGEREF _Toc3217 \h </w:instrText>
      </w:r>
      <w:r>
        <w:fldChar w:fldCharType="separate"/>
      </w:r>
      <w:r>
        <w:t>9</w:t>
      </w:r>
      <w:r>
        <w:fldChar w:fldCharType="end"/>
      </w:r>
      <w:r>
        <w:fldChar w:fldCharType="end"/>
      </w:r>
    </w:p>
    <w:p w14:paraId="15C36096">
      <w:pPr>
        <w:pStyle w:val="21"/>
        <w:tabs>
          <w:tab w:val="right" w:leader="dot" w:pos="8306"/>
        </w:tabs>
      </w:pPr>
      <w:r>
        <w:fldChar w:fldCharType="begin"/>
      </w:r>
      <w:r>
        <w:instrText xml:space="preserve"> HYPERLINK \l _Toc22631 </w:instrText>
      </w:r>
      <w:r>
        <w:fldChar w:fldCharType="separate"/>
      </w:r>
      <w:r>
        <w:rPr>
          <w:rFonts w:hint="eastAsia" w:ascii="黑体" w:hAnsi="黑体" w:eastAsia="黑体"/>
          <w:bCs w:val="0"/>
        </w:rPr>
        <w:t>第三章 评标办法（经评审的最低投标价法）</w:t>
      </w:r>
      <w:r>
        <w:tab/>
      </w:r>
      <w:r>
        <w:fldChar w:fldCharType="begin"/>
      </w:r>
      <w:r>
        <w:instrText xml:space="preserve"> PAGEREF _Toc22631 \h </w:instrText>
      </w:r>
      <w:r>
        <w:fldChar w:fldCharType="separate"/>
      </w:r>
      <w:r>
        <w:t>10</w:t>
      </w:r>
      <w:r>
        <w:fldChar w:fldCharType="end"/>
      </w:r>
      <w:r>
        <w:fldChar w:fldCharType="end"/>
      </w:r>
    </w:p>
    <w:p w14:paraId="2B63ECE6">
      <w:pPr>
        <w:pStyle w:val="23"/>
        <w:tabs>
          <w:tab w:val="right" w:leader="dot" w:pos="8306"/>
        </w:tabs>
      </w:pPr>
      <w:r>
        <w:fldChar w:fldCharType="begin"/>
      </w:r>
      <w:r>
        <w:instrText xml:space="preserve"> HYPERLINK \l _Toc30914 </w:instrText>
      </w:r>
      <w:r>
        <w:fldChar w:fldCharType="separate"/>
      </w:r>
      <w:r>
        <w:rPr>
          <w:rFonts w:hint="eastAsia"/>
        </w:rPr>
        <w:t>评标办法前附表</w:t>
      </w:r>
      <w:r>
        <w:tab/>
      </w:r>
      <w:r>
        <w:fldChar w:fldCharType="begin"/>
      </w:r>
      <w:r>
        <w:instrText xml:space="preserve"> PAGEREF _Toc30914 \h </w:instrText>
      </w:r>
      <w:r>
        <w:fldChar w:fldCharType="separate"/>
      </w:r>
      <w:r>
        <w:t>10</w:t>
      </w:r>
      <w:r>
        <w:fldChar w:fldCharType="end"/>
      </w:r>
      <w:r>
        <w:fldChar w:fldCharType="end"/>
      </w:r>
    </w:p>
    <w:p w14:paraId="2B8EA399">
      <w:pPr>
        <w:pStyle w:val="23"/>
        <w:tabs>
          <w:tab w:val="right" w:leader="dot" w:pos="8306"/>
        </w:tabs>
      </w:pPr>
      <w:r>
        <w:fldChar w:fldCharType="begin"/>
      </w:r>
      <w:r>
        <w:instrText xml:space="preserve"> HYPERLINK \l _Toc333 </w:instrText>
      </w:r>
      <w:r>
        <w:fldChar w:fldCharType="separate"/>
      </w:r>
      <w:r>
        <w:rPr>
          <w:rFonts w:hint="eastAsia"/>
        </w:rPr>
        <w:t>1. 评标方法</w:t>
      </w:r>
      <w:r>
        <w:tab/>
      </w:r>
      <w:r>
        <w:fldChar w:fldCharType="begin"/>
      </w:r>
      <w:r>
        <w:instrText xml:space="preserve"> PAGEREF _Toc333 \h </w:instrText>
      </w:r>
      <w:r>
        <w:fldChar w:fldCharType="separate"/>
      </w:r>
      <w:r>
        <w:t>12</w:t>
      </w:r>
      <w:r>
        <w:fldChar w:fldCharType="end"/>
      </w:r>
      <w:r>
        <w:fldChar w:fldCharType="end"/>
      </w:r>
    </w:p>
    <w:p w14:paraId="38E49534">
      <w:pPr>
        <w:pStyle w:val="23"/>
        <w:tabs>
          <w:tab w:val="right" w:leader="dot" w:pos="8306"/>
        </w:tabs>
      </w:pPr>
      <w:r>
        <w:fldChar w:fldCharType="begin"/>
      </w:r>
      <w:r>
        <w:instrText xml:space="preserve"> HYPERLINK \l _Toc2886 </w:instrText>
      </w:r>
      <w:r>
        <w:fldChar w:fldCharType="separate"/>
      </w:r>
      <w:r>
        <w:rPr>
          <w:rFonts w:hint="eastAsia"/>
        </w:rPr>
        <w:t>2. 评审标准</w:t>
      </w:r>
      <w:r>
        <w:tab/>
      </w:r>
      <w:r>
        <w:fldChar w:fldCharType="begin"/>
      </w:r>
      <w:r>
        <w:instrText xml:space="preserve"> PAGEREF _Toc2886 \h </w:instrText>
      </w:r>
      <w:r>
        <w:fldChar w:fldCharType="separate"/>
      </w:r>
      <w:r>
        <w:t>12</w:t>
      </w:r>
      <w:r>
        <w:fldChar w:fldCharType="end"/>
      </w:r>
      <w:r>
        <w:fldChar w:fldCharType="end"/>
      </w:r>
    </w:p>
    <w:p w14:paraId="29EBEF26">
      <w:pPr>
        <w:pStyle w:val="16"/>
        <w:tabs>
          <w:tab w:val="right" w:leader="dot" w:pos="8306"/>
        </w:tabs>
      </w:pPr>
      <w:r>
        <w:fldChar w:fldCharType="begin"/>
      </w:r>
      <w:r>
        <w:instrText xml:space="preserve"> HYPERLINK \l _Toc8515 </w:instrText>
      </w:r>
      <w:r>
        <w:fldChar w:fldCharType="separate"/>
      </w:r>
      <w:r>
        <w:rPr>
          <w:rFonts w:hint="eastAsia"/>
        </w:rPr>
        <w:t>2.1 初步评审标准</w:t>
      </w:r>
      <w:r>
        <w:tab/>
      </w:r>
      <w:r>
        <w:fldChar w:fldCharType="begin"/>
      </w:r>
      <w:r>
        <w:instrText xml:space="preserve"> PAGEREF _Toc8515 \h </w:instrText>
      </w:r>
      <w:r>
        <w:fldChar w:fldCharType="separate"/>
      </w:r>
      <w:r>
        <w:t>12</w:t>
      </w:r>
      <w:r>
        <w:fldChar w:fldCharType="end"/>
      </w:r>
      <w:r>
        <w:fldChar w:fldCharType="end"/>
      </w:r>
    </w:p>
    <w:p w14:paraId="460B152A">
      <w:pPr>
        <w:pStyle w:val="16"/>
        <w:tabs>
          <w:tab w:val="right" w:leader="dot" w:pos="8306"/>
        </w:tabs>
      </w:pPr>
      <w:r>
        <w:fldChar w:fldCharType="begin"/>
      </w:r>
      <w:r>
        <w:instrText xml:space="preserve"> HYPERLINK \l _Toc10115 </w:instrText>
      </w:r>
      <w:r>
        <w:fldChar w:fldCharType="separate"/>
      </w:r>
      <w:r>
        <w:rPr>
          <w:rFonts w:hint="eastAsia"/>
        </w:rPr>
        <w:t>2.2 详细评审标准</w:t>
      </w:r>
      <w:r>
        <w:tab/>
      </w:r>
      <w:r>
        <w:fldChar w:fldCharType="begin"/>
      </w:r>
      <w:r>
        <w:instrText xml:space="preserve"> PAGEREF _Toc10115 \h </w:instrText>
      </w:r>
      <w:r>
        <w:fldChar w:fldCharType="separate"/>
      </w:r>
      <w:r>
        <w:t>12</w:t>
      </w:r>
      <w:r>
        <w:fldChar w:fldCharType="end"/>
      </w:r>
      <w:r>
        <w:fldChar w:fldCharType="end"/>
      </w:r>
    </w:p>
    <w:p w14:paraId="68CB030C">
      <w:pPr>
        <w:pStyle w:val="23"/>
        <w:tabs>
          <w:tab w:val="right" w:leader="dot" w:pos="8306"/>
        </w:tabs>
      </w:pPr>
      <w:r>
        <w:fldChar w:fldCharType="begin"/>
      </w:r>
      <w:r>
        <w:instrText xml:space="preserve"> HYPERLINK \l _Toc20557 </w:instrText>
      </w:r>
      <w:r>
        <w:fldChar w:fldCharType="separate"/>
      </w:r>
      <w:r>
        <w:rPr>
          <w:rFonts w:hint="eastAsia"/>
        </w:rPr>
        <w:t>3. 评标程序</w:t>
      </w:r>
      <w:r>
        <w:tab/>
      </w:r>
      <w:r>
        <w:fldChar w:fldCharType="begin"/>
      </w:r>
      <w:r>
        <w:instrText xml:space="preserve"> PAGEREF _Toc20557 \h </w:instrText>
      </w:r>
      <w:r>
        <w:fldChar w:fldCharType="separate"/>
      </w:r>
      <w:r>
        <w:t>12</w:t>
      </w:r>
      <w:r>
        <w:fldChar w:fldCharType="end"/>
      </w:r>
      <w:r>
        <w:fldChar w:fldCharType="end"/>
      </w:r>
    </w:p>
    <w:p w14:paraId="211E6560">
      <w:pPr>
        <w:pStyle w:val="16"/>
        <w:tabs>
          <w:tab w:val="right" w:leader="dot" w:pos="8306"/>
        </w:tabs>
      </w:pPr>
      <w:r>
        <w:fldChar w:fldCharType="begin"/>
      </w:r>
      <w:r>
        <w:instrText xml:space="preserve"> HYPERLINK \l _Toc9919 </w:instrText>
      </w:r>
      <w:r>
        <w:fldChar w:fldCharType="separate"/>
      </w:r>
      <w:r>
        <w:rPr>
          <w:rFonts w:hint="eastAsia"/>
        </w:rPr>
        <w:t>3.1 初步评审</w:t>
      </w:r>
      <w:r>
        <w:tab/>
      </w:r>
      <w:r>
        <w:fldChar w:fldCharType="begin"/>
      </w:r>
      <w:r>
        <w:instrText xml:space="preserve"> PAGEREF _Toc9919 \h </w:instrText>
      </w:r>
      <w:r>
        <w:fldChar w:fldCharType="separate"/>
      </w:r>
      <w:r>
        <w:t>12</w:t>
      </w:r>
      <w:r>
        <w:fldChar w:fldCharType="end"/>
      </w:r>
      <w:r>
        <w:fldChar w:fldCharType="end"/>
      </w:r>
    </w:p>
    <w:p w14:paraId="259CB350">
      <w:pPr>
        <w:pStyle w:val="16"/>
        <w:tabs>
          <w:tab w:val="right" w:leader="dot" w:pos="8306"/>
        </w:tabs>
      </w:pPr>
      <w:r>
        <w:fldChar w:fldCharType="begin"/>
      </w:r>
      <w:r>
        <w:instrText xml:space="preserve"> HYPERLINK \l _Toc26278 </w:instrText>
      </w:r>
      <w:r>
        <w:fldChar w:fldCharType="separate"/>
      </w:r>
      <w:r>
        <w:rPr>
          <w:rFonts w:hint="eastAsia"/>
        </w:rPr>
        <w:t>3.2 详细评审</w:t>
      </w:r>
      <w:r>
        <w:tab/>
      </w:r>
      <w:r>
        <w:fldChar w:fldCharType="begin"/>
      </w:r>
      <w:r>
        <w:instrText xml:space="preserve"> PAGEREF _Toc26278 \h </w:instrText>
      </w:r>
      <w:r>
        <w:fldChar w:fldCharType="separate"/>
      </w:r>
      <w:r>
        <w:t>13</w:t>
      </w:r>
      <w:r>
        <w:fldChar w:fldCharType="end"/>
      </w:r>
      <w:r>
        <w:fldChar w:fldCharType="end"/>
      </w:r>
    </w:p>
    <w:p w14:paraId="754C7D2D">
      <w:pPr>
        <w:pStyle w:val="16"/>
        <w:tabs>
          <w:tab w:val="right" w:leader="dot" w:pos="8306"/>
        </w:tabs>
      </w:pPr>
      <w:r>
        <w:fldChar w:fldCharType="begin"/>
      </w:r>
      <w:r>
        <w:instrText xml:space="preserve"> HYPERLINK \l _Toc31791 </w:instrText>
      </w:r>
      <w:r>
        <w:fldChar w:fldCharType="separate"/>
      </w:r>
      <w:r>
        <w:rPr>
          <w:rFonts w:hint="eastAsia"/>
        </w:rPr>
        <w:t>3.3 投标文件的澄清和补正</w:t>
      </w:r>
      <w:r>
        <w:tab/>
      </w:r>
      <w:r>
        <w:fldChar w:fldCharType="begin"/>
      </w:r>
      <w:r>
        <w:instrText xml:space="preserve"> PAGEREF _Toc31791 \h </w:instrText>
      </w:r>
      <w:r>
        <w:fldChar w:fldCharType="separate"/>
      </w:r>
      <w:r>
        <w:t>13</w:t>
      </w:r>
      <w:r>
        <w:fldChar w:fldCharType="end"/>
      </w:r>
      <w:r>
        <w:fldChar w:fldCharType="end"/>
      </w:r>
    </w:p>
    <w:p w14:paraId="5ECB29C5">
      <w:pPr>
        <w:pStyle w:val="16"/>
        <w:tabs>
          <w:tab w:val="right" w:leader="dot" w:pos="8306"/>
        </w:tabs>
      </w:pPr>
      <w:r>
        <w:fldChar w:fldCharType="begin"/>
      </w:r>
      <w:r>
        <w:instrText xml:space="preserve"> HYPERLINK \l _Toc7943 </w:instrText>
      </w:r>
      <w:r>
        <w:fldChar w:fldCharType="separate"/>
      </w:r>
      <w:r>
        <w:rPr>
          <w:rFonts w:hint="eastAsia"/>
        </w:rPr>
        <w:t>3.4 评标结果</w:t>
      </w:r>
      <w:r>
        <w:tab/>
      </w:r>
      <w:r>
        <w:fldChar w:fldCharType="begin"/>
      </w:r>
      <w:r>
        <w:instrText xml:space="preserve"> PAGEREF _Toc7943 \h </w:instrText>
      </w:r>
      <w:r>
        <w:fldChar w:fldCharType="separate"/>
      </w:r>
      <w:r>
        <w:t>13</w:t>
      </w:r>
      <w:r>
        <w:fldChar w:fldCharType="end"/>
      </w:r>
      <w:r>
        <w:fldChar w:fldCharType="end"/>
      </w:r>
    </w:p>
    <w:p w14:paraId="1571E14D">
      <w:pPr>
        <w:pStyle w:val="21"/>
        <w:tabs>
          <w:tab w:val="right" w:leader="dot" w:pos="8306"/>
        </w:tabs>
      </w:pPr>
      <w:r>
        <w:fldChar w:fldCharType="begin"/>
      </w:r>
      <w:r>
        <w:instrText xml:space="preserve"> HYPERLINK \l _Toc8856 </w:instrText>
      </w:r>
      <w:r>
        <w:fldChar w:fldCharType="separate"/>
      </w:r>
      <w:r>
        <w:rPr>
          <w:rFonts w:hint="eastAsia" w:ascii="黑体" w:hAnsi="黑体" w:eastAsia="黑体"/>
          <w:bCs w:val="0"/>
        </w:rPr>
        <w:t>第三章 评标办法（综合评估法）</w:t>
      </w:r>
      <w:r>
        <w:tab/>
      </w:r>
      <w:r>
        <w:fldChar w:fldCharType="begin"/>
      </w:r>
      <w:r>
        <w:instrText xml:space="preserve"> PAGEREF _Toc8856 \h </w:instrText>
      </w:r>
      <w:r>
        <w:fldChar w:fldCharType="separate"/>
      </w:r>
      <w:r>
        <w:t>14</w:t>
      </w:r>
      <w:r>
        <w:fldChar w:fldCharType="end"/>
      </w:r>
      <w:r>
        <w:fldChar w:fldCharType="end"/>
      </w:r>
    </w:p>
    <w:p w14:paraId="07A33661">
      <w:pPr>
        <w:pStyle w:val="23"/>
        <w:tabs>
          <w:tab w:val="right" w:leader="dot" w:pos="8306"/>
        </w:tabs>
      </w:pPr>
      <w:r>
        <w:fldChar w:fldCharType="begin"/>
      </w:r>
      <w:r>
        <w:instrText xml:space="preserve"> HYPERLINK \l _Toc20558 </w:instrText>
      </w:r>
      <w:r>
        <w:fldChar w:fldCharType="separate"/>
      </w:r>
      <w:r>
        <w:rPr>
          <w:rFonts w:hint="eastAsia"/>
        </w:rPr>
        <w:t>评标办法前附表</w:t>
      </w:r>
      <w:r>
        <w:tab/>
      </w:r>
      <w:r>
        <w:fldChar w:fldCharType="begin"/>
      </w:r>
      <w:r>
        <w:instrText xml:space="preserve"> PAGEREF _Toc20558 \h </w:instrText>
      </w:r>
      <w:r>
        <w:fldChar w:fldCharType="separate"/>
      </w:r>
      <w:r>
        <w:t>14</w:t>
      </w:r>
      <w:r>
        <w:fldChar w:fldCharType="end"/>
      </w:r>
      <w:r>
        <w:fldChar w:fldCharType="end"/>
      </w:r>
    </w:p>
    <w:p w14:paraId="147DB86C">
      <w:pPr>
        <w:pStyle w:val="23"/>
        <w:tabs>
          <w:tab w:val="right" w:leader="dot" w:pos="8306"/>
        </w:tabs>
      </w:pPr>
      <w:r>
        <w:fldChar w:fldCharType="begin"/>
      </w:r>
      <w:r>
        <w:instrText xml:space="preserve"> HYPERLINK \l _Toc26590 </w:instrText>
      </w:r>
      <w:r>
        <w:fldChar w:fldCharType="separate"/>
      </w:r>
      <w:r>
        <w:rPr>
          <w:rFonts w:hint="eastAsia"/>
        </w:rPr>
        <w:t>1. 评标方法</w:t>
      </w:r>
      <w:r>
        <w:tab/>
      </w:r>
      <w:r>
        <w:fldChar w:fldCharType="begin"/>
      </w:r>
      <w:r>
        <w:instrText xml:space="preserve"> PAGEREF _Toc26590 \h </w:instrText>
      </w:r>
      <w:r>
        <w:fldChar w:fldCharType="separate"/>
      </w:r>
      <w:r>
        <w:t>17</w:t>
      </w:r>
      <w:r>
        <w:fldChar w:fldCharType="end"/>
      </w:r>
      <w:r>
        <w:fldChar w:fldCharType="end"/>
      </w:r>
    </w:p>
    <w:p w14:paraId="12507C1E">
      <w:pPr>
        <w:pStyle w:val="23"/>
        <w:tabs>
          <w:tab w:val="right" w:leader="dot" w:pos="8306"/>
        </w:tabs>
      </w:pPr>
      <w:r>
        <w:fldChar w:fldCharType="begin"/>
      </w:r>
      <w:r>
        <w:instrText xml:space="preserve"> HYPERLINK \l _Toc8516 </w:instrText>
      </w:r>
      <w:r>
        <w:fldChar w:fldCharType="separate"/>
      </w:r>
      <w:r>
        <w:rPr>
          <w:rFonts w:hint="eastAsia"/>
        </w:rPr>
        <w:t>2. 评审标准</w:t>
      </w:r>
      <w:r>
        <w:tab/>
      </w:r>
      <w:r>
        <w:fldChar w:fldCharType="begin"/>
      </w:r>
      <w:r>
        <w:instrText xml:space="preserve"> PAGEREF _Toc8516 \h </w:instrText>
      </w:r>
      <w:r>
        <w:fldChar w:fldCharType="separate"/>
      </w:r>
      <w:r>
        <w:t>17</w:t>
      </w:r>
      <w:r>
        <w:fldChar w:fldCharType="end"/>
      </w:r>
      <w:r>
        <w:fldChar w:fldCharType="end"/>
      </w:r>
    </w:p>
    <w:p w14:paraId="682FAE77">
      <w:pPr>
        <w:pStyle w:val="16"/>
        <w:tabs>
          <w:tab w:val="right" w:leader="dot" w:pos="8306"/>
        </w:tabs>
      </w:pPr>
      <w:r>
        <w:fldChar w:fldCharType="begin"/>
      </w:r>
      <w:r>
        <w:instrText xml:space="preserve"> HYPERLINK \l _Toc3644 </w:instrText>
      </w:r>
      <w:r>
        <w:fldChar w:fldCharType="separate"/>
      </w:r>
      <w:r>
        <w:rPr>
          <w:rFonts w:hint="eastAsia"/>
        </w:rPr>
        <w:t>2.1 初步评审标准</w:t>
      </w:r>
      <w:r>
        <w:tab/>
      </w:r>
      <w:r>
        <w:fldChar w:fldCharType="begin"/>
      </w:r>
      <w:r>
        <w:instrText xml:space="preserve"> PAGEREF _Toc3644 \h </w:instrText>
      </w:r>
      <w:r>
        <w:fldChar w:fldCharType="separate"/>
      </w:r>
      <w:r>
        <w:t>17</w:t>
      </w:r>
      <w:r>
        <w:fldChar w:fldCharType="end"/>
      </w:r>
      <w:r>
        <w:fldChar w:fldCharType="end"/>
      </w:r>
    </w:p>
    <w:p w14:paraId="738185C7">
      <w:pPr>
        <w:pStyle w:val="16"/>
        <w:tabs>
          <w:tab w:val="right" w:leader="dot" w:pos="8306"/>
        </w:tabs>
      </w:pPr>
      <w:r>
        <w:fldChar w:fldCharType="begin"/>
      </w:r>
      <w:r>
        <w:instrText xml:space="preserve"> HYPERLINK \l _Toc28555 </w:instrText>
      </w:r>
      <w:r>
        <w:fldChar w:fldCharType="separate"/>
      </w:r>
      <w:r>
        <w:rPr>
          <w:rFonts w:hint="eastAsia"/>
        </w:rPr>
        <w:t>2.2 分值构成与评分标准</w:t>
      </w:r>
      <w:r>
        <w:tab/>
      </w:r>
      <w:r>
        <w:fldChar w:fldCharType="begin"/>
      </w:r>
      <w:r>
        <w:instrText xml:space="preserve"> PAGEREF _Toc28555 \h </w:instrText>
      </w:r>
      <w:r>
        <w:fldChar w:fldCharType="separate"/>
      </w:r>
      <w:r>
        <w:t>17</w:t>
      </w:r>
      <w:r>
        <w:fldChar w:fldCharType="end"/>
      </w:r>
      <w:r>
        <w:fldChar w:fldCharType="end"/>
      </w:r>
    </w:p>
    <w:p w14:paraId="6FD29403">
      <w:pPr>
        <w:pStyle w:val="23"/>
        <w:tabs>
          <w:tab w:val="right" w:leader="dot" w:pos="8306"/>
        </w:tabs>
      </w:pPr>
      <w:r>
        <w:fldChar w:fldCharType="begin"/>
      </w:r>
      <w:r>
        <w:instrText xml:space="preserve"> HYPERLINK \l _Toc14320 </w:instrText>
      </w:r>
      <w:r>
        <w:fldChar w:fldCharType="separate"/>
      </w:r>
      <w:r>
        <w:rPr>
          <w:rFonts w:hint="eastAsia"/>
        </w:rPr>
        <w:t>3. 评标程序</w:t>
      </w:r>
      <w:r>
        <w:tab/>
      </w:r>
      <w:r>
        <w:fldChar w:fldCharType="begin"/>
      </w:r>
      <w:r>
        <w:instrText xml:space="preserve"> PAGEREF _Toc14320 \h </w:instrText>
      </w:r>
      <w:r>
        <w:fldChar w:fldCharType="separate"/>
      </w:r>
      <w:r>
        <w:t>17</w:t>
      </w:r>
      <w:r>
        <w:fldChar w:fldCharType="end"/>
      </w:r>
      <w:r>
        <w:fldChar w:fldCharType="end"/>
      </w:r>
    </w:p>
    <w:p w14:paraId="0EB38BDC">
      <w:pPr>
        <w:pStyle w:val="16"/>
        <w:tabs>
          <w:tab w:val="right" w:leader="dot" w:pos="8306"/>
        </w:tabs>
      </w:pPr>
      <w:r>
        <w:fldChar w:fldCharType="begin"/>
      </w:r>
      <w:r>
        <w:instrText xml:space="preserve"> HYPERLINK \l _Toc11000 </w:instrText>
      </w:r>
      <w:r>
        <w:fldChar w:fldCharType="separate"/>
      </w:r>
      <w:r>
        <w:rPr>
          <w:rFonts w:hint="eastAsia"/>
        </w:rPr>
        <w:t>3.1 初步评审</w:t>
      </w:r>
      <w:r>
        <w:tab/>
      </w:r>
      <w:r>
        <w:fldChar w:fldCharType="begin"/>
      </w:r>
      <w:r>
        <w:instrText xml:space="preserve"> PAGEREF _Toc11000 \h </w:instrText>
      </w:r>
      <w:r>
        <w:fldChar w:fldCharType="separate"/>
      </w:r>
      <w:r>
        <w:t>17</w:t>
      </w:r>
      <w:r>
        <w:fldChar w:fldCharType="end"/>
      </w:r>
      <w:r>
        <w:fldChar w:fldCharType="end"/>
      </w:r>
    </w:p>
    <w:p w14:paraId="28A4C35F">
      <w:pPr>
        <w:pStyle w:val="16"/>
        <w:tabs>
          <w:tab w:val="right" w:leader="dot" w:pos="8306"/>
        </w:tabs>
      </w:pPr>
      <w:r>
        <w:fldChar w:fldCharType="begin"/>
      </w:r>
      <w:r>
        <w:instrText xml:space="preserve"> HYPERLINK \l _Toc31144 </w:instrText>
      </w:r>
      <w:r>
        <w:fldChar w:fldCharType="separate"/>
      </w:r>
      <w:r>
        <w:rPr>
          <w:rFonts w:hint="eastAsia"/>
        </w:rPr>
        <w:t>3.2 详细评审</w:t>
      </w:r>
      <w:r>
        <w:tab/>
      </w:r>
      <w:r>
        <w:fldChar w:fldCharType="begin"/>
      </w:r>
      <w:r>
        <w:instrText xml:space="preserve"> PAGEREF _Toc31144 \h </w:instrText>
      </w:r>
      <w:r>
        <w:fldChar w:fldCharType="separate"/>
      </w:r>
      <w:r>
        <w:t>18</w:t>
      </w:r>
      <w:r>
        <w:fldChar w:fldCharType="end"/>
      </w:r>
      <w:r>
        <w:fldChar w:fldCharType="end"/>
      </w:r>
    </w:p>
    <w:p w14:paraId="3FD86351">
      <w:pPr>
        <w:pStyle w:val="16"/>
        <w:tabs>
          <w:tab w:val="right" w:leader="dot" w:pos="8306"/>
        </w:tabs>
      </w:pPr>
      <w:r>
        <w:fldChar w:fldCharType="begin"/>
      </w:r>
      <w:r>
        <w:instrText xml:space="preserve"> HYPERLINK \l _Toc12530 </w:instrText>
      </w:r>
      <w:r>
        <w:fldChar w:fldCharType="separate"/>
      </w:r>
      <w:r>
        <w:rPr>
          <w:rFonts w:hint="eastAsia"/>
        </w:rPr>
        <w:t>3.3 投标文件的澄清和补正</w:t>
      </w:r>
      <w:r>
        <w:tab/>
      </w:r>
      <w:r>
        <w:fldChar w:fldCharType="begin"/>
      </w:r>
      <w:r>
        <w:instrText xml:space="preserve"> PAGEREF _Toc12530 \h </w:instrText>
      </w:r>
      <w:r>
        <w:fldChar w:fldCharType="separate"/>
      </w:r>
      <w:r>
        <w:t>18</w:t>
      </w:r>
      <w:r>
        <w:fldChar w:fldCharType="end"/>
      </w:r>
      <w:r>
        <w:fldChar w:fldCharType="end"/>
      </w:r>
    </w:p>
    <w:p w14:paraId="24241909">
      <w:pPr>
        <w:pStyle w:val="16"/>
        <w:tabs>
          <w:tab w:val="right" w:leader="dot" w:pos="8306"/>
        </w:tabs>
      </w:pPr>
      <w:r>
        <w:fldChar w:fldCharType="begin"/>
      </w:r>
      <w:r>
        <w:instrText xml:space="preserve"> HYPERLINK \l _Toc4337 </w:instrText>
      </w:r>
      <w:r>
        <w:fldChar w:fldCharType="separate"/>
      </w:r>
      <w:r>
        <w:rPr>
          <w:rFonts w:hint="eastAsia"/>
        </w:rPr>
        <w:t>3.4 评标结果</w:t>
      </w:r>
      <w:r>
        <w:tab/>
      </w:r>
      <w:r>
        <w:fldChar w:fldCharType="begin"/>
      </w:r>
      <w:r>
        <w:instrText xml:space="preserve"> PAGEREF _Toc4337 \h </w:instrText>
      </w:r>
      <w:r>
        <w:fldChar w:fldCharType="separate"/>
      </w:r>
      <w:r>
        <w:t>19</w:t>
      </w:r>
      <w:r>
        <w:fldChar w:fldCharType="end"/>
      </w:r>
      <w:r>
        <w:fldChar w:fldCharType="end"/>
      </w:r>
    </w:p>
    <w:p w14:paraId="658856D7">
      <w:pPr>
        <w:pStyle w:val="21"/>
        <w:tabs>
          <w:tab w:val="right" w:leader="dot" w:pos="8306"/>
        </w:tabs>
      </w:pPr>
      <w:r>
        <w:fldChar w:fldCharType="begin"/>
      </w:r>
      <w:r>
        <w:instrText xml:space="preserve"> HYPERLINK \l _Toc20361 </w:instrText>
      </w:r>
      <w:r>
        <w:fldChar w:fldCharType="separate"/>
      </w:r>
      <w:r>
        <w:rPr>
          <w:rFonts w:hint="eastAsia" w:ascii="黑体" w:hAnsi="黑体" w:eastAsia="黑体"/>
          <w:bCs w:val="0"/>
        </w:rPr>
        <w:t>第四章 合同条款及格式</w:t>
      </w:r>
      <w:r>
        <w:tab/>
      </w:r>
      <w:r>
        <w:fldChar w:fldCharType="begin"/>
      </w:r>
      <w:r>
        <w:instrText xml:space="preserve"> PAGEREF _Toc20361 \h </w:instrText>
      </w:r>
      <w:r>
        <w:fldChar w:fldCharType="separate"/>
      </w:r>
      <w:r>
        <w:t>20</w:t>
      </w:r>
      <w:r>
        <w:fldChar w:fldCharType="end"/>
      </w:r>
      <w:r>
        <w:fldChar w:fldCharType="end"/>
      </w:r>
    </w:p>
    <w:p w14:paraId="7163554D">
      <w:pPr>
        <w:pStyle w:val="23"/>
        <w:tabs>
          <w:tab w:val="right" w:leader="dot" w:pos="8306"/>
        </w:tabs>
      </w:pPr>
      <w:r>
        <w:fldChar w:fldCharType="begin"/>
      </w:r>
      <w:r>
        <w:instrText xml:space="preserve"> HYPERLINK \l _Toc26482 </w:instrText>
      </w:r>
      <w:r>
        <w:fldChar w:fldCharType="separate"/>
      </w:r>
      <w:r>
        <w:rPr>
          <w:rFonts w:hint="eastAsia"/>
        </w:rPr>
        <w:t>第一节 通用合同条款</w:t>
      </w:r>
      <w:r>
        <w:tab/>
      </w:r>
      <w:r>
        <w:fldChar w:fldCharType="begin"/>
      </w:r>
      <w:r>
        <w:instrText xml:space="preserve"> PAGEREF _Toc26482 \h </w:instrText>
      </w:r>
      <w:r>
        <w:fldChar w:fldCharType="separate"/>
      </w:r>
      <w:r>
        <w:t>21</w:t>
      </w:r>
      <w:r>
        <w:fldChar w:fldCharType="end"/>
      </w:r>
      <w:r>
        <w:fldChar w:fldCharType="end"/>
      </w:r>
    </w:p>
    <w:p w14:paraId="75D5153A">
      <w:pPr>
        <w:pStyle w:val="23"/>
        <w:tabs>
          <w:tab w:val="right" w:leader="dot" w:pos="8306"/>
        </w:tabs>
      </w:pPr>
      <w:r>
        <w:fldChar w:fldCharType="begin"/>
      </w:r>
      <w:r>
        <w:instrText xml:space="preserve"> HYPERLINK \l _Toc5718 </w:instrText>
      </w:r>
      <w:r>
        <w:fldChar w:fldCharType="separate"/>
      </w:r>
      <w:r>
        <w:rPr>
          <w:rFonts w:hint="eastAsia"/>
        </w:rPr>
        <w:t>1. 一般约定</w:t>
      </w:r>
      <w:r>
        <w:tab/>
      </w:r>
      <w:r>
        <w:fldChar w:fldCharType="begin"/>
      </w:r>
      <w:r>
        <w:instrText xml:space="preserve"> PAGEREF _Toc5718 \h </w:instrText>
      </w:r>
      <w:r>
        <w:fldChar w:fldCharType="separate"/>
      </w:r>
      <w:r>
        <w:t>22</w:t>
      </w:r>
      <w:r>
        <w:fldChar w:fldCharType="end"/>
      </w:r>
      <w:r>
        <w:fldChar w:fldCharType="end"/>
      </w:r>
    </w:p>
    <w:p w14:paraId="6D0FCD63">
      <w:pPr>
        <w:pStyle w:val="16"/>
        <w:tabs>
          <w:tab w:val="right" w:leader="dot" w:pos="8306"/>
        </w:tabs>
      </w:pPr>
      <w:r>
        <w:fldChar w:fldCharType="begin"/>
      </w:r>
      <w:r>
        <w:instrText xml:space="preserve"> HYPERLINK \l _Toc4288 </w:instrText>
      </w:r>
      <w:r>
        <w:fldChar w:fldCharType="separate"/>
      </w:r>
      <w:r>
        <w:rPr>
          <w:rFonts w:hint="eastAsia"/>
        </w:rPr>
        <w:t>1.1 词语定义</w:t>
      </w:r>
      <w:r>
        <w:tab/>
      </w:r>
      <w:r>
        <w:fldChar w:fldCharType="begin"/>
      </w:r>
      <w:r>
        <w:instrText xml:space="preserve"> PAGEREF _Toc4288 \h </w:instrText>
      </w:r>
      <w:r>
        <w:fldChar w:fldCharType="separate"/>
      </w:r>
      <w:r>
        <w:t>22</w:t>
      </w:r>
      <w:r>
        <w:fldChar w:fldCharType="end"/>
      </w:r>
      <w:r>
        <w:fldChar w:fldCharType="end"/>
      </w:r>
    </w:p>
    <w:p w14:paraId="408F1709">
      <w:pPr>
        <w:pStyle w:val="16"/>
        <w:tabs>
          <w:tab w:val="right" w:leader="dot" w:pos="8306"/>
        </w:tabs>
      </w:pPr>
      <w:r>
        <w:fldChar w:fldCharType="begin"/>
      </w:r>
      <w:r>
        <w:instrText xml:space="preserve"> HYPERLINK \l _Toc2927 </w:instrText>
      </w:r>
      <w:r>
        <w:fldChar w:fldCharType="separate"/>
      </w:r>
      <w:r>
        <w:rPr>
          <w:rFonts w:hint="eastAsia"/>
        </w:rPr>
        <w:t>1.2 语言文字</w:t>
      </w:r>
      <w:r>
        <w:tab/>
      </w:r>
      <w:r>
        <w:fldChar w:fldCharType="begin"/>
      </w:r>
      <w:r>
        <w:instrText xml:space="preserve"> PAGEREF _Toc2927 \h </w:instrText>
      </w:r>
      <w:r>
        <w:fldChar w:fldCharType="separate"/>
      </w:r>
      <w:r>
        <w:t>24</w:t>
      </w:r>
      <w:r>
        <w:fldChar w:fldCharType="end"/>
      </w:r>
      <w:r>
        <w:fldChar w:fldCharType="end"/>
      </w:r>
    </w:p>
    <w:p w14:paraId="32DA5262">
      <w:pPr>
        <w:pStyle w:val="16"/>
        <w:tabs>
          <w:tab w:val="right" w:leader="dot" w:pos="8306"/>
        </w:tabs>
      </w:pPr>
      <w:r>
        <w:fldChar w:fldCharType="begin"/>
      </w:r>
      <w:r>
        <w:instrText xml:space="preserve"> HYPERLINK \l _Toc8202 </w:instrText>
      </w:r>
      <w:r>
        <w:fldChar w:fldCharType="separate"/>
      </w:r>
      <w:r>
        <w:rPr>
          <w:rFonts w:hint="eastAsia"/>
        </w:rPr>
        <w:t>1.3 法律</w:t>
      </w:r>
      <w:r>
        <w:tab/>
      </w:r>
      <w:r>
        <w:fldChar w:fldCharType="begin"/>
      </w:r>
      <w:r>
        <w:instrText xml:space="preserve"> PAGEREF _Toc8202 \h </w:instrText>
      </w:r>
      <w:r>
        <w:fldChar w:fldCharType="separate"/>
      </w:r>
      <w:r>
        <w:t>24</w:t>
      </w:r>
      <w:r>
        <w:fldChar w:fldCharType="end"/>
      </w:r>
      <w:r>
        <w:fldChar w:fldCharType="end"/>
      </w:r>
    </w:p>
    <w:p w14:paraId="4680D58B">
      <w:pPr>
        <w:pStyle w:val="16"/>
        <w:tabs>
          <w:tab w:val="right" w:leader="dot" w:pos="8306"/>
        </w:tabs>
      </w:pPr>
      <w:r>
        <w:fldChar w:fldCharType="begin"/>
      </w:r>
      <w:r>
        <w:instrText xml:space="preserve"> HYPERLINK \l _Toc19700 </w:instrText>
      </w:r>
      <w:r>
        <w:fldChar w:fldCharType="separate"/>
      </w:r>
      <w:r>
        <w:rPr>
          <w:rFonts w:hint="eastAsia"/>
        </w:rPr>
        <w:t>1.4 合同文件的优先顺序</w:t>
      </w:r>
      <w:r>
        <w:tab/>
      </w:r>
      <w:r>
        <w:fldChar w:fldCharType="begin"/>
      </w:r>
      <w:r>
        <w:instrText xml:space="preserve"> PAGEREF _Toc19700 \h </w:instrText>
      </w:r>
      <w:r>
        <w:fldChar w:fldCharType="separate"/>
      </w:r>
      <w:r>
        <w:t>24</w:t>
      </w:r>
      <w:r>
        <w:fldChar w:fldCharType="end"/>
      </w:r>
      <w:r>
        <w:fldChar w:fldCharType="end"/>
      </w:r>
    </w:p>
    <w:p w14:paraId="6F1C092E">
      <w:pPr>
        <w:pStyle w:val="16"/>
        <w:tabs>
          <w:tab w:val="right" w:leader="dot" w:pos="8306"/>
        </w:tabs>
      </w:pPr>
      <w:r>
        <w:fldChar w:fldCharType="begin"/>
      </w:r>
      <w:r>
        <w:instrText xml:space="preserve"> HYPERLINK \l _Toc23537 </w:instrText>
      </w:r>
      <w:r>
        <w:fldChar w:fldCharType="separate"/>
      </w:r>
      <w:r>
        <w:rPr>
          <w:rFonts w:hint="eastAsia"/>
        </w:rPr>
        <w:t>1.5 合同协议书</w:t>
      </w:r>
      <w:r>
        <w:tab/>
      </w:r>
      <w:r>
        <w:fldChar w:fldCharType="begin"/>
      </w:r>
      <w:r>
        <w:instrText xml:space="preserve"> PAGEREF _Toc23537 \h </w:instrText>
      </w:r>
      <w:r>
        <w:fldChar w:fldCharType="separate"/>
      </w:r>
      <w:r>
        <w:t>24</w:t>
      </w:r>
      <w:r>
        <w:fldChar w:fldCharType="end"/>
      </w:r>
      <w:r>
        <w:fldChar w:fldCharType="end"/>
      </w:r>
    </w:p>
    <w:p w14:paraId="78E3566F">
      <w:pPr>
        <w:pStyle w:val="16"/>
        <w:tabs>
          <w:tab w:val="right" w:leader="dot" w:pos="8306"/>
        </w:tabs>
      </w:pPr>
      <w:r>
        <w:fldChar w:fldCharType="begin"/>
      </w:r>
      <w:r>
        <w:instrText xml:space="preserve"> HYPERLINK \l _Toc11261 </w:instrText>
      </w:r>
      <w:r>
        <w:fldChar w:fldCharType="separate"/>
      </w:r>
      <w:r>
        <w:rPr>
          <w:rFonts w:hint="eastAsia"/>
        </w:rPr>
        <w:t>1.6 图纸和承包人文件</w:t>
      </w:r>
      <w:r>
        <w:tab/>
      </w:r>
      <w:r>
        <w:fldChar w:fldCharType="begin"/>
      </w:r>
      <w:r>
        <w:instrText xml:space="preserve"> PAGEREF _Toc11261 \h </w:instrText>
      </w:r>
      <w:r>
        <w:fldChar w:fldCharType="separate"/>
      </w:r>
      <w:r>
        <w:t>24</w:t>
      </w:r>
      <w:r>
        <w:fldChar w:fldCharType="end"/>
      </w:r>
      <w:r>
        <w:fldChar w:fldCharType="end"/>
      </w:r>
    </w:p>
    <w:p w14:paraId="2B3597F8">
      <w:pPr>
        <w:pStyle w:val="16"/>
        <w:tabs>
          <w:tab w:val="right" w:leader="dot" w:pos="8306"/>
        </w:tabs>
      </w:pPr>
      <w:r>
        <w:fldChar w:fldCharType="begin"/>
      </w:r>
      <w:r>
        <w:instrText xml:space="preserve"> HYPERLINK \l _Toc19009 </w:instrText>
      </w:r>
      <w:r>
        <w:fldChar w:fldCharType="separate"/>
      </w:r>
      <w:r>
        <w:rPr>
          <w:rFonts w:hint="eastAsia"/>
        </w:rPr>
        <w:t>1.7 联络</w:t>
      </w:r>
      <w:r>
        <w:tab/>
      </w:r>
      <w:r>
        <w:fldChar w:fldCharType="begin"/>
      </w:r>
      <w:r>
        <w:instrText xml:space="preserve"> PAGEREF _Toc19009 \h </w:instrText>
      </w:r>
      <w:r>
        <w:fldChar w:fldCharType="separate"/>
      </w:r>
      <w:r>
        <w:t>25</w:t>
      </w:r>
      <w:r>
        <w:fldChar w:fldCharType="end"/>
      </w:r>
      <w:r>
        <w:fldChar w:fldCharType="end"/>
      </w:r>
    </w:p>
    <w:p w14:paraId="134FB984">
      <w:pPr>
        <w:pStyle w:val="16"/>
        <w:tabs>
          <w:tab w:val="right" w:leader="dot" w:pos="8306"/>
        </w:tabs>
      </w:pPr>
      <w:r>
        <w:fldChar w:fldCharType="begin"/>
      </w:r>
      <w:r>
        <w:instrText xml:space="preserve"> HYPERLINK \l _Toc29678 </w:instrText>
      </w:r>
      <w:r>
        <w:fldChar w:fldCharType="separate"/>
      </w:r>
      <w:r>
        <w:rPr>
          <w:rFonts w:hint="eastAsia"/>
        </w:rPr>
        <w:t>1.8 转让</w:t>
      </w:r>
      <w:r>
        <w:tab/>
      </w:r>
      <w:r>
        <w:fldChar w:fldCharType="begin"/>
      </w:r>
      <w:r>
        <w:instrText xml:space="preserve"> PAGEREF _Toc29678 \h </w:instrText>
      </w:r>
      <w:r>
        <w:fldChar w:fldCharType="separate"/>
      </w:r>
      <w:r>
        <w:t>25</w:t>
      </w:r>
      <w:r>
        <w:fldChar w:fldCharType="end"/>
      </w:r>
      <w:r>
        <w:fldChar w:fldCharType="end"/>
      </w:r>
    </w:p>
    <w:p w14:paraId="68DEC320">
      <w:pPr>
        <w:pStyle w:val="16"/>
        <w:tabs>
          <w:tab w:val="right" w:leader="dot" w:pos="8306"/>
        </w:tabs>
      </w:pPr>
      <w:r>
        <w:fldChar w:fldCharType="begin"/>
      </w:r>
      <w:r>
        <w:instrText xml:space="preserve"> HYPERLINK \l _Toc6767 </w:instrText>
      </w:r>
      <w:r>
        <w:fldChar w:fldCharType="separate"/>
      </w:r>
      <w:r>
        <w:rPr>
          <w:rFonts w:hint="eastAsia"/>
        </w:rPr>
        <w:t>1.9 严禁贿赂</w:t>
      </w:r>
      <w:r>
        <w:tab/>
      </w:r>
      <w:r>
        <w:fldChar w:fldCharType="begin"/>
      </w:r>
      <w:r>
        <w:instrText xml:space="preserve"> PAGEREF _Toc6767 \h </w:instrText>
      </w:r>
      <w:r>
        <w:fldChar w:fldCharType="separate"/>
      </w:r>
      <w:r>
        <w:t>25</w:t>
      </w:r>
      <w:r>
        <w:fldChar w:fldCharType="end"/>
      </w:r>
      <w:r>
        <w:fldChar w:fldCharType="end"/>
      </w:r>
    </w:p>
    <w:p w14:paraId="125B7223">
      <w:pPr>
        <w:pStyle w:val="16"/>
        <w:tabs>
          <w:tab w:val="right" w:leader="dot" w:pos="8306"/>
        </w:tabs>
      </w:pPr>
      <w:r>
        <w:fldChar w:fldCharType="begin"/>
      </w:r>
      <w:r>
        <w:instrText xml:space="preserve"> HYPERLINK \l _Toc27006 </w:instrText>
      </w:r>
      <w:r>
        <w:fldChar w:fldCharType="separate"/>
      </w:r>
      <w:r>
        <w:rPr>
          <w:rFonts w:hint="eastAsia"/>
        </w:rPr>
        <w:t>1.10 化石、文物</w:t>
      </w:r>
      <w:r>
        <w:tab/>
      </w:r>
      <w:r>
        <w:fldChar w:fldCharType="begin"/>
      </w:r>
      <w:r>
        <w:instrText xml:space="preserve"> PAGEREF _Toc27006 \h </w:instrText>
      </w:r>
      <w:r>
        <w:fldChar w:fldCharType="separate"/>
      </w:r>
      <w:r>
        <w:t>25</w:t>
      </w:r>
      <w:r>
        <w:fldChar w:fldCharType="end"/>
      </w:r>
      <w:r>
        <w:fldChar w:fldCharType="end"/>
      </w:r>
    </w:p>
    <w:p w14:paraId="5725A7D3">
      <w:pPr>
        <w:pStyle w:val="16"/>
        <w:tabs>
          <w:tab w:val="right" w:leader="dot" w:pos="8306"/>
        </w:tabs>
      </w:pPr>
      <w:r>
        <w:fldChar w:fldCharType="begin"/>
      </w:r>
      <w:r>
        <w:instrText xml:space="preserve"> HYPERLINK \l _Toc27911 </w:instrText>
      </w:r>
      <w:r>
        <w:fldChar w:fldCharType="separate"/>
      </w:r>
      <w:r>
        <w:rPr>
          <w:rFonts w:hint="eastAsia"/>
        </w:rPr>
        <w:t>1.11 专利技术</w:t>
      </w:r>
      <w:r>
        <w:tab/>
      </w:r>
      <w:r>
        <w:fldChar w:fldCharType="begin"/>
      </w:r>
      <w:r>
        <w:instrText xml:space="preserve"> PAGEREF _Toc27911 \h </w:instrText>
      </w:r>
      <w:r>
        <w:fldChar w:fldCharType="separate"/>
      </w:r>
      <w:r>
        <w:t>26</w:t>
      </w:r>
      <w:r>
        <w:fldChar w:fldCharType="end"/>
      </w:r>
      <w:r>
        <w:fldChar w:fldCharType="end"/>
      </w:r>
    </w:p>
    <w:p w14:paraId="2C070927">
      <w:pPr>
        <w:pStyle w:val="16"/>
        <w:tabs>
          <w:tab w:val="right" w:leader="dot" w:pos="8306"/>
        </w:tabs>
      </w:pPr>
      <w:r>
        <w:fldChar w:fldCharType="begin"/>
      </w:r>
      <w:r>
        <w:instrText xml:space="preserve"> HYPERLINK \l _Toc9979 </w:instrText>
      </w:r>
      <w:r>
        <w:fldChar w:fldCharType="separate"/>
      </w:r>
      <w:r>
        <w:rPr>
          <w:rFonts w:hint="eastAsia"/>
        </w:rPr>
        <w:t>1.12 图纸和文件的保密</w:t>
      </w:r>
      <w:r>
        <w:tab/>
      </w:r>
      <w:r>
        <w:fldChar w:fldCharType="begin"/>
      </w:r>
      <w:r>
        <w:instrText xml:space="preserve"> PAGEREF _Toc9979 \h </w:instrText>
      </w:r>
      <w:r>
        <w:fldChar w:fldCharType="separate"/>
      </w:r>
      <w:r>
        <w:t>26</w:t>
      </w:r>
      <w:r>
        <w:fldChar w:fldCharType="end"/>
      </w:r>
      <w:r>
        <w:fldChar w:fldCharType="end"/>
      </w:r>
    </w:p>
    <w:p w14:paraId="2BE381B1">
      <w:pPr>
        <w:pStyle w:val="23"/>
        <w:tabs>
          <w:tab w:val="right" w:leader="dot" w:pos="8306"/>
        </w:tabs>
      </w:pPr>
      <w:r>
        <w:fldChar w:fldCharType="begin"/>
      </w:r>
      <w:r>
        <w:instrText xml:space="preserve"> HYPERLINK \l _Toc10086 </w:instrText>
      </w:r>
      <w:r>
        <w:fldChar w:fldCharType="separate"/>
      </w:r>
      <w:r>
        <w:rPr>
          <w:rFonts w:hint="eastAsia"/>
        </w:rPr>
        <w:t>2. 发包人义务</w:t>
      </w:r>
      <w:r>
        <w:tab/>
      </w:r>
      <w:r>
        <w:fldChar w:fldCharType="begin"/>
      </w:r>
      <w:r>
        <w:instrText xml:space="preserve"> PAGEREF _Toc10086 \h </w:instrText>
      </w:r>
      <w:r>
        <w:fldChar w:fldCharType="separate"/>
      </w:r>
      <w:r>
        <w:t>26</w:t>
      </w:r>
      <w:r>
        <w:fldChar w:fldCharType="end"/>
      </w:r>
      <w:r>
        <w:fldChar w:fldCharType="end"/>
      </w:r>
    </w:p>
    <w:p w14:paraId="4503ADCC">
      <w:pPr>
        <w:pStyle w:val="16"/>
        <w:tabs>
          <w:tab w:val="right" w:leader="dot" w:pos="8306"/>
        </w:tabs>
      </w:pPr>
      <w:r>
        <w:fldChar w:fldCharType="begin"/>
      </w:r>
      <w:r>
        <w:instrText xml:space="preserve"> HYPERLINK \l _Toc26500 </w:instrText>
      </w:r>
      <w:r>
        <w:fldChar w:fldCharType="separate"/>
      </w:r>
      <w:r>
        <w:rPr>
          <w:rFonts w:hint="eastAsia"/>
        </w:rPr>
        <w:t>2.1 遵守法律</w:t>
      </w:r>
      <w:r>
        <w:tab/>
      </w:r>
      <w:r>
        <w:fldChar w:fldCharType="begin"/>
      </w:r>
      <w:r>
        <w:instrText xml:space="preserve"> PAGEREF _Toc26500 \h </w:instrText>
      </w:r>
      <w:r>
        <w:fldChar w:fldCharType="separate"/>
      </w:r>
      <w:r>
        <w:t>26</w:t>
      </w:r>
      <w:r>
        <w:fldChar w:fldCharType="end"/>
      </w:r>
      <w:r>
        <w:fldChar w:fldCharType="end"/>
      </w:r>
    </w:p>
    <w:p w14:paraId="68419627">
      <w:pPr>
        <w:pStyle w:val="16"/>
        <w:tabs>
          <w:tab w:val="right" w:leader="dot" w:pos="8306"/>
        </w:tabs>
      </w:pPr>
      <w:r>
        <w:fldChar w:fldCharType="begin"/>
      </w:r>
      <w:r>
        <w:instrText xml:space="preserve"> HYPERLINK \l _Toc15993 </w:instrText>
      </w:r>
      <w:r>
        <w:fldChar w:fldCharType="separate"/>
      </w:r>
      <w:r>
        <w:rPr>
          <w:rFonts w:hint="eastAsia"/>
        </w:rPr>
        <w:t>2.2 发出开工通知</w:t>
      </w:r>
      <w:r>
        <w:tab/>
      </w:r>
      <w:r>
        <w:fldChar w:fldCharType="begin"/>
      </w:r>
      <w:r>
        <w:instrText xml:space="preserve"> PAGEREF _Toc15993 \h </w:instrText>
      </w:r>
      <w:r>
        <w:fldChar w:fldCharType="separate"/>
      </w:r>
      <w:r>
        <w:t>26</w:t>
      </w:r>
      <w:r>
        <w:fldChar w:fldCharType="end"/>
      </w:r>
      <w:r>
        <w:fldChar w:fldCharType="end"/>
      </w:r>
    </w:p>
    <w:p w14:paraId="640E7CA3">
      <w:pPr>
        <w:pStyle w:val="16"/>
        <w:tabs>
          <w:tab w:val="right" w:leader="dot" w:pos="8306"/>
        </w:tabs>
      </w:pPr>
      <w:r>
        <w:fldChar w:fldCharType="begin"/>
      </w:r>
      <w:r>
        <w:instrText xml:space="preserve"> HYPERLINK \l _Toc8540 </w:instrText>
      </w:r>
      <w:r>
        <w:fldChar w:fldCharType="separate"/>
      </w:r>
      <w:r>
        <w:rPr>
          <w:rFonts w:hint="eastAsia"/>
        </w:rPr>
        <w:t>2.3 提供施工场地</w:t>
      </w:r>
      <w:r>
        <w:tab/>
      </w:r>
      <w:r>
        <w:fldChar w:fldCharType="begin"/>
      </w:r>
      <w:r>
        <w:instrText xml:space="preserve"> PAGEREF _Toc8540 \h </w:instrText>
      </w:r>
      <w:r>
        <w:fldChar w:fldCharType="separate"/>
      </w:r>
      <w:r>
        <w:t>26</w:t>
      </w:r>
      <w:r>
        <w:fldChar w:fldCharType="end"/>
      </w:r>
      <w:r>
        <w:fldChar w:fldCharType="end"/>
      </w:r>
    </w:p>
    <w:p w14:paraId="61B619F5">
      <w:pPr>
        <w:pStyle w:val="16"/>
        <w:tabs>
          <w:tab w:val="right" w:leader="dot" w:pos="8306"/>
        </w:tabs>
      </w:pPr>
      <w:r>
        <w:fldChar w:fldCharType="begin"/>
      </w:r>
      <w:r>
        <w:instrText xml:space="preserve"> HYPERLINK \l _Toc30816 </w:instrText>
      </w:r>
      <w:r>
        <w:fldChar w:fldCharType="separate"/>
      </w:r>
      <w:r>
        <w:rPr>
          <w:rFonts w:hint="eastAsia"/>
        </w:rPr>
        <w:t>2.4 协助承包人办理证件和批件</w:t>
      </w:r>
      <w:r>
        <w:tab/>
      </w:r>
      <w:r>
        <w:fldChar w:fldCharType="begin"/>
      </w:r>
      <w:r>
        <w:instrText xml:space="preserve"> PAGEREF _Toc30816 \h </w:instrText>
      </w:r>
      <w:r>
        <w:fldChar w:fldCharType="separate"/>
      </w:r>
      <w:r>
        <w:t>26</w:t>
      </w:r>
      <w:r>
        <w:fldChar w:fldCharType="end"/>
      </w:r>
      <w:r>
        <w:fldChar w:fldCharType="end"/>
      </w:r>
    </w:p>
    <w:p w14:paraId="755E55F2">
      <w:pPr>
        <w:pStyle w:val="16"/>
        <w:tabs>
          <w:tab w:val="right" w:leader="dot" w:pos="8306"/>
        </w:tabs>
      </w:pPr>
      <w:r>
        <w:fldChar w:fldCharType="begin"/>
      </w:r>
      <w:r>
        <w:instrText xml:space="preserve"> HYPERLINK \l _Toc3965 </w:instrText>
      </w:r>
      <w:r>
        <w:fldChar w:fldCharType="separate"/>
      </w:r>
      <w:r>
        <w:rPr>
          <w:rFonts w:hint="eastAsia"/>
        </w:rPr>
        <w:t>2.5 组织设计交底</w:t>
      </w:r>
      <w:r>
        <w:tab/>
      </w:r>
      <w:r>
        <w:fldChar w:fldCharType="begin"/>
      </w:r>
      <w:r>
        <w:instrText xml:space="preserve"> PAGEREF _Toc3965 \h </w:instrText>
      </w:r>
      <w:r>
        <w:fldChar w:fldCharType="separate"/>
      </w:r>
      <w:r>
        <w:t>26</w:t>
      </w:r>
      <w:r>
        <w:fldChar w:fldCharType="end"/>
      </w:r>
      <w:r>
        <w:fldChar w:fldCharType="end"/>
      </w:r>
    </w:p>
    <w:p w14:paraId="4D7C8A30">
      <w:pPr>
        <w:pStyle w:val="16"/>
        <w:tabs>
          <w:tab w:val="right" w:leader="dot" w:pos="8306"/>
        </w:tabs>
      </w:pPr>
      <w:r>
        <w:fldChar w:fldCharType="begin"/>
      </w:r>
      <w:r>
        <w:instrText xml:space="preserve"> HYPERLINK \l _Toc25627 </w:instrText>
      </w:r>
      <w:r>
        <w:fldChar w:fldCharType="separate"/>
      </w:r>
      <w:r>
        <w:rPr>
          <w:rFonts w:hint="eastAsia"/>
        </w:rPr>
        <w:t>2.6 支付合同价款</w:t>
      </w:r>
      <w:r>
        <w:tab/>
      </w:r>
      <w:r>
        <w:fldChar w:fldCharType="begin"/>
      </w:r>
      <w:r>
        <w:instrText xml:space="preserve"> PAGEREF _Toc25627 \h </w:instrText>
      </w:r>
      <w:r>
        <w:fldChar w:fldCharType="separate"/>
      </w:r>
      <w:r>
        <w:t>26</w:t>
      </w:r>
      <w:r>
        <w:fldChar w:fldCharType="end"/>
      </w:r>
      <w:r>
        <w:fldChar w:fldCharType="end"/>
      </w:r>
    </w:p>
    <w:p w14:paraId="16348612">
      <w:pPr>
        <w:pStyle w:val="16"/>
        <w:tabs>
          <w:tab w:val="right" w:leader="dot" w:pos="8306"/>
        </w:tabs>
      </w:pPr>
      <w:r>
        <w:fldChar w:fldCharType="begin"/>
      </w:r>
      <w:r>
        <w:instrText xml:space="preserve"> HYPERLINK \l _Toc3346 </w:instrText>
      </w:r>
      <w:r>
        <w:fldChar w:fldCharType="separate"/>
      </w:r>
      <w:r>
        <w:rPr>
          <w:rFonts w:hint="eastAsia"/>
        </w:rPr>
        <w:t>2.7 组织竣工验收</w:t>
      </w:r>
      <w:r>
        <w:tab/>
      </w:r>
      <w:r>
        <w:fldChar w:fldCharType="begin"/>
      </w:r>
      <w:r>
        <w:instrText xml:space="preserve"> PAGEREF _Toc3346 \h </w:instrText>
      </w:r>
      <w:r>
        <w:fldChar w:fldCharType="separate"/>
      </w:r>
      <w:r>
        <w:t>26</w:t>
      </w:r>
      <w:r>
        <w:fldChar w:fldCharType="end"/>
      </w:r>
      <w:r>
        <w:fldChar w:fldCharType="end"/>
      </w:r>
    </w:p>
    <w:p w14:paraId="39BBF937">
      <w:pPr>
        <w:pStyle w:val="16"/>
        <w:tabs>
          <w:tab w:val="right" w:leader="dot" w:pos="8306"/>
        </w:tabs>
      </w:pPr>
      <w:r>
        <w:fldChar w:fldCharType="begin"/>
      </w:r>
      <w:r>
        <w:instrText xml:space="preserve"> HYPERLINK \l _Toc32686 </w:instrText>
      </w:r>
      <w:r>
        <w:fldChar w:fldCharType="separate"/>
      </w:r>
      <w:r>
        <w:rPr>
          <w:rFonts w:hint="eastAsia"/>
        </w:rPr>
        <w:t>2.8 其他义务</w:t>
      </w:r>
      <w:r>
        <w:tab/>
      </w:r>
      <w:r>
        <w:fldChar w:fldCharType="begin"/>
      </w:r>
      <w:r>
        <w:instrText xml:space="preserve"> PAGEREF _Toc32686 \h </w:instrText>
      </w:r>
      <w:r>
        <w:fldChar w:fldCharType="separate"/>
      </w:r>
      <w:r>
        <w:t>26</w:t>
      </w:r>
      <w:r>
        <w:fldChar w:fldCharType="end"/>
      </w:r>
      <w:r>
        <w:fldChar w:fldCharType="end"/>
      </w:r>
    </w:p>
    <w:p w14:paraId="388D24A3">
      <w:pPr>
        <w:pStyle w:val="23"/>
        <w:tabs>
          <w:tab w:val="right" w:leader="dot" w:pos="8306"/>
        </w:tabs>
      </w:pPr>
      <w:r>
        <w:fldChar w:fldCharType="begin"/>
      </w:r>
      <w:r>
        <w:instrText xml:space="preserve"> HYPERLINK \l _Toc31111 </w:instrText>
      </w:r>
      <w:r>
        <w:fldChar w:fldCharType="separate"/>
      </w:r>
      <w:r>
        <w:rPr>
          <w:rFonts w:hint="eastAsia"/>
        </w:rPr>
        <w:t>3. 监理人</w:t>
      </w:r>
      <w:r>
        <w:tab/>
      </w:r>
      <w:r>
        <w:fldChar w:fldCharType="begin"/>
      </w:r>
      <w:r>
        <w:instrText xml:space="preserve"> PAGEREF _Toc31111 \h </w:instrText>
      </w:r>
      <w:r>
        <w:fldChar w:fldCharType="separate"/>
      </w:r>
      <w:r>
        <w:t>26</w:t>
      </w:r>
      <w:r>
        <w:fldChar w:fldCharType="end"/>
      </w:r>
      <w:r>
        <w:fldChar w:fldCharType="end"/>
      </w:r>
    </w:p>
    <w:p w14:paraId="47924EA4">
      <w:pPr>
        <w:pStyle w:val="16"/>
        <w:tabs>
          <w:tab w:val="right" w:leader="dot" w:pos="8306"/>
        </w:tabs>
      </w:pPr>
      <w:r>
        <w:fldChar w:fldCharType="begin"/>
      </w:r>
      <w:r>
        <w:instrText xml:space="preserve"> HYPERLINK \l _Toc2145 </w:instrText>
      </w:r>
      <w:r>
        <w:fldChar w:fldCharType="separate"/>
      </w:r>
      <w:r>
        <w:rPr>
          <w:rFonts w:hint="eastAsia"/>
        </w:rPr>
        <w:t>3.1 监理人的职责和权力</w:t>
      </w:r>
      <w:r>
        <w:tab/>
      </w:r>
      <w:r>
        <w:fldChar w:fldCharType="begin"/>
      </w:r>
      <w:r>
        <w:instrText xml:space="preserve"> PAGEREF _Toc2145 \h </w:instrText>
      </w:r>
      <w:r>
        <w:fldChar w:fldCharType="separate"/>
      </w:r>
      <w:r>
        <w:t>26</w:t>
      </w:r>
      <w:r>
        <w:fldChar w:fldCharType="end"/>
      </w:r>
      <w:r>
        <w:fldChar w:fldCharType="end"/>
      </w:r>
    </w:p>
    <w:p w14:paraId="0D0D217E">
      <w:pPr>
        <w:pStyle w:val="16"/>
        <w:tabs>
          <w:tab w:val="right" w:leader="dot" w:pos="8306"/>
        </w:tabs>
      </w:pPr>
      <w:r>
        <w:fldChar w:fldCharType="begin"/>
      </w:r>
      <w:r>
        <w:instrText xml:space="preserve"> HYPERLINK \l _Toc21070 </w:instrText>
      </w:r>
      <w:r>
        <w:fldChar w:fldCharType="separate"/>
      </w:r>
      <w:r>
        <w:rPr>
          <w:rFonts w:hint="eastAsia"/>
        </w:rPr>
        <w:t>3.2 总监理工程师</w:t>
      </w:r>
      <w:r>
        <w:tab/>
      </w:r>
      <w:r>
        <w:fldChar w:fldCharType="begin"/>
      </w:r>
      <w:r>
        <w:instrText xml:space="preserve"> PAGEREF _Toc21070 \h </w:instrText>
      </w:r>
      <w:r>
        <w:fldChar w:fldCharType="separate"/>
      </w:r>
      <w:r>
        <w:t>27</w:t>
      </w:r>
      <w:r>
        <w:fldChar w:fldCharType="end"/>
      </w:r>
      <w:r>
        <w:fldChar w:fldCharType="end"/>
      </w:r>
    </w:p>
    <w:p w14:paraId="571DAB13">
      <w:pPr>
        <w:pStyle w:val="16"/>
        <w:tabs>
          <w:tab w:val="right" w:leader="dot" w:pos="8306"/>
        </w:tabs>
      </w:pPr>
      <w:r>
        <w:fldChar w:fldCharType="begin"/>
      </w:r>
      <w:r>
        <w:instrText xml:space="preserve"> HYPERLINK \l _Toc3593 </w:instrText>
      </w:r>
      <w:r>
        <w:fldChar w:fldCharType="separate"/>
      </w:r>
      <w:r>
        <w:rPr>
          <w:rFonts w:hint="eastAsia"/>
        </w:rPr>
        <w:t>3.3 监理人员</w:t>
      </w:r>
      <w:r>
        <w:tab/>
      </w:r>
      <w:r>
        <w:fldChar w:fldCharType="begin"/>
      </w:r>
      <w:r>
        <w:instrText xml:space="preserve"> PAGEREF _Toc3593 \h </w:instrText>
      </w:r>
      <w:r>
        <w:fldChar w:fldCharType="separate"/>
      </w:r>
      <w:r>
        <w:t>27</w:t>
      </w:r>
      <w:r>
        <w:fldChar w:fldCharType="end"/>
      </w:r>
      <w:r>
        <w:fldChar w:fldCharType="end"/>
      </w:r>
    </w:p>
    <w:p w14:paraId="5CF463C5">
      <w:pPr>
        <w:pStyle w:val="16"/>
        <w:tabs>
          <w:tab w:val="right" w:leader="dot" w:pos="8306"/>
        </w:tabs>
      </w:pPr>
      <w:r>
        <w:fldChar w:fldCharType="begin"/>
      </w:r>
      <w:r>
        <w:instrText xml:space="preserve"> HYPERLINK \l _Toc22406 </w:instrText>
      </w:r>
      <w:r>
        <w:fldChar w:fldCharType="separate"/>
      </w:r>
      <w:r>
        <w:rPr>
          <w:rFonts w:hint="eastAsia"/>
        </w:rPr>
        <w:t>3.4 监理人的指示</w:t>
      </w:r>
      <w:r>
        <w:tab/>
      </w:r>
      <w:r>
        <w:fldChar w:fldCharType="begin"/>
      </w:r>
      <w:r>
        <w:instrText xml:space="preserve"> PAGEREF _Toc22406 \h </w:instrText>
      </w:r>
      <w:r>
        <w:fldChar w:fldCharType="separate"/>
      </w:r>
      <w:r>
        <w:t>27</w:t>
      </w:r>
      <w:r>
        <w:fldChar w:fldCharType="end"/>
      </w:r>
      <w:r>
        <w:fldChar w:fldCharType="end"/>
      </w:r>
    </w:p>
    <w:p w14:paraId="207A90F9">
      <w:pPr>
        <w:pStyle w:val="16"/>
        <w:tabs>
          <w:tab w:val="right" w:leader="dot" w:pos="8306"/>
        </w:tabs>
      </w:pPr>
      <w:r>
        <w:fldChar w:fldCharType="begin"/>
      </w:r>
      <w:r>
        <w:instrText xml:space="preserve"> HYPERLINK \l _Toc26997 </w:instrText>
      </w:r>
      <w:r>
        <w:fldChar w:fldCharType="separate"/>
      </w:r>
      <w:r>
        <w:rPr>
          <w:rFonts w:hint="eastAsia"/>
        </w:rPr>
        <w:t>3.5 商定或确定</w:t>
      </w:r>
      <w:r>
        <w:tab/>
      </w:r>
      <w:r>
        <w:fldChar w:fldCharType="begin"/>
      </w:r>
      <w:r>
        <w:instrText xml:space="preserve"> PAGEREF _Toc26997 \h </w:instrText>
      </w:r>
      <w:r>
        <w:fldChar w:fldCharType="separate"/>
      </w:r>
      <w:r>
        <w:t>28</w:t>
      </w:r>
      <w:r>
        <w:fldChar w:fldCharType="end"/>
      </w:r>
      <w:r>
        <w:fldChar w:fldCharType="end"/>
      </w:r>
    </w:p>
    <w:p w14:paraId="5D8C69BA">
      <w:pPr>
        <w:pStyle w:val="23"/>
        <w:tabs>
          <w:tab w:val="right" w:leader="dot" w:pos="8306"/>
        </w:tabs>
      </w:pPr>
      <w:r>
        <w:fldChar w:fldCharType="begin"/>
      </w:r>
      <w:r>
        <w:instrText xml:space="preserve"> HYPERLINK \l _Toc31529 </w:instrText>
      </w:r>
      <w:r>
        <w:fldChar w:fldCharType="separate"/>
      </w:r>
      <w:r>
        <w:rPr>
          <w:rFonts w:hint="eastAsia"/>
        </w:rPr>
        <w:t>4. 承包人</w:t>
      </w:r>
      <w:r>
        <w:tab/>
      </w:r>
      <w:r>
        <w:fldChar w:fldCharType="begin"/>
      </w:r>
      <w:r>
        <w:instrText xml:space="preserve"> PAGEREF _Toc31529 \h </w:instrText>
      </w:r>
      <w:r>
        <w:fldChar w:fldCharType="separate"/>
      </w:r>
      <w:r>
        <w:t>28</w:t>
      </w:r>
      <w:r>
        <w:fldChar w:fldCharType="end"/>
      </w:r>
      <w:r>
        <w:fldChar w:fldCharType="end"/>
      </w:r>
    </w:p>
    <w:p w14:paraId="6E1892B9">
      <w:pPr>
        <w:pStyle w:val="16"/>
        <w:tabs>
          <w:tab w:val="right" w:leader="dot" w:pos="8306"/>
        </w:tabs>
      </w:pPr>
      <w:r>
        <w:fldChar w:fldCharType="begin"/>
      </w:r>
      <w:r>
        <w:instrText xml:space="preserve"> HYPERLINK \l _Toc30585 </w:instrText>
      </w:r>
      <w:r>
        <w:fldChar w:fldCharType="separate"/>
      </w:r>
      <w:r>
        <w:rPr>
          <w:rFonts w:hint="eastAsia"/>
        </w:rPr>
        <w:t>4.1 承包人的一般义务</w:t>
      </w:r>
      <w:r>
        <w:tab/>
      </w:r>
      <w:r>
        <w:fldChar w:fldCharType="begin"/>
      </w:r>
      <w:r>
        <w:instrText xml:space="preserve"> PAGEREF _Toc30585 \h </w:instrText>
      </w:r>
      <w:r>
        <w:fldChar w:fldCharType="separate"/>
      </w:r>
      <w:r>
        <w:t>28</w:t>
      </w:r>
      <w:r>
        <w:fldChar w:fldCharType="end"/>
      </w:r>
      <w:r>
        <w:fldChar w:fldCharType="end"/>
      </w:r>
    </w:p>
    <w:p w14:paraId="456ACD56">
      <w:pPr>
        <w:pStyle w:val="16"/>
        <w:tabs>
          <w:tab w:val="right" w:leader="dot" w:pos="8306"/>
        </w:tabs>
      </w:pPr>
      <w:r>
        <w:fldChar w:fldCharType="begin"/>
      </w:r>
      <w:r>
        <w:instrText xml:space="preserve"> HYPERLINK \l _Toc5747 </w:instrText>
      </w:r>
      <w:r>
        <w:fldChar w:fldCharType="separate"/>
      </w:r>
      <w:r>
        <w:rPr>
          <w:rFonts w:hint="eastAsia"/>
        </w:rPr>
        <w:t>4.2 履约担保</w:t>
      </w:r>
      <w:r>
        <w:tab/>
      </w:r>
      <w:r>
        <w:fldChar w:fldCharType="begin"/>
      </w:r>
      <w:r>
        <w:instrText xml:space="preserve"> PAGEREF _Toc5747 \h </w:instrText>
      </w:r>
      <w:r>
        <w:fldChar w:fldCharType="separate"/>
      </w:r>
      <w:r>
        <w:t>29</w:t>
      </w:r>
      <w:r>
        <w:fldChar w:fldCharType="end"/>
      </w:r>
      <w:r>
        <w:fldChar w:fldCharType="end"/>
      </w:r>
    </w:p>
    <w:p w14:paraId="1776E54C">
      <w:pPr>
        <w:pStyle w:val="16"/>
        <w:tabs>
          <w:tab w:val="right" w:leader="dot" w:pos="8306"/>
        </w:tabs>
      </w:pPr>
      <w:r>
        <w:fldChar w:fldCharType="begin"/>
      </w:r>
      <w:r>
        <w:instrText xml:space="preserve"> HYPERLINK \l _Toc17716 </w:instrText>
      </w:r>
      <w:r>
        <w:fldChar w:fldCharType="separate"/>
      </w:r>
      <w:r>
        <w:rPr>
          <w:rFonts w:hint="eastAsia"/>
        </w:rPr>
        <w:t>4.3 分包</w:t>
      </w:r>
      <w:r>
        <w:tab/>
      </w:r>
      <w:r>
        <w:fldChar w:fldCharType="begin"/>
      </w:r>
      <w:r>
        <w:instrText xml:space="preserve"> PAGEREF _Toc17716 \h </w:instrText>
      </w:r>
      <w:r>
        <w:fldChar w:fldCharType="separate"/>
      </w:r>
      <w:r>
        <w:t>29</w:t>
      </w:r>
      <w:r>
        <w:fldChar w:fldCharType="end"/>
      </w:r>
      <w:r>
        <w:fldChar w:fldCharType="end"/>
      </w:r>
    </w:p>
    <w:p w14:paraId="3EC52CFF">
      <w:pPr>
        <w:pStyle w:val="16"/>
        <w:tabs>
          <w:tab w:val="right" w:leader="dot" w:pos="8306"/>
        </w:tabs>
      </w:pPr>
      <w:r>
        <w:fldChar w:fldCharType="begin"/>
      </w:r>
      <w:r>
        <w:instrText xml:space="preserve"> HYPERLINK \l _Toc32661 </w:instrText>
      </w:r>
      <w:r>
        <w:fldChar w:fldCharType="separate"/>
      </w:r>
      <w:r>
        <w:rPr>
          <w:rFonts w:hint="eastAsia"/>
        </w:rPr>
        <w:t>4.4 联合体</w:t>
      </w:r>
      <w:r>
        <w:tab/>
      </w:r>
      <w:r>
        <w:fldChar w:fldCharType="begin"/>
      </w:r>
      <w:r>
        <w:instrText xml:space="preserve"> PAGEREF _Toc32661 \h </w:instrText>
      </w:r>
      <w:r>
        <w:fldChar w:fldCharType="separate"/>
      </w:r>
      <w:r>
        <w:t>29</w:t>
      </w:r>
      <w:r>
        <w:fldChar w:fldCharType="end"/>
      </w:r>
      <w:r>
        <w:fldChar w:fldCharType="end"/>
      </w:r>
    </w:p>
    <w:p w14:paraId="2A828E63">
      <w:pPr>
        <w:pStyle w:val="16"/>
        <w:tabs>
          <w:tab w:val="right" w:leader="dot" w:pos="8306"/>
        </w:tabs>
      </w:pPr>
      <w:r>
        <w:fldChar w:fldCharType="begin"/>
      </w:r>
      <w:r>
        <w:instrText xml:space="preserve"> HYPERLINK \l _Toc32630 </w:instrText>
      </w:r>
      <w:r>
        <w:fldChar w:fldCharType="separate"/>
      </w:r>
      <w:r>
        <w:rPr>
          <w:rFonts w:hint="eastAsia"/>
        </w:rPr>
        <w:t>4.5 承包人项目经理</w:t>
      </w:r>
      <w:r>
        <w:tab/>
      </w:r>
      <w:r>
        <w:fldChar w:fldCharType="begin"/>
      </w:r>
      <w:r>
        <w:instrText xml:space="preserve"> PAGEREF _Toc32630 \h </w:instrText>
      </w:r>
      <w:r>
        <w:fldChar w:fldCharType="separate"/>
      </w:r>
      <w:r>
        <w:t>29</w:t>
      </w:r>
      <w:r>
        <w:fldChar w:fldCharType="end"/>
      </w:r>
      <w:r>
        <w:fldChar w:fldCharType="end"/>
      </w:r>
    </w:p>
    <w:p w14:paraId="1BA6CF54">
      <w:pPr>
        <w:pStyle w:val="16"/>
        <w:tabs>
          <w:tab w:val="right" w:leader="dot" w:pos="8306"/>
        </w:tabs>
      </w:pPr>
      <w:r>
        <w:fldChar w:fldCharType="begin"/>
      </w:r>
      <w:r>
        <w:instrText xml:space="preserve"> HYPERLINK \l _Toc10743 </w:instrText>
      </w:r>
      <w:r>
        <w:fldChar w:fldCharType="separate"/>
      </w:r>
      <w:r>
        <w:rPr>
          <w:rFonts w:hint="eastAsia"/>
        </w:rPr>
        <w:t>4.6 承包人人员的管理</w:t>
      </w:r>
      <w:r>
        <w:tab/>
      </w:r>
      <w:r>
        <w:fldChar w:fldCharType="begin"/>
      </w:r>
      <w:r>
        <w:instrText xml:space="preserve"> PAGEREF _Toc10743 \h </w:instrText>
      </w:r>
      <w:r>
        <w:fldChar w:fldCharType="separate"/>
      </w:r>
      <w:r>
        <w:t>30</w:t>
      </w:r>
      <w:r>
        <w:fldChar w:fldCharType="end"/>
      </w:r>
      <w:r>
        <w:fldChar w:fldCharType="end"/>
      </w:r>
    </w:p>
    <w:p w14:paraId="07B11D0E">
      <w:pPr>
        <w:pStyle w:val="16"/>
        <w:tabs>
          <w:tab w:val="right" w:leader="dot" w:pos="8306"/>
        </w:tabs>
      </w:pPr>
      <w:r>
        <w:fldChar w:fldCharType="begin"/>
      </w:r>
      <w:r>
        <w:instrText xml:space="preserve"> HYPERLINK \l _Toc18041 </w:instrText>
      </w:r>
      <w:r>
        <w:fldChar w:fldCharType="separate"/>
      </w:r>
      <w:r>
        <w:rPr>
          <w:rFonts w:hint="eastAsia"/>
        </w:rPr>
        <w:t>4.7 撤换承包人项目经理和其他人员</w:t>
      </w:r>
      <w:r>
        <w:tab/>
      </w:r>
      <w:r>
        <w:fldChar w:fldCharType="begin"/>
      </w:r>
      <w:r>
        <w:instrText xml:space="preserve"> PAGEREF _Toc18041 \h </w:instrText>
      </w:r>
      <w:r>
        <w:fldChar w:fldCharType="separate"/>
      </w:r>
      <w:r>
        <w:t>30</w:t>
      </w:r>
      <w:r>
        <w:fldChar w:fldCharType="end"/>
      </w:r>
      <w:r>
        <w:fldChar w:fldCharType="end"/>
      </w:r>
    </w:p>
    <w:p w14:paraId="14F3F4FB">
      <w:pPr>
        <w:pStyle w:val="16"/>
        <w:tabs>
          <w:tab w:val="right" w:leader="dot" w:pos="8306"/>
        </w:tabs>
      </w:pPr>
      <w:r>
        <w:fldChar w:fldCharType="begin"/>
      </w:r>
      <w:r>
        <w:instrText xml:space="preserve"> HYPERLINK \l _Toc3475 </w:instrText>
      </w:r>
      <w:r>
        <w:fldChar w:fldCharType="separate"/>
      </w:r>
      <w:r>
        <w:rPr>
          <w:rFonts w:hint="eastAsia"/>
        </w:rPr>
        <w:t>4.8 保障承包人人员的合法权益</w:t>
      </w:r>
      <w:r>
        <w:tab/>
      </w:r>
      <w:r>
        <w:fldChar w:fldCharType="begin"/>
      </w:r>
      <w:r>
        <w:instrText xml:space="preserve"> PAGEREF _Toc3475 \h </w:instrText>
      </w:r>
      <w:r>
        <w:fldChar w:fldCharType="separate"/>
      </w:r>
      <w:r>
        <w:t>30</w:t>
      </w:r>
      <w:r>
        <w:fldChar w:fldCharType="end"/>
      </w:r>
      <w:r>
        <w:fldChar w:fldCharType="end"/>
      </w:r>
    </w:p>
    <w:p w14:paraId="52B5CA96">
      <w:pPr>
        <w:pStyle w:val="16"/>
        <w:tabs>
          <w:tab w:val="right" w:leader="dot" w:pos="8306"/>
        </w:tabs>
      </w:pPr>
      <w:r>
        <w:fldChar w:fldCharType="begin"/>
      </w:r>
      <w:r>
        <w:instrText xml:space="preserve"> HYPERLINK \l _Toc13880 </w:instrText>
      </w:r>
      <w:r>
        <w:fldChar w:fldCharType="separate"/>
      </w:r>
      <w:r>
        <w:rPr>
          <w:rFonts w:hint="eastAsia"/>
        </w:rPr>
        <w:t>4.9 工程价款应专款专用</w:t>
      </w:r>
      <w:r>
        <w:tab/>
      </w:r>
      <w:r>
        <w:fldChar w:fldCharType="begin"/>
      </w:r>
      <w:r>
        <w:instrText xml:space="preserve"> PAGEREF _Toc13880 \h </w:instrText>
      </w:r>
      <w:r>
        <w:fldChar w:fldCharType="separate"/>
      </w:r>
      <w:r>
        <w:t>31</w:t>
      </w:r>
      <w:r>
        <w:fldChar w:fldCharType="end"/>
      </w:r>
      <w:r>
        <w:fldChar w:fldCharType="end"/>
      </w:r>
    </w:p>
    <w:p w14:paraId="46246DA5">
      <w:pPr>
        <w:pStyle w:val="16"/>
        <w:tabs>
          <w:tab w:val="right" w:leader="dot" w:pos="8306"/>
        </w:tabs>
      </w:pPr>
      <w:r>
        <w:fldChar w:fldCharType="begin"/>
      </w:r>
      <w:r>
        <w:instrText xml:space="preserve"> HYPERLINK \l _Toc22431 </w:instrText>
      </w:r>
      <w:r>
        <w:fldChar w:fldCharType="separate"/>
      </w:r>
      <w:r>
        <w:rPr>
          <w:rFonts w:hint="eastAsia"/>
        </w:rPr>
        <w:t>4.10 承包人现场查勘</w:t>
      </w:r>
      <w:r>
        <w:tab/>
      </w:r>
      <w:r>
        <w:fldChar w:fldCharType="begin"/>
      </w:r>
      <w:r>
        <w:instrText xml:space="preserve"> PAGEREF _Toc22431 \h </w:instrText>
      </w:r>
      <w:r>
        <w:fldChar w:fldCharType="separate"/>
      </w:r>
      <w:r>
        <w:t>31</w:t>
      </w:r>
      <w:r>
        <w:fldChar w:fldCharType="end"/>
      </w:r>
      <w:r>
        <w:fldChar w:fldCharType="end"/>
      </w:r>
    </w:p>
    <w:p w14:paraId="3A94BD3C">
      <w:pPr>
        <w:pStyle w:val="16"/>
        <w:tabs>
          <w:tab w:val="right" w:leader="dot" w:pos="8306"/>
        </w:tabs>
      </w:pPr>
      <w:r>
        <w:fldChar w:fldCharType="begin"/>
      </w:r>
      <w:r>
        <w:instrText xml:space="preserve"> HYPERLINK \l _Toc8615 </w:instrText>
      </w:r>
      <w:r>
        <w:fldChar w:fldCharType="separate"/>
      </w:r>
      <w:r>
        <w:rPr>
          <w:rFonts w:hint="eastAsia"/>
        </w:rPr>
        <w:t>4.11 不利物质条件</w:t>
      </w:r>
      <w:r>
        <w:tab/>
      </w:r>
      <w:r>
        <w:fldChar w:fldCharType="begin"/>
      </w:r>
      <w:r>
        <w:instrText xml:space="preserve"> PAGEREF _Toc8615 \h </w:instrText>
      </w:r>
      <w:r>
        <w:fldChar w:fldCharType="separate"/>
      </w:r>
      <w:r>
        <w:t>31</w:t>
      </w:r>
      <w:r>
        <w:fldChar w:fldCharType="end"/>
      </w:r>
      <w:r>
        <w:fldChar w:fldCharType="end"/>
      </w:r>
    </w:p>
    <w:p w14:paraId="50B8735E">
      <w:pPr>
        <w:pStyle w:val="23"/>
        <w:tabs>
          <w:tab w:val="right" w:leader="dot" w:pos="8306"/>
        </w:tabs>
      </w:pPr>
      <w:r>
        <w:fldChar w:fldCharType="begin"/>
      </w:r>
      <w:r>
        <w:instrText xml:space="preserve"> HYPERLINK \l _Toc454 </w:instrText>
      </w:r>
      <w:r>
        <w:fldChar w:fldCharType="separate"/>
      </w:r>
      <w:r>
        <w:rPr>
          <w:rFonts w:hint="eastAsia"/>
        </w:rPr>
        <w:t>5. 材料和工程设备</w:t>
      </w:r>
      <w:r>
        <w:tab/>
      </w:r>
      <w:r>
        <w:fldChar w:fldCharType="begin"/>
      </w:r>
      <w:r>
        <w:instrText xml:space="preserve"> PAGEREF _Toc454 \h </w:instrText>
      </w:r>
      <w:r>
        <w:fldChar w:fldCharType="separate"/>
      </w:r>
      <w:r>
        <w:t>31</w:t>
      </w:r>
      <w:r>
        <w:fldChar w:fldCharType="end"/>
      </w:r>
      <w:r>
        <w:fldChar w:fldCharType="end"/>
      </w:r>
    </w:p>
    <w:p w14:paraId="5B534EA2">
      <w:pPr>
        <w:pStyle w:val="16"/>
        <w:tabs>
          <w:tab w:val="right" w:leader="dot" w:pos="8306"/>
        </w:tabs>
      </w:pPr>
      <w:r>
        <w:fldChar w:fldCharType="begin"/>
      </w:r>
      <w:r>
        <w:instrText xml:space="preserve"> HYPERLINK \l _Toc3059 </w:instrText>
      </w:r>
      <w:r>
        <w:fldChar w:fldCharType="separate"/>
      </w:r>
      <w:r>
        <w:rPr>
          <w:rFonts w:hint="eastAsia"/>
        </w:rPr>
        <w:t>5.1 承包人提供的材料和工程设备</w:t>
      </w:r>
      <w:r>
        <w:tab/>
      </w:r>
      <w:r>
        <w:fldChar w:fldCharType="begin"/>
      </w:r>
      <w:r>
        <w:instrText xml:space="preserve"> PAGEREF _Toc3059 \h </w:instrText>
      </w:r>
      <w:r>
        <w:fldChar w:fldCharType="separate"/>
      </w:r>
      <w:r>
        <w:t>31</w:t>
      </w:r>
      <w:r>
        <w:fldChar w:fldCharType="end"/>
      </w:r>
      <w:r>
        <w:fldChar w:fldCharType="end"/>
      </w:r>
    </w:p>
    <w:p w14:paraId="0EC8D255">
      <w:pPr>
        <w:pStyle w:val="16"/>
        <w:tabs>
          <w:tab w:val="right" w:leader="dot" w:pos="8306"/>
        </w:tabs>
      </w:pPr>
      <w:r>
        <w:fldChar w:fldCharType="begin"/>
      </w:r>
      <w:r>
        <w:instrText xml:space="preserve"> HYPERLINK \l _Toc32321 </w:instrText>
      </w:r>
      <w:r>
        <w:fldChar w:fldCharType="separate"/>
      </w:r>
      <w:r>
        <w:rPr>
          <w:rFonts w:hint="eastAsia"/>
        </w:rPr>
        <w:t>5.2 发包人提供的材料和工程设备</w:t>
      </w:r>
      <w:r>
        <w:tab/>
      </w:r>
      <w:r>
        <w:fldChar w:fldCharType="begin"/>
      </w:r>
      <w:r>
        <w:instrText xml:space="preserve"> PAGEREF _Toc32321 \h </w:instrText>
      </w:r>
      <w:r>
        <w:fldChar w:fldCharType="separate"/>
      </w:r>
      <w:r>
        <w:t>31</w:t>
      </w:r>
      <w:r>
        <w:fldChar w:fldCharType="end"/>
      </w:r>
      <w:r>
        <w:fldChar w:fldCharType="end"/>
      </w:r>
    </w:p>
    <w:p w14:paraId="7C67C7C3">
      <w:pPr>
        <w:pStyle w:val="16"/>
        <w:tabs>
          <w:tab w:val="right" w:leader="dot" w:pos="8306"/>
        </w:tabs>
      </w:pPr>
      <w:r>
        <w:fldChar w:fldCharType="begin"/>
      </w:r>
      <w:r>
        <w:instrText xml:space="preserve"> HYPERLINK \l _Toc905 </w:instrText>
      </w:r>
      <w:r>
        <w:fldChar w:fldCharType="separate"/>
      </w:r>
      <w:r>
        <w:rPr>
          <w:rFonts w:hint="eastAsia"/>
        </w:rPr>
        <w:t>5.3 材料和工程设备专用于合同工程</w:t>
      </w:r>
      <w:r>
        <w:tab/>
      </w:r>
      <w:r>
        <w:fldChar w:fldCharType="begin"/>
      </w:r>
      <w:r>
        <w:instrText xml:space="preserve"> PAGEREF _Toc905 \h </w:instrText>
      </w:r>
      <w:r>
        <w:fldChar w:fldCharType="separate"/>
      </w:r>
      <w:r>
        <w:t>32</w:t>
      </w:r>
      <w:r>
        <w:fldChar w:fldCharType="end"/>
      </w:r>
      <w:r>
        <w:fldChar w:fldCharType="end"/>
      </w:r>
    </w:p>
    <w:p w14:paraId="220CE3B0">
      <w:pPr>
        <w:pStyle w:val="16"/>
        <w:tabs>
          <w:tab w:val="right" w:leader="dot" w:pos="8306"/>
        </w:tabs>
      </w:pPr>
      <w:r>
        <w:fldChar w:fldCharType="begin"/>
      </w:r>
      <w:r>
        <w:instrText xml:space="preserve"> HYPERLINK \l _Toc29444 </w:instrText>
      </w:r>
      <w:r>
        <w:fldChar w:fldCharType="separate"/>
      </w:r>
      <w:r>
        <w:rPr>
          <w:rFonts w:hint="eastAsia"/>
        </w:rPr>
        <w:t>5.4 禁止使用不合格的材料和工程设备</w:t>
      </w:r>
      <w:r>
        <w:tab/>
      </w:r>
      <w:r>
        <w:fldChar w:fldCharType="begin"/>
      </w:r>
      <w:r>
        <w:instrText xml:space="preserve"> PAGEREF _Toc29444 \h </w:instrText>
      </w:r>
      <w:r>
        <w:fldChar w:fldCharType="separate"/>
      </w:r>
      <w:r>
        <w:t>32</w:t>
      </w:r>
      <w:r>
        <w:fldChar w:fldCharType="end"/>
      </w:r>
      <w:r>
        <w:fldChar w:fldCharType="end"/>
      </w:r>
    </w:p>
    <w:p w14:paraId="43EAE771">
      <w:pPr>
        <w:pStyle w:val="23"/>
        <w:tabs>
          <w:tab w:val="right" w:leader="dot" w:pos="8306"/>
        </w:tabs>
      </w:pPr>
      <w:r>
        <w:fldChar w:fldCharType="begin"/>
      </w:r>
      <w:r>
        <w:instrText xml:space="preserve"> HYPERLINK \l _Toc10955 </w:instrText>
      </w:r>
      <w:r>
        <w:fldChar w:fldCharType="separate"/>
      </w:r>
      <w:r>
        <w:rPr>
          <w:rFonts w:hint="eastAsia"/>
        </w:rPr>
        <w:t>6. 施工设备和临时设施</w:t>
      </w:r>
      <w:r>
        <w:tab/>
      </w:r>
      <w:r>
        <w:fldChar w:fldCharType="begin"/>
      </w:r>
      <w:r>
        <w:instrText xml:space="preserve"> PAGEREF _Toc10955 \h </w:instrText>
      </w:r>
      <w:r>
        <w:fldChar w:fldCharType="separate"/>
      </w:r>
      <w:r>
        <w:t>32</w:t>
      </w:r>
      <w:r>
        <w:fldChar w:fldCharType="end"/>
      </w:r>
      <w:r>
        <w:fldChar w:fldCharType="end"/>
      </w:r>
    </w:p>
    <w:p w14:paraId="6816DC81">
      <w:pPr>
        <w:pStyle w:val="16"/>
        <w:tabs>
          <w:tab w:val="right" w:leader="dot" w:pos="8306"/>
        </w:tabs>
      </w:pPr>
      <w:r>
        <w:fldChar w:fldCharType="begin"/>
      </w:r>
      <w:r>
        <w:instrText xml:space="preserve"> HYPERLINK \l _Toc9284 </w:instrText>
      </w:r>
      <w:r>
        <w:fldChar w:fldCharType="separate"/>
      </w:r>
      <w:r>
        <w:rPr>
          <w:rFonts w:hint="eastAsia"/>
        </w:rPr>
        <w:t>6.1 承包人提供的施工设备和临时设施</w:t>
      </w:r>
      <w:r>
        <w:tab/>
      </w:r>
      <w:r>
        <w:fldChar w:fldCharType="begin"/>
      </w:r>
      <w:r>
        <w:instrText xml:space="preserve"> PAGEREF _Toc9284 \h </w:instrText>
      </w:r>
      <w:r>
        <w:fldChar w:fldCharType="separate"/>
      </w:r>
      <w:r>
        <w:t>32</w:t>
      </w:r>
      <w:r>
        <w:fldChar w:fldCharType="end"/>
      </w:r>
      <w:r>
        <w:fldChar w:fldCharType="end"/>
      </w:r>
    </w:p>
    <w:p w14:paraId="76114D4E">
      <w:pPr>
        <w:pStyle w:val="16"/>
        <w:tabs>
          <w:tab w:val="right" w:leader="dot" w:pos="8306"/>
        </w:tabs>
      </w:pPr>
      <w:r>
        <w:fldChar w:fldCharType="begin"/>
      </w:r>
      <w:r>
        <w:instrText xml:space="preserve"> HYPERLINK \l _Toc31518 </w:instrText>
      </w:r>
      <w:r>
        <w:fldChar w:fldCharType="separate"/>
      </w:r>
      <w:r>
        <w:rPr>
          <w:rFonts w:hint="eastAsia"/>
        </w:rPr>
        <w:t>6.2 发包人提供的施工设备和临时设施</w:t>
      </w:r>
      <w:r>
        <w:tab/>
      </w:r>
      <w:r>
        <w:fldChar w:fldCharType="begin"/>
      </w:r>
      <w:r>
        <w:instrText xml:space="preserve"> PAGEREF _Toc31518 \h </w:instrText>
      </w:r>
      <w:r>
        <w:fldChar w:fldCharType="separate"/>
      </w:r>
      <w:r>
        <w:t>32</w:t>
      </w:r>
      <w:r>
        <w:fldChar w:fldCharType="end"/>
      </w:r>
      <w:r>
        <w:fldChar w:fldCharType="end"/>
      </w:r>
    </w:p>
    <w:p w14:paraId="22412C33">
      <w:pPr>
        <w:pStyle w:val="16"/>
        <w:tabs>
          <w:tab w:val="right" w:leader="dot" w:pos="8306"/>
        </w:tabs>
      </w:pPr>
      <w:r>
        <w:fldChar w:fldCharType="begin"/>
      </w:r>
      <w:r>
        <w:instrText xml:space="preserve"> HYPERLINK \l _Toc31660 </w:instrText>
      </w:r>
      <w:r>
        <w:fldChar w:fldCharType="separate"/>
      </w:r>
      <w:r>
        <w:rPr>
          <w:rFonts w:hint="eastAsia"/>
        </w:rPr>
        <w:t>6.3 要求承包人增加或更换施工设备</w:t>
      </w:r>
      <w:r>
        <w:tab/>
      </w:r>
      <w:r>
        <w:fldChar w:fldCharType="begin"/>
      </w:r>
      <w:r>
        <w:instrText xml:space="preserve"> PAGEREF _Toc31660 \h </w:instrText>
      </w:r>
      <w:r>
        <w:fldChar w:fldCharType="separate"/>
      </w:r>
      <w:r>
        <w:t>32</w:t>
      </w:r>
      <w:r>
        <w:fldChar w:fldCharType="end"/>
      </w:r>
      <w:r>
        <w:fldChar w:fldCharType="end"/>
      </w:r>
    </w:p>
    <w:p w14:paraId="61BD6206">
      <w:pPr>
        <w:pStyle w:val="16"/>
        <w:tabs>
          <w:tab w:val="right" w:leader="dot" w:pos="8306"/>
        </w:tabs>
      </w:pPr>
      <w:r>
        <w:fldChar w:fldCharType="begin"/>
      </w:r>
      <w:r>
        <w:instrText xml:space="preserve"> HYPERLINK \l _Toc15840 </w:instrText>
      </w:r>
      <w:r>
        <w:fldChar w:fldCharType="separate"/>
      </w:r>
      <w:r>
        <w:rPr>
          <w:rFonts w:hint="eastAsia"/>
        </w:rPr>
        <w:t>6.4 施工设备和临时设施专用于合同工程</w:t>
      </w:r>
      <w:r>
        <w:tab/>
      </w:r>
      <w:r>
        <w:fldChar w:fldCharType="begin"/>
      </w:r>
      <w:r>
        <w:instrText xml:space="preserve"> PAGEREF _Toc15840 \h </w:instrText>
      </w:r>
      <w:r>
        <w:fldChar w:fldCharType="separate"/>
      </w:r>
      <w:r>
        <w:t>33</w:t>
      </w:r>
      <w:r>
        <w:fldChar w:fldCharType="end"/>
      </w:r>
      <w:r>
        <w:fldChar w:fldCharType="end"/>
      </w:r>
    </w:p>
    <w:p w14:paraId="593CF003">
      <w:pPr>
        <w:pStyle w:val="23"/>
        <w:tabs>
          <w:tab w:val="right" w:leader="dot" w:pos="8306"/>
        </w:tabs>
      </w:pPr>
      <w:r>
        <w:fldChar w:fldCharType="begin"/>
      </w:r>
      <w:r>
        <w:instrText xml:space="preserve"> HYPERLINK \l _Toc29208 </w:instrText>
      </w:r>
      <w:r>
        <w:fldChar w:fldCharType="separate"/>
      </w:r>
      <w:r>
        <w:rPr>
          <w:rFonts w:hint="eastAsia"/>
        </w:rPr>
        <w:t>7. 交通运输</w:t>
      </w:r>
      <w:r>
        <w:tab/>
      </w:r>
      <w:r>
        <w:fldChar w:fldCharType="begin"/>
      </w:r>
      <w:r>
        <w:instrText xml:space="preserve"> PAGEREF _Toc29208 \h </w:instrText>
      </w:r>
      <w:r>
        <w:fldChar w:fldCharType="separate"/>
      </w:r>
      <w:r>
        <w:t>33</w:t>
      </w:r>
      <w:r>
        <w:fldChar w:fldCharType="end"/>
      </w:r>
      <w:r>
        <w:fldChar w:fldCharType="end"/>
      </w:r>
    </w:p>
    <w:p w14:paraId="06FDC192">
      <w:pPr>
        <w:pStyle w:val="16"/>
        <w:tabs>
          <w:tab w:val="right" w:leader="dot" w:pos="8306"/>
        </w:tabs>
      </w:pPr>
      <w:r>
        <w:fldChar w:fldCharType="begin"/>
      </w:r>
      <w:r>
        <w:instrText xml:space="preserve"> HYPERLINK \l _Toc20902 </w:instrText>
      </w:r>
      <w:r>
        <w:fldChar w:fldCharType="separate"/>
      </w:r>
      <w:r>
        <w:rPr>
          <w:rFonts w:hint="eastAsia"/>
        </w:rPr>
        <w:t>7.1 道路通行权和场外设施</w:t>
      </w:r>
      <w:r>
        <w:tab/>
      </w:r>
      <w:r>
        <w:fldChar w:fldCharType="begin"/>
      </w:r>
      <w:r>
        <w:instrText xml:space="preserve"> PAGEREF _Toc20902 \h </w:instrText>
      </w:r>
      <w:r>
        <w:fldChar w:fldCharType="separate"/>
      </w:r>
      <w:r>
        <w:t>33</w:t>
      </w:r>
      <w:r>
        <w:fldChar w:fldCharType="end"/>
      </w:r>
      <w:r>
        <w:fldChar w:fldCharType="end"/>
      </w:r>
    </w:p>
    <w:p w14:paraId="772B96E4">
      <w:pPr>
        <w:pStyle w:val="16"/>
        <w:tabs>
          <w:tab w:val="right" w:leader="dot" w:pos="8306"/>
        </w:tabs>
      </w:pPr>
      <w:r>
        <w:fldChar w:fldCharType="begin"/>
      </w:r>
      <w:r>
        <w:instrText xml:space="preserve"> HYPERLINK \l _Toc14410 </w:instrText>
      </w:r>
      <w:r>
        <w:fldChar w:fldCharType="separate"/>
      </w:r>
      <w:r>
        <w:rPr>
          <w:rFonts w:hint="eastAsia"/>
        </w:rPr>
        <w:t>7.2 场内施工道路</w:t>
      </w:r>
      <w:r>
        <w:tab/>
      </w:r>
      <w:r>
        <w:fldChar w:fldCharType="begin"/>
      </w:r>
      <w:r>
        <w:instrText xml:space="preserve"> PAGEREF _Toc14410 \h </w:instrText>
      </w:r>
      <w:r>
        <w:fldChar w:fldCharType="separate"/>
      </w:r>
      <w:r>
        <w:t>33</w:t>
      </w:r>
      <w:r>
        <w:fldChar w:fldCharType="end"/>
      </w:r>
      <w:r>
        <w:fldChar w:fldCharType="end"/>
      </w:r>
    </w:p>
    <w:p w14:paraId="763683DF">
      <w:pPr>
        <w:pStyle w:val="16"/>
        <w:tabs>
          <w:tab w:val="right" w:leader="dot" w:pos="8306"/>
        </w:tabs>
      </w:pPr>
      <w:r>
        <w:fldChar w:fldCharType="begin"/>
      </w:r>
      <w:r>
        <w:instrText xml:space="preserve"> HYPERLINK \l _Toc18084 </w:instrText>
      </w:r>
      <w:r>
        <w:fldChar w:fldCharType="separate"/>
      </w:r>
      <w:r>
        <w:rPr>
          <w:rFonts w:hint="eastAsia"/>
        </w:rPr>
        <w:t>7.3 场外交通</w:t>
      </w:r>
      <w:r>
        <w:tab/>
      </w:r>
      <w:r>
        <w:fldChar w:fldCharType="begin"/>
      </w:r>
      <w:r>
        <w:instrText xml:space="preserve"> PAGEREF _Toc18084 \h </w:instrText>
      </w:r>
      <w:r>
        <w:fldChar w:fldCharType="separate"/>
      </w:r>
      <w:r>
        <w:t>33</w:t>
      </w:r>
      <w:r>
        <w:fldChar w:fldCharType="end"/>
      </w:r>
      <w:r>
        <w:fldChar w:fldCharType="end"/>
      </w:r>
    </w:p>
    <w:p w14:paraId="6906F69F">
      <w:pPr>
        <w:pStyle w:val="16"/>
        <w:tabs>
          <w:tab w:val="right" w:leader="dot" w:pos="8306"/>
        </w:tabs>
      </w:pPr>
      <w:r>
        <w:fldChar w:fldCharType="begin"/>
      </w:r>
      <w:r>
        <w:instrText xml:space="preserve"> HYPERLINK \l _Toc7738 </w:instrText>
      </w:r>
      <w:r>
        <w:fldChar w:fldCharType="separate"/>
      </w:r>
      <w:r>
        <w:rPr>
          <w:rFonts w:hint="eastAsia"/>
        </w:rPr>
        <w:t>7.4 超大件和超重件的运输</w:t>
      </w:r>
      <w:r>
        <w:tab/>
      </w:r>
      <w:r>
        <w:fldChar w:fldCharType="begin"/>
      </w:r>
      <w:r>
        <w:instrText xml:space="preserve"> PAGEREF _Toc7738 \h </w:instrText>
      </w:r>
      <w:r>
        <w:fldChar w:fldCharType="separate"/>
      </w:r>
      <w:r>
        <w:t>33</w:t>
      </w:r>
      <w:r>
        <w:fldChar w:fldCharType="end"/>
      </w:r>
      <w:r>
        <w:fldChar w:fldCharType="end"/>
      </w:r>
    </w:p>
    <w:p w14:paraId="42E34A25">
      <w:pPr>
        <w:pStyle w:val="16"/>
        <w:tabs>
          <w:tab w:val="right" w:leader="dot" w:pos="8306"/>
        </w:tabs>
      </w:pPr>
      <w:r>
        <w:fldChar w:fldCharType="begin"/>
      </w:r>
      <w:r>
        <w:instrText xml:space="preserve"> HYPERLINK \l _Toc29495 </w:instrText>
      </w:r>
      <w:r>
        <w:fldChar w:fldCharType="separate"/>
      </w:r>
      <w:r>
        <w:rPr>
          <w:rFonts w:hint="eastAsia"/>
        </w:rPr>
        <w:t>7.5 道路和桥梁的损坏责任</w:t>
      </w:r>
      <w:r>
        <w:tab/>
      </w:r>
      <w:r>
        <w:fldChar w:fldCharType="begin"/>
      </w:r>
      <w:r>
        <w:instrText xml:space="preserve"> PAGEREF _Toc29495 \h </w:instrText>
      </w:r>
      <w:r>
        <w:fldChar w:fldCharType="separate"/>
      </w:r>
      <w:r>
        <w:t>33</w:t>
      </w:r>
      <w:r>
        <w:fldChar w:fldCharType="end"/>
      </w:r>
      <w:r>
        <w:fldChar w:fldCharType="end"/>
      </w:r>
    </w:p>
    <w:p w14:paraId="04B13E56">
      <w:pPr>
        <w:pStyle w:val="16"/>
        <w:tabs>
          <w:tab w:val="right" w:leader="dot" w:pos="8306"/>
        </w:tabs>
      </w:pPr>
      <w:r>
        <w:fldChar w:fldCharType="begin"/>
      </w:r>
      <w:r>
        <w:instrText xml:space="preserve"> HYPERLINK \l _Toc30192 </w:instrText>
      </w:r>
      <w:r>
        <w:fldChar w:fldCharType="separate"/>
      </w:r>
      <w:r>
        <w:rPr>
          <w:rFonts w:hint="eastAsia"/>
        </w:rPr>
        <w:t>7.6 水路和航空运输</w:t>
      </w:r>
      <w:r>
        <w:tab/>
      </w:r>
      <w:r>
        <w:fldChar w:fldCharType="begin"/>
      </w:r>
      <w:r>
        <w:instrText xml:space="preserve"> PAGEREF _Toc30192 \h </w:instrText>
      </w:r>
      <w:r>
        <w:fldChar w:fldCharType="separate"/>
      </w:r>
      <w:r>
        <w:t>33</w:t>
      </w:r>
      <w:r>
        <w:fldChar w:fldCharType="end"/>
      </w:r>
      <w:r>
        <w:fldChar w:fldCharType="end"/>
      </w:r>
    </w:p>
    <w:p w14:paraId="3CD1C624">
      <w:pPr>
        <w:pStyle w:val="23"/>
        <w:tabs>
          <w:tab w:val="right" w:leader="dot" w:pos="8306"/>
        </w:tabs>
      </w:pPr>
      <w:r>
        <w:fldChar w:fldCharType="begin"/>
      </w:r>
      <w:r>
        <w:instrText xml:space="preserve"> HYPERLINK \l _Toc27114 </w:instrText>
      </w:r>
      <w:r>
        <w:fldChar w:fldCharType="separate"/>
      </w:r>
      <w:r>
        <w:rPr>
          <w:rFonts w:hint="eastAsia"/>
        </w:rPr>
        <w:t>8. 测量放线</w:t>
      </w:r>
      <w:r>
        <w:tab/>
      </w:r>
      <w:r>
        <w:fldChar w:fldCharType="begin"/>
      </w:r>
      <w:r>
        <w:instrText xml:space="preserve"> PAGEREF _Toc27114 \h </w:instrText>
      </w:r>
      <w:r>
        <w:fldChar w:fldCharType="separate"/>
      </w:r>
      <w:r>
        <w:t>34</w:t>
      </w:r>
      <w:r>
        <w:fldChar w:fldCharType="end"/>
      </w:r>
      <w:r>
        <w:fldChar w:fldCharType="end"/>
      </w:r>
    </w:p>
    <w:p w14:paraId="7E8141E0">
      <w:pPr>
        <w:pStyle w:val="16"/>
        <w:tabs>
          <w:tab w:val="right" w:leader="dot" w:pos="8306"/>
        </w:tabs>
      </w:pPr>
      <w:r>
        <w:fldChar w:fldCharType="begin"/>
      </w:r>
      <w:r>
        <w:instrText xml:space="preserve"> HYPERLINK \l _Toc22014 </w:instrText>
      </w:r>
      <w:r>
        <w:fldChar w:fldCharType="separate"/>
      </w:r>
      <w:r>
        <w:rPr>
          <w:rFonts w:hint="eastAsia"/>
        </w:rPr>
        <w:t>8.1 施工控制网</w:t>
      </w:r>
      <w:r>
        <w:tab/>
      </w:r>
      <w:r>
        <w:fldChar w:fldCharType="begin"/>
      </w:r>
      <w:r>
        <w:instrText xml:space="preserve"> PAGEREF _Toc22014 \h </w:instrText>
      </w:r>
      <w:r>
        <w:fldChar w:fldCharType="separate"/>
      </w:r>
      <w:r>
        <w:t>34</w:t>
      </w:r>
      <w:r>
        <w:fldChar w:fldCharType="end"/>
      </w:r>
      <w:r>
        <w:fldChar w:fldCharType="end"/>
      </w:r>
    </w:p>
    <w:p w14:paraId="0A618B82">
      <w:pPr>
        <w:pStyle w:val="16"/>
        <w:tabs>
          <w:tab w:val="right" w:leader="dot" w:pos="8306"/>
        </w:tabs>
      </w:pPr>
      <w:r>
        <w:fldChar w:fldCharType="begin"/>
      </w:r>
      <w:r>
        <w:instrText xml:space="preserve"> HYPERLINK \l _Toc17514 </w:instrText>
      </w:r>
      <w:r>
        <w:fldChar w:fldCharType="separate"/>
      </w:r>
      <w:r>
        <w:rPr>
          <w:rFonts w:hint="eastAsia"/>
        </w:rPr>
        <w:t>8.2 施工测量</w:t>
      </w:r>
      <w:r>
        <w:tab/>
      </w:r>
      <w:r>
        <w:fldChar w:fldCharType="begin"/>
      </w:r>
      <w:r>
        <w:instrText xml:space="preserve"> PAGEREF _Toc17514 \h </w:instrText>
      </w:r>
      <w:r>
        <w:fldChar w:fldCharType="separate"/>
      </w:r>
      <w:r>
        <w:t>34</w:t>
      </w:r>
      <w:r>
        <w:fldChar w:fldCharType="end"/>
      </w:r>
      <w:r>
        <w:fldChar w:fldCharType="end"/>
      </w:r>
    </w:p>
    <w:p w14:paraId="1945297F">
      <w:pPr>
        <w:pStyle w:val="16"/>
        <w:tabs>
          <w:tab w:val="right" w:leader="dot" w:pos="8306"/>
        </w:tabs>
      </w:pPr>
      <w:r>
        <w:fldChar w:fldCharType="begin"/>
      </w:r>
      <w:r>
        <w:instrText xml:space="preserve"> HYPERLINK \l _Toc288 </w:instrText>
      </w:r>
      <w:r>
        <w:fldChar w:fldCharType="separate"/>
      </w:r>
      <w:r>
        <w:rPr>
          <w:rFonts w:hint="eastAsia"/>
        </w:rPr>
        <w:t>8.3 基准资料错误的责任</w:t>
      </w:r>
      <w:r>
        <w:tab/>
      </w:r>
      <w:r>
        <w:fldChar w:fldCharType="begin"/>
      </w:r>
      <w:r>
        <w:instrText xml:space="preserve"> PAGEREF _Toc288 \h </w:instrText>
      </w:r>
      <w:r>
        <w:fldChar w:fldCharType="separate"/>
      </w:r>
      <w:r>
        <w:t>34</w:t>
      </w:r>
      <w:r>
        <w:fldChar w:fldCharType="end"/>
      </w:r>
      <w:r>
        <w:fldChar w:fldCharType="end"/>
      </w:r>
    </w:p>
    <w:p w14:paraId="37372329">
      <w:pPr>
        <w:pStyle w:val="16"/>
        <w:tabs>
          <w:tab w:val="right" w:leader="dot" w:pos="8306"/>
        </w:tabs>
      </w:pPr>
      <w:r>
        <w:fldChar w:fldCharType="begin"/>
      </w:r>
      <w:r>
        <w:instrText xml:space="preserve"> HYPERLINK \l _Toc4928 </w:instrText>
      </w:r>
      <w:r>
        <w:fldChar w:fldCharType="separate"/>
      </w:r>
      <w:r>
        <w:rPr>
          <w:rFonts w:hint="eastAsia"/>
        </w:rPr>
        <w:t>8.4 监理人使用施工控制网</w:t>
      </w:r>
      <w:r>
        <w:tab/>
      </w:r>
      <w:r>
        <w:fldChar w:fldCharType="begin"/>
      </w:r>
      <w:r>
        <w:instrText xml:space="preserve"> PAGEREF _Toc4928 \h </w:instrText>
      </w:r>
      <w:r>
        <w:fldChar w:fldCharType="separate"/>
      </w:r>
      <w:r>
        <w:t>34</w:t>
      </w:r>
      <w:r>
        <w:fldChar w:fldCharType="end"/>
      </w:r>
      <w:r>
        <w:fldChar w:fldCharType="end"/>
      </w:r>
    </w:p>
    <w:p w14:paraId="61AEA766">
      <w:pPr>
        <w:pStyle w:val="23"/>
        <w:tabs>
          <w:tab w:val="right" w:leader="dot" w:pos="8306"/>
        </w:tabs>
      </w:pPr>
      <w:r>
        <w:fldChar w:fldCharType="begin"/>
      </w:r>
      <w:r>
        <w:instrText xml:space="preserve"> HYPERLINK \l _Toc9099 </w:instrText>
      </w:r>
      <w:r>
        <w:fldChar w:fldCharType="separate"/>
      </w:r>
      <w:r>
        <w:rPr>
          <w:rFonts w:hint="eastAsia"/>
        </w:rPr>
        <w:t>9. 施工安全、治安保卫和环境保护</w:t>
      </w:r>
      <w:r>
        <w:tab/>
      </w:r>
      <w:r>
        <w:fldChar w:fldCharType="begin"/>
      </w:r>
      <w:r>
        <w:instrText xml:space="preserve"> PAGEREF _Toc9099 \h </w:instrText>
      </w:r>
      <w:r>
        <w:fldChar w:fldCharType="separate"/>
      </w:r>
      <w:r>
        <w:t>34</w:t>
      </w:r>
      <w:r>
        <w:fldChar w:fldCharType="end"/>
      </w:r>
      <w:r>
        <w:fldChar w:fldCharType="end"/>
      </w:r>
    </w:p>
    <w:p w14:paraId="4877889A">
      <w:pPr>
        <w:pStyle w:val="16"/>
        <w:tabs>
          <w:tab w:val="right" w:leader="dot" w:pos="8306"/>
        </w:tabs>
      </w:pPr>
      <w:r>
        <w:fldChar w:fldCharType="begin"/>
      </w:r>
      <w:r>
        <w:instrText xml:space="preserve"> HYPERLINK \l _Toc84 </w:instrText>
      </w:r>
      <w:r>
        <w:fldChar w:fldCharType="separate"/>
      </w:r>
      <w:r>
        <w:rPr>
          <w:rFonts w:hint="eastAsia"/>
        </w:rPr>
        <w:t>9.1 发包人的施工安全责任</w:t>
      </w:r>
      <w:r>
        <w:tab/>
      </w:r>
      <w:r>
        <w:fldChar w:fldCharType="begin"/>
      </w:r>
      <w:r>
        <w:instrText xml:space="preserve"> PAGEREF _Toc84 \h </w:instrText>
      </w:r>
      <w:r>
        <w:fldChar w:fldCharType="separate"/>
      </w:r>
      <w:r>
        <w:t>34</w:t>
      </w:r>
      <w:r>
        <w:fldChar w:fldCharType="end"/>
      </w:r>
      <w:r>
        <w:fldChar w:fldCharType="end"/>
      </w:r>
    </w:p>
    <w:p w14:paraId="7142B4A3">
      <w:pPr>
        <w:pStyle w:val="16"/>
        <w:tabs>
          <w:tab w:val="right" w:leader="dot" w:pos="8306"/>
        </w:tabs>
      </w:pPr>
      <w:r>
        <w:fldChar w:fldCharType="begin"/>
      </w:r>
      <w:r>
        <w:instrText xml:space="preserve"> HYPERLINK \l _Toc23531 </w:instrText>
      </w:r>
      <w:r>
        <w:fldChar w:fldCharType="separate"/>
      </w:r>
      <w:r>
        <w:rPr>
          <w:rFonts w:hint="eastAsia"/>
        </w:rPr>
        <w:t>9.2 承包人的施工安全责任</w:t>
      </w:r>
      <w:r>
        <w:tab/>
      </w:r>
      <w:r>
        <w:fldChar w:fldCharType="begin"/>
      </w:r>
      <w:r>
        <w:instrText xml:space="preserve"> PAGEREF _Toc23531 \h </w:instrText>
      </w:r>
      <w:r>
        <w:fldChar w:fldCharType="separate"/>
      </w:r>
      <w:r>
        <w:t>34</w:t>
      </w:r>
      <w:r>
        <w:fldChar w:fldCharType="end"/>
      </w:r>
      <w:r>
        <w:fldChar w:fldCharType="end"/>
      </w:r>
    </w:p>
    <w:p w14:paraId="26B5CAF4">
      <w:pPr>
        <w:pStyle w:val="16"/>
        <w:tabs>
          <w:tab w:val="right" w:leader="dot" w:pos="8306"/>
        </w:tabs>
      </w:pPr>
      <w:r>
        <w:fldChar w:fldCharType="begin"/>
      </w:r>
      <w:r>
        <w:instrText xml:space="preserve"> HYPERLINK \l _Toc25215 </w:instrText>
      </w:r>
      <w:r>
        <w:fldChar w:fldCharType="separate"/>
      </w:r>
      <w:r>
        <w:rPr>
          <w:rFonts w:hint="eastAsia"/>
        </w:rPr>
        <w:t>9.3 治安保卫</w:t>
      </w:r>
      <w:r>
        <w:tab/>
      </w:r>
      <w:r>
        <w:fldChar w:fldCharType="begin"/>
      </w:r>
      <w:r>
        <w:instrText xml:space="preserve"> PAGEREF _Toc25215 \h </w:instrText>
      </w:r>
      <w:r>
        <w:fldChar w:fldCharType="separate"/>
      </w:r>
      <w:r>
        <w:t>35</w:t>
      </w:r>
      <w:r>
        <w:fldChar w:fldCharType="end"/>
      </w:r>
      <w:r>
        <w:fldChar w:fldCharType="end"/>
      </w:r>
    </w:p>
    <w:p w14:paraId="14FEFBFE">
      <w:pPr>
        <w:pStyle w:val="16"/>
        <w:tabs>
          <w:tab w:val="right" w:leader="dot" w:pos="8306"/>
        </w:tabs>
      </w:pPr>
      <w:r>
        <w:fldChar w:fldCharType="begin"/>
      </w:r>
      <w:r>
        <w:instrText xml:space="preserve"> HYPERLINK \l _Toc29991 </w:instrText>
      </w:r>
      <w:r>
        <w:fldChar w:fldCharType="separate"/>
      </w:r>
      <w:r>
        <w:rPr>
          <w:rFonts w:hint="eastAsia"/>
        </w:rPr>
        <w:t>9.4 环境保护</w:t>
      </w:r>
      <w:r>
        <w:tab/>
      </w:r>
      <w:r>
        <w:fldChar w:fldCharType="begin"/>
      </w:r>
      <w:r>
        <w:instrText xml:space="preserve"> PAGEREF _Toc29991 \h </w:instrText>
      </w:r>
      <w:r>
        <w:fldChar w:fldCharType="separate"/>
      </w:r>
      <w:r>
        <w:t>35</w:t>
      </w:r>
      <w:r>
        <w:fldChar w:fldCharType="end"/>
      </w:r>
      <w:r>
        <w:fldChar w:fldCharType="end"/>
      </w:r>
    </w:p>
    <w:p w14:paraId="44D589B9">
      <w:pPr>
        <w:pStyle w:val="16"/>
        <w:tabs>
          <w:tab w:val="right" w:leader="dot" w:pos="8306"/>
        </w:tabs>
      </w:pPr>
      <w:r>
        <w:fldChar w:fldCharType="begin"/>
      </w:r>
      <w:r>
        <w:instrText xml:space="preserve"> HYPERLINK \l _Toc12984 </w:instrText>
      </w:r>
      <w:r>
        <w:fldChar w:fldCharType="separate"/>
      </w:r>
      <w:r>
        <w:rPr>
          <w:rFonts w:hint="eastAsia"/>
        </w:rPr>
        <w:t>9.5 事故处理</w:t>
      </w:r>
      <w:r>
        <w:tab/>
      </w:r>
      <w:r>
        <w:fldChar w:fldCharType="begin"/>
      </w:r>
      <w:r>
        <w:instrText xml:space="preserve"> PAGEREF _Toc12984 \h </w:instrText>
      </w:r>
      <w:r>
        <w:fldChar w:fldCharType="separate"/>
      </w:r>
      <w:r>
        <w:t>36</w:t>
      </w:r>
      <w:r>
        <w:fldChar w:fldCharType="end"/>
      </w:r>
      <w:r>
        <w:fldChar w:fldCharType="end"/>
      </w:r>
    </w:p>
    <w:p w14:paraId="48B6C7FE">
      <w:pPr>
        <w:pStyle w:val="23"/>
        <w:tabs>
          <w:tab w:val="right" w:leader="dot" w:pos="8306"/>
        </w:tabs>
      </w:pPr>
      <w:r>
        <w:fldChar w:fldCharType="begin"/>
      </w:r>
      <w:r>
        <w:instrText xml:space="preserve"> HYPERLINK \l _Toc8027 </w:instrText>
      </w:r>
      <w:r>
        <w:fldChar w:fldCharType="separate"/>
      </w:r>
      <w:r>
        <w:rPr>
          <w:rFonts w:hint="eastAsia"/>
        </w:rPr>
        <w:t>10. 进度计划</w:t>
      </w:r>
      <w:r>
        <w:tab/>
      </w:r>
      <w:r>
        <w:fldChar w:fldCharType="begin"/>
      </w:r>
      <w:r>
        <w:instrText xml:space="preserve"> PAGEREF _Toc8027 \h </w:instrText>
      </w:r>
      <w:r>
        <w:fldChar w:fldCharType="separate"/>
      </w:r>
      <w:r>
        <w:t>36</w:t>
      </w:r>
      <w:r>
        <w:fldChar w:fldCharType="end"/>
      </w:r>
      <w:r>
        <w:fldChar w:fldCharType="end"/>
      </w:r>
    </w:p>
    <w:p w14:paraId="777702EE">
      <w:pPr>
        <w:pStyle w:val="16"/>
        <w:tabs>
          <w:tab w:val="right" w:leader="dot" w:pos="8306"/>
        </w:tabs>
      </w:pPr>
      <w:r>
        <w:fldChar w:fldCharType="begin"/>
      </w:r>
      <w:r>
        <w:instrText xml:space="preserve"> HYPERLINK \l _Toc6048 </w:instrText>
      </w:r>
      <w:r>
        <w:fldChar w:fldCharType="separate"/>
      </w:r>
      <w:r>
        <w:rPr>
          <w:rFonts w:hint="eastAsia"/>
        </w:rPr>
        <w:t>10.1 合同进度计划</w:t>
      </w:r>
      <w:r>
        <w:tab/>
      </w:r>
      <w:r>
        <w:fldChar w:fldCharType="begin"/>
      </w:r>
      <w:r>
        <w:instrText xml:space="preserve"> PAGEREF _Toc6048 \h </w:instrText>
      </w:r>
      <w:r>
        <w:fldChar w:fldCharType="separate"/>
      </w:r>
      <w:r>
        <w:t>36</w:t>
      </w:r>
      <w:r>
        <w:fldChar w:fldCharType="end"/>
      </w:r>
      <w:r>
        <w:fldChar w:fldCharType="end"/>
      </w:r>
    </w:p>
    <w:p w14:paraId="61783A1B">
      <w:pPr>
        <w:pStyle w:val="16"/>
        <w:tabs>
          <w:tab w:val="right" w:leader="dot" w:pos="8306"/>
        </w:tabs>
      </w:pPr>
      <w:r>
        <w:fldChar w:fldCharType="begin"/>
      </w:r>
      <w:r>
        <w:instrText xml:space="preserve"> HYPERLINK \l _Toc10677 </w:instrText>
      </w:r>
      <w:r>
        <w:fldChar w:fldCharType="separate"/>
      </w:r>
      <w:r>
        <w:rPr>
          <w:rFonts w:hint="eastAsia"/>
        </w:rPr>
        <w:t>10.2 合同进度计划的修订</w:t>
      </w:r>
      <w:r>
        <w:tab/>
      </w:r>
      <w:r>
        <w:fldChar w:fldCharType="begin"/>
      </w:r>
      <w:r>
        <w:instrText xml:space="preserve"> PAGEREF _Toc10677 \h </w:instrText>
      </w:r>
      <w:r>
        <w:fldChar w:fldCharType="separate"/>
      </w:r>
      <w:r>
        <w:t>36</w:t>
      </w:r>
      <w:r>
        <w:fldChar w:fldCharType="end"/>
      </w:r>
      <w:r>
        <w:fldChar w:fldCharType="end"/>
      </w:r>
    </w:p>
    <w:p w14:paraId="3841B43E">
      <w:pPr>
        <w:pStyle w:val="23"/>
        <w:tabs>
          <w:tab w:val="right" w:leader="dot" w:pos="8306"/>
        </w:tabs>
      </w:pPr>
      <w:r>
        <w:fldChar w:fldCharType="begin"/>
      </w:r>
      <w:r>
        <w:instrText xml:space="preserve"> HYPERLINK \l _Toc8826 </w:instrText>
      </w:r>
      <w:r>
        <w:fldChar w:fldCharType="separate"/>
      </w:r>
      <w:r>
        <w:rPr>
          <w:rFonts w:hint="eastAsia"/>
        </w:rPr>
        <w:t>11. 开工和竣工</w:t>
      </w:r>
      <w:r>
        <w:tab/>
      </w:r>
      <w:r>
        <w:fldChar w:fldCharType="begin"/>
      </w:r>
      <w:r>
        <w:instrText xml:space="preserve"> PAGEREF _Toc8826 \h </w:instrText>
      </w:r>
      <w:r>
        <w:fldChar w:fldCharType="separate"/>
      </w:r>
      <w:r>
        <w:t>36</w:t>
      </w:r>
      <w:r>
        <w:fldChar w:fldCharType="end"/>
      </w:r>
      <w:r>
        <w:fldChar w:fldCharType="end"/>
      </w:r>
    </w:p>
    <w:p w14:paraId="30BBDE71">
      <w:pPr>
        <w:pStyle w:val="16"/>
        <w:tabs>
          <w:tab w:val="right" w:leader="dot" w:pos="8306"/>
        </w:tabs>
      </w:pPr>
      <w:r>
        <w:fldChar w:fldCharType="begin"/>
      </w:r>
      <w:r>
        <w:instrText xml:space="preserve"> HYPERLINK \l _Toc3087 </w:instrText>
      </w:r>
      <w:r>
        <w:fldChar w:fldCharType="separate"/>
      </w:r>
      <w:r>
        <w:rPr>
          <w:rFonts w:hint="eastAsia"/>
        </w:rPr>
        <w:t>11.1 开工</w:t>
      </w:r>
      <w:r>
        <w:tab/>
      </w:r>
      <w:r>
        <w:fldChar w:fldCharType="begin"/>
      </w:r>
      <w:r>
        <w:instrText xml:space="preserve"> PAGEREF _Toc3087 \h </w:instrText>
      </w:r>
      <w:r>
        <w:fldChar w:fldCharType="separate"/>
      </w:r>
      <w:r>
        <w:t>36</w:t>
      </w:r>
      <w:r>
        <w:fldChar w:fldCharType="end"/>
      </w:r>
      <w:r>
        <w:fldChar w:fldCharType="end"/>
      </w:r>
    </w:p>
    <w:p w14:paraId="48B0FE49">
      <w:pPr>
        <w:pStyle w:val="16"/>
        <w:tabs>
          <w:tab w:val="right" w:leader="dot" w:pos="8306"/>
        </w:tabs>
      </w:pPr>
      <w:r>
        <w:fldChar w:fldCharType="begin"/>
      </w:r>
      <w:r>
        <w:instrText xml:space="preserve"> HYPERLINK \l _Toc28881 </w:instrText>
      </w:r>
      <w:r>
        <w:fldChar w:fldCharType="separate"/>
      </w:r>
      <w:r>
        <w:rPr>
          <w:rFonts w:hint="eastAsia"/>
        </w:rPr>
        <w:t>11.2 竣工</w:t>
      </w:r>
      <w:r>
        <w:tab/>
      </w:r>
      <w:r>
        <w:fldChar w:fldCharType="begin"/>
      </w:r>
      <w:r>
        <w:instrText xml:space="preserve"> PAGEREF _Toc28881 \h </w:instrText>
      </w:r>
      <w:r>
        <w:fldChar w:fldCharType="separate"/>
      </w:r>
      <w:r>
        <w:t>36</w:t>
      </w:r>
      <w:r>
        <w:fldChar w:fldCharType="end"/>
      </w:r>
      <w:r>
        <w:fldChar w:fldCharType="end"/>
      </w:r>
    </w:p>
    <w:p w14:paraId="7BC6D3B0">
      <w:pPr>
        <w:pStyle w:val="16"/>
        <w:tabs>
          <w:tab w:val="right" w:leader="dot" w:pos="8306"/>
        </w:tabs>
      </w:pPr>
      <w:r>
        <w:fldChar w:fldCharType="begin"/>
      </w:r>
      <w:r>
        <w:instrText xml:space="preserve"> HYPERLINK \l _Toc18043 </w:instrText>
      </w:r>
      <w:r>
        <w:fldChar w:fldCharType="separate"/>
      </w:r>
      <w:r>
        <w:rPr>
          <w:rFonts w:hint="eastAsia"/>
        </w:rPr>
        <w:t>11.3 发包人的工期延误</w:t>
      </w:r>
      <w:r>
        <w:tab/>
      </w:r>
      <w:r>
        <w:fldChar w:fldCharType="begin"/>
      </w:r>
      <w:r>
        <w:instrText xml:space="preserve"> PAGEREF _Toc18043 \h </w:instrText>
      </w:r>
      <w:r>
        <w:fldChar w:fldCharType="separate"/>
      </w:r>
      <w:r>
        <w:t>36</w:t>
      </w:r>
      <w:r>
        <w:fldChar w:fldCharType="end"/>
      </w:r>
      <w:r>
        <w:fldChar w:fldCharType="end"/>
      </w:r>
    </w:p>
    <w:p w14:paraId="7AA5AA19">
      <w:pPr>
        <w:pStyle w:val="16"/>
        <w:tabs>
          <w:tab w:val="right" w:leader="dot" w:pos="8306"/>
        </w:tabs>
      </w:pPr>
      <w:r>
        <w:fldChar w:fldCharType="begin"/>
      </w:r>
      <w:r>
        <w:instrText xml:space="preserve"> HYPERLINK \l _Toc16471 </w:instrText>
      </w:r>
      <w:r>
        <w:fldChar w:fldCharType="separate"/>
      </w:r>
      <w:r>
        <w:rPr>
          <w:rFonts w:hint="eastAsia"/>
        </w:rPr>
        <w:t>11.4 异常恶劣的气候条件</w:t>
      </w:r>
      <w:r>
        <w:tab/>
      </w:r>
      <w:r>
        <w:fldChar w:fldCharType="begin"/>
      </w:r>
      <w:r>
        <w:instrText xml:space="preserve"> PAGEREF _Toc16471 \h </w:instrText>
      </w:r>
      <w:r>
        <w:fldChar w:fldCharType="separate"/>
      </w:r>
      <w:r>
        <w:t>37</w:t>
      </w:r>
      <w:r>
        <w:fldChar w:fldCharType="end"/>
      </w:r>
      <w:r>
        <w:fldChar w:fldCharType="end"/>
      </w:r>
    </w:p>
    <w:p w14:paraId="56DEE970">
      <w:pPr>
        <w:pStyle w:val="16"/>
        <w:tabs>
          <w:tab w:val="right" w:leader="dot" w:pos="8306"/>
        </w:tabs>
      </w:pPr>
      <w:r>
        <w:fldChar w:fldCharType="begin"/>
      </w:r>
      <w:r>
        <w:instrText xml:space="preserve"> HYPERLINK \l _Toc3621 </w:instrText>
      </w:r>
      <w:r>
        <w:fldChar w:fldCharType="separate"/>
      </w:r>
      <w:r>
        <w:rPr>
          <w:rFonts w:hint="eastAsia"/>
        </w:rPr>
        <w:t>11.5 承包人的工期延误</w:t>
      </w:r>
      <w:r>
        <w:tab/>
      </w:r>
      <w:r>
        <w:fldChar w:fldCharType="begin"/>
      </w:r>
      <w:r>
        <w:instrText xml:space="preserve"> PAGEREF _Toc3621 \h </w:instrText>
      </w:r>
      <w:r>
        <w:fldChar w:fldCharType="separate"/>
      </w:r>
      <w:r>
        <w:t>37</w:t>
      </w:r>
      <w:r>
        <w:fldChar w:fldCharType="end"/>
      </w:r>
      <w:r>
        <w:fldChar w:fldCharType="end"/>
      </w:r>
    </w:p>
    <w:p w14:paraId="0CE69885">
      <w:pPr>
        <w:pStyle w:val="16"/>
        <w:tabs>
          <w:tab w:val="right" w:leader="dot" w:pos="8306"/>
        </w:tabs>
      </w:pPr>
      <w:r>
        <w:fldChar w:fldCharType="begin"/>
      </w:r>
      <w:r>
        <w:instrText xml:space="preserve"> HYPERLINK \l _Toc11976 </w:instrText>
      </w:r>
      <w:r>
        <w:fldChar w:fldCharType="separate"/>
      </w:r>
      <w:r>
        <w:rPr>
          <w:rFonts w:hint="eastAsia"/>
        </w:rPr>
        <w:t>11.6 工期提前</w:t>
      </w:r>
      <w:r>
        <w:tab/>
      </w:r>
      <w:r>
        <w:fldChar w:fldCharType="begin"/>
      </w:r>
      <w:r>
        <w:instrText xml:space="preserve"> PAGEREF _Toc11976 \h </w:instrText>
      </w:r>
      <w:r>
        <w:fldChar w:fldCharType="separate"/>
      </w:r>
      <w:r>
        <w:t>37</w:t>
      </w:r>
      <w:r>
        <w:fldChar w:fldCharType="end"/>
      </w:r>
      <w:r>
        <w:fldChar w:fldCharType="end"/>
      </w:r>
    </w:p>
    <w:p w14:paraId="66DADE26">
      <w:pPr>
        <w:pStyle w:val="23"/>
        <w:tabs>
          <w:tab w:val="right" w:leader="dot" w:pos="8306"/>
        </w:tabs>
      </w:pPr>
      <w:r>
        <w:fldChar w:fldCharType="begin"/>
      </w:r>
      <w:r>
        <w:instrText xml:space="preserve"> HYPERLINK \l _Toc14889 </w:instrText>
      </w:r>
      <w:r>
        <w:fldChar w:fldCharType="separate"/>
      </w:r>
      <w:r>
        <w:rPr>
          <w:rFonts w:hint="eastAsia"/>
        </w:rPr>
        <w:t>12. 暂停施工</w:t>
      </w:r>
      <w:r>
        <w:tab/>
      </w:r>
      <w:r>
        <w:fldChar w:fldCharType="begin"/>
      </w:r>
      <w:r>
        <w:instrText xml:space="preserve"> PAGEREF _Toc14889 \h </w:instrText>
      </w:r>
      <w:r>
        <w:fldChar w:fldCharType="separate"/>
      </w:r>
      <w:r>
        <w:t>37</w:t>
      </w:r>
      <w:r>
        <w:fldChar w:fldCharType="end"/>
      </w:r>
      <w:r>
        <w:fldChar w:fldCharType="end"/>
      </w:r>
    </w:p>
    <w:p w14:paraId="054FD6E1">
      <w:pPr>
        <w:pStyle w:val="16"/>
        <w:tabs>
          <w:tab w:val="right" w:leader="dot" w:pos="8306"/>
        </w:tabs>
      </w:pPr>
      <w:r>
        <w:fldChar w:fldCharType="begin"/>
      </w:r>
      <w:r>
        <w:instrText xml:space="preserve"> HYPERLINK \l _Toc28116 </w:instrText>
      </w:r>
      <w:r>
        <w:fldChar w:fldCharType="separate"/>
      </w:r>
      <w:r>
        <w:rPr>
          <w:rFonts w:hint="eastAsia"/>
        </w:rPr>
        <w:t>12.1 承包人暂停施工的责任</w:t>
      </w:r>
      <w:r>
        <w:tab/>
      </w:r>
      <w:r>
        <w:fldChar w:fldCharType="begin"/>
      </w:r>
      <w:r>
        <w:instrText xml:space="preserve"> PAGEREF _Toc28116 \h </w:instrText>
      </w:r>
      <w:r>
        <w:fldChar w:fldCharType="separate"/>
      </w:r>
      <w:r>
        <w:t>37</w:t>
      </w:r>
      <w:r>
        <w:fldChar w:fldCharType="end"/>
      </w:r>
      <w:r>
        <w:fldChar w:fldCharType="end"/>
      </w:r>
    </w:p>
    <w:p w14:paraId="7DC8BFFF">
      <w:pPr>
        <w:pStyle w:val="16"/>
        <w:tabs>
          <w:tab w:val="right" w:leader="dot" w:pos="8306"/>
        </w:tabs>
      </w:pPr>
      <w:r>
        <w:fldChar w:fldCharType="begin"/>
      </w:r>
      <w:r>
        <w:instrText xml:space="preserve"> HYPERLINK \l _Toc14429 </w:instrText>
      </w:r>
      <w:r>
        <w:fldChar w:fldCharType="separate"/>
      </w:r>
      <w:r>
        <w:rPr>
          <w:rFonts w:hint="eastAsia"/>
        </w:rPr>
        <w:t>12.2 发包人暂停施工的责任</w:t>
      </w:r>
      <w:r>
        <w:tab/>
      </w:r>
      <w:r>
        <w:fldChar w:fldCharType="begin"/>
      </w:r>
      <w:r>
        <w:instrText xml:space="preserve"> PAGEREF _Toc14429 \h </w:instrText>
      </w:r>
      <w:r>
        <w:fldChar w:fldCharType="separate"/>
      </w:r>
      <w:r>
        <w:t>37</w:t>
      </w:r>
      <w:r>
        <w:fldChar w:fldCharType="end"/>
      </w:r>
      <w:r>
        <w:fldChar w:fldCharType="end"/>
      </w:r>
    </w:p>
    <w:p w14:paraId="10D4FC97">
      <w:pPr>
        <w:pStyle w:val="16"/>
        <w:tabs>
          <w:tab w:val="right" w:leader="dot" w:pos="8306"/>
        </w:tabs>
      </w:pPr>
      <w:r>
        <w:fldChar w:fldCharType="begin"/>
      </w:r>
      <w:r>
        <w:instrText xml:space="preserve"> HYPERLINK \l _Toc13144 </w:instrText>
      </w:r>
      <w:r>
        <w:fldChar w:fldCharType="separate"/>
      </w:r>
      <w:r>
        <w:rPr>
          <w:rFonts w:hint="eastAsia"/>
        </w:rPr>
        <w:t>12.3 监理人暂停施工指示</w:t>
      </w:r>
      <w:r>
        <w:tab/>
      </w:r>
      <w:r>
        <w:fldChar w:fldCharType="begin"/>
      </w:r>
      <w:r>
        <w:instrText xml:space="preserve"> PAGEREF _Toc13144 \h </w:instrText>
      </w:r>
      <w:r>
        <w:fldChar w:fldCharType="separate"/>
      </w:r>
      <w:r>
        <w:t>37</w:t>
      </w:r>
      <w:r>
        <w:fldChar w:fldCharType="end"/>
      </w:r>
      <w:r>
        <w:fldChar w:fldCharType="end"/>
      </w:r>
    </w:p>
    <w:p w14:paraId="1C7C1AF8">
      <w:pPr>
        <w:pStyle w:val="16"/>
        <w:tabs>
          <w:tab w:val="right" w:leader="dot" w:pos="8306"/>
        </w:tabs>
      </w:pPr>
      <w:r>
        <w:fldChar w:fldCharType="begin"/>
      </w:r>
      <w:r>
        <w:instrText xml:space="preserve"> HYPERLINK \l _Toc20759 </w:instrText>
      </w:r>
      <w:r>
        <w:fldChar w:fldCharType="separate"/>
      </w:r>
      <w:r>
        <w:rPr>
          <w:rFonts w:hint="eastAsia"/>
        </w:rPr>
        <w:t>12.4 暂停施工后的复工</w:t>
      </w:r>
      <w:r>
        <w:tab/>
      </w:r>
      <w:r>
        <w:fldChar w:fldCharType="begin"/>
      </w:r>
      <w:r>
        <w:instrText xml:space="preserve"> PAGEREF _Toc20759 \h </w:instrText>
      </w:r>
      <w:r>
        <w:fldChar w:fldCharType="separate"/>
      </w:r>
      <w:r>
        <w:t>38</w:t>
      </w:r>
      <w:r>
        <w:fldChar w:fldCharType="end"/>
      </w:r>
      <w:r>
        <w:fldChar w:fldCharType="end"/>
      </w:r>
    </w:p>
    <w:p w14:paraId="1A4D4030">
      <w:pPr>
        <w:pStyle w:val="16"/>
        <w:tabs>
          <w:tab w:val="right" w:leader="dot" w:pos="8306"/>
        </w:tabs>
      </w:pPr>
      <w:r>
        <w:fldChar w:fldCharType="begin"/>
      </w:r>
      <w:r>
        <w:instrText xml:space="preserve"> HYPERLINK \l _Toc12404 </w:instrText>
      </w:r>
      <w:r>
        <w:fldChar w:fldCharType="separate"/>
      </w:r>
      <w:r>
        <w:rPr>
          <w:rFonts w:hint="eastAsia"/>
        </w:rPr>
        <w:t xml:space="preserve">12.5 </w:t>
      </w:r>
      <w:r>
        <w:t>暂停施工</w:t>
      </w:r>
      <w:r>
        <w:rPr>
          <w:rFonts w:hint="eastAsia"/>
        </w:rPr>
        <w:t>持续56天以上</w:t>
      </w:r>
      <w:r>
        <w:tab/>
      </w:r>
      <w:r>
        <w:fldChar w:fldCharType="begin"/>
      </w:r>
      <w:r>
        <w:instrText xml:space="preserve"> PAGEREF _Toc12404 \h </w:instrText>
      </w:r>
      <w:r>
        <w:fldChar w:fldCharType="separate"/>
      </w:r>
      <w:r>
        <w:t>38</w:t>
      </w:r>
      <w:r>
        <w:fldChar w:fldCharType="end"/>
      </w:r>
      <w:r>
        <w:fldChar w:fldCharType="end"/>
      </w:r>
    </w:p>
    <w:p w14:paraId="7484F949">
      <w:pPr>
        <w:pStyle w:val="23"/>
        <w:tabs>
          <w:tab w:val="right" w:leader="dot" w:pos="8306"/>
        </w:tabs>
      </w:pPr>
      <w:r>
        <w:fldChar w:fldCharType="begin"/>
      </w:r>
      <w:r>
        <w:instrText xml:space="preserve"> HYPERLINK \l _Toc31354 </w:instrText>
      </w:r>
      <w:r>
        <w:fldChar w:fldCharType="separate"/>
      </w:r>
      <w:r>
        <w:rPr>
          <w:rFonts w:hint="eastAsia"/>
        </w:rPr>
        <w:t>13. 工程质量</w:t>
      </w:r>
      <w:r>
        <w:tab/>
      </w:r>
      <w:r>
        <w:fldChar w:fldCharType="begin"/>
      </w:r>
      <w:r>
        <w:instrText xml:space="preserve"> PAGEREF _Toc31354 \h </w:instrText>
      </w:r>
      <w:r>
        <w:fldChar w:fldCharType="separate"/>
      </w:r>
      <w:r>
        <w:t>38</w:t>
      </w:r>
      <w:r>
        <w:fldChar w:fldCharType="end"/>
      </w:r>
      <w:r>
        <w:fldChar w:fldCharType="end"/>
      </w:r>
    </w:p>
    <w:p w14:paraId="7BF7C03B">
      <w:pPr>
        <w:pStyle w:val="16"/>
        <w:tabs>
          <w:tab w:val="right" w:leader="dot" w:pos="8306"/>
        </w:tabs>
      </w:pPr>
      <w:r>
        <w:fldChar w:fldCharType="begin"/>
      </w:r>
      <w:r>
        <w:instrText xml:space="preserve"> HYPERLINK \l _Toc28226 </w:instrText>
      </w:r>
      <w:r>
        <w:fldChar w:fldCharType="separate"/>
      </w:r>
      <w:r>
        <w:rPr>
          <w:rFonts w:hint="eastAsia"/>
        </w:rPr>
        <w:t>13.1 工程质量要求</w:t>
      </w:r>
      <w:r>
        <w:tab/>
      </w:r>
      <w:r>
        <w:fldChar w:fldCharType="begin"/>
      </w:r>
      <w:r>
        <w:instrText xml:space="preserve"> PAGEREF _Toc28226 \h </w:instrText>
      </w:r>
      <w:r>
        <w:fldChar w:fldCharType="separate"/>
      </w:r>
      <w:r>
        <w:t>38</w:t>
      </w:r>
      <w:r>
        <w:fldChar w:fldCharType="end"/>
      </w:r>
      <w:r>
        <w:fldChar w:fldCharType="end"/>
      </w:r>
    </w:p>
    <w:p w14:paraId="0261F732">
      <w:pPr>
        <w:pStyle w:val="16"/>
        <w:tabs>
          <w:tab w:val="right" w:leader="dot" w:pos="8306"/>
        </w:tabs>
      </w:pPr>
      <w:r>
        <w:fldChar w:fldCharType="begin"/>
      </w:r>
      <w:r>
        <w:instrText xml:space="preserve"> HYPERLINK \l _Toc16079 </w:instrText>
      </w:r>
      <w:r>
        <w:fldChar w:fldCharType="separate"/>
      </w:r>
      <w:r>
        <w:rPr>
          <w:rFonts w:hint="eastAsia"/>
        </w:rPr>
        <w:t>13.2 承包人的质量管理</w:t>
      </w:r>
      <w:r>
        <w:tab/>
      </w:r>
      <w:r>
        <w:fldChar w:fldCharType="begin"/>
      </w:r>
      <w:r>
        <w:instrText xml:space="preserve"> PAGEREF _Toc16079 \h </w:instrText>
      </w:r>
      <w:r>
        <w:fldChar w:fldCharType="separate"/>
      </w:r>
      <w:r>
        <w:t>38</w:t>
      </w:r>
      <w:r>
        <w:fldChar w:fldCharType="end"/>
      </w:r>
      <w:r>
        <w:fldChar w:fldCharType="end"/>
      </w:r>
    </w:p>
    <w:p w14:paraId="2211C197">
      <w:pPr>
        <w:pStyle w:val="16"/>
        <w:tabs>
          <w:tab w:val="right" w:leader="dot" w:pos="8306"/>
        </w:tabs>
      </w:pPr>
      <w:r>
        <w:fldChar w:fldCharType="begin"/>
      </w:r>
      <w:r>
        <w:instrText xml:space="preserve"> HYPERLINK \l _Toc9518 </w:instrText>
      </w:r>
      <w:r>
        <w:fldChar w:fldCharType="separate"/>
      </w:r>
      <w:r>
        <w:rPr>
          <w:rFonts w:hint="eastAsia"/>
        </w:rPr>
        <w:t>13.3 承包人的质量检查</w:t>
      </w:r>
      <w:r>
        <w:tab/>
      </w:r>
      <w:r>
        <w:fldChar w:fldCharType="begin"/>
      </w:r>
      <w:r>
        <w:instrText xml:space="preserve"> PAGEREF _Toc9518 \h </w:instrText>
      </w:r>
      <w:r>
        <w:fldChar w:fldCharType="separate"/>
      </w:r>
      <w:r>
        <w:t>39</w:t>
      </w:r>
      <w:r>
        <w:fldChar w:fldCharType="end"/>
      </w:r>
      <w:r>
        <w:fldChar w:fldCharType="end"/>
      </w:r>
    </w:p>
    <w:p w14:paraId="0AD77523">
      <w:pPr>
        <w:pStyle w:val="16"/>
        <w:tabs>
          <w:tab w:val="right" w:leader="dot" w:pos="8306"/>
        </w:tabs>
      </w:pPr>
      <w:r>
        <w:fldChar w:fldCharType="begin"/>
      </w:r>
      <w:r>
        <w:instrText xml:space="preserve"> HYPERLINK \l _Toc5868 </w:instrText>
      </w:r>
      <w:r>
        <w:fldChar w:fldCharType="separate"/>
      </w:r>
      <w:r>
        <w:rPr>
          <w:rFonts w:hint="eastAsia"/>
        </w:rPr>
        <w:t>13.4 监理人的质量检查</w:t>
      </w:r>
      <w:r>
        <w:tab/>
      </w:r>
      <w:r>
        <w:fldChar w:fldCharType="begin"/>
      </w:r>
      <w:r>
        <w:instrText xml:space="preserve"> PAGEREF _Toc5868 \h </w:instrText>
      </w:r>
      <w:r>
        <w:fldChar w:fldCharType="separate"/>
      </w:r>
      <w:r>
        <w:t>39</w:t>
      </w:r>
      <w:r>
        <w:fldChar w:fldCharType="end"/>
      </w:r>
      <w:r>
        <w:fldChar w:fldCharType="end"/>
      </w:r>
    </w:p>
    <w:p w14:paraId="7187E09F">
      <w:pPr>
        <w:pStyle w:val="16"/>
        <w:tabs>
          <w:tab w:val="right" w:leader="dot" w:pos="8306"/>
        </w:tabs>
      </w:pPr>
      <w:r>
        <w:fldChar w:fldCharType="begin"/>
      </w:r>
      <w:r>
        <w:instrText xml:space="preserve"> HYPERLINK \l _Toc3149 </w:instrText>
      </w:r>
      <w:r>
        <w:fldChar w:fldCharType="separate"/>
      </w:r>
      <w:r>
        <w:rPr>
          <w:rFonts w:hint="eastAsia"/>
        </w:rPr>
        <w:t>13.5 工程隐蔽部位覆盖前的检查</w:t>
      </w:r>
      <w:r>
        <w:tab/>
      </w:r>
      <w:r>
        <w:fldChar w:fldCharType="begin"/>
      </w:r>
      <w:r>
        <w:instrText xml:space="preserve"> PAGEREF _Toc3149 \h </w:instrText>
      </w:r>
      <w:r>
        <w:fldChar w:fldCharType="separate"/>
      </w:r>
      <w:r>
        <w:t>39</w:t>
      </w:r>
      <w:r>
        <w:fldChar w:fldCharType="end"/>
      </w:r>
      <w:r>
        <w:fldChar w:fldCharType="end"/>
      </w:r>
    </w:p>
    <w:p w14:paraId="0CAA4FAE">
      <w:pPr>
        <w:pStyle w:val="16"/>
        <w:tabs>
          <w:tab w:val="right" w:leader="dot" w:pos="8306"/>
        </w:tabs>
      </w:pPr>
      <w:r>
        <w:fldChar w:fldCharType="begin"/>
      </w:r>
      <w:r>
        <w:instrText xml:space="preserve"> HYPERLINK \l _Toc24779 </w:instrText>
      </w:r>
      <w:r>
        <w:fldChar w:fldCharType="separate"/>
      </w:r>
      <w:r>
        <w:rPr>
          <w:rFonts w:hint="eastAsia"/>
        </w:rPr>
        <w:t>13.6 清除不合格工程</w:t>
      </w:r>
      <w:r>
        <w:tab/>
      </w:r>
      <w:r>
        <w:fldChar w:fldCharType="begin"/>
      </w:r>
      <w:r>
        <w:instrText xml:space="preserve"> PAGEREF _Toc24779 \h </w:instrText>
      </w:r>
      <w:r>
        <w:fldChar w:fldCharType="separate"/>
      </w:r>
      <w:r>
        <w:t>39</w:t>
      </w:r>
      <w:r>
        <w:fldChar w:fldCharType="end"/>
      </w:r>
      <w:r>
        <w:fldChar w:fldCharType="end"/>
      </w:r>
    </w:p>
    <w:p w14:paraId="0D041B4F">
      <w:pPr>
        <w:pStyle w:val="23"/>
        <w:tabs>
          <w:tab w:val="right" w:leader="dot" w:pos="8306"/>
        </w:tabs>
      </w:pPr>
      <w:r>
        <w:fldChar w:fldCharType="begin"/>
      </w:r>
      <w:r>
        <w:instrText xml:space="preserve"> HYPERLINK \l _Toc18462 </w:instrText>
      </w:r>
      <w:r>
        <w:fldChar w:fldCharType="separate"/>
      </w:r>
      <w:r>
        <w:rPr>
          <w:rFonts w:hint="eastAsia"/>
        </w:rPr>
        <w:t>14. 试验和检验</w:t>
      </w:r>
      <w:r>
        <w:tab/>
      </w:r>
      <w:r>
        <w:fldChar w:fldCharType="begin"/>
      </w:r>
      <w:r>
        <w:instrText xml:space="preserve"> PAGEREF _Toc18462 \h </w:instrText>
      </w:r>
      <w:r>
        <w:fldChar w:fldCharType="separate"/>
      </w:r>
      <w:r>
        <w:t>40</w:t>
      </w:r>
      <w:r>
        <w:fldChar w:fldCharType="end"/>
      </w:r>
      <w:r>
        <w:fldChar w:fldCharType="end"/>
      </w:r>
    </w:p>
    <w:p w14:paraId="660DFE51">
      <w:pPr>
        <w:pStyle w:val="16"/>
        <w:tabs>
          <w:tab w:val="right" w:leader="dot" w:pos="8306"/>
        </w:tabs>
      </w:pPr>
      <w:r>
        <w:fldChar w:fldCharType="begin"/>
      </w:r>
      <w:r>
        <w:instrText xml:space="preserve"> HYPERLINK \l _Toc7085 </w:instrText>
      </w:r>
      <w:r>
        <w:fldChar w:fldCharType="separate"/>
      </w:r>
      <w:r>
        <w:rPr>
          <w:rFonts w:hint="eastAsia"/>
        </w:rPr>
        <w:t>14.1 材料、工程设备和工程的试验和检验</w:t>
      </w:r>
      <w:r>
        <w:tab/>
      </w:r>
      <w:r>
        <w:fldChar w:fldCharType="begin"/>
      </w:r>
      <w:r>
        <w:instrText xml:space="preserve"> PAGEREF _Toc7085 \h </w:instrText>
      </w:r>
      <w:r>
        <w:fldChar w:fldCharType="separate"/>
      </w:r>
      <w:r>
        <w:t>40</w:t>
      </w:r>
      <w:r>
        <w:fldChar w:fldCharType="end"/>
      </w:r>
      <w:r>
        <w:fldChar w:fldCharType="end"/>
      </w:r>
    </w:p>
    <w:p w14:paraId="005AE0C8">
      <w:pPr>
        <w:pStyle w:val="16"/>
        <w:tabs>
          <w:tab w:val="right" w:leader="dot" w:pos="8306"/>
        </w:tabs>
      </w:pPr>
      <w:r>
        <w:fldChar w:fldCharType="begin"/>
      </w:r>
      <w:r>
        <w:instrText xml:space="preserve"> HYPERLINK \l _Toc7321 </w:instrText>
      </w:r>
      <w:r>
        <w:fldChar w:fldCharType="separate"/>
      </w:r>
      <w:r>
        <w:rPr>
          <w:rFonts w:hint="eastAsia"/>
        </w:rPr>
        <w:t>14.2 现场材料试验</w:t>
      </w:r>
      <w:r>
        <w:tab/>
      </w:r>
      <w:r>
        <w:fldChar w:fldCharType="begin"/>
      </w:r>
      <w:r>
        <w:instrText xml:space="preserve"> PAGEREF _Toc7321 \h </w:instrText>
      </w:r>
      <w:r>
        <w:fldChar w:fldCharType="separate"/>
      </w:r>
      <w:r>
        <w:t>40</w:t>
      </w:r>
      <w:r>
        <w:fldChar w:fldCharType="end"/>
      </w:r>
      <w:r>
        <w:fldChar w:fldCharType="end"/>
      </w:r>
    </w:p>
    <w:p w14:paraId="612681C4">
      <w:pPr>
        <w:pStyle w:val="16"/>
        <w:tabs>
          <w:tab w:val="right" w:leader="dot" w:pos="8306"/>
        </w:tabs>
      </w:pPr>
      <w:r>
        <w:fldChar w:fldCharType="begin"/>
      </w:r>
      <w:r>
        <w:instrText xml:space="preserve"> HYPERLINK \l _Toc7808 </w:instrText>
      </w:r>
      <w:r>
        <w:fldChar w:fldCharType="separate"/>
      </w:r>
      <w:r>
        <w:rPr>
          <w:rFonts w:hint="eastAsia"/>
        </w:rPr>
        <w:t>14.3 现场工艺试验</w:t>
      </w:r>
      <w:r>
        <w:tab/>
      </w:r>
      <w:r>
        <w:fldChar w:fldCharType="begin"/>
      </w:r>
      <w:r>
        <w:instrText xml:space="preserve"> PAGEREF _Toc7808 \h </w:instrText>
      </w:r>
      <w:r>
        <w:fldChar w:fldCharType="separate"/>
      </w:r>
      <w:r>
        <w:t>40</w:t>
      </w:r>
      <w:r>
        <w:fldChar w:fldCharType="end"/>
      </w:r>
      <w:r>
        <w:fldChar w:fldCharType="end"/>
      </w:r>
    </w:p>
    <w:p w14:paraId="653BF090">
      <w:pPr>
        <w:pStyle w:val="23"/>
        <w:tabs>
          <w:tab w:val="right" w:leader="dot" w:pos="8306"/>
        </w:tabs>
      </w:pPr>
      <w:r>
        <w:fldChar w:fldCharType="begin"/>
      </w:r>
      <w:r>
        <w:instrText xml:space="preserve"> HYPERLINK \l _Toc25723 </w:instrText>
      </w:r>
      <w:r>
        <w:fldChar w:fldCharType="separate"/>
      </w:r>
      <w:r>
        <w:rPr>
          <w:rFonts w:hint="eastAsia"/>
        </w:rPr>
        <w:t>15. 变更</w:t>
      </w:r>
      <w:r>
        <w:tab/>
      </w:r>
      <w:r>
        <w:fldChar w:fldCharType="begin"/>
      </w:r>
      <w:r>
        <w:instrText xml:space="preserve"> PAGEREF _Toc25723 \h </w:instrText>
      </w:r>
      <w:r>
        <w:fldChar w:fldCharType="separate"/>
      </w:r>
      <w:r>
        <w:t>40</w:t>
      </w:r>
      <w:r>
        <w:fldChar w:fldCharType="end"/>
      </w:r>
      <w:r>
        <w:fldChar w:fldCharType="end"/>
      </w:r>
    </w:p>
    <w:p w14:paraId="3E371518">
      <w:pPr>
        <w:pStyle w:val="16"/>
        <w:tabs>
          <w:tab w:val="right" w:leader="dot" w:pos="8306"/>
        </w:tabs>
      </w:pPr>
      <w:r>
        <w:fldChar w:fldCharType="begin"/>
      </w:r>
      <w:r>
        <w:instrText xml:space="preserve"> HYPERLINK \l _Toc25193 </w:instrText>
      </w:r>
      <w:r>
        <w:fldChar w:fldCharType="separate"/>
      </w:r>
      <w:r>
        <w:rPr>
          <w:rFonts w:hint="eastAsia"/>
        </w:rPr>
        <w:t>15.1 变更的范围和内容</w:t>
      </w:r>
      <w:r>
        <w:tab/>
      </w:r>
      <w:r>
        <w:fldChar w:fldCharType="begin"/>
      </w:r>
      <w:r>
        <w:instrText xml:space="preserve"> PAGEREF _Toc25193 \h </w:instrText>
      </w:r>
      <w:r>
        <w:fldChar w:fldCharType="separate"/>
      </w:r>
      <w:r>
        <w:t>40</w:t>
      </w:r>
      <w:r>
        <w:fldChar w:fldCharType="end"/>
      </w:r>
      <w:r>
        <w:fldChar w:fldCharType="end"/>
      </w:r>
    </w:p>
    <w:p w14:paraId="2DE42EAA">
      <w:pPr>
        <w:pStyle w:val="16"/>
        <w:tabs>
          <w:tab w:val="right" w:leader="dot" w:pos="8306"/>
        </w:tabs>
      </w:pPr>
      <w:r>
        <w:fldChar w:fldCharType="begin"/>
      </w:r>
      <w:r>
        <w:instrText xml:space="preserve"> HYPERLINK \l _Toc8240 </w:instrText>
      </w:r>
      <w:r>
        <w:fldChar w:fldCharType="separate"/>
      </w:r>
      <w:r>
        <w:rPr>
          <w:rFonts w:hint="eastAsia"/>
        </w:rPr>
        <w:t>15.2 变更权</w:t>
      </w:r>
      <w:r>
        <w:tab/>
      </w:r>
      <w:r>
        <w:fldChar w:fldCharType="begin"/>
      </w:r>
      <w:r>
        <w:instrText xml:space="preserve"> PAGEREF _Toc8240 \h </w:instrText>
      </w:r>
      <w:r>
        <w:fldChar w:fldCharType="separate"/>
      </w:r>
      <w:r>
        <w:t>40</w:t>
      </w:r>
      <w:r>
        <w:fldChar w:fldCharType="end"/>
      </w:r>
      <w:r>
        <w:fldChar w:fldCharType="end"/>
      </w:r>
    </w:p>
    <w:p w14:paraId="78204F6E">
      <w:pPr>
        <w:pStyle w:val="16"/>
        <w:tabs>
          <w:tab w:val="right" w:leader="dot" w:pos="8306"/>
        </w:tabs>
      </w:pPr>
      <w:r>
        <w:fldChar w:fldCharType="begin"/>
      </w:r>
      <w:r>
        <w:instrText xml:space="preserve"> HYPERLINK \l _Toc2715 </w:instrText>
      </w:r>
      <w:r>
        <w:fldChar w:fldCharType="separate"/>
      </w:r>
      <w:r>
        <w:rPr>
          <w:rFonts w:hint="eastAsia"/>
        </w:rPr>
        <w:t>15.3 变更程序</w:t>
      </w:r>
      <w:r>
        <w:tab/>
      </w:r>
      <w:r>
        <w:fldChar w:fldCharType="begin"/>
      </w:r>
      <w:r>
        <w:instrText xml:space="preserve"> PAGEREF _Toc2715 \h </w:instrText>
      </w:r>
      <w:r>
        <w:fldChar w:fldCharType="separate"/>
      </w:r>
      <w:r>
        <w:t>41</w:t>
      </w:r>
      <w:r>
        <w:fldChar w:fldCharType="end"/>
      </w:r>
      <w:r>
        <w:fldChar w:fldCharType="end"/>
      </w:r>
    </w:p>
    <w:p w14:paraId="4C1FF813">
      <w:pPr>
        <w:pStyle w:val="16"/>
        <w:tabs>
          <w:tab w:val="right" w:leader="dot" w:pos="8306"/>
        </w:tabs>
      </w:pPr>
      <w:r>
        <w:fldChar w:fldCharType="begin"/>
      </w:r>
      <w:r>
        <w:instrText xml:space="preserve"> HYPERLINK \l _Toc16585 </w:instrText>
      </w:r>
      <w:r>
        <w:fldChar w:fldCharType="separate"/>
      </w:r>
      <w:r>
        <w:rPr>
          <w:rFonts w:hint="eastAsia"/>
        </w:rPr>
        <w:t>15.4 变更的估价原则</w:t>
      </w:r>
      <w:r>
        <w:tab/>
      </w:r>
      <w:r>
        <w:fldChar w:fldCharType="begin"/>
      </w:r>
      <w:r>
        <w:instrText xml:space="preserve"> PAGEREF _Toc16585 \h </w:instrText>
      </w:r>
      <w:r>
        <w:fldChar w:fldCharType="separate"/>
      </w:r>
      <w:r>
        <w:t>41</w:t>
      </w:r>
      <w:r>
        <w:fldChar w:fldCharType="end"/>
      </w:r>
      <w:r>
        <w:fldChar w:fldCharType="end"/>
      </w:r>
    </w:p>
    <w:p w14:paraId="47AD3BF1">
      <w:pPr>
        <w:pStyle w:val="16"/>
        <w:tabs>
          <w:tab w:val="right" w:leader="dot" w:pos="8306"/>
        </w:tabs>
      </w:pPr>
      <w:r>
        <w:fldChar w:fldCharType="begin"/>
      </w:r>
      <w:r>
        <w:instrText xml:space="preserve"> HYPERLINK \l _Toc23521 </w:instrText>
      </w:r>
      <w:r>
        <w:fldChar w:fldCharType="separate"/>
      </w:r>
      <w:r>
        <w:rPr>
          <w:rFonts w:hint="eastAsia"/>
        </w:rPr>
        <w:t>15.5 承包人的合理化建议</w:t>
      </w:r>
      <w:r>
        <w:tab/>
      </w:r>
      <w:r>
        <w:fldChar w:fldCharType="begin"/>
      </w:r>
      <w:r>
        <w:instrText xml:space="preserve"> PAGEREF _Toc23521 \h </w:instrText>
      </w:r>
      <w:r>
        <w:fldChar w:fldCharType="separate"/>
      </w:r>
      <w:r>
        <w:t>42</w:t>
      </w:r>
      <w:r>
        <w:fldChar w:fldCharType="end"/>
      </w:r>
      <w:r>
        <w:fldChar w:fldCharType="end"/>
      </w:r>
    </w:p>
    <w:p w14:paraId="48B0633F">
      <w:pPr>
        <w:pStyle w:val="16"/>
        <w:tabs>
          <w:tab w:val="right" w:leader="dot" w:pos="8306"/>
        </w:tabs>
      </w:pPr>
      <w:r>
        <w:fldChar w:fldCharType="begin"/>
      </w:r>
      <w:r>
        <w:instrText xml:space="preserve"> HYPERLINK \l _Toc14302 </w:instrText>
      </w:r>
      <w:r>
        <w:fldChar w:fldCharType="separate"/>
      </w:r>
      <w:r>
        <w:rPr>
          <w:rFonts w:hint="eastAsia"/>
        </w:rPr>
        <w:t>15.6 暂列金额</w:t>
      </w:r>
      <w:r>
        <w:tab/>
      </w:r>
      <w:r>
        <w:fldChar w:fldCharType="begin"/>
      </w:r>
      <w:r>
        <w:instrText xml:space="preserve"> PAGEREF _Toc14302 \h </w:instrText>
      </w:r>
      <w:r>
        <w:fldChar w:fldCharType="separate"/>
      </w:r>
      <w:r>
        <w:t>42</w:t>
      </w:r>
      <w:r>
        <w:fldChar w:fldCharType="end"/>
      </w:r>
      <w:r>
        <w:fldChar w:fldCharType="end"/>
      </w:r>
    </w:p>
    <w:p w14:paraId="67109933">
      <w:pPr>
        <w:pStyle w:val="16"/>
        <w:tabs>
          <w:tab w:val="right" w:leader="dot" w:pos="8306"/>
        </w:tabs>
      </w:pPr>
      <w:r>
        <w:fldChar w:fldCharType="begin"/>
      </w:r>
      <w:r>
        <w:instrText xml:space="preserve"> HYPERLINK \l _Toc10634 </w:instrText>
      </w:r>
      <w:r>
        <w:fldChar w:fldCharType="separate"/>
      </w:r>
      <w:r>
        <w:rPr>
          <w:rFonts w:hint="eastAsia"/>
        </w:rPr>
        <w:t>15.7 计日工</w:t>
      </w:r>
      <w:r>
        <w:tab/>
      </w:r>
      <w:r>
        <w:fldChar w:fldCharType="begin"/>
      </w:r>
      <w:r>
        <w:instrText xml:space="preserve"> PAGEREF _Toc10634 \h </w:instrText>
      </w:r>
      <w:r>
        <w:fldChar w:fldCharType="separate"/>
      </w:r>
      <w:r>
        <w:t>42</w:t>
      </w:r>
      <w:r>
        <w:fldChar w:fldCharType="end"/>
      </w:r>
      <w:r>
        <w:fldChar w:fldCharType="end"/>
      </w:r>
    </w:p>
    <w:p w14:paraId="0647B015">
      <w:pPr>
        <w:pStyle w:val="16"/>
        <w:tabs>
          <w:tab w:val="right" w:leader="dot" w:pos="8306"/>
        </w:tabs>
      </w:pPr>
      <w:r>
        <w:fldChar w:fldCharType="begin"/>
      </w:r>
      <w:r>
        <w:instrText xml:space="preserve"> HYPERLINK \l _Toc23376 </w:instrText>
      </w:r>
      <w:r>
        <w:fldChar w:fldCharType="separate"/>
      </w:r>
      <w:r>
        <w:rPr>
          <w:rFonts w:hint="eastAsia"/>
        </w:rPr>
        <w:t>15.8 暂估价</w:t>
      </w:r>
      <w:r>
        <w:tab/>
      </w:r>
      <w:r>
        <w:fldChar w:fldCharType="begin"/>
      </w:r>
      <w:r>
        <w:instrText xml:space="preserve"> PAGEREF _Toc23376 \h </w:instrText>
      </w:r>
      <w:r>
        <w:fldChar w:fldCharType="separate"/>
      </w:r>
      <w:r>
        <w:t>42</w:t>
      </w:r>
      <w:r>
        <w:fldChar w:fldCharType="end"/>
      </w:r>
      <w:r>
        <w:fldChar w:fldCharType="end"/>
      </w:r>
    </w:p>
    <w:p w14:paraId="3690DE21">
      <w:pPr>
        <w:pStyle w:val="23"/>
        <w:tabs>
          <w:tab w:val="right" w:leader="dot" w:pos="8306"/>
        </w:tabs>
      </w:pPr>
      <w:r>
        <w:fldChar w:fldCharType="begin"/>
      </w:r>
      <w:r>
        <w:instrText xml:space="preserve"> HYPERLINK \l _Toc10897 </w:instrText>
      </w:r>
      <w:r>
        <w:fldChar w:fldCharType="separate"/>
      </w:r>
      <w:r>
        <w:rPr>
          <w:rFonts w:hint="eastAsia"/>
        </w:rPr>
        <w:t>16. 价格调整</w:t>
      </w:r>
      <w:r>
        <w:tab/>
      </w:r>
      <w:r>
        <w:fldChar w:fldCharType="begin"/>
      </w:r>
      <w:r>
        <w:instrText xml:space="preserve"> PAGEREF _Toc10897 \h </w:instrText>
      </w:r>
      <w:r>
        <w:fldChar w:fldCharType="separate"/>
      </w:r>
      <w:r>
        <w:t>43</w:t>
      </w:r>
      <w:r>
        <w:fldChar w:fldCharType="end"/>
      </w:r>
      <w:r>
        <w:fldChar w:fldCharType="end"/>
      </w:r>
    </w:p>
    <w:p w14:paraId="50BEB2BF">
      <w:pPr>
        <w:pStyle w:val="16"/>
        <w:tabs>
          <w:tab w:val="right" w:leader="dot" w:pos="8306"/>
        </w:tabs>
      </w:pPr>
      <w:r>
        <w:fldChar w:fldCharType="begin"/>
      </w:r>
      <w:r>
        <w:instrText xml:space="preserve"> HYPERLINK \l _Toc25667 </w:instrText>
      </w:r>
      <w:r>
        <w:fldChar w:fldCharType="separate"/>
      </w:r>
      <w:r>
        <w:rPr>
          <w:rFonts w:hint="eastAsia"/>
        </w:rPr>
        <w:t>16.1 物价波动引起的价格调整</w:t>
      </w:r>
      <w:r>
        <w:tab/>
      </w:r>
      <w:r>
        <w:fldChar w:fldCharType="begin"/>
      </w:r>
      <w:r>
        <w:instrText xml:space="preserve"> PAGEREF _Toc25667 \h </w:instrText>
      </w:r>
      <w:r>
        <w:fldChar w:fldCharType="separate"/>
      </w:r>
      <w:r>
        <w:t>43</w:t>
      </w:r>
      <w:r>
        <w:fldChar w:fldCharType="end"/>
      </w:r>
      <w:r>
        <w:fldChar w:fldCharType="end"/>
      </w:r>
    </w:p>
    <w:p w14:paraId="0166685E">
      <w:pPr>
        <w:pStyle w:val="16"/>
        <w:tabs>
          <w:tab w:val="right" w:leader="dot" w:pos="8306"/>
        </w:tabs>
      </w:pPr>
      <w:r>
        <w:fldChar w:fldCharType="begin"/>
      </w:r>
      <w:r>
        <w:instrText xml:space="preserve"> HYPERLINK \l _Toc318 </w:instrText>
      </w:r>
      <w:r>
        <w:fldChar w:fldCharType="separate"/>
      </w:r>
      <w:r>
        <w:rPr>
          <w:rFonts w:hint="eastAsia"/>
        </w:rPr>
        <w:t>16.2 法律变化引起的价格调整</w:t>
      </w:r>
      <w:r>
        <w:tab/>
      </w:r>
      <w:r>
        <w:fldChar w:fldCharType="begin"/>
      </w:r>
      <w:r>
        <w:instrText xml:space="preserve"> PAGEREF _Toc318 \h </w:instrText>
      </w:r>
      <w:r>
        <w:fldChar w:fldCharType="separate"/>
      </w:r>
      <w:r>
        <w:t>44</w:t>
      </w:r>
      <w:r>
        <w:fldChar w:fldCharType="end"/>
      </w:r>
      <w:r>
        <w:fldChar w:fldCharType="end"/>
      </w:r>
    </w:p>
    <w:p w14:paraId="5DDFE3FE">
      <w:pPr>
        <w:pStyle w:val="23"/>
        <w:tabs>
          <w:tab w:val="right" w:leader="dot" w:pos="8306"/>
        </w:tabs>
      </w:pPr>
      <w:r>
        <w:fldChar w:fldCharType="begin"/>
      </w:r>
      <w:r>
        <w:instrText xml:space="preserve"> HYPERLINK \l _Toc19148 </w:instrText>
      </w:r>
      <w:r>
        <w:fldChar w:fldCharType="separate"/>
      </w:r>
      <w:r>
        <w:rPr>
          <w:rFonts w:hint="eastAsia"/>
        </w:rPr>
        <w:t>17. 计量与支付</w:t>
      </w:r>
      <w:r>
        <w:tab/>
      </w:r>
      <w:r>
        <w:fldChar w:fldCharType="begin"/>
      </w:r>
      <w:r>
        <w:instrText xml:space="preserve"> PAGEREF _Toc19148 \h </w:instrText>
      </w:r>
      <w:r>
        <w:fldChar w:fldCharType="separate"/>
      </w:r>
      <w:r>
        <w:t>44</w:t>
      </w:r>
      <w:r>
        <w:fldChar w:fldCharType="end"/>
      </w:r>
      <w:r>
        <w:fldChar w:fldCharType="end"/>
      </w:r>
    </w:p>
    <w:p w14:paraId="23D8A312">
      <w:pPr>
        <w:pStyle w:val="16"/>
        <w:tabs>
          <w:tab w:val="right" w:leader="dot" w:pos="8306"/>
        </w:tabs>
      </w:pPr>
      <w:r>
        <w:fldChar w:fldCharType="begin"/>
      </w:r>
      <w:r>
        <w:instrText xml:space="preserve"> HYPERLINK \l _Toc20624 </w:instrText>
      </w:r>
      <w:r>
        <w:fldChar w:fldCharType="separate"/>
      </w:r>
      <w:r>
        <w:rPr>
          <w:rFonts w:hint="eastAsia"/>
        </w:rPr>
        <w:t>17.1 计量</w:t>
      </w:r>
      <w:r>
        <w:tab/>
      </w:r>
      <w:r>
        <w:fldChar w:fldCharType="begin"/>
      </w:r>
      <w:r>
        <w:instrText xml:space="preserve"> PAGEREF _Toc20624 \h </w:instrText>
      </w:r>
      <w:r>
        <w:fldChar w:fldCharType="separate"/>
      </w:r>
      <w:r>
        <w:t>44</w:t>
      </w:r>
      <w:r>
        <w:fldChar w:fldCharType="end"/>
      </w:r>
      <w:r>
        <w:fldChar w:fldCharType="end"/>
      </w:r>
    </w:p>
    <w:p w14:paraId="2A59944A">
      <w:pPr>
        <w:pStyle w:val="16"/>
        <w:tabs>
          <w:tab w:val="right" w:leader="dot" w:pos="8306"/>
        </w:tabs>
      </w:pPr>
      <w:r>
        <w:fldChar w:fldCharType="begin"/>
      </w:r>
      <w:r>
        <w:instrText xml:space="preserve"> HYPERLINK \l _Toc3110 </w:instrText>
      </w:r>
      <w:r>
        <w:fldChar w:fldCharType="separate"/>
      </w:r>
      <w:r>
        <w:rPr>
          <w:rFonts w:hint="eastAsia"/>
        </w:rPr>
        <w:t>17.2 预付款</w:t>
      </w:r>
      <w:r>
        <w:tab/>
      </w:r>
      <w:r>
        <w:fldChar w:fldCharType="begin"/>
      </w:r>
      <w:r>
        <w:instrText xml:space="preserve"> PAGEREF _Toc3110 \h </w:instrText>
      </w:r>
      <w:r>
        <w:fldChar w:fldCharType="separate"/>
      </w:r>
      <w:r>
        <w:t>45</w:t>
      </w:r>
      <w:r>
        <w:fldChar w:fldCharType="end"/>
      </w:r>
      <w:r>
        <w:fldChar w:fldCharType="end"/>
      </w:r>
    </w:p>
    <w:p w14:paraId="032C74CB">
      <w:pPr>
        <w:pStyle w:val="16"/>
        <w:tabs>
          <w:tab w:val="right" w:leader="dot" w:pos="8306"/>
        </w:tabs>
      </w:pPr>
      <w:r>
        <w:fldChar w:fldCharType="begin"/>
      </w:r>
      <w:r>
        <w:instrText xml:space="preserve"> HYPERLINK \l _Toc22063 </w:instrText>
      </w:r>
      <w:r>
        <w:fldChar w:fldCharType="separate"/>
      </w:r>
      <w:r>
        <w:rPr>
          <w:rFonts w:hint="eastAsia"/>
        </w:rPr>
        <w:t>17.3 工程进度付款</w:t>
      </w:r>
      <w:r>
        <w:tab/>
      </w:r>
      <w:r>
        <w:fldChar w:fldCharType="begin"/>
      </w:r>
      <w:r>
        <w:instrText xml:space="preserve"> PAGEREF _Toc22063 \h </w:instrText>
      </w:r>
      <w:r>
        <w:fldChar w:fldCharType="separate"/>
      </w:r>
      <w:r>
        <w:t>45</w:t>
      </w:r>
      <w:r>
        <w:fldChar w:fldCharType="end"/>
      </w:r>
      <w:r>
        <w:fldChar w:fldCharType="end"/>
      </w:r>
    </w:p>
    <w:p w14:paraId="51B3A677">
      <w:pPr>
        <w:pStyle w:val="16"/>
        <w:tabs>
          <w:tab w:val="right" w:leader="dot" w:pos="8306"/>
        </w:tabs>
      </w:pPr>
      <w:r>
        <w:fldChar w:fldCharType="begin"/>
      </w:r>
      <w:r>
        <w:instrText xml:space="preserve"> HYPERLINK \l _Toc5990 </w:instrText>
      </w:r>
      <w:r>
        <w:fldChar w:fldCharType="separate"/>
      </w:r>
      <w:r>
        <w:rPr>
          <w:rFonts w:hint="eastAsia"/>
        </w:rPr>
        <w:t>17.4 质量保证金</w:t>
      </w:r>
      <w:r>
        <w:tab/>
      </w:r>
      <w:r>
        <w:fldChar w:fldCharType="begin"/>
      </w:r>
      <w:r>
        <w:instrText xml:space="preserve"> PAGEREF _Toc5990 \h </w:instrText>
      </w:r>
      <w:r>
        <w:fldChar w:fldCharType="separate"/>
      </w:r>
      <w:r>
        <w:t>46</w:t>
      </w:r>
      <w:r>
        <w:fldChar w:fldCharType="end"/>
      </w:r>
      <w:r>
        <w:fldChar w:fldCharType="end"/>
      </w:r>
    </w:p>
    <w:p w14:paraId="57850ABC">
      <w:pPr>
        <w:pStyle w:val="16"/>
        <w:tabs>
          <w:tab w:val="right" w:leader="dot" w:pos="8306"/>
        </w:tabs>
      </w:pPr>
      <w:r>
        <w:fldChar w:fldCharType="begin"/>
      </w:r>
      <w:r>
        <w:instrText xml:space="preserve"> HYPERLINK \l _Toc29881 </w:instrText>
      </w:r>
      <w:r>
        <w:fldChar w:fldCharType="separate"/>
      </w:r>
      <w:r>
        <w:rPr>
          <w:rFonts w:hint="eastAsia"/>
        </w:rPr>
        <w:t>17.5 竣工结算</w:t>
      </w:r>
      <w:r>
        <w:tab/>
      </w:r>
      <w:r>
        <w:fldChar w:fldCharType="begin"/>
      </w:r>
      <w:r>
        <w:instrText xml:space="preserve"> PAGEREF _Toc29881 \h </w:instrText>
      </w:r>
      <w:r>
        <w:fldChar w:fldCharType="separate"/>
      </w:r>
      <w:r>
        <w:t>47</w:t>
      </w:r>
      <w:r>
        <w:fldChar w:fldCharType="end"/>
      </w:r>
      <w:r>
        <w:fldChar w:fldCharType="end"/>
      </w:r>
    </w:p>
    <w:p w14:paraId="72D9AE64">
      <w:pPr>
        <w:pStyle w:val="16"/>
        <w:tabs>
          <w:tab w:val="right" w:leader="dot" w:pos="8306"/>
        </w:tabs>
      </w:pPr>
      <w:r>
        <w:fldChar w:fldCharType="begin"/>
      </w:r>
      <w:r>
        <w:instrText xml:space="preserve"> HYPERLINK \l _Toc15628 </w:instrText>
      </w:r>
      <w:r>
        <w:fldChar w:fldCharType="separate"/>
      </w:r>
      <w:r>
        <w:rPr>
          <w:rFonts w:hint="eastAsia"/>
        </w:rPr>
        <w:t>17.6 最终结清</w:t>
      </w:r>
      <w:r>
        <w:tab/>
      </w:r>
      <w:r>
        <w:fldChar w:fldCharType="begin"/>
      </w:r>
      <w:r>
        <w:instrText xml:space="preserve"> PAGEREF _Toc15628 \h </w:instrText>
      </w:r>
      <w:r>
        <w:fldChar w:fldCharType="separate"/>
      </w:r>
      <w:r>
        <w:t>47</w:t>
      </w:r>
      <w:r>
        <w:fldChar w:fldCharType="end"/>
      </w:r>
      <w:r>
        <w:fldChar w:fldCharType="end"/>
      </w:r>
    </w:p>
    <w:p w14:paraId="49A24FFB">
      <w:pPr>
        <w:pStyle w:val="23"/>
        <w:tabs>
          <w:tab w:val="right" w:leader="dot" w:pos="8306"/>
        </w:tabs>
      </w:pPr>
      <w:r>
        <w:fldChar w:fldCharType="begin"/>
      </w:r>
      <w:r>
        <w:instrText xml:space="preserve"> HYPERLINK \l _Toc14753 </w:instrText>
      </w:r>
      <w:r>
        <w:fldChar w:fldCharType="separate"/>
      </w:r>
      <w:r>
        <w:rPr>
          <w:rFonts w:hint="eastAsia"/>
        </w:rPr>
        <w:t>18. 竣工验收</w:t>
      </w:r>
      <w:r>
        <w:tab/>
      </w:r>
      <w:r>
        <w:fldChar w:fldCharType="begin"/>
      </w:r>
      <w:r>
        <w:instrText xml:space="preserve"> PAGEREF _Toc14753 \h </w:instrText>
      </w:r>
      <w:r>
        <w:fldChar w:fldCharType="separate"/>
      </w:r>
      <w:r>
        <w:t>48</w:t>
      </w:r>
      <w:r>
        <w:fldChar w:fldCharType="end"/>
      </w:r>
      <w:r>
        <w:fldChar w:fldCharType="end"/>
      </w:r>
    </w:p>
    <w:p w14:paraId="53F10978">
      <w:pPr>
        <w:pStyle w:val="16"/>
        <w:tabs>
          <w:tab w:val="right" w:leader="dot" w:pos="8306"/>
        </w:tabs>
      </w:pPr>
      <w:r>
        <w:fldChar w:fldCharType="begin"/>
      </w:r>
      <w:r>
        <w:instrText xml:space="preserve"> HYPERLINK \l _Toc8163 </w:instrText>
      </w:r>
      <w:r>
        <w:fldChar w:fldCharType="separate"/>
      </w:r>
      <w:r>
        <w:rPr>
          <w:rFonts w:hint="eastAsia"/>
        </w:rPr>
        <w:t>18.1 竣工验收的含义</w:t>
      </w:r>
      <w:r>
        <w:tab/>
      </w:r>
      <w:r>
        <w:fldChar w:fldCharType="begin"/>
      </w:r>
      <w:r>
        <w:instrText xml:space="preserve"> PAGEREF _Toc8163 \h </w:instrText>
      </w:r>
      <w:r>
        <w:fldChar w:fldCharType="separate"/>
      </w:r>
      <w:r>
        <w:t>48</w:t>
      </w:r>
      <w:r>
        <w:fldChar w:fldCharType="end"/>
      </w:r>
      <w:r>
        <w:fldChar w:fldCharType="end"/>
      </w:r>
    </w:p>
    <w:p w14:paraId="7F57FB7E">
      <w:pPr>
        <w:pStyle w:val="16"/>
        <w:tabs>
          <w:tab w:val="right" w:leader="dot" w:pos="8306"/>
        </w:tabs>
      </w:pPr>
      <w:r>
        <w:fldChar w:fldCharType="begin"/>
      </w:r>
      <w:r>
        <w:instrText xml:space="preserve"> HYPERLINK \l _Toc776 </w:instrText>
      </w:r>
      <w:r>
        <w:fldChar w:fldCharType="separate"/>
      </w:r>
      <w:r>
        <w:rPr>
          <w:rFonts w:hint="eastAsia"/>
        </w:rPr>
        <w:t>18.2 竣工验收申请报告</w:t>
      </w:r>
      <w:r>
        <w:tab/>
      </w:r>
      <w:r>
        <w:fldChar w:fldCharType="begin"/>
      </w:r>
      <w:r>
        <w:instrText xml:space="preserve"> PAGEREF _Toc776 \h </w:instrText>
      </w:r>
      <w:r>
        <w:fldChar w:fldCharType="separate"/>
      </w:r>
      <w:r>
        <w:t>48</w:t>
      </w:r>
      <w:r>
        <w:fldChar w:fldCharType="end"/>
      </w:r>
      <w:r>
        <w:fldChar w:fldCharType="end"/>
      </w:r>
    </w:p>
    <w:p w14:paraId="014FA0A0">
      <w:pPr>
        <w:pStyle w:val="16"/>
        <w:tabs>
          <w:tab w:val="right" w:leader="dot" w:pos="8306"/>
        </w:tabs>
      </w:pPr>
      <w:r>
        <w:fldChar w:fldCharType="begin"/>
      </w:r>
      <w:r>
        <w:instrText xml:space="preserve"> HYPERLINK \l _Toc23049 </w:instrText>
      </w:r>
      <w:r>
        <w:fldChar w:fldCharType="separate"/>
      </w:r>
      <w:r>
        <w:rPr>
          <w:rFonts w:hint="eastAsia"/>
        </w:rPr>
        <w:t>18.3 验收</w:t>
      </w:r>
      <w:r>
        <w:tab/>
      </w:r>
      <w:r>
        <w:fldChar w:fldCharType="begin"/>
      </w:r>
      <w:r>
        <w:instrText xml:space="preserve"> PAGEREF _Toc23049 \h </w:instrText>
      </w:r>
      <w:r>
        <w:fldChar w:fldCharType="separate"/>
      </w:r>
      <w:r>
        <w:t>48</w:t>
      </w:r>
      <w:r>
        <w:fldChar w:fldCharType="end"/>
      </w:r>
      <w:r>
        <w:fldChar w:fldCharType="end"/>
      </w:r>
    </w:p>
    <w:p w14:paraId="77D2E9AC">
      <w:pPr>
        <w:pStyle w:val="16"/>
        <w:tabs>
          <w:tab w:val="right" w:leader="dot" w:pos="8306"/>
        </w:tabs>
      </w:pPr>
      <w:r>
        <w:fldChar w:fldCharType="begin"/>
      </w:r>
      <w:r>
        <w:instrText xml:space="preserve"> HYPERLINK \l _Toc19750 </w:instrText>
      </w:r>
      <w:r>
        <w:fldChar w:fldCharType="separate"/>
      </w:r>
      <w:r>
        <w:rPr>
          <w:rFonts w:hint="eastAsia"/>
        </w:rPr>
        <w:t>18.4 单位工程验收</w:t>
      </w:r>
      <w:r>
        <w:tab/>
      </w:r>
      <w:r>
        <w:fldChar w:fldCharType="begin"/>
      </w:r>
      <w:r>
        <w:instrText xml:space="preserve"> PAGEREF _Toc19750 \h </w:instrText>
      </w:r>
      <w:r>
        <w:fldChar w:fldCharType="separate"/>
      </w:r>
      <w:r>
        <w:t>49</w:t>
      </w:r>
      <w:r>
        <w:fldChar w:fldCharType="end"/>
      </w:r>
      <w:r>
        <w:fldChar w:fldCharType="end"/>
      </w:r>
    </w:p>
    <w:p w14:paraId="458FA699">
      <w:pPr>
        <w:pStyle w:val="16"/>
        <w:tabs>
          <w:tab w:val="right" w:leader="dot" w:pos="8306"/>
        </w:tabs>
      </w:pPr>
      <w:r>
        <w:fldChar w:fldCharType="begin"/>
      </w:r>
      <w:r>
        <w:instrText xml:space="preserve"> HYPERLINK \l _Toc24348 </w:instrText>
      </w:r>
      <w:r>
        <w:fldChar w:fldCharType="separate"/>
      </w:r>
      <w:r>
        <w:rPr>
          <w:rFonts w:hint="eastAsia"/>
        </w:rPr>
        <w:t>18.5 施工期运行</w:t>
      </w:r>
      <w:r>
        <w:tab/>
      </w:r>
      <w:r>
        <w:fldChar w:fldCharType="begin"/>
      </w:r>
      <w:r>
        <w:instrText xml:space="preserve"> PAGEREF _Toc24348 \h </w:instrText>
      </w:r>
      <w:r>
        <w:fldChar w:fldCharType="separate"/>
      </w:r>
      <w:r>
        <w:t>49</w:t>
      </w:r>
      <w:r>
        <w:fldChar w:fldCharType="end"/>
      </w:r>
      <w:r>
        <w:fldChar w:fldCharType="end"/>
      </w:r>
    </w:p>
    <w:p w14:paraId="6D12D7E7">
      <w:pPr>
        <w:pStyle w:val="16"/>
        <w:tabs>
          <w:tab w:val="right" w:leader="dot" w:pos="8306"/>
        </w:tabs>
      </w:pPr>
      <w:r>
        <w:fldChar w:fldCharType="begin"/>
      </w:r>
      <w:r>
        <w:instrText xml:space="preserve"> HYPERLINK \l _Toc11334 </w:instrText>
      </w:r>
      <w:r>
        <w:fldChar w:fldCharType="separate"/>
      </w:r>
      <w:r>
        <w:rPr>
          <w:rFonts w:hint="eastAsia"/>
        </w:rPr>
        <w:t>18.6 试运行</w:t>
      </w:r>
      <w:r>
        <w:tab/>
      </w:r>
      <w:r>
        <w:fldChar w:fldCharType="begin"/>
      </w:r>
      <w:r>
        <w:instrText xml:space="preserve"> PAGEREF _Toc11334 \h </w:instrText>
      </w:r>
      <w:r>
        <w:fldChar w:fldCharType="separate"/>
      </w:r>
      <w:r>
        <w:t>49</w:t>
      </w:r>
      <w:r>
        <w:fldChar w:fldCharType="end"/>
      </w:r>
      <w:r>
        <w:fldChar w:fldCharType="end"/>
      </w:r>
    </w:p>
    <w:p w14:paraId="31F67A92">
      <w:pPr>
        <w:pStyle w:val="16"/>
        <w:tabs>
          <w:tab w:val="right" w:leader="dot" w:pos="8306"/>
        </w:tabs>
      </w:pPr>
      <w:r>
        <w:fldChar w:fldCharType="begin"/>
      </w:r>
      <w:r>
        <w:instrText xml:space="preserve"> HYPERLINK \l _Toc11479 </w:instrText>
      </w:r>
      <w:r>
        <w:fldChar w:fldCharType="separate"/>
      </w:r>
      <w:r>
        <w:rPr>
          <w:rFonts w:hint="eastAsia"/>
        </w:rPr>
        <w:t>18.7 竣工清场</w:t>
      </w:r>
      <w:r>
        <w:tab/>
      </w:r>
      <w:r>
        <w:fldChar w:fldCharType="begin"/>
      </w:r>
      <w:r>
        <w:instrText xml:space="preserve"> PAGEREF _Toc11479 \h </w:instrText>
      </w:r>
      <w:r>
        <w:fldChar w:fldCharType="separate"/>
      </w:r>
      <w:r>
        <w:t>49</w:t>
      </w:r>
      <w:r>
        <w:fldChar w:fldCharType="end"/>
      </w:r>
      <w:r>
        <w:fldChar w:fldCharType="end"/>
      </w:r>
    </w:p>
    <w:p w14:paraId="566FDEA5">
      <w:pPr>
        <w:pStyle w:val="16"/>
        <w:tabs>
          <w:tab w:val="right" w:leader="dot" w:pos="8306"/>
        </w:tabs>
      </w:pPr>
      <w:r>
        <w:fldChar w:fldCharType="begin"/>
      </w:r>
      <w:r>
        <w:instrText xml:space="preserve"> HYPERLINK \l _Toc24421 </w:instrText>
      </w:r>
      <w:r>
        <w:fldChar w:fldCharType="separate"/>
      </w:r>
      <w:r>
        <w:rPr>
          <w:rFonts w:hint="eastAsia"/>
        </w:rPr>
        <w:t>18.8 施工队伍的撤离</w:t>
      </w:r>
      <w:r>
        <w:tab/>
      </w:r>
      <w:r>
        <w:fldChar w:fldCharType="begin"/>
      </w:r>
      <w:r>
        <w:instrText xml:space="preserve"> PAGEREF _Toc24421 \h </w:instrText>
      </w:r>
      <w:r>
        <w:fldChar w:fldCharType="separate"/>
      </w:r>
      <w:r>
        <w:t>50</w:t>
      </w:r>
      <w:r>
        <w:fldChar w:fldCharType="end"/>
      </w:r>
      <w:r>
        <w:fldChar w:fldCharType="end"/>
      </w:r>
    </w:p>
    <w:p w14:paraId="129E8E20">
      <w:pPr>
        <w:pStyle w:val="23"/>
        <w:tabs>
          <w:tab w:val="right" w:leader="dot" w:pos="8306"/>
        </w:tabs>
      </w:pPr>
      <w:r>
        <w:fldChar w:fldCharType="begin"/>
      </w:r>
      <w:r>
        <w:instrText xml:space="preserve"> HYPERLINK \l _Toc9646 </w:instrText>
      </w:r>
      <w:r>
        <w:fldChar w:fldCharType="separate"/>
      </w:r>
      <w:r>
        <w:rPr>
          <w:rFonts w:hint="eastAsia"/>
        </w:rPr>
        <w:t>19. 缺陷责任与保修责任</w:t>
      </w:r>
      <w:r>
        <w:tab/>
      </w:r>
      <w:r>
        <w:fldChar w:fldCharType="begin"/>
      </w:r>
      <w:r>
        <w:instrText xml:space="preserve"> PAGEREF _Toc9646 \h </w:instrText>
      </w:r>
      <w:r>
        <w:fldChar w:fldCharType="separate"/>
      </w:r>
      <w:r>
        <w:t>50</w:t>
      </w:r>
      <w:r>
        <w:fldChar w:fldCharType="end"/>
      </w:r>
      <w:r>
        <w:fldChar w:fldCharType="end"/>
      </w:r>
    </w:p>
    <w:p w14:paraId="156196D7">
      <w:pPr>
        <w:pStyle w:val="16"/>
        <w:tabs>
          <w:tab w:val="right" w:leader="dot" w:pos="8306"/>
        </w:tabs>
      </w:pPr>
      <w:r>
        <w:fldChar w:fldCharType="begin"/>
      </w:r>
      <w:r>
        <w:instrText xml:space="preserve"> HYPERLINK \l _Toc2281 </w:instrText>
      </w:r>
      <w:r>
        <w:fldChar w:fldCharType="separate"/>
      </w:r>
      <w:r>
        <w:rPr>
          <w:rFonts w:hint="eastAsia"/>
        </w:rPr>
        <w:t>19.1 缺陷责任期的起算时间</w:t>
      </w:r>
      <w:r>
        <w:tab/>
      </w:r>
      <w:r>
        <w:fldChar w:fldCharType="begin"/>
      </w:r>
      <w:r>
        <w:instrText xml:space="preserve"> PAGEREF _Toc2281 \h </w:instrText>
      </w:r>
      <w:r>
        <w:fldChar w:fldCharType="separate"/>
      </w:r>
      <w:r>
        <w:t>50</w:t>
      </w:r>
      <w:r>
        <w:fldChar w:fldCharType="end"/>
      </w:r>
      <w:r>
        <w:fldChar w:fldCharType="end"/>
      </w:r>
    </w:p>
    <w:p w14:paraId="6E01B427">
      <w:pPr>
        <w:pStyle w:val="16"/>
        <w:tabs>
          <w:tab w:val="right" w:leader="dot" w:pos="8306"/>
        </w:tabs>
      </w:pPr>
      <w:r>
        <w:fldChar w:fldCharType="begin"/>
      </w:r>
      <w:r>
        <w:instrText xml:space="preserve"> HYPERLINK \l _Toc3365 </w:instrText>
      </w:r>
      <w:r>
        <w:fldChar w:fldCharType="separate"/>
      </w:r>
      <w:r>
        <w:rPr>
          <w:rFonts w:hint="eastAsia"/>
        </w:rPr>
        <w:t>19.2 缺陷责任</w:t>
      </w:r>
      <w:r>
        <w:tab/>
      </w:r>
      <w:r>
        <w:fldChar w:fldCharType="begin"/>
      </w:r>
      <w:r>
        <w:instrText xml:space="preserve"> PAGEREF _Toc3365 \h </w:instrText>
      </w:r>
      <w:r>
        <w:fldChar w:fldCharType="separate"/>
      </w:r>
      <w:r>
        <w:t>50</w:t>
      </w:r>
      <w:r>
        <w:fldChar w:fldCharType="end"/>
      </w:r>
      <w:r>
        <w:fldChar w:fldCharType="end"/>
      </w:r>
    </w:p>
    <w:p w14:paraId="3A98247A">
      <w:pPr>
        <w:pStyle w:val="16"/>
        <w:tabs>
          <w:tab w:val="right" w:leader="dot" w:pos="8306"/>
        </w:tabs>
      </w:pPr>
      <w:r>
        <w:fldChar w:fldCharType="begin"/>
      </w:r>
      <w:r>
        <w:instrText xml:space="preserve"> HYPERLINK \l _Toc17945 </w:instrText>
      </w:r>
      <w:r>
        <w:fldChar w:fldCharType="separate"/>
      </w:r>
      <w:r>
        <w:rPr>
          <w:rFonts w:hint="eastAsia"/>
        </w:rPr>
        <w:t>19.3 缺陷责任期的延长</w:t>
      </w:r>
      <w:r>
        <w:tab/>
      </w:r>
      <w:r>
        <w:fldChar w:fldCharType="begin"/>
      </w:r>
      <w:r>
        <w:instrText xml:space="preserve"> PAGEREF _Toc17945 \h </w:instrText>
      </w:r>
      <w:r>
        <w:fldChar w:fldCharType="separate"/>
      </w:r>
      <w:r>
        <w:t>50</w:t>
      </w:r>
      <w:r>
        <w:fldChar w:fldCharType="end"/>
      </w:r>
      <w:r>
        <w:fldChar w:fldCharType="end"/>
      </w:r>
    </w:p>
    <w:p w14:paraId="3EEB413B">
      <w:pPr>
        <w:pStyle w:val="16"/>
        <w:tabs>
          <w:tab w:val="right" w:leader="dot" w:pos="8306"/>
        </w:tabs>
      </w:pPr>
      <w:r>
        <w:fldChar w:fldCharType="begin"/>
      </w:r>
      <w:r>
        <w:instrText xml:space="preserve"> HYPERLINK \l _Toc7154 </w:instrText>
      </w:r>
      <w:r>
        <w:fldChar w:fldCharType="separate"/>
      </w:r>
      <w:r>
        <w:rPr>
          <w:rFonts w:hint="eastAsia"/>
        </w:rPr>
        <w:t>19.4 进一步试验和试运行</w:t>
      </w:r>
      <w:r>
        <w:tab/>
      </w:r>
      <w:r>
        <w:fldChar w:fldCharType="begin"/>
      </w:r>
      <w:r>
        <w:instrText xml:space="preserve"> PAGEREF _Toc7154 \h </w:instrText>
      </w:r>
      <w:r>
        <w:fldChar w:fldCharType="separate"/>
      </w:r>
      <w:r>
        <w:t>50</w:t>
      </w:r>
      <w:r>
        <w:fldChar w:fldCharType="end"/>
      </w:r>
      <w:r>
        <w:fldChar w:fldCharType="end"/>
      </w:r>
    </w:p>
    <w:p w14:paraId="26343E0D">
      <w:pPr>
        <w:pStyle w:val="16"/>
        <w:tabs>
          <w:tab w:val="right" w:leader="dot" w:pos="8306"/>
        </w:tabs>
      </w:pPr>
      <w:r>
        <w:fldChar w:fldCharType="begin"/>
      </w:r>
      <w:r>
        <w:instrText xml:space="preserve"> HYPERLINK \l _Toc25398 </w:instrText>
      </w:r>
      <w:r>
        <w:fldChar w:fldCharType="separate"/>
      </w:r>
      <w:r>
        <w:rPr>
          <w:rFonts w:hint="eastAsia"/>
        </w:rPr>
        <w:t>19.5 承包人的进入权</w:t>
      </w:r>
      <w:r>
        <w:tab/>
      </w:r>
      <w:r>
        <w:fldChar w:fldCharType="begin"/>
      </w:r>
      <w:r>
        <w:instrText xml:space="preserve"> PAGEREF _Toc25398 \h </w:instrText>
      </w:r>
      <w:r>
        <w:fldChar w:fldCharType="separate"/>
      </w:r>
      <w:r>
        <w:t>50</w:t>
      </w:r>
      <w:r>
        <w:fldChar w:fldCharType="end"/>
      </w:r>
      <w:r>
        <w:fldChar w:fldCharType="end"/>
      </w:r>
    </w:p>
    <w:p w14:paraId="52077B57">
      <w:pPr>
        <w:pStyle w:val="16"/>
        <w:tabs>
          <w:tab w:val="right" w:leader="dot" w:pos="8306"/>
        </w:tabs>
      </w:pPr>
      <w:r>
        <w:fldChar w:fldCharType="begin"/>
      </w:r>
      <w:r>
        <w:instrText xml:space="preserve"> HYPERLINK \l _Toc4657 </w:instrText>
      </w:r>
      <w:r>
        <w:fldChar w:fldCharType="separate"/>
      </w:r>
      <w:r>
        <w:rPr>
          <w:rFonts w:hint="eastAsia"/>
        </w:rPr>
        <w:t>19.6 缺陷责任期终止证书</w:t>
      </w:r>
      <w:r>
        <w:tab/>
      </w:r>
      <w:r>
        <w:fldChar w:fldCharType="begin"/>
      </w:r>
      <w:r>
        <w:instrText xml:space="preserve"> PAGEREF _Toc4657 \h </w:instrText>
      </w:r>
      <w:r>
        <w:fldChar w:fldCharType="separate"/>
      </w:r>
      <w:r>
        <w:t>51</w:t>
      </w:r>
      <w:r>
        <w:fldChar w:fldCharType="end"/>
      </w:r>
      <w:r>
        <w:fldChar w:fldCharType="end"/>
      </w:r>
    </w:p>
    <w:p w14:paraId="01CA1916">
      <w:pPr>
        <w:pStyle w:val="16"/>
        <w:tabs>
          <w:tab w:val="right" w:leader="dot" w:pos="8306"/>
        </w:tabs>
      </w:pPr>
      <w:r>
        <w:fldChar w:fldCharType="begin"/>
      </w:r>
      <w:r>
        <w:instrText xml:space="preserve"> HYPERLINK \l _Toc6493 </w:instrText>
      </w:r>
      <w:r>
        <w:fldChar w:fldCharType="separate"/>
      </w:r>
      <w:r>
        <w:rPr>
          <w:rFonts w:hint="eastAsia"/>
        </w:rPr>
        <w:t>19.7 保修责任</w:t>
      </w:r>
      <w:r>
        <w:tab/>
      </w:r>
      <w:r>
        <w:fldChar w:fldCharType="begin"/>
      </w:r>
      <w:r>
        <w:instrText xml:space="preserve"> PAGEREF _Toc6493 \h </w:instrText>
      </w:r>
      <w:r>
        <w:fldChar w:fldCharType="separate"/>
      </w:r>
      <w:r>
        <w:t>51</w:t>
      </w:r>
      <w:r>
        <w:fldChar w:fldCharType="end"/>
      </w:r>
      <w:r>
        <w:fldChar w:fldCharType="end"/>
      </w:r>
    </w:p>
    <w:p w14:paraId="08B42861">
      <w:pPr>
        <w:pStyle w:val="23"/>
        <w:tabs>
          <w:tab w:val="right" w:leader="dot" w:pos="8306"/>
        </w:tabs>
      </w:pPr>
      <w:r>
        <w:fldChar w:fldCharType="begin"/>
      </w:r>
      <w:r>
        <w:instrText xml:space="preserve"> HYPERLINK \l _Toc27816 </w:instrText>
      </w:r>
      <w:r>
        <w:fldChar w:fldCharType="separate"/>
      </w:r>
      <w:r>
        <w:rPr>
          <w:rFonts w:hint="eastAsia"/>
        </w:rPr>
        <w:t>20. 保险</w:t>
      </w:r>
      <w:r>
        <w:tab/>
      </w:r>
      <w:r>
        <w:fldChar w:fldCharType="begin"/>
      </w:r>
      <w:r>
        <w:instrText xml:space="preserve"> PAGEREF _Toc27816 \h </w:instrText>
      </w:r>
      <w:r>
        <w:fldChar w:fldCharType="separate"/>
      </w:r>
      <w:r>
        <w:t>51</w:t>
      </w:r>
      <w:r>
        <w:fldChar w:fldCharType="end"/>
      </w:r>
      <w:r>
        <w:fldChar w:fldCharType="end"/>
      </w:r>
    </w:p>
    <w:p w14:paraId="7252DCB1">
      <w:pPr>
        <w:pStyle w:val="16"/>
        <w:tabs>
          <w:tab w:val="right" w:leader="dot" w:pos="8306"/>
        </w:tabs>
      </w:pPr>
      <w:r>
        <w:fldChar w:fldCharType="begin"/>
      </w:r>
      <w:r>
        <w:instrText xml:space="preserve"> HYPERLINK \l _Toc665 </w:instrText>
      </w:r>
      <w:r>
        <w:fldChar w:fldCharType="separate"/>
      </w:r>
      <w:r>
        <w:rPr>
          <w:rFonts w:hint="eastAsia"/>
        </w:rPr>
        <w:t>20.1 工程保险</w:t>
      </w:r>
      <w:r>
        <w:tab/>
      </w:r>
      <w:r>
        <w:fldChar w:fldCharType="begin"/>
      </w:r>
      <w:r>
        <w:instrText xml:space="preserve"> PAGEREF _Toc665 \h </w:instrText>
      </w:r>
      <w:r>
        <w:fldChar w:fldCharType="separate"/>
      </w:r>
      <w:r>
        <w:t>51</w:t>
      </w:r>
      <w:r>
        <w:fldChar w:fldCharType="end"/>
      </w:r>
      <w:r>
        <w:fldChar w:fldCharType="end"/>
      </w:r>
    </w:p>
    <w:p w14:paraId="6CA25750">
      <w:pPr>
        <w:pStyle w:val="16"/>
        <w:tabs>
          <w:tab w:val="right" w:leader="dot" w:pos="8306"/>
        </w:tabs>
      </w:pPr>
      <w:r>
        <w:fldChar w:fldCharType="begin"/>
      </w:r>
      <w:r>
        <w:instrText xml:space="preserve"> HYPERLINK \l _Toc13350 </w:instrText>
      </w:r>
      <w:r>
        <w:fldChar w:fldCharType="separate"/>
      </w:r>
      <w:r>
        <w:rPr>
          <w:rFonts w:hint="eastAsia"/>
        </w:rPr>
        <w:t>20.2 人员工伤事故的保险</w:t>
      </w:r>
      <w:r>
        <w:tab/>
      </w:r>
      <w:r>
        <w:fldChar w:fldCharType="begin"/>
      </w:r>
      <w:r>
        <w:instrText xml:space="preserve"> PAGEREF _Toc13350 \h </w:instrText>
      </w:r>
      <w:r>
        <w:fldChar w:fldCharType="separate"/>
      </w:r>
      <w:r>
        <w:t>51</w:t>
      </w:r>
      <w:r>
        <w:fldChar w:fldCharType="end"/>
      </w:r>
      <w:r>
        <w:fldChar w:fldCharType="end"/>
      </w:r>
    </w:p>
    <w:p w14:paraId="06FF5015">
      <w:pPr>
        <w:pStyle w:val="16"/>
        <w:tabs>
          <w:tab w:val="right" w:leader="dot" w:pos="8306"/>
        </w:tabs>
      </w:pPr>
      <w:r>
        <w:fldChar w:fldCharType="begin"/>
      </w:r>
      <w:r>
        <w:instrText xml:space="preserve"> HYPERLINK \l _Toc21775 </w:instrText>
      </w:r>
      <w:r>
        <w:fldChar w:fldCharType="separate"/>
      </w:r>
      <w:r>
        <w:rPr>
          <w:rFonts w:hint="eastAsia"/>
        </w:rPr>
        <w:t>20.3 人身意外伤害险</w:t>
      </w:r>
      <w:r>
        <w:tab/>
      </w:r>
      <w:r>
        <w:fldChar w:fldCharType="begin"/>
      </w:r>
      <w:r>
        <w:instrText xml:space="preserve"> PAGEREF _Toc21775 \h </w:instrText>
      </w:r>
      <w:r>
        <w:fldChar w:fldCharType="separate"/>
      </w:r>
      <w:r>
        <w:t>51</w:t>
      </w:r>
      <w:r>
        <w:fldChar w:fldCharType="end"/>
      </w:r>
      <w:r>
        <w:fldChar w:fldCharType="end"/>
      </w:r>
    </w:p>
    <w:p w14:paraId="514CAC57">
      <w:pPr>
        <w:pStyle w:val="16"/>
        <w:tabs>
          <w:tab w:val="right" w:leader="dot" w:pos="8306"/>
        </w:tabs>
      </w:pPr>
      <w:r>
        <w:fldChar w:fldCharType="begin"/>
      </w:r>
      <w:r>
        <w:instrText xml:space="preserve"> HYPERLINK \l _Toc25237 </w:instrText>
      </w:r>
      <w:r>
        <w:fldChar w:fldCharType="separate"/>
      </w:r>
      <w:r>
        <w:rPr>
          <w:rFonts w:hint="eastAsia"/>
        </w:rPr>
        <w:t>20.4 第三者责任险</w:t>
      </w:r>
      <w:r>
        <w:tab/>
      </w:r>
      <w:r>
        <w:fldChar w:fldCharType="begin"/>
      </w:r>
      <w:r>
        <w:instrText xml:space="preserve"> PAGEREF _Toc25237 \h </w:instrText>
      </w:r>
      <w:r>
        <w:fldChar w:fldCharType="separate"/>
      </w:r>
      <w:r>
        <w:t>51</w:t>
      </w:r>
      <w:r>
        <w:fldChar w:fldCharType="end"/>
      </w:r>
      <w:r>
        <w:fldChar w:fldCharType="end"/>
      </w:r>
    </w:p>
    <w:p w14:paraId="4A8A78B4">
      <w:pPr>
        <w:pStyle w:val="16"/>
        <w:tabs>
          <w:tab w:val="right" w:leader="dot" w:pos="8306"/>
        </w:tabs>
      </w:pPr>
      <w:r>
        <w:fldChar w:fldCharType="begin"/>
      </w:r>
      <w:r>
        <w:instrText xml:space="preserve"> HYPERLINK \l _Toc30319 </w:instrText>
      </w:r>
      <w:r>
        <w:fldChar w:fldCharType="separate"/>
      </w:r>
      <w:r>
        <w:rPr>
          <w:rFonts w:hint="eastAsia"/>
        </w:rPr>
        <w:t>20.5 其他保险</w:t>
      </w:r>
      <w:r>
        <w:tab/>
      </w:r>
      <w:r>
        <w:fldChar w:fldCharType="begin"/>
      </w:r>
      <w:r>
        <w:instrText xml:space="preserve"> PAGEREF _Toc30319 \h </w:instrText>
      </w:r>
      <w:r>
        <w:fldChar w:fldCharType="separate"/>
      </w:r>
      <w:r>
        <w:t>51</w:t>
      </w:r>
      <w:r>
        <w:fldChar w:fldCharType="end"/>
      </w:r>
      <w:r>
        <w:fldChar w:fldCharType="end"/>
      </w:r>
    </w:p>
    <w:p w14:paraId="508201AE">
      <w:pPr>
        <w:pStyle w:val="16"/>
        <w:tabs>
          <w:tab w:val="right" w:leader="dot" w:pos="8306"/>
        </w:tabs>
      </w:pPr>
      <w:r>
        <w:fldChar w:fldCharType="begin"/>
      </w:r>
      <w:r>
        <w:instrText xml:space="preserve"> HYPERLINK \l _Toc7697 </w:instrText>
      </w:r>
      <w:r>
        <w:fldChar w:fldCharType="separate"/>
      </w:r>
      <w:r>
        <w:rPr>
          <w:rFonts w:hint="eastAsia"/>
        </w:rPr>
        <w:t>20.6 对各项保险的一般要求</w:t>
      </w:r>
      <w:r>
        <w:tab/>
      </w:r>
      <w:r>
        <w:fldChar w:fldCharType="begin"/>
      </w:r>
      <w:r>
        <w:instrText xml:space="preserve"> PAGEREF _Toc7697 \h </w:instrText>
      </w:r>
      <w:r>
        <w:fldChar w:fldCharType="separate"/>
      </w:r>
      <w:r>
        <w:t>51</w:t>
      </w:r>
      <w:r>
        <w:fldChar w:fldCharType="end"/>
      </w:r>
      <w:r>
        <w:fldChar w:fldCharType="end"/>
      </w:r>
    </w:p>
    <w:p w14:paraId="2BFC844A">
      <w:pPr>
        <w:pStyle w:val="23"/>
        <w:tabs>
          <w:tab w:val="right" w:leader="dot" w:pos="8306"/>
        </w:tabs>
      </w:pPr>
      <w:r>
        <w:fldChar w:fldCharType="begin"/>
      </w:r>
      <w:r>
        <w:instrText xml:space="preserve"> HYPERLINK \l _Toc29776 </w:instrText>
      </w:r>
      <w:r>
        <w:fldChar w:fldCharType="separate"/>
      </w:r>
      <w:r>
        <w:rPr>
          <w:rFonts w:hint="eastAsia"/>
        </w:rPr>
        <w:t>21. 不可抗力</w:t>
      </w:r>
      <w:r>
        <w:tab/>
      </w:r>
      <w:r>
        <w:fldChar w:fldCharType="begin"/>
      </w:r>
      <w:r>
        <w:instrText xml:space="preserve"> PAGEREF _Toc29776 \h </w:instrText>
      </w:r>
      <w:r>
        <w:fldChar w:fldCharType="separate"/>
      </w:r>
      <w:r>
        <w:t>52</w:t>
      </w:r>
      <w:r>
        <w:fldChar w:fldCharType="end"/>
      </w:r>
      <w:r>
        <w:fldChar w:fldCharType="end"/>
      </w:r>
    </w:p>
    <w:p w14:paraId="5BBFEF29">
      <w:pPr>
        <w:pStyle w:val="16"/>
        <w:tabs>
          <w:tab w:val="right" w:leader="dot" w:pos="8306"/>
        </w:tabs>
      </w:pPr>
      <w:r>
        <w:fldChar w:fldCharType="begin"/>
      </w:r>
      <w:r>
        <w:instrText xml:space="preserve"> HYPERLINK \l _Toc26127 </w:instrText>
      </w:r>
      <w:r>
        <w:fldChar w:fldCharType="separate"/>
      </w:r>
      <w:r>
        <w:rPr>
          <w:rFonts w:hint="eastAsia"/>
        </w:rPr>
        <w:t>21.1 不可抗力的确认</w:t>
      </w:r>
      <w:r>
        <w:tab/>
      </w:r>
      <w:r>
        <w:fldChar w:fldCharType="begin"/>
      </w:r>
      <w:r>
        <w:instrText xml:space="preserve"> PAGEREF _Toc26127 \h </w:instrText>
      </w:r>
      <w:r>
        <w:fldChar w:fldCharType="separate"/>
      </w:r>
      <w:r>
        <w:t>52</w:t>
      </w:r>
      <w:r>
        <w:fldChar w:fldCharType="end"/>
      </w:r>
      <w:r>
        <w:fldChar w:fldCharType="end"/>
      </w:r>
    </w:p>
    <w:p w14:paraId="55A311D0">
      <w:pPr>
        <w:pStyle w:val="16"/>
        <w:tabs>
          <w:tab w:val="right" w:leader="dot" w:pos="8306"/>
        </w:tabs>
      </w:pPr>
      <w:r>
        <w:fldChar w:fldCharType="begin"/>
      </w:r>
      <w:r>
        <w:instrText xml:space="preserve"> HYPERLINK \l _Toc24459 </w:instrText>
      </w:r>
      <w:r>
        <w:fldChar w:fldCharType="separate"/>
      </w:r>
      <w:r>
        <w:rPr>
          <w:rFonts w:hint="eastAsia"/>
        </w:rPr>
        <w:t>21.2 不可抗力的通知</w:t>
      </w:r>
      <w:r>
        <w:tab/>
      </w:r>
      <w:r>
        <w:fldChar w:fldCharType="begin"/>
      </w:r>
      <w:r>
        <w:instrText xml:space="preserve"> PAGEREF _Toc24459 \h </w:instrText>
      </w:r>
      <w:r>
        <w:fldChar w:fldCharType="separate"/>
      </w:r>
      <w:r>
        <w:t>52</w:t>
      </w:r>
      <w:r>
        <w:fldChar w:fldCharType="end"/>
      </w:r>
      <w:r>
        <w:fldChar w:fldCharType="end"/>
      </w:r>
    </w:p>
    <w:p w14:paraId="44446A19">
      <w:pPr>
        <w:pStyle w:val="16"/>
        <w:tabs>
          <w:tab w:val="right" w:leader="dot" w:pos="8306"/>
        </w:tabs>
      </w:pPr>
      <w:r>
        <w:fldChar w:fldCharType="begin"/>
      </w:r>
      <w:r>
        <w:instrText xml:space="preserve"> HYPERLINK \l _Toc16991 </w:instrText>
      </w:r>
      <w:r>
        <w:fldChar w:fldCharType="separate"/>
      </w:r>
      <w:r>
        <w:rPr>
          <w:rFonts w:hint="eastAsia"/>
        </w:rPr>
        <w:t>21.3 不可抗力后果及其处理</w:t>
      </w:r>
      <w:r>
        <w:tab/>
      </w:r>
      <w:r>
        <w:fldChar w:fldCharType="begin"/>
      </w:r>
      <w:r>
        <w:instrText xml:space="preserve"> PAGEREF _Toc16991 \h </w:instrText>
      </w:r>
      <w:r>
        <w:fldChar w:fldCharType="separate"/>
      </w:r>
      <w:r>
        <w:t>52</w:t>
      </w:r>
      <w:r>
        <w:fldChar w:fldCharType="end"/>
      </w:r>
      <w:r>
        <w:fldChar w:fldCharType="end"/>
      </w:r>
    </w:p>
    <w:p w14:paraId="3EC8893E">
      <w:pPr>
        <w:pStyle w:val="23"/>
        <w:tabs>
          <w:tab w:val="right" w:leader="dot" w:pos="8306"/>
        </w:tabs>
      </w:pPr>
      <w:r>
        <w:fldChar w:fldCharType="begin"/>
      </w:r>
      <w:r>
        <w:instrText xml:space="preserve"> HYPERLINK \l _Toc14780 </w:instrText>
      </w:r>
      <w:r>
        <w:fldChar w:fldCharType="separate"/>
      </w:r>
      <w:r>
        <w:rPr>
          <w:rFonts w:hint="eastAsia"/>
        </w:rPr>
        <w:t>22. 违约</w:t>
      </w:r>
      <w:r>
        <w:tab/>
      </w:r>
      <w:r>
        <w:fldChar w:fldCharType="begin"/>
      </w:r>
      <w:r>
        <w:instrText xml:space="preserve"> PAGEREF _Toc14780 \h </w:instrText>
      </w:r>
      <w:r>
        <w:fldChar w:fldCharType="separate"/>
      </w:r>
      <w:r>
        <w:t>53</w:t>
      </w:r>
      <w:r>
        <w:fldChar w:fldCharType="end"/>
      </w:r>
      <w:r>
        <w:fldChar w:fldCharType="end"/>
      </w:r>
    </w:p>
    <w:p w14:paraId="6F12CB2E">
      <w:pPr>
        <w:pStyle w:val="16"/>
        <w:tabs>
          <w:tab w:val="right" w:leader="dot" w:pos="8306"/>
        </w:tabs>
      </w:pPr>
      <w:r>
        <w:fldChar w:fldCharType="begin"/>
      </w:r>
      <w:r>
        <w:instrText xml:space="preserve"> HYPERLINK \l _Toc2825 </w:instrText>
      </w:r>
      <w:r>
        <w:fldChar w:fldCharType="separate"/>
      </w:r>
      <w:r>
        <w:rPr>
          <w:rFonts w:hint="eastAsia"/>
        </w:rPr>
        <w:t>22.1 承包人违约</w:t>
      </w:r>
      <w:r>
        <w:tab/>
      </w:r>
      <w:r>
        <w:fldChar w:fldCharType="begin"/>
      </w:r>
      <w:r>
        <w:instrText xml:space="preserve"> PAGEREF _Toc2825 \h </w:instrText>
      </w:r>
      <w:r>
        <w:fldChar w:fldCharType="separate"/>
      </w:r>
      <w:r>
        <w:t>53</w:t>
      </w:r>
      <w:r>
        <w:fldChar w:fldCharType="end"/>
      </w:r>
      <w:r>
        <w:fldChar w:fldCharType="end"/>
      </w:r>
    </w:p>
    <w:p w14:paraId="0D3C78BA">
      <w:pPr>
        <w:pStyle w:val="16"/>
        <w:tabs>
          <w:tab w:val="right" w:leader="dot" w:pos="8306"/>
        </w:tabs>
      </w:pPr>
      <w:r>
        <w:fldChar w:fldCharType="begin"/>
      </w:r>
      <w:r>
        <w:instrText xml:space="preserve"> HYPERLINK \l _Toc27685 </w:instrText>
      </w:r>
      <w:r>
        <w:fldChar w:fldCharType="separate"/>
      </w:r>
      <w:r>
        <w:rPr>
          <w:rFonts w:hint="eastAsia"/>
        </w:rPr>
        <w:t>22.2 发包人违约</w:t>
      </w:r>
      <w:r>
        <w:tab/>
      </w:r>
      <w:r>
        <w:fldChar w:fldCharType="begin"/>
      </w:r>
      <w:r>
        <w:instrText xml:space="preserve"> PAGEREF _Toc27685 \h </w:instrText>
      </w:r>
      <w:r>
        <w:fldChar w:fldCharType="separate"/>
      </w:r>
      <w:r>
        <w:t>55</w:t>
      </w:r>
      <w:r>
        <w:fldChar w:fldCharType="end"/>
      </w:r>
      <w:r>
        <w:fldChar w:fldCharType="end"/>
      </w:r>
    </w:p>
    <w:p w14:paraId="18A10C2F">
      <w:pPr>
        <w:pStyle w:val="16"/>
        <w:tabs>
          <w:tab w:val="right" w:leader="dot" w:pos="8306"/>
        </w:tabs>
      </w:pPr>
      <w:r>
        <w:fldChar w:fldCharType="begin"/>
      </w:r>
      <w:r>
        <w:instrText xml:space="preserve"> HYPERLINK \l _Toc6205 </w:instrText>
      </w:r>
      <w:r>
        <w:fldChar w:fldCharType="separate"/>
      </w:r>
      <w:r>
        <w:rPr>
          <w:rFonts w:hint="eastAsia"/>
        </w:rPr>
        <w:t>22.3 第三人造成的违约</w:t>
      </w:r>
      <w:r>
        <w:tab/>
      </w:r>
      <w:r>
        <w:fldChar w:fldCharType="begin"/>
      </w:r>
      <w:r>
        <w:instrText xml:space="preserve"> PAGEREF _Toc6205 \h </w:instrText>
      </w:r>
      <w:r>
        <w:fldChar w:fldCharType="separate"/>
      </w:r>
      <w:r>
        <w:t>56</w:t>
      </w:r>
      <w:r>
        <w:fldChar w:fldCharType="end"/>
      </w:r>
      <w:r>
        <w:fldChar w:fldCharType="end"/>
      </w:r>
    </w:p>
    <w:p w14:paraId="455378BF">
      <w:pPr>
        <w:pStyle w:val="23"/>
        <w:tabs>
          <w:tab w:val="right" w:leader="dot" w:pos="8306"/>
        </w:tabs>
      </w:pPr>
      <w:r>
        <w:fldChar w:fldCharType="begin"/>
      </w:r>
      <w:r>
        <w:instrText xml:space="preserve"> HYPERLINK \l _Toc31323 </w:instrText>
      </w:r>
      <w:r>
        <w:fldChar w:fldCharType="separate"/>
      </w:r>
      <w:r>
        <w:rPr>
          <w:rFonts w:hint="eastAsia"/>
        </w:rPr>
        <w:t>23. 索赔</w:t>
      </w:r>
      <w:r>
        <w:tab/>
      </w:r>
      <w:r>
        <w:fldChar w:fldCharType="begin"/>
      </w:r>
      <w:r>
        <w:instrText xml:space="preserve"> PAGEREF _Toc31323 \h </w:instrText>
      </w:r>
      <w:r>
        <w:fldChar w:fldCharType="separate"/>
      </w:r>
      <w:r>
        <w:t>56</w:t>
      </w:r>
      <w:r>
        <w:fldChar w:fldCharType="end"/>
      </w:r>
      <w:r>
        <w:fldChar w:fldCharType="end"/>
      </w:r>
    </w:p>
    <w:p w14:paraId="42475458">
      <w:pPr>
        <w:pStyle w:val="16"/>
        <w:tabs>
          <w:tab w:val="right" w:leader="dot" w:pos="8306"/>
        </w:tabs>
      </w:pPr>
      <w:r>
        <w:fldChar w:fldCharType="begin"/>
      </w:r>
      <w:r>
        <w:instrText xml:space="preserve"> HYPERLINK \l _Toc25274 </w:instrText>
      </w:r>
      <w:r>
        <w:fldChar w:fldCharType="separate"/>
      </w:r>
      <w:r>
        <w:rPr>
          <w:rFonts w:hint="eastAsia"/>
        </w:rPr>
        <w:t>23.1 承包人索赔的提出</w:t>
      </w:r>
      <w:r>
        <w:tab/>
      </w:r>
      <w:r>
        <w:fldChar w:fldCharType="begin"/>
      </w:r>
      <w:r>
        <w:instrText xml:space="preserve"> PAGEREF _Toc25274 \h </w:instrText>
      </w:r>
      <w:r>
        <w:fldChar w:fldCharType="separate"/>
      </w:r>
      <w:r>
        <w:t>56</w:t>
      </w:r>
      <w:r>
        <w:fldChar w:fldCharType="end"/>
      </w:r>
      <w:r>
        <w:fldChar w:fldCharType="end"/>
      </w:r>
    </w:p>
    <w:p w14:paraId="334BBE7F">
      <w:pPr>
        <w:pStyle w:val="16"/>
        <w:tabs>
          <w:tab w:val="right" w:leader="dot" w:pos="8306"/>
        </w:tabs>
      </w:pPr>
      <w:r>
        <w:fldChar w:fldCharType="begin"/>
      </w:r>
      <w:r>
        <w:instrText xml:space="preserve"> HYPERLINK \l _Toc30627 </w:instrText>
      </w:r>
      <w:r>
        <w:fldChar w:fldCharType="separate"/>
      </w:r>
      <w:r>
        <w:rPr>
          <w:rFonts w:hint="eastAsia"/>
        </w:rPr>
        <w:t>23.2 承包人索赔处理程序</w:t>
      </w:r>
      <w:r>
        <w:tab/>
      </w:r>
      <w:r>
        <w:fldChar w:fldCharType="begin"/>
      </w:r>
      <w:r>
        <w:instrText xml:space="preserve"> PAGEREF _Toc30627 \h </w:instrText>
      </w:r>
      <w:r>
        <w:fldChar w:fldCharType="separate"/>
      </w:r>
      <w:r>
        <w:t>56</w:t>
      </w:r>
      <w:r>
        <w:fldChar w:fldCharType="end"/>
      </w:r>
      <w:r>
        <w:fldChar w:fldCharType="end"/>
      </w:r>
    </w:p>
    <w:p w14:paraId="4FE5D57F">
      <w:pPr>
        <w:pStyle w:val="16"/>
        <w:tabs>
          <w:tab w:val="right" w:leader="dot" w:pos="8306"/>
        </w:tabs>
      </w:pPr>
      <w:r>
        <w:fldChar w:fldCharType="begin"/>
      </w:r>
      <w:r>
        <w:instrText xml:space="preserve"> HYPERLINK \l _Toc8265 </w:instrText>
      </w:r>
      <w:r>
        <w:fldChar w:fldCharType="separate"/>
      </w:r>
      <w:r>
        <w:rPr>
          <w:rFonts w:hint="eastAsia"/>
        </w:rPr>
        <w:t>23.3 承包人提出索赔的期限</w:t>
      </w:r>
      <w:r>
        <w:tab/>
      </w:r>
      <w:r>
        <w:fldChar w:fldCharType="begin"/>
      </w:r>
      <w:r>
        <w:instrText xml:space="preserve"> PAGEREF _Toc8265 \h </w:instrText>
      </w:r>
      <w:r>
        <w:fldChar w:fldCharType="separate"/>
      </w:r>
      <w:r>
        <w:t>56</w:t>
      </w:r>
      <w:r>
        <w:fldChar w:fldCharType="end"/>
      </w:r>
      <w:r>
        <w:fldChar w:fldCharType="end"/>
      </w:r>
    </w:p>
    <w:p w14:paraId="2D2F6FD2">
      <w:pPr>
        <w:pStyle w:val="16"/>
        <w:tabs>
          <w:tab w:val="right" w:leader="dot" w:pos="8306"/>
        </w:tabs>
      </w:pPr>
      <w:r>
        <w:fldChar w:fldCharType="begin"/>
      </w:r>
      <w:r>
        <w:instrText xml:space="preserve"> HYPERLINK \l _Toc15335 </w:instrText>
      </w:r>
      <w:r>
        <w:fldChar w:fldCharType="separate"/>
      </w:r>
      <w:r>
        <w:rPr>
          <w:rFonts w:hint="eastAsia"/>
        </w:rPr>
        <w:t>23.4 发包人的索赔</w:t>
      </w:r>
      <w:r>
        <w:tab/>
      </w:r>
      <w:r>
        <w:fldChar w:fldCharType="begin"/>
      </w:r>
      <w:r>
        <w:instrText xml:space="preserve"> PAGEREF _Toc15335 \h </w:instrText>
      </w:r>
      <w:r>
        <w:fldChar w:fldCharType="separate"/>
      </w:r>
      <w:r>
        <w:t>56</w:t>
      </w:r>
      <w:r>
        <w:fldChar w:fldCharType="end"/>
      </w:r>
      <w:r>
        <w:fldChar w:fldCharType="end"/>
      </w:r>
    </w:p>
    <w:p w14:paraId="2C99D52B">
      <w:pPr>
        <w:pStyle w:val="23"/>
        <w:tabs>
          <w:tab w:val="right" w:leader="dot" w:pos="8306"/>
        </w:tabs>
      </w:pPr>
      <w:r>
        <w:fldChar w:fldCharType="begin"/>
      </w:r>
      <w:r>
        <w:instrText xml:space="preserve"> HYPERLINK \l _Toc1351 </w:instrText>
      </w:r>
      <w:r>
        <w:fldChar w:fldCharType="separate"/>
      </w:r>
      <w:r>
        <w:rPr>
          <w:rFonts w:hint="eastAsia"/>
        </w:rPr>
        <w:t>24. 争议的解决</w:t>
      </w:r>
      <w:r>
        <w:tab/>
      </w:r>
      <w:r>
        <w:fldChar w:fldCharType="begin"/>
      </w:r>
      <w:r>
        <w:instrText xml:space="preserve"> PAGEREF _Toc1351 \h </w:instrText>
      </w:r>
      <w:r>
        <w:fldChar w:fldCharType="separate"/>
      </w:r>
      <w:r>
        <w:t>57</w:t>
      </w:r>
      <w:r>
        <w:fldChar w:fldCharType="end"/>
      </w:r>
      <w:r>
        <w:fldChar w:fldCharType="end"/>
      </w:r>
    </w:p>
    <w:p w14:paraId="7CD39901">
      <w:pPr>
        <w:pStyle w:val="16"/>
        <w:tabs>
          <w:tab w:val="right" w:leader="dot" w:pos="8306"/>
        </w:tabs>
      </w:pPr>
      <w:r>
        <w:fldChar w:fldCharType="begin"/>
      </w:r>
      <w:r>
        <w:instrText xml:space="preserve"> HYPERLINK \l _Toc32175 </w:instrText>
      </w:r>
      <w:r>
        <w:fldChar w:fldCharType="separate"/>
      </w:r>
      <w:r>
        <w:rPr>
          <w:rFonts w:hint="eastAsia"/>
        </w:rPr>
        <w:t>24.1 争议的解决方式</w:t>
      </w:r>
      <w:r>
        <w:tab/>
      </w:r>
      <w:r>
        <w:fldChar w:fldCharType="begin"/>
      </w:r>
      <w:r>
        <w:instrText xml:space="preserve"> PAGEREF _Toc32175 \h </w:instrText>
      </w:r>
      <w:r>
        <w:fldChar w:fldCharType="separate"/>
      </w:r>
      <w:r>
        <w:t>57</w:t>
      </w:r>
      <w:r>
        <w:fldChar w:fldCharType="end"/>
      </w:r>
      <w:r>
        <w:fldChar w:fldCharType="end"/>
      </w:r>
    </w:p>
    <w:p w14:paraId="2A8C943F">
      <w:pPr>
        <w:pStyle w:val="16"/>
        <w:tabs>
          <w:tab w:val="right" w:leader="dot" w:pos="8306"/>
        </w:tabs>
      </w:pPr>
      <w:r>
        <w:fldChar w:fldCharType="begin"/>
      </w:r>
      <w:r>
        <w:instrText xml:space="preserve"> HYPERLINK \l _Toc23379 </w:instrText>
      </w:r>
      <w:r>
        <w:fldChar w:fldCharType="separate"/>
      </w:r>
      <w:r>
        <w:rPr>
          <w:rFonts w:hint="eastAsia"/>
        </w:rPr>
        <w:t>24.2 友好解决</w:t>
      </w:r>
      <w:r>
        <w:tab/>
      </w:r>
      <w:r>
        <w:fldChar w:fldCharType="begin"/>
      </w:r>
      <w:r>
        <w:instrText xml:space="preserve"> PAGEREF _Toc23379 \h </w:instrText>
      </w:r>
      <w:r>
        <w:fldChar w:fldCharType="separate"/>
      </w:r>
      <w:r>
        <w:t>57</w:t>
      </w:r>
      <w:r>
        <w:fldChar w:fldCharType="end"/>
      </w:r>
      <w:r>
        <w:fldChar w:fldCharType="end"/>
      </w:r>
    </w:p>
    <w:p w14:paraId="30B01825">
      <w:pPr>
        <w:pStyle w:val="16"/>
        <w:tabs>
          <w:tab w:val="right" w:leader="dot" w:pos="8306"/>
        </w:tabs>
      </w:pPr>
      <w:r>
        <w:fldChar w:fldCharType="begin"/>
      </w:r>
      <w:r>
        <w:instrText xml:space="preserve"> HYPERLINK \l _Toc24704 </w:instrText>
      </w:r>
      <w:r>
        <w:fldChar w:fldCharType="separate"/>
      </w:r>
      <w:r>
        <w:rPr>
          <w:rFonts w:hint="eastAsia"/>
        </w:rPr>
        <w:t>24.3 争议评审</w:t>
      </w:r>
      <w:r>
        <w:tab/>
      </w:r>
      <w:r>
        <w:fldChar w:fldCharType="begin"/>
      </w:r>
      <w:r>
        <w:instrText xml:space="preserve"> PAGEREF _Toc24704 \h </w:instrText>
      </w:r>
      <w:r>
        <w:fldChar w:fldCharType="separate"/>
      </w:r>
      <w:r>
        <w:t>57</w:t>
      </w:r>
      <w:r>
        <w:fldChar w:fldCharType="end"/>
      </w:r>
      <w:r>
        <w:fldChar w:fldCharType="end"/>
      </w:r>
    </w:p>
    <w:p w14:paraId="67A89F98">
      <w:pPr>
        <w:pStyle w:val="23"/>
        <w:tabs>
          <w:tab w:val="right" w:leader="dot" w:pos="8306"/>
        </w:tabs>
      </w:pPr>
      <w:r>
        <w:fldChar w:fldCharType="begin"/>
      </w:r>
      <w:r>
        <w:instrText xml:space="preserve"> HYPERLINK \l _Toc24220 </w:instrText>
      </w:r>
      <w:r>
        <w:fldChar w:fldCharType="separate"/>
      </w:r>
      <w:r>
        <w:rPr>
          <w:rFonts w:hint="eastAsia"/>
        </w:rPr>
        <w:t>第二节  专用合同条款</w:t>
      </w:r>
      <w:r>
        <w:tab/>
      </w:r>
      <w:r>
        <w:fldChar w:fldCharType="begin"/>
      </w:r>
      <w:r>
        <w:instrText xml:space="preserve"> PAGEREF _Toc24220 \h </w:instrText>
      </w:r>
      <w:r>
        <w:fldChar w:fldCharType="separate"/>
      </w:r>
      <w:r>
        <w:t>58</w:t>
      </w:r>
      <w:r>
        <w:fldChar w:fldCharType="end"/>
      </w:r>
      <w:r>
        <w:fldChar w:fldCharType="end"/>
      </w:r>
    </w:p>
    <w:p w14:paraId="2A2CDFCA">
      <w:pPr>
        <w:pStyle w:val="23"/>
        <w:tabs>
          <w:tab w:val="right" w:leader="dot" w:pos="8306"/>
        </w:tabs>
      </w:pPr>
      <w:r>
        <w:fldChar w:fldCharType="begin"/>
      </w:r>
      <w:r>
        <w:instrText xml:space="preserve"> HYPERLINK \l _Toc17293 </w:instrText>
      </w:r>
      <w:r>
        <w:fldChar w:fldCharType="separate"/>
      </w:r>
      <w:r>
        <w:rPr>
          <w:rFonts w:hint="eastAsia"/>
        </w:rPr>
        <w:t>第三节  合同附件格式</w:t>
      </w:r>
      <w:r>
        <w:tab/>
      </w:r>
      <w:r>
        <w:fldChar w:fldCharType="begin"/>
      </w:r>
      <w:r>
        <w:instrText xml:space="preserve"> PAGEREF _Toc17293 \h </w:instrText>
      </w:r>
      <w:r>
        <w:fldChar w:fldCharType="separate"/>
      </w:r>
      <w:r>
        <w:t>59</w:t>
      </w:r>
      <w:r>
        <w:fldChar w:fldCharType="end"/>
      </w:r>
      <w:r>
        <w:fldChar w:fldCharType="end"/>
      </w:r>
    </w:p>
    <w:p w14:paraId="21DFF11B">
      <w:pPr>
        <w:pStyle w:val="16"/>
        <w:tabs>
          <w:tab w:val="right" w:leader="dot" w:pos="8306"/>
        </w:tabs>
      </w:pPr>
      <w:r>
        <w:fldChar w:fldCharType="begin"/>
      </w:r>
      <w:r>
        <w:instrText xml:space="preserve"> HYPERLINK \l _Toc7776 </w:instrText>
      </w:r>
      <w:r>
        <w:fldChar w:fldCharType="separate"/>
      </w:r>
      <w:r>
        <w:rPr>
          <w:rFonts w:hint="eastAsia"/>
        </w:rPr>
        <w:t>附件一：合同协议书</w:t>
      </w:r>
      <w:r>
        <w:tab/>
      </w:r>
      <w:r>
        <w:fldChar w:fldCharType="begin"/>
      </w:r>
      <w:r>
        <w:instrText xml:space="preserve"> PAGEREF _Toc7776 \h </w:instrText>
      </w:r>
      <w:r>
        <w:fldChar w:fldCharType="separate"/>
      </w:r>
      <w:r>
        <w:t>60</w:t>
      </w:r>
      <w:r>
        <w:fldChar w:fldCharType="end"/>
      </w:r>
      <w:r>
        <w:fldChar w:fldCharType="end"/>
      </w:r>
    </w:p>
    <w:p w14:paraId="46CAA3D1">
      <w:pPr>
        <w:pStyle w:val="16"/>
        <w:tabs>
          <w:tab w:val="right" w:leader="dot" w:pos="8306"/>
        </w:tabs>
      </w:pPr>
      <w:r>
        <w:fldChar w:fldCharType="begin"/>
      </w:r>
      <w:r>
        <w:instrText xml:space="preserve"> HYPERLINK \l _Toc15009 </w:instrText>
      </w:r>
      <w:r>
        <w:fldChar w:fldCharType="separate"/>
      </w:r>
      <w:r>
        <w:rPr>
          <w:rFonts w:hint="eastAsia"/>
        </w:rPr>
        <w:t>附件二：履约担保格式</w:t>
      </w:r>
      <w:r>
        <w:tab/>
      </w:r>
      <w:r>
        <w:fldChar w:fldCharType="begin"/>
      </w:r>
      <w:r>
        <w:instrText xml:space="preserve"> PAGEREF _Toc15009 \h </w:instrText>
      </w:r>
      <w:r>
        <w:fldChar w:fldCharType="separate"/>
      </w:r>
      <w:r>
        <w:t>61</w:t>
      </w:r>
      <w:r>
        <w:fldChar w:fldCharType="end"/>
      </w:r>
      <w:r>
        <w:fldChar w:fldCharType="end"/>
      </w:r>
    </w:p>
    <w:p w14:paraId="2EFE9CEB">
      <w:pPr>
        <w:pStyle w:val="16"/>
        <w:tabs>
          <w:tab w:val="right" w:leader="dot" w:pos="8306"/>
        </w:tabs>
      </w:pPr>
      <w:r>
        <w:fldChar w:fldCharType="begin"/>
      </w:r>
      <w:r>
        <w:instrText xml:space="preserve"> HYPERLINK \l _Toc17050 </w:instrText>
      </w:r>
      <w:r>
        <w:fldChar w:fldCharType="separate"/>
      </w:r>
      <w:r>
        <w:rPr>
          <w:rFonts w:hint="eastAsia"/>
        </w:rPr>
        <w:t>附件三：预付款担保格式</w:t>
      </w:r>
      <w:r>
        <w:tab/>
      </w:r>
      <w:r>
        <w:fldChar w:fldCharType="begin"/>
      </w:r>
      <w:r>
        <w:instrText xml:space="preserve"> PAGEREF _Toc17050 \h </w:instrText>
      </w:r>
      <w:r>
        <w:fldChar w:fldCharType="separate"/>
      </w:r>
      <w:r>
        <w:t>62</w:t>
      </w:r>
      <w:r>
        <w:fldChar w:fldCharType="end"/>
      </w:r>
      <w:r>
        <w:fldChar w:fldCharType="end"/>
      </w:r>
    </w:p>
    <w:p w14:paraId="003C825C">
      <w:pPr>
        <w:pStyle w:val="21"/>
        <w:tabs>
          <w:tab w:val="right" w:leader="dot" w:pos="8306"/>
        </w:tabs>
      </w:pPr>
      <w:r>
        <w:fldChar w:fldCharType="begin"/>
      </w:r>
      <w:r>
        <w:instrText xml:space="preserve"> HYPERLINK \l _Toc11179 </w:instrText>
      </w:r>
      <w:r>
        <w:fldChar w:fldCharType="separate"/>
      </w:r>
      <w:r>
        <w:rPr>
          <w:rFonts w:hint="eastAsia" w:ascii="黑体" w:hAnsi="黑体" w:eastAsia="黑体"/>
          <w:bCs w:val="0"/>
        </w:rPr>
        <w:t>第五章  工程量清单</w:t>
      </w:r>
      <w:r>
        <w:tab/>
      </w:r>
      <w:r>
        <w:fldChar w:fldCharType="begin"/>
      </w:r>
      <w:r>
        <w:instrText xml:space="preserve"> PAGEREF _Toc11179 \h </w:instrText>
      </w:r>
      <w:r>
        <w:fldChar w:fldCharType="separate"/>
      </w:r>
      <w:r>
        <w:t>63</w:t>
      </w:r>
      <w:r>
        <w:fldChar w:fldCharType="end"/>
      </w:r>
      <w:r>
        <w:fldChar w:fldCharType="end"/>
      </w:r>
    </w:p>
    <w:p w14:paraId="2BE071A6">
      <w:pPr>
        <w:pStyle w:val="23"/>
        <w:tabs>
          <w:tab w:val="right" w:leader="dot" w:pos="8306"/>
        </w:tabs>
      </w:pPr>
      <w:r>
        <w:fldChar w:fldCharType="begin"/>
      </w:r>
      <w:r>
        <w:instrText xml:space="preserve"> HYPERLINK \l _Toc26613 </w:instrText>
      </w:r>
      <w:r>
        <w:fldChar w:fldCharType="separate"/>
      </w:r>
      <w:r>
        <w:rPr>
          <w:rFonts w:hint="eastAsia"/>
        </w:rPr>
        <w:t>1. 工程量清单说明</w:t>
      </w:r>
      <w:r>
        <w:tab/>
      </w:r>
      <w:r>
        <w:fldChar w:fldCharType="begin"/>
      </w:r>
      <w:r>
        <w:instrText xml:space="preserve"> PAGEREF _Toc26613 \h </w:instrText>
      </w:r>
      <w:r>
        <w:fldChar w:fldCharType="separate"/>
      </w:r>
      <w:r>
        <w:t>63</w:t>
      </w:r>
      <w:r>
        <w:fldChar w:fldCharType="end"/>
      </w:r>
      <w:r>
        <w:fldChar w:fldCharType="end"/>
      </w:r>
    </w:p>
    <w:p w14:paraId="69946DBD">
      <w:pPr>
        <w:pStyle w:val="23"/>
        <w:tabs>
          <w:tab w:val="right" w:leader="dot" w:pos="8306"/>
        </w:tabs>
      </w:pPr>
      <w:r>
        <w:fldChar w:fldCharType="begin"/>
      </w:r>
      <w:r>
        <w:instrText xml:space="preserve"> HYPERLINK \l _Toc7507 </w:instrText>
      </w:r>
      <w:r>
        <w:fldChar w:fldCharType="separate"/>
      </w:r>
      <w:r>
        <w:rPr>
          <w:rFonts w:hint="eastAsia"/>
        </w:rPr>
        <w:t>2. 投标报价说明</w:t>
      </w:r>
      <w:r>
        <w:tab/>
      </w:r>
      <w:r>
        <w:fldChar w:fldCharType="begin"/>
      </w:r>
      <w:r>
        <w:instrText xml:space="preserve"> PAGEREF _Toc7507 \h </w:instrText>
      </w:r>
      <w:r>
        <w:fldChar w:fldCharType="separate"/>
      </w:r>
      <w:r>
        <w:t>63</w:t>
      </w:r>
      <w:r>
        <w:fldChar w:fldCharType="end"/>
      </w:r>
      <w:r>
        <w:fldChar w:fldCharType="end"/>
      </w:r>
    </w:p>
    <w:p w14:paraId="1EF2F014">
      <w:pPr>
        <w:pStyle w:val="23"/>
        <w:tabs>
          <w:tab w:val="right" w:leader="dot" w:pos="8306"/>
        </w:tabs>
      </w:pPr>
      <w:r>
        <w:fldChar w:fldCharType="begin"/>
      </w:r>
      <w:r>
        <w:instrText xml:space="preserve"> HYPERLINK \l _Toc3192 </w:instrText>
      </w:r>
      <w:r>
        <w:fldChar w:fldCharType="separate"/>
      </w:r>
      <w:r>
        <w:rPr>
          <w:rFonts w:hint="eastAsia"/>
        </w:rPr>
        <w:t>3. 其他说明</w:t>
      </w:r>
      <w:r>
        <w:tab/>
      </w:r>
      <w:r>
        <w:fldChar w:fldCharType="begin"/>
      </w:r>
      <w:r>
        <w:instrText xml:space="preserve"> PAGEREF _Toc3192 \h </w:instrText>
      </w:r>
      <w:r>
        <w:fldChar w:fldCharType="separate"/>
      </w:r>
      <w:r>
        <w:t>63</w:t>
      </w:r>
      <w:r>
        <w:fldChar w:fldCharType="end"/>
      </w:r>
      <w:r>
        <w:fldChar w:fldCharType="end"/>
      </w:r>
    </w:p>
    <w:p w14:paraId="45B9FC78">
      <w:pPr>
        <w:pStyle w:val="23"/>
        <w:tabs>
          <w:tab w:val="right" w:leader="dot" w:pos="8306"/>
        </w:tabs>
      </w:pPr>
      <w:r>
        <w:fldChar w:fldCharType="begin"/>
      </w:r>
      <w:r>
        <w:instrText xml:space="preserve"> HYPERLINK \l _Toc26490 </w:instrText>
      </w:r>
      <w:r>
        <w:fldChar w:fldCharType="separate"/>
      </w:r>
      <w:r>
        <w:rPr>
          <w:rFonts w:hint="eastAsia"/>
        </w:rPr>
        <w:t>4. 工程量清单</w:t>
      </w:r>
      <w:r>
        <w:tab/>
      </w:r>
      <w:r>
        <w:fldChar w:fldCharType="begin"/>
      </w:r>
      <w:r>
        <w:instrText xml:space="preserve"> PAGEREF _Toc26490 \h </w:instrText>
      </w:r>
      <w:r>
        <w:fldChar w:fldCharType="separate"/>
      </w:r>
      <w:r>
        <w:t>64</w:t>
      </w:r>
      <w:r>
        <w:fldChar w:fldCharType="end"/>
      </w:r>
      <w:r>
        <w:fldChar w:fldCharType="end"/>
      </w:r>
    </w:p>
    <w:p w14:paraId="58C97A1D">
      <w:pPr>
        <w:pStyle w:val="16"/>
        <w:tabs>
          <w:tab w:val="right" w:leader="dot" w:pos="8306"/>
        </w:tabs>
      </w:pPr>
      <w:r>
        <w:fldChar w:fldCharType="begin"/>
      </w:r>
      <w:r>
        <w:instrText xml:space="preserve"> HYPERLINK \l _Toc6802 </w:instrText>
      </w:r>
      <w:r>
        <w:fldChar w:fldCharType="separate"/>
      </w:r>
      <w:r>
        <w:rPr>
          <w:rFonts w:hint="eastAsia"/>
        </w:rPr>
        <w:t>4.1 工程量清单表</w:t>
      </w:r>
      <w:r>
        <w:tab/>
      </w:r>
      <w:r>
        <w:fldChar w:fldCharType="begin"/>
      </w:r>
      <w:r>
        <w:instrText xml:space="preserve"> PAGEREF _Toc6802 \h </w:instrText>
      </w:r>
      <w:r>
        <w:fldChar w:fldCharType="separate"/>
      </w:r>
      <w:r>
        <w:t>64</w:t>
      </w:r>
      <w:r>
        <w:fldChar w:fldCharType="end"/>
      </w:r>
      <w:r>
        <w:fldChar w:fldCharType="end"/>
      </w:r>
    </w:p>
    <w:p w14:paraId="250DD724">
      <w:pPr>
        <w:pStyle w:val="16"/>
        <w:tabs>
          <w:tab w:val="right" w:leader="dot" w:pos="8306"/>
        </w:tabs>
      </w:pPr>
      <w:r>
        <w:fldChar w:fldCharType="begin"/>
      </w:r>
      <w:r>
        <w:instrText xml:space="preserve"> HYPERLINK \l _Toc15521 </w:instrText>
      </w:r>
      <w:r>
        <w:fldChar w:fldCharType="separate"/>
      </w:r>
      <w:r>
        <w:rPr>
          <w:rFonts w:hint="eastAsia"/>
        </w:rPr>
        <w:t>4.2 计日工表</w:t>
      </w:r>
      <w:r>
        <w:tab/>
      </w:r>
      <w:r>
        <w:fldChar w:fldCharType="begin"/>
      </w:r>
      <w:r>
        <w:instrText xml:space="preserve"> PAGEREF _Toc15521 \h </w:instrText>
      </w:r>
      <w:r>
        <w:fldChar w:fldCharType="separate"/>
      </w:r>
      <w:r>
        <w:t>65</w:t>
      </w:r>
      <w:r>
        <w:fldChar w:fldCharType="end"/>
      </w:r>
      <w:r>
        <w:fldChar w:fldCharType="end"/>
      </w:r>
    </w:p>
    <w:p w14:paraId="319E4F83">
      <w:pPr>
        <w:pStyle w:val="16"/>
        <w:tabs>
          <w:tab w:val="right" w:leader="dot" w:pos="8306"/>
        </w:tabs>
      </w:pPr>
      <w:r>
        <w:fldChar w:fldCharType="begin"/>
      </w:r>
      <w:r>
        <w:instrText xml:space="preserve"> HYPERLINK \l _Toc19811 </w:instrText>
      </w:r>
      <w:r>
        <w:fldChar w:fldCharType="separate"/>
      </w:r>
      <w:r>
        <w:rPr>
          <w:rFonts w:hint="eastAsia"/>
        </w:rPr>
        <w:t>4.3 暂估价表</w:t>
      </w:r>
      <w:r>
        <w:tab/>
      </w:r>
      <w:r>
        <w:fldChar w:fldCharType="begin"/>
      </w:r>
      <w:r>
        <w:instrText xml:space="preserve"> PAGEREF _Toc19811 \h </w:instrText>
      </w:r>
      <w:r>
        <w:fldChar w:fldCharType="separate"/>
      </w:r>
      <w:r>
        <w:t>66</w:t>
      </w:r>
      <w:r>
        <w:fldChar w:fldCharType="end"/>
      </w:r>
      <w:r>
        <w:fldChar w:fldCharType="end"/>
      </w:r>
    </w:p>
    <w:p w14:paraId="1B6FC56A">
      <w:pPr>
        <w:pStyle w:val="16"/>
        <w:tabs>
          <w:tab w:val="right" w:leader="dot" w:pos="8306"/>
        </w:tabs>
      </w:pPr>
      <w:r>
        <w:fldChar w:fldCharType="begin"/>
      </w:r>
      <w:r>
        <w:instrText xml:space="preserve"> HYPERLINK \l _Toc31613 </w:instrText>
      </w:r>
      <w:r>
        <w:fldChar w:fldCharType="separate"/>
      </w:r>
      <w:r>
        <w:rPr>
          <w:rFonts w:hint="eastAsia"/>
        </w:rPr>
        <w:t>4.4 投标报价汇总表</w:t>
      </w:r>
      <w:r>
        <w:tab/>
      </w:r>
      <w:r>
        <w:fldChar w:fldCharType="begin"/>
      </w:r>
      <w:r>
        <w:instrText xml:space="preserve"> PAGEREF _Toc31613 \h </w:instrText>
      </w:r>
      <w:r>
        <w:fldChar w:fldCharType="separate"/>
      </w:r>
      <w:r>
        <w:t>67</w:t>
      </w:r>
      <w:r>
        <w:fldChar w:fldCharType="end"/>
      </w:r>
      <w:r>
        <w:fldChar w:fldCharType="end"/>
      </w:r>
    </w:p>
    <w:p w14:paraId="4CE6D2BE">
      <w:pPr>
        <w:pStyle w:val="16"/>
        <w:tabs>
          <w:tab w:val="right" w:leader="dot" w:pos="8306"/>
        </w:tabs>
      </w:pPr>
      <w:r>
        <w:fldChar w:fldCharType="begin"/>
      </w:r>
      <w:r>
        <w:instrText xml:space="preserve"> HYPERLINK \l _Toc16508 </w:instrText>
      </w:r>
      <w:r>
        <w:fldChar w:fldCharType="separate"/>
      </w:r>
      <w:r>
        <w:rPr>
          <w:rFonts w:hint="eastAsia"/>
        </w:rPr>
        <w:t>4.5 工程量清单单价分析表</w:t>
      </w:r>
      <w:r>
        <w:tab/>
      </w:r>
      <w:r>
        <w:fldChar w:fldCharType="begin"/>
      </w:r>
      <w:r>
        <w:instrText xml:space="preserve"> PAGEREF _Toc16508 \h </w:instrText>
      </w:r>
      <w:r>
        <w:fldChar w:fldCharType="separate"/>
      </w:r>
      <w:r>
        <w:t>68</w:t>
      </w:r>
      <w:r>
        <w:fldChar w:fldCharType="end"/>
      </w:r>
      <w:r>
        <w:fldChar w:fldCharType="end"/>
      </w:r>
    </w:p>
    <w:p w14:paraId="34E000DA">
      <w:pPr>
        <w:pStyle w:val="21"/>
        <w:tabs>
          <w:tab w:val="right" w:leader="dot" w:pos="8306"/>
        </w:tabs>
      </w:pPr>
      <w:r>
        <w:fldChar w:fldCharType="begin"/>
      </w:r>
      <w:r>
        <w:instrText xml:space="preserve"> HYPERLINK \l _Toc29259 </w:instrText>
      </w:r>
      <w:r>
        <w:fldChar w:fldCharType="separate"/>
      </w:r>
      <w:r>
        <w:rPr>
          <w:rFonts w:hint="eastAsia" w:ascii="黑体" w:hAnsi="黑体" w:eastAsia="黑体"/>
          <w:bCs/>
        </w:rPr>
        <w:t>第二卷</w:t>
      </w:r>
      <w:r>
        <w:tab/>
      </w:r>
      <w:r>
        <w:fldChar w:fldCharType="begin"/>
      </w:r>
      <w:r>
        <w:instrText xml:space="preserve"> PAGEREF _Toc29259 \h </w:instrText>
      </w:r>
      <w:r>
        <w:fldChar w:fldCharType="separate"/>
      </w:r>
      <w:r>
        <w:t>93</w:t>
      </w:r>
      <w:r>
        <w:fldChar w:fldCharType="end"/>
      </w:r>
      <w:r>
        <w:fldChar w:fldCharType="end"/>
      </w:r>
    </w:p>
    <w:p w14:paraId="797A5ADD">
      <w:pPr>
        <w:pStyle w:val="21"/>
        <w:tabs>
          <w:tab w:val="right" w:leader="dot" w:pos="8306"/>
        </w:tabs>
      </w:pPr>
      <w:r>
        <w:fldChar w:fldCharType="begin"/>
      </w:r>
      <w:r>
        <w:instrText xml:space="preserve"> HYPERLINK \l _Toc20072 </w:instrText>
      </w:r>
      <w:r>
        <w:fldChar w:fldCharType="separate"/>
      </w:r>
      <w:r>
        <w:rPr>
          <w:rFonts w:hint="eastAsia" w:ascii="黑体" w:hAnsi="黑体" w:eastAsia="黑体"/>
          <w:bCs w:val="0"/>
        </w:rPr>
        <w:t>第六章  图  纸</w:t>
      </w:r>
      <w:r>
        <w:tab/>
      </w:r>
      <w:r>
        <w:fldChar w:fldCharType="begin"/>
      </w:r>
      <w:r>
        <w:instrText xml:space="preserve"> PAGEREF _Toc20072 \h </w:instrText>
      </w:r>
      <w:r>
        <w:fldChar w:fldCharType="separate"/>
      </w:r>
      <w:r>
        <w:t>94</w:t>
      </w:r>
      <w:r>
        <w:fldChar w:fldCharType="end"/>
      </w:r>
      <w:r>
        <w:fldChar w:fldCharType="end"/>
      </w:r>
    </w:p>
    <w:p w14:paraId="7F027981">
      <w:pPr>
        <w:pStyle w:val="23"/>
        <w:tabs>
          <w:tab w:val="right" w:leader="dot" w:pos="8306"/>
        </w:tabs>
      </w:pPr>
      <w:r>
        <w:fldChar w:fldCharType="begin"/>
      </w:r>
      <w:r>
        <w:instrText xml:space="preserve"> HYPERLINK \l _Toc18848 </w:instrText>
      </w:r>
      <w:r>
        <w:fldChar w:fldCharType="separate"/>
      </w:r>
      <w:r>
        <w:rPr>
          <w:rFonts w:hint="eastAsia"/>
        </w:rPr>
        <w:t>1. 图纸目录</w:t>
      </w:r>
      <w:r>
        <w:tab/>
      </w:r>
      <w:r>
        <w:fldChar w:fldCharType="begin"/>
      </w:r>
      <w:r>
        <w:instrText xml:space="preserve"> PAGEREF _Toc18848 \h </w:instrText>
      </w:r>
      <w:r>
        <w:fldChar w:fldCharType="separate"/>
      </w:r>
      <w:r>
        <w:t>95</w:t>
      </w:r>
      <w:r>
        <w:fldChar w:fldCharType="end"/>
      </w:r>
      <w:r>
        <w:fldChar w:fldCharType="end"/>
      </w:r>
    </w:p>
    <w:p w14:paraId="7963E5BA">
      <w:pPr>
        <w:pStyle w:val="23"/>
        <w:tabs>
          <w:tab w:val="right" w:leader="dot" w:pos="8306"/>
        </w:tabs>
      </w:pPr>
      <w:r>
        <w:fldChar w:fldCharType="begin"/>
      </w:r>
      <w:r>
        <w:instrText xml:space="preserve"> HYPERLINK \l _Toc15551 </w:instrText>
      </w:r>
      <w:r>
        <w:fldChar w:fldCharType="separate"/>
      </w:r>
      <w:r>
        <w:rPr>
          <w:rFonts w:hint="eastAsia"/>
        </w:rPr>
        <w:t>2. 图纸</w:t>
      </w:r>
      <w:r>
        <w:tab/>
      </w:r>
      <w:r>
        <w:fldChar w:fldCharType="begin"/>
      </w:r>
      <w:r>
        <w:instrText xml:space="preserve"> PAGEREF _Toc15551 \h </w:instrText>
      </w:r>
      <w:r>
        <w:fldChar w:fldCharType="separate"/>
      </w:r>
      <w:r>
        <w:t>96</w:t>
      </w:r>
      <w:r>
        <w:fldChar w:fldCharType="end"/>
      </w:r>
      <w:r>
        <w:fldChar w:fldCharType="end"/>
      </w:r>
    </w:p>
    <w:p w14:paraId="7EFB23D3">
      <w:pPr>
        <w:pStyle w:val="21"/>
        <w:tabs>
          <w:tab w:val="right" w:leader="dot" w:pos="8306"/>
        </w:tabs>
      </w:pPr>
      <w:r>
        <w:fldChar w:fldCharType="begin"/>
      </w:r>
      <w:r>
        <w:instrText xml:space="preserve"> HYPERLINK \l _Toc15039 </w:instrText>
      </w:r>
      <w:r>
        <w:fldChar w:fldCharType="separate"/>
      </w:r>
      <w:r>
        <w:rPr>
          <w:rFonts w:hint="eastAsia" w:ascii="黑体" w:hAnsi="黑体" w:eastAsia="黑体"/>
          <w:bCs w:val="0"/>
        </w:rPr>
        <w:t>第三卷</w:t>
      </w:r>
      <w:r>
        <w:tab/>
      </w:r>
      <w:r>
        <w:fldChar w:fldCharType="begin"/>
      </w:r>
      <w:r>
        <w:instrText xml:space="preserve"> PAGEREF _Toc15039 \h </w:instrText>
      </w:r>
      <w:r>
        <w:fldChar w:fldCharType="separate"/>
      </w:r>
      <w:r>
        <w:t>97</w:t>
      </w:r>
      <w:r>
        <w:fldChar w:fldCharType="end"/>
      </w:r>
      <w:r>
        <w:fldChar w:fldCharType="end"/>
      </w:r>
    </w:p>
    <w:p w14:paraId="2CA7791C">
      <w:pPr>
        <w:pStyle w:val="21"/>
        <w:tabs>
          <w:tab w:val="right" w:leader="dot" w:pos="8306"/>
        </w:tabs>
      </w:pPr>
      <w:r>
        <w:fldChar w:fldCharType="begin"/>
      </w:r>
      <w:r>
        <w:instrText xml:space="preserve"> HYPERLINK \l _Toc27028 </w:instrText>
      </w:r>
      <w:r>
        <w:fldChar w:fldCharType="separate"/>
      </w:r>
      <w:r>
        <w:rPr>
          <w:rFonts w:hint="eastAsia" w:ascii="黑体" w:hAnsi="黑体" w:eastAsia="黑体"/>
          <w:bCs w:val="0"/>
        </w:rPr>
        <w:t>第七章  技术标准和要求</w:t>
      </w:r>
      <w:r>
        <w:tab/>
      </w:r>
      <w:r>
        <w:fldChar w:fldCharType="begin"/>
      </w:r>
      <w:r>
        <w:instrText xml:space="preserve"> PAGEREF _Toc27028 \h </w:instrText>
      </w:r>
      <w:r>
        <w:fldChar w:fldCharType="separate"/>
      </w:r>
      <w:r>
        <w:t>98</w:t>
      </w:r>
      <w:r>
        <w:fldChar w:fldCharType="end"/>
      </w:r>
      <w:r>
        <w:fldChar w:fldCharType="end"/>
      </w:r>
    </w:p>
    <w:p w14:paraId="5C7019D0">
      <w:pPr>
        <w:pStyle w:val="21"/>
        <w:tabs>
          <w:tab w:val="right" w:leader="dot" w:pos="8306"/>
        </w:tabs>
      </w:pPr>
      <w:r>
        <w:fldChar w:fldCharType="begin"/>
      </w:r>
      <w:r>
        <w:instrText xml:space="preserve"> HYPERLINK \l _Toc5578 </w:instrText>
      </w:r>
      <w:r>
        <w:fldChar w:fldCharType="separate"/>
      </w:r>
      <w:r>
        <w:rPr>
          <w:rFonts w:hint="eastAsia" w:ascii="黑体" w:hAnsi="黑体" w:eastAsia="黑体"/>
          <w:bCs w:val="0"/>
        </w:rPr>
        <w:t>第四卷</w:t>
      </w:r>
      <w:r>
        <w:tab/>
      </w:r>
      <w:r>
        <w:fldChar w:fldCharType="begin"/>
      </w:r>
      <w:r>
        <w:instrText xml:space="preserve"> PAGEREF _Toc5578 \h </w:instrText>
      </w:r>
      <w:r>
        <w:fldChar w:fldCharType="separate"/>
      </w:r>
      <w:r>
        <w:t>99</w:t>
      </w:r>
      <w:r>
        <w:fldChar w:fldCharType="end"/>
      </w:r>
      <w:r>
        <w:fldChar w:fldCharType="end"/>
      </w:r>
    </w:p>
    <w:p w14:paraId="2713A3EE">
      <w:pPr>
        <w:pStyle w:val="21"/>
        <w:tabs>
          <w:tab w:val="right" w:leader="dot" w:pos="8306"/>
        </w:tabs>
      </w:pPr>
      <w:r>
        <w:fldChar w:fldCharType="begin"/>
      </w:r>
      <w:r>
        <w:instrText xml:space="preserve"> HYPERLINK \l _Toc3444 </w:instrText>
      </w:r>
      <w:r>
        <w:fldChar w:fldCharType="separate"/>
      </w:r>
      <w:r>
        <w:rPr>
          <w:rFonts w:hint="eastAsia" w:ascii="黑体" w:hAnsi="黑体" w:eastAsia="黑体"/>
          <w:bCs w:val="0"/>
        </w:rPr>
        <w:t>第八章  投标文件格式</w:t>
      </w:r>
      <w:r>
        <w:tab/>
      </w:r>
      <w:r>
        <w:fldChar w:fldCharType="begin"/>
      </w:r>
      <w:r>
        <w:instrText xml:space="preserve"> PAGEREF _Toc3444 \h </w:instrText>
      </w:r>
      <w:r>
        <w:fldChar w:fldCharType="separate"/>
      </w:r>
      <w:r>
        <w:t>100</w:t>
      </w:r>
      <w:r>
        <w:fldChar w:fldCharType="end"/>
      </w:r>
      <w:r>
        <w:fldChar w:fldCharType="end"/>
      </w:r>
    </w:p>
    <w:p w14:paraId="5D69EA98">
      <w:pPr>
        <w:pStyle w:val="23"/>
        <w:tabs>
          <w:tab w:val="right" w:leader="dot" w:pos="8306"/>
        </w:tabs>
      </w:pPr>
      <w:r>
        <w:fldChar w:fldCharType="begin"/>
      </w:r>
      <w:r>
        <w:instrText xml:space="preserve"> HYPERLINK \l _Toc32324 </w:instrText>
      </w:r>
      <w:r>
        <w:fldChar w:fldCharType="separate"/>
      </w:r>
      <w:r>
        <w:rPr>
          <w:rFonts w:hint="eastAsia"/>
        </w:rPr>
        <w:t>目    录</w:t>
      </w:r>
      <w:r>
        <w:tab/>
      </w:r>
      <w:r>
        <w:fldChar w:fldCharType="begin"/>
      </w:r>
      <w:r>
        <w:instrText xml:space="preserve"> PAGEREF _Toc32324 \h </w:instrText>
      </w:r>
      <w:r>
        <w:fldChar w:fldCharType="separate"/>
      </w:r>
      <w:r>
        <w:t>102</w:t>
      </w:r>
      <w:r>
        <w:fldChar w:fldCharType="end"/>
      </w:r>
      <w:r>
        <w:fldChar w:fldCharType="end"/>
      </w:r>
    </w:p>
    <w:p w14:paraId="1720A95A">
      <w:pPr>
        <w:pStyle w:val="23"/>
        <w:tabs>
          <w:tab w:val="right" w:leader="dot" w:pos="8306"/>
        </w:tabs>
      </w:pPr>
      <w:r>
        <w:fldChar w:fldCharType="begin"/>
      </w:r>
      <w:r>
        <w:instrText xml:space="preserve"> HYPERLINK \l _Toc32346 </w:instrText>
      </w:r>
      <w:r>
        <w:fldChar w:fldCharType="separate"/>
      </w:r>
      <w:r>
        <w:t>一、投标函及投标函附录</w:t>
      </w:r>
      <w:r>
        <w:tab/>
      </w:r>
      <w:r>
        <w:fldChar w:fldCharType="begin"/>
      </w:r>
      <w:r>
        <w:instrText xml:space="preserve"> PAGEREF _Toc32346 \h </w:instrText>
      </w:r>
      <w:r>
        <w:fldChar w:fldCharType="separate"/>
      </w:r>
      <w:r>
        <w:t>103</w:t>
      </w:r>
      <w:r>
        <w:fldChar w:fldCharType="end"/>
      </w:r>
      <w:r>
        <w:fldChar w:fldCharType="end"/>
      </w:r>
    </w:p>
    <w:p w14:paraId="5D3556EF">
      <w:pPr>
        <w:pStyle w:val="16"/>
        <w:tabs>
          <w:tab w:val="right" w:leader="dot" w:pos="8306"/>
        </w:tabs>
      </w:pPr>
      <w:r>
        <w:fldChar w:fldCharType="begin"/>
      </w:r>
      <w:r>
        <w:instrText xml:space="preserve"> HYPERLINK \l _Toc14517 </w:instrText>
      </w:r>
      <w:r>
        <w:fldChar w:fldCharType="separate"/>
      </w:r>
      <w:r>
        <w:rPr>
          <w:szCs w:val="23"/>
        </w:rPr>
        <w:t>（一）投标函</w:t>
      </w:r>
      <w:r>
        <w:tab/>
      </w:r>
      <w:r>
        <w:fldChar w:fldCharType="begin"/>
      </w:r>
      <w:r>
        <w:instrText xml:space="preserve"> PAGEREF _Toc14517 \h </w:instrText>
      </w:r>
      <w:r>
        <w:fldChar w:fldCharType="separate"/>
      </w:r>
      <w:r>
        <w:t>103</w:t>
      </w:r>
      <w:r>
        <w:fldChar w:fldCharType="end"/>
      </w:r>
      <w:r>
        <w:fldChar w:fldCharType="end"/>
      </w:r>
    </w:p>
    <w:p w14:paraId="7EA871A2">
      <w:pPr>
        <w:pStyle w:val="16"/>
        <w:tabs>
          <w:tab w:val="right" w:leader="dot" w:pos="8306"/>
        </w:tabs>
      </w:pPr>
      <w:r>
        <w:fldChar w:fldCharType="begin"/>
      </w:r>
      <w:r>
        <w:instrText xml:space="preserve"> HYPERLINK \l _Toc832 </w:instrText>
      </w:r>
      <w:r>
        <w:fldChar w:fldCharType="separate"/>
      </w:r>
      <w:r>
        <w:rPr>
          <w:szCs w:val="23"/>
        </w:rPr>
        <w:t>（二）投标函附录</w:t>
      </w:r>
      <w:r>
        <w:tab/>
      </w:r>
      <w:r>
        <w:fldChar w:fldCharType="begin"/>
      </w:r>
      <w:r>
        <w:instrText xml:space="preserve"> PAGEREF _Toc832 \h </w:instrText>
      </w:r>
      <w:r>
        <w:fldChar w:fldCharType="separate"/>
      </w:r>
      <w:r>
        <w:t>104</w:t>
      </w:r>
      <w:r>
        <w:fldChar w:fldCharType="end"/>
      </w:r>
      <w:r>
        <w:fldChar w:fldCharType="end"/>
      </w:r>
    </w:p>
    <w:p w14:paraId="7769B86C">
      <w:pPr>
        <w:pStyle w:val="23"/>
        <w:tabs>
          <w:tab w:val="right" w:leader="dot" w:pos="8306"/>
        </w:tabs>
      </w:pPr>
      <w:r>
        <w:fldChar w:fldCharType="begin"/>
      </w:r>
      <w:r>
        <w:instrText xml:space="preserve"> HYPERLINK \l _Toc31353 </w:instrText>
      </w:r>
      <w:r>
        <w:fldChar w:fldCharType="separate"/>
      </w:r>
      <w:r>
        <w:t>二、法定代表人身份证明</w:t>
      </w:r>
      <w:r>
        <w:tab/>
      </w:r>
      <w:r>
        <w:fldChar w:fldCharType="begin"/>
      </w:r>
      <w:r>
        <w:instrText xml:space="preserve"> PAGEREF _Toc31353 \h </w:instrText>
      </w:r>
      <w:r>
        <w:fldChar w:fldCharType="separate"/>
      </w:r>
      <w:r>
        <w:t>105</w:t>
      </w:r>
      <w:r>
        <w:fldChar w:fldCharType="end"/>
      </w:r>
      <w:r>
        <w:fldChar w:fldCharType="end"/>
      </w:r>
    </w:p>
    <w:p w14:paraId="17F48599">
      <w:pPr>
        <w:pStyle w:val="23"/>
        <w:tabs>
          <w:tab w:val="right" w:leader="dot" w:pos="8306"/>
        </w:tabs>
      </w:pPr>
      <w:r>
        <w:fldChar w:fldCharType="begin"/>
      </w:r>
      <w:r>
        <w:instrText xml:space="preserve"> HYPERLINK \l _Toc1332 </w:instrText>
      </w:r>
      <w:r>
        <w:fldChar w:fldCharType="separate"/>
      </w:r>
      <w:r>
        <w:t>二、授权委托书</w:t>
      </w:r>
      <w:r>
        <w:tab/>
      </w:r>
      <w:r>
        <w:fldChar w:fldCharType="begin"/>
      </w:r>
      <w:r>
        <w:instrText xml:space="preserve"> PAGEREF _Toc1332 \h </w:instrText>
      </w:r>
      <w:r>
        <w:fldChar w:fldCharType="separate"/>
      </w:r>
      <w:r>
        <w:t>106</w:t>
      </w:r>
      <w:r>
        <w:fldChar w:fldCharType="end"/>
      </w:r>
      <w:r>
        <w:fldChar w:fldCharType="end"/>
      </w:r>
    </w:p>
    <w:p w14:paraId="4920E3C0">
      <w:pPr>
        <w:pStyle w:val="23"/>
        <w:tabs>
          <w:tab w:val="right" w:leader="dot" w:pos="8306"/>
        </w:tabs>
      </w:pPr>
      <w:r>
        <w:fldChar w:fldCharType="begin"/>
      </w:r>
      <w:r>
        <w:instrText xml:space="preserve"> HYPERLINK \l _Toc29950 </w:instrText>
      </w:r>
      <w:r>
        <w:fldChar w:fldCharType="separate"/>
      </w:r>
      <w:r>
        <w:rPr>
          <w:rFonts w:hint="eastAsia"/>
        </w:rPr>
        <w:t>三、联合体协议书</w:t>
      </w:r>
      <w:r>
        <w:tab/>
      </w:r>
      <w:r>
        <w:fldChar w:fldCharType="begin"/>
      </w:r>
      <w:r>
        <w:instrText xml:space="preserve"> PAGEREF _Toc29950 \h </w:instrText>
      </w:r>
      <w:r>
        <w:fldChar w:fldCharType="separate"/>
      </w:r>
      <w:r>
        <w:t>107</w:t>
      </w:r>
      <w:r>
        <w:fldChar w:fldCharType="end"/>
      </w:r>
      <w:r>
        <w:fldChar w:fldCharType="end"/>
      </w:r>
    </w:p>
    <w:p w14:paraId="51B2F475">
      <w:pPr>
        <w:pStyle w:val="23"/>
        <w:tabs>
          <w:tab w:val="right" w:leader="dot" w:pos="8306"/>
        </w:tabs>
      </w:pPr>
      <w:r>
        <w:fldChar w:fldCharType="begin"/>
      </w:r>
      <w:r>
        <w:instrText xml:space="preserve"> HYPERLINK \l _Toc4637 </w:instrText>
      </w:r>
      <w:r>
        <w:fldChar w:fldCharType="separate"/>
      </w:r>
      <w:r>
        <w:rPr>
          <w:rFonts w:hint="eastAsia"/>
        </w:rPr>
        <w:t>四</w:t>
      </w:r>
      <w:r>
        <w:t>、投标保证金</w:t>
      </w:r>
      <w:r>
        <w:tab/>
      </w:r>
      <w:r>
        <w:fldChar w:fldCharType="begin"/>
      </w:r>
      <w:r>
        <w:instrText xml:space="preserve"> PAGEREF _Toc4637 \h </w:instrText>
      </w:r>
      <w:r>
        <w:fldChar w:fldCharType="separate"/>
      </w:r>
      <w:r>
        <w:t>108</w:t>
      </w:r>
      <w:r>
        <w:fldChar w:fldCharType="end"/>
      </w:r>
      <w:r>
        <w:fldChar w:fldCharType="end"/>
      </w:r>
    </w:p>
    <w:p w14:paraId="11AD785A">
      <w:pPr>
        <w:pStyle w:val="23"/>
        <w:tabs>
          <w:tab w:val="right" w:leader="dot" w:pos="8306"/>
        </w:tabs>
      </w:pPr>
      <w:r>
        <w:fldChar w:fldCharType="begin"/>
      </w:r>
      <w:r>
        <w:instrText xml:space="preserve"> HYPERLINK \l _Toc24574 </w:instrText>
      </w:r>
      <w:r>
        <w:fldChar w:fldCharType="separate"/>
      </w:r>
      <w:r>
        <w:rPr>
          <w:rFonts w:hint="eastAsia"/>
        </w:rPr>
        <w:t>五</w:t>
      </w:r>
      <w:r>
        <w:t>、项目管理机构</w:t>
      </w:r>
      <w:r>
        <w:tab/>
      </w:r>
      <w:r>
        <w:fldChar w:fldCharType="begin"/>
      </w:r>
      <w:r>
        <w:instrText xml:space="preserve"> PAGEREF _Toc24574 \h </w:instrText>
      </w:r>
      <w:r>
        <w:fldChar w:fldCharType="separate"/>
      </w:r>
      <w:r>
        <w:t>109</w:t>
      </w:r>
      <w:r>
        <w:fldChar w:fldCharType="end"/>
      </w:r>
      <w:r>
        <w:fldChar w:fldCharType="end"/>
      </w:r>
    </w:p>
    <w:p w14:paraId="06C3BDC5">
      <w:pPr>
        <w:pStyle w:val="16"/>
        <w:tabs>
          <w:tab w:val="right" w:leader="dot" w:pos="8306"/>
        </w:tabs>
      </w:pPr>
      <w:r>
        <w:fldChar w:fldCharType="begin"/>
      </w:r>
      <w:r>
        <w:instrText xml:space="preserve"> HYPERLINK \l _Toc1677 </w:instrText>
      </w:r>
      <w:r>
        <w:fldChar w:fldCharType="separate"/>
      </w:r>
      <w:r>
        <w:rPr>
          <w:szCs w:val="23"/>
        </w:rPr>
        <w:t>（一）项目管理机构组成表</w:t>
      </w:r>
      <w:r>
        <w:tab/>
      </w:r>
      <w:r>
        <w:fldChar w:fldCharType="begin"/>
      </w:r>
      <w:r>
        <w:instrText xml:space="preserve"> PAGEREF _Toc1677 \h </w:instrText>
      </w:r>
      <w:r>
        <w:fldChar w:fldCharType="separate"/>
      </w:r>
      <w:r>
        <w:t>109</w:t>
      </w:r>
      <w:r>
        <w:fldChar w:fldCharType="end"/>
      </w:r>
      <w:r>
        <w:fldChar w:fldCharType="end"/>
      </w:r>
    </w:p>
    <w:p w14:paraId="18734111">
      <w:pPr>
        <w:pStyle w:val="16"/>
        <w:tabs>
          <w:tab w:val="right" w:leader="dot" w:pos="8306"/>
        </w:tabs>
      </w:pPr>
      <w:r>
        <w:fldChar w:fldCharType="begin"/>
      </w:r>
      <w:r>
        <w:instrText xml:space="preserve"> HYPERLINK \l _Toc8824 </w:instrText>
      </w:r>
      <w:r>
        <w:fldChar w:fldCharType="separate"/>
      </w:r>
      <w:r>
        <w:rPr>
          <w:szCs w:val="23"/>
        </w:rPr>
        <w:t>（二）主要人员简历表</w:t>
      </w:r>
      <w:r>
        <w:tab/>
      </w:r>
      <w:r>
        <w:fldChar w:fldCharType="begin"/>
      </w:r>
      <w:r>
        <w:instrText xml:space="preserve"> PAGEREF _Toc8824 \h </w:instrText>
      </w:r>
      <w:r>
        <w:fldChar w:fldCharType="separate"/>
      </w:r>
      <w:r>
        <w:t>110</w:t>
      </w:r>
      <w:r>
        <w:fldChar w:fldCharType="end"/>
      </w:r>
      <w:r>
        <w:fldChar w:fldCharType="end"/>
      </w:r>
    </w:p>
    <w:p w14:paraId="29CDCB3E">
      <w:pPr>
        <w:pStyle w:val="23"/>
        <w:tabs>
          <w:tab w:val="right" w:leader="dot" w:pos="8306"/>
        </w:tabs>
      </w:pPr>
      <w:r>
        <w:fldChar w:fldCharType="begin"/>
      </w:r>
      <w:r>
        <w:instrText xml:space="preserve"> HYPERLINK \l _Toc8029 </w:instrText>
      </w:r>
      <w:r>
        <w:fldChar w:fldCharType="separate"/>
      </w:r>
      <w:r>
        <w:rPr>
          <w:rFonts w:hint="eastAsia"/>
        </w:rPr>
        <w:t>六</w:t>
      </w:r>
      <w:r>
        <w:t>、拟分包项目情况表</w:t>
      </w:r>
      <w:r>
        <w:tab/>
      </w:r>
      <w:r>
        <w:fldChar w:fldCharType="begin"/>
      </w:r>
      <w:r>
        <w:instrText xml:space="preserve"> PAGEREF _Toc8029 \h </w:instrText>
      </w:r>
      <w:r>
        <w:fldChar w:fldCharType="separate"/>
      </w:r>
      <w:r>
        <w:t>111</w:t>
      </w:r>
      <w:r>
        <w:fldChar w:fldCharType="end"/>
      </w:r>
      <w:r>
        <w:fldChar w:fldCharType="end"/>
      </w:r>
    </w:p>
    <w:p w14:paraId="1810CA94">
      <w:pPr>
        <w:pStyle w:val="23"/>
        <w:tabs>
          <w:tab w:val="right" w:leader="dot" w:pos="8306"/>
        </w:tabs>
      </w:pPr>
      <w:r>
        <w:fldChar w:fldCharType="begin"/>
      </w:r>
      <w:r>
        <w:instrText xml:space="preserve"> HYPERLINK \l _Toc30833 </w:instrText>
      </w:r>
      <w:r>
        <w:fldChar w:fldCharType="separate"/>
      </w:r>
      <w:r>
        <w:rPr>
          <w:rFonts w:hint="eastAsia"/>
        </w:rPr>
        <w:t>七</w:t>
      </w:r>
      <w:r>
        <w:t>、资格审查资料</w:t>
      </w:r>
      <w:r>
        <w:tab/>
      </w:r>
      <w:r>
        <w:fldChar w:fldCharType="begin"/>
      </w:r>
      <w:r>
        <w:instrText xml:space="preserve"> PAGEREF _Toc30833 \h </w:instrText>
      </w:r>
      <w:r>
        <w:fldChar w:fldCharType="separate"/>
      </w:r>
      <w:r>
        <w:t>112</w:t>
      </w:r>
      <w:r>
        <w:fldChar w:fldCharType="end"/>
      </w:r>
      <w:r>
        <w:fldChar w:fldCharType="end"/>
      </w:r>
    </w:p>
    <w:p w14:paraId="4A23987E">
      <w:pPr>
        <w:pStyle w:val="16"/>
        <w:tabs>
          <w:tab w:val="right" w:leader="dot" w:pos="8306"/>
        </w:tabs>
      </w:pPr>
      <w:r>
        <w:fldChar w:fldCharType="begin"/>
      </w:r>
      <w:r>
        <w:instrText xml:space="preserve"> HYPERLINK \l _Toc30943 </w:instrText>
      </w:r>
      <w:r>
        <w:fldChar w:fldCharType="separate"/>
      </w:r>
      <w:r>
        <w:rPr>
          <w:szCs w:val="23"/>
        </w:rPr>
        <w:t>（一）投标人基本情况表</w:t>
      </w:r>
      <w:r>
        <w:tab/>
      </w:r>
      <w:r>
        <w:fldChar w:fldCharType="begin"/>
      </w:r>
      <w:r>
        <w:instrText xml:space="preserve"> PAGEREF _Toc30943 \h </w:instrText>
      </w:r>
      <w:r>
        <w:fldChar w:fldCharType="separate"/>
      </w:r>
      <w:r>
        <w:t>112</w:t>
      </w:r>
      <w:r>
        <w:fldChar w:fldCharType="end"/>
      </w:r>
      <w:r>
        <w:fldChar w:fldCharType="end"/>
      </w:r>
    </w:p>
    <w:p w14:paraId="7D6B71BA">
      <w:pPr>
        <w:pStyle w:val="16"/>
        <w:tabs>
          <w:tab w:val="right" w:leader="dot" w:pos="8306"/>
        </w:tabs>
      </w:pPr>
      <w:r>
        <w:fldChar w:fldCharType="begin"/>
      </w:r>
      <w:r>
        <w:instrText xml:space="preserve"> HYPERLINK \l _Toc9158 </w:instrText>
      </w:r>
      <w:r>
        <w:fldChar w:fldCharType="separate"/>
      </w:r>
      <w:r>
        <w:rPr>
          <w:szCs w:val="23"/>
        </w:rPr>
        <w:t>（二）近年财务状况表</w:t>
      </w:r>
      <w:r>
        <w:tab/>
      </w:r>
      <w:r>
        <w:fldChar w:fldCharType="begin"/>
      </w:r>
      <w:r>
        <w:instrText xml:space="preserve"> PAGEREF _Toc9158 \h </w:instrText>
      </w:r>
      <w:r>
        <w:fldChar w:fldCharType="separate"/>
      </w:r>
      <w:r>
        <w:t>113</w:t>
      </w:r>
      <w:r>
        <w:fldChar w:fldCharType="end"/>
      </w:r>
      <w:r>
        <w:fldChar w:fldCharType="end"/>
      </w:r>
    </w:p>
    <w:p w14:paraId="1DB4D4B8">
      <w:pPr>
        <w:pStyle w:val="16"/>
        <w:tabs>
          <w:tab w:val="right" w:leader="dot" w:pos="8306"/>
        </w:tabs>
      </w:pPr>
      <w:r>
        <w:fldChar w:fldCharType="begin"/>
      </w:r>
      <w:r>
        <w:instrText xml:space="preserve"> HYPERLINK \l _Toc28908 </w:instrText>
      </w:r>
      <w:r>
        <w:fldChar w:fldCharType="separate"/>
      </w:r>
      <w:r>
        <w:rPr>
          <w:szCs w:val="23"/>
        </w:rPr>
        <w:t>（三）近年完成的类似项目情况表</w:t>
      </w:r>
      <w:r>
        <w:tab/>
      </w:r>
      <w:r>
        <w:fldChar w:fldCharType="begin"/>
      </w:r>
      <w:r>
        <w:instrText xml:space="preserve"> PAGEREF _Toc28908 \h </w:instrText>
      </w:r>
      <w:r>
        <w:fldChar w:fldCharType="separate"/>
      </w:r>
      <w:r>
        <w:t>114</w:t>
      </w:r>
      <w:r>
        <w:fldChar w:fldCharType="end"/>
      </w:r>
      <w:r>
        <w:fldChar w:fldCharType="end"/>
      </w:r>
    </w:p>
    <w:p w14:paraId="00414C11">
      <w:pPr>
        <w:pStyle w:val="16"/>
        <w:tabs>
          <w:tab w:val="right" w:leader="dot" w:pos="8306"/>
        </w:tabs>
      </w:pPr>
      <w:r>
        <w:fldChar w:fldCharType="begin"/>
      </w:r>
      <w:r>
        <w:instrText xml:space="preserve"> HYPERLINK \l _Toc26780 </w:instrText>
      </w:r>
      <w:r>
        <w:fldChar w:fldCharType="separate"/>
      </w:r>
      <w:r>
        <w:rPr>
          <w:szCs w:val="23"/>
        </w:rPr>
        <w:t>（四）正在施工的和新承接的项目情况表</w:t>
      </w:r>
      <w:r>
        <w:tab/>
      </w:r>
      <w:r>
        <w:fldChar w:fldCharType="begin"/>
      </w:r>
      <w:r>
        <w:instrText xml:space="preserve"> PAGEREF _Toc26780 \h </w:instrText>
      </w:r>
      <w:r>
        <w:fldChar w:fldCharType="separate"/>
      </w:r>
      <w:r>
        <w:t>115</w:t>
      </w:r>
      <w:r>
        <w:fldChar w:fldCharType="end"/>
      </w:r>
      <w:r>
        <w:fldChar w:fldCharType="end"/>
      </w:r>
    </w:p>
    <w:p w14:paraId="39B74F79">
      <w:pPr>
        <w:pStyle w:val="16"/>
        <w:tabs>
          <w:tab w:val="right" w:leader="dot" w:pos="8306"/>
        </w:tabs>
      </w:pPr>
      <w:r>
        <w:fldChar w:fldCharType="begin"/>
      </w:r>
      <w:r>
        <w:instrText xml:space="preserve"> HYPERLINK \l _Toc18969 </w:instrText>
      </w:r>
      <w:r>
        <w:fldChar w:fldCharType="separate"/>
      </w:r>
      <w:r>
        <w:rPr>
          <w:szCs w:val="23"/>
        </w:rPr>
        <w:t>（五）近年发生的诉讼及仲裁情况</w:t>
      </w:r>
      <w:r>
        <w:tab/>
      </w:r>
      <w:r>
        <w:fldChar w:fldCharType="begin"/>
      </w:r>
      <w:r>
        <w:instrText xml:space="preserve"> PAGEREF _Toc18969 \h </w:instrText>
      </w:r>
      <w:r>
        <w:fldChar w:fldCharType="separate"/>
      </w:r>
      <w:r>
        <w:t>116</w:t>
      </w:r>
      <w:r>
        <w:fldChar w:fldCharType="end"/>
      </w:r>
      <w:r>
        <w:fldChar w:fldCharType="end"/>
      </w:r>
    </w:p>
    <w:p w14:paraId="25A2CD95">
      <w:pPr>
        <w:pStyle w:val="23"/>
        <w:tabs>
          <w:tab w:val="right" w:leader="dot" w:pos="8306"/>
        </w:tabs>
      </w:pPr>
      <w:r>
        <w:fldChar w:fldCharType="begin"/>
      </w:r>
      <w:r>
        <w:instrText xml:space="preserve"> HYPERLINK \l _Toc23081 </w:instrText>
      </w:r>
      <w:r>
        <w:fldChar w:fldCharType="separate"/>
      </w:r>
      <w:r>
        <w:rPr>
          <w:rFonts w:hint="eastAsia"/>
        </w:rPr>
        <w:t>八</w:t>
      </w:r>
      <w:r>
        <w:t>、其他材料</w:t>
      </w:r>
      <w:r>
        <w:tab/>
      </w:r>
      <w:r>
        <w:fldChar w:fldCharType="begin"/>
      </w:r>
      <w:r>
        <w:instrText xml:space="preserve"> PAGEREF _Toc23081 \h </w:instrText>
      </w:r>
      <w:r>
        <w:fldChar w:fldCharType="separate"/>
      </w:r>
      <w:r>
        <w:t>117</w:t>
      </w:r>
      <w:r>
        <w:fldChar w:fldCharType="end"/>
      </w:r>
      <w:r>
        <w:fldChar w:fldCharType="end"/>
      </w:r>
    </w:p>
    <w:p w14:paraId="612DC450">
      <w:pPr>
        <w:pStyle w:val="23"/>
        <w:tabs>
          <w:tab w:val="right" w:leader="dot" w:pos="8306"/>
        </w:tabs>
      </w:pPr>
      <w:r>
        <w:fldChar w:fldCharType="begin"/>
      </w:r>
      <w:r>
        <w:instrText xml:space="preserve"> HYPERLINK \l _Toc8661 </w:instrText>
      </w:r>
      <w:r>
        <w:fldChar w:fldCharType="separate"/>
      </w:r>
      <w:r>
        <w:rPr>
          <w:rFonts w:hint="eastAsia"/>
        </w:rPr>
        <w:t>九、承诺书</w:t>
      </w:r>
      <w:r>
        <w:tab/>
      </w:r>
      <w:r>
        <w:fldChar w:fldCharType="begin"/>
      </w:r>
      <w:r>
        <w:instrText xml:space="preserve"> PAGEREF _Toc8661 \h </w:instrText>
      </w:r>
      <w:r>
        <w:fldChar w:fldCharType="separate"/>
      </w:r>
      <w:r>
        <w:t>118</w:t>
      </w:r>
      <w:r>
        <w:fldChar w:fldCharType="end"/>
      </w:r>
      <w:r>
        <w:fldChar w:fldCharType="end"/>
      </w:r>
    </w:p>
    <w:p w14:paraId="43EAFCFB">
      <w:pPr>
        <w:pStyle w:val="23"/>
        <w:tabs>
          <w:tab w:val="right" w:leader="dot" w:pos="8306"/>
        </w:tabs>
      </w:pPr>
      <w:r>
        <w:fldChar w:fldCharType="begin"/>
      </w:r>
      <w:r>
        <w:instrText xml:space="preserve"> HYPERLINK \l _Toc25324 </w:instrText>
      </w:r>
      <w:r>
        <w:fldChar w:fldCharType="separate"/>
      </w:r>
      <w:r>
        <w:rPr>
          <w:rFonts w:hint="eastAsia"/>
        </w:rPr>
        <w:t>目    录</w:t>
      </w:r>
      <w:r>
        <w:tab/>
      </w:r>
      <w:r>
        <w:fldChar w:fldCharType="begin"/>
      </w:r>
      <w:r>
        <w:instrText xml:space="preserve"> PAGEREF _Toc25324 \h </w:instrText>
      </w:r>
      <w:r>
        <w:fldChar w:fldCharType="separate"/>
      </w:r>
      <w:r>
        <w:t>120</w:t>
      </w:r>
      <w:r>
        <w:fldChar w:fldCharType="end"/>
      </w:r>
      <w:r>
        <w:fldChar w:fldCharType="end"/>
      </w:r>
    </w:p>
    <w:p w14:paraId="3664F387">
      <w:pPr>
        <w:pStyle w:val="23"/>
        <w:tabs>
          <w:tab w:val="right" w:leader="dot" w:pos="8306"/>
        </w:tabs>
      </w:pPr>
      <w:r>
        <w:fldChar w:fldCharType="begin"/>
      </w:r>
      <w:r>
        <w:instrText xml:space="preserve"> HYPERLINK \l _Toc6211 </w:instrText>
      </w:r>
      <w:r>
        <w:fldChar w:fldCharType="separate"/>
      </w:r>
      <w:r>
        <w:rPr>
          <w:rFonts w:hint="eastAsia"/>
        </w:rPr>
        <w:t>一</w:t>
      </w:r>
      <w:r>
        <w:t>、已标价工程量清单</w:t>
      </w:r>
      <w:r>
        <w:tab/>
      </w:r>
      <w:r>
        <w:fldChar w:fldCharType="begin"/>
      </w:r>
      <w:r>
        <w:instrText xml:space="preserve"> PAGEREF _Toc6211 \h </w:instrText>
      </w:r>
      <w:r>
        <w:fldChar w:fldCharType="separate"/>
      </w:r>
      <w:r>
        <w:t>121</w:t>
      </w:r>
      <w:r>
        <w:fldChar w:fldCharType="end"/>
      </w:r>
      <w:r>
        <w:fldChar w:fldCharType="end"/>
      </w:r>
    </w:p>
    <w:p w14:paraId="103288EC">
      <w:pPr>
        <w:pStyle w:val="23"/>
        <w:tabs>
          <w:tab w:val="right" w:leader="dot" w:pos="8306"/>
        </w:tabs>
      </w:pPr>
      <w:r>
        <w:fldChar w:fldCharType="begin"/>
      </w:r>
      <w:r>
        <w:instrText xml:space="preserve"> HYPERLINK \l _Toc2966 </w:instrText>
      </w:r>
      <w:r>
        <w:fldChar w:fldCharType="separate"/>
      </w:r>
      <w:r>
        <w:t>施工组织设计</w:t>
      </w:r>
      <w:r>
        <w:tab/>
      </w:r>
      <w:r>
        <w:fldChar w:fldCharType="begin"/>
      </w:r>
      <w:r>
        <w:instrText xml:space="preserve"> PAGEREF _Toc2966 \h </w:instrText>
      </w:r>
      <w:r>
        <w:fldChar w:fldCharType="separate"/>
      </w:r>
      <w:r>
        <w:t>123</w:t>
      </w:r>
      <w:r>
        <w:fldChar w:fldCharType="end"/>
      </w:r>
      <w:r>
        <w:fldChar w:fldCharType="end"/>
      </w:r>
    </w:p>
    <w:p w14:paraId="63012FA9">
      <w:pPr>
        <w:pStyle w:val="16"/>
        <w:tabs>
          <w:tab w:val="right" w:leader="dot" w:pos="8306"/>
        </w:tabs>
      </w:pPr>
      <w:r>
        <w:fldChar w:fldCharType="begin"/>
      </w:r>
      <w:r>
        <w:instrText xml:space="preserve"> HYPERLINK \l _Toc16391 </w:instrText>
      </w:r>
      <w:r>
        <w:fldChar w:fldCharType="separate"/>
      </w:r>
      <w:r>
        <w:t>附表一：</w:t>
      </w:r>
      <w:r>
        <w:rPr>
          <w:szCs w:val="23"/>
        </w:rPr>
        <w:t>拟投入本标段的主要施工设备表</w:t>
      </w:r>
      <w:r>
        <w:tab/>
      </w:r>
      <w:r>
        <w:fldChar w:fldCharType="begin"/>
      </w:r>
      <w:r>
        <w:instrText xml:space="preserve"> PAGEREF _Toc16391 \h </w:instrText>
      </w:r>
      <w:r>
        <w:fldChar w:fldCharType="separate"/>
      </w:r>
      <w:r>
        <w:t>124</w:t>
      </w:r>
      <w:r>
        <w:fldChar w:fldCharType="end"/>
      </w:r>
      <w:r>
        <w:fldChar w:fldCharType="end"/>
      </w:r>
    </w:p>
    <w:p w14:paraId="3996EF7A">
      <w:pPr>
        <w:pStyle w:val="16"/>
        <w:tabs>
          <w:tab w:val="right" w:leader="dot" w:pos="8306"/>
        </w:tabs>
      </w:pPr>
      <w:r>
        <w:fldChar w:fldCharType="begin"/>
      </w:r>
      <w:r>
        <w:instrText xml:space="preserve"> HYPERLINK \l _Toc24101 </w:instrText>
      </w:r>
      <w:r>
        <w:fldChar w:fldCharType="separate"/>
      </w:r>
      <w:r>
        <w:t>附表二：拟配备本标段的试验和检测仪器设备表</w:t>
      </w:r>
      <w:r>
        <w:tab/>
      </w:r>
      <w:r>
        <w:fldChar w:fldCharType="begin"/>
      </w:r>
      <w:r>
        <w:instrText xml:space="preserve"> PAGEREF _Toc24101 \h </w:instrText>
      </w:r>
      <w:r>
        <w:fldChar w:fldCharType="separate"/>
      </w:r>
      <w:r>
        <w:t>125</w:t>
      </w:r>
      <w:r>
        <w:fldChar w:fldCharType="end"/>
      </w:r>
      <w:r>
        <w:fldChar w:fldCharType="end"/>
      </w:r>
    </w:p>
    <w:p w14:paraId="3B58DFE2">
      <w:pPr>
        <w:pStyle w:val="16"/>
        <w:tabs>
          <w:tab w:val="right" w:leader="dot" w:pos="8306"/>
        </w:tabs>
      </w:pPr>
      <w:r>
        <w:fldChar w:fldCharType="begin"/>
      </w:r>
      <w:r>
        <w:instrText xml:space="preserve"> HYPERLINK \l _Toc23908 </w:instrText>
      </w:r>
      <w:r>
        <w:fldChar w:fldCharType="separate"/>
      </w:r>
      <w:r>
        <w:t>附表三：劳动力计划表</w:t>
      </w:r>
      <w:r>
        <w:tab/>
      </w:r>
      <w:r>
        <w:fldChar w:fldCharType="begin"/>
      </w:r>
      <w:r>
        <w:instrText xml:space="preserve"> PAGEREF _Toc23908 \h </w:instrText>
      </w:r>
      <w:r>
        <w:fldChar w:fldCharType="separate"/>
      </w:r>
      <w:r>
        <w:t>126</w:t>
      </w:r>
      <w:r>
        <w:fldChar w:fldCharType="end"/>
      </w:r>
      <w:r>
        <w:fldChar w:fldCharType="end"/>
      </w:r>
    </w:p>
    <w:p w14:paraId="7D0246BE">
      <w:pPr>
        <w:pStyle w:val="16"/>
        <w:tabs>
          <w:tab w:val="right" w:leader="dot" w:pos="8306"/>
        </w:tabs>
      </w:pPr>
      <w:r>
        <w:fldChar w:fldCharType="begin"/>
      </w:r>
      <w:r>
        <w:instrText xml:space="preserve"> HYPERLINK \l _Toc28428 </w:instrText>
      </w:r>
      <w:r>
        <w:fldChar w:fldCharType="separate"/>
      </w:r>
      <w:r>
        <w:t>附表四：计划开、</w:t>
      </w:r>
      <w:r>
        <w:rPr>
          <w:rFonts w:hint="eastAsia"/>
        </w:rPr>
        <w:t>竣工</w:t>
      </w:r>
      <w:r>
        <w:t>日期和施工进度网络图</w:t>
      </w:r>
      <w:r>
        <w:tab/>
      </w:r>
      <w:r>
        <w:fldChar w:fldCharType="begin"/>
      </w:r>
      <w:r>
        <w:instrText xml:space="preserve"> PAGEREF _Toc28428 \h </w:instrText>
      </w:r>
      <w:r>
        <w:fldChar w:fldCharType="separate"/>
      </w:r>
      <w:r>
        <w:t>127</w:t>
      </w:r>
      <w:r>
        <w:fldChar w:fldCharType="end"/>
      </w:r>
      <w:r>
        <w:fldChar w:fldCharType="end"/>
      </w:r>
    </w:p>
    <w:p w14:paraId="70572CDB">
      <w:pPr>
        <w:pStyle w:val="16"/>
        <w:tabs>
          <w:tab w:val="right" w:leader="dot" w:pos="8306"/>
        </w:tabs>
      </w:pPr>
      <w:r>
        <w:fldChar w:fldCharType="begin"/>
      </w:r>
      <w:r>
        <w:instrText xml:space="preserve"> HYPERLINK \l _Toc30554 </w:instrText>
      </w:r>
      <w:r>
        <w:fldChar w:fldCharType="separate"/>
      </w:r>
      <w:r>
        <w:t>附表五：施工总平面图</w:t>
      </w:r>
      <w:r>
        <w:tab/>
      </w:r>
      <w:r>
        <w:fldChar w:fldCharType="begin"/>
      </w:r>
      <w:r>
        <w:instrText xml:space="preserve"> PAGEREF _Toc30554 \h </w:instrText>
      </w:r>
      <w:r>
        <w:fldChar w:fldCharType="separate"/>
      </w:r>
      <w:r>
        <w:t>128</w:t>
      </w:r>
      <w:r>
        <w:fldChar w:fldCharType="end"/>
      </w:r>
      <w:r>
        <w:fldChar w:fldCharType="end"/>
      </w:r>
    </w:p>
    <w:p w14:paraId="4151084E">
      <w:pPr>
        <w:pStyle w:val="16"/>
        <w:tabs>
          <w:tab w:val="right" w:leader="dot" w:pos="8306"/>
        </w:tabs>
      </w:pPr>
      <w:r>
        <w:fldChar w:fldCharType="begin"/>
      </w:r>
      <w:r>
        <w:instrText xml:space="preserve"> HYPERLINK \l _Toc9301 </w:instrText>
      </w:r>
      <w:r>
        <w:fldChar w:fldCharType="separate"/>
      </w:r>
      <w:r>
        <w:rPr>
          <w:szCs w:val="23"/>
        </w:rPr>
        <w:t>附表六</w:t>
      </w:r>
      <w:r>
        <w:rPr>
          <w:rFonts w:hint="eastAsia"/>
          <w:szCs w:val="23"/>
        </w:rPr>
        <w:t>：</w:t>
      </w:r>
      <w:r>
        <w:rPr>
          <w:szCs w:val="23"/>
        </w:rPr>
        <w:t>临时用地表</w:t>
      </w:r>
      <w:r>
        <w:tab/>
      </w:r>
      <w:r>
        <w:fldChar w:fldCharType="begin"/>
      </w:r>
      <w:r>
        <w:instrText xml:space="preserve"> PAGEREF _Toc9301 \h </w:instrText>
      </w:r>
      <w:r>
        <w:fldChar w:fldCharType="separate"/>
      </w:r>
      <w:r>
        <w:t>129</w:t>
      </w:r>
      <w:r>
        <w:fldChar w:fldCharType="end"/>
      </w:r>
      <w:r>
        <w:fldChar w:fldCharType="end"/>
      </w:r>
    </w:p>
    <w:p w14:paraId="66609CF2">
      <w:pPr>
        <w:pStyle w:val="23"/>
        <w:tabs>
          <w:tab w:val="right" w:leader="dot" w:pos="8296"/>
        </w:tabs>
        <w:rPr>
          <w:rFonts w:hint="eastAsia"/>
        </w:rPr>
        <w:sectPr>
          <w:footerReference r:id="rId4" w:type="default"/>
          <w:pgSz w:w="11906" w:h="16838"/>
          <w:pgMar w:top="1440" w:right="1800" w:bottom="1440" w:left="1800" w:header="851" w:footer="992" w:gutter="0"/>
          <w:pgNumType w:fmt="lowerRoman" w:start="1"/>
          <w:cols w:space="720" w:num="1"/>
          <w:docGrid w:type="lines" w:linePitch="312" w:charSpace="0"/>
        </w:sectPr>
      </w:pPr>
      <w:r>
        <w:fldChar w:fldCharType="end"/>
      </w:r>
    </w:p>
    <w:p w14:paraId="0FA63270">
      <w:pPr>
        <w:rPr>
          <w:rFonts w:hint="eastAsia"/>
        </w:rPr>
      </w:pPr>
    </w:p>
    <w:p w14:paraId="04BFB358">
      <w:pPr>
        <w:topLinePunct/>
        <w:spacing w:line="400" w:lineRule="exact"/>
        <w:ind w:firstLine="420" w:firstLineChars="200"/>
        <w:rPr>
          <w:rFonts w:hint="eastAsia"/>
          <w:szCs w:val="21"/>
        </w:rPr>
      </w:pPr>
      <w:bookmarkStart w:id="4" w:name="_Toc144974479"/>
      <w:bookmarkStart w:id="5" w:name="_Toc152045511"/>
      <w:bookmarkStart w:id="6" w:name="_Toc152042287"/>
    </w:p>
    <w:p w14:paraId="3391C527">
      <w:pPr>
        <w:topLinePunct/>
        <w:spacing w:line="400" w:lineRule="exact"/>
        <w:ind w:firstLine="420" w:firstLineChars="200"/>
        <w:rPr>
          <w:rFonts w:hint="eastAsia"/>
          <w:szCs w:val="21"/>
        </w:rPr>
      </w:pPr>
    </w:p>
    <w:p w14:paraId="2DD7A28C">
      <w:pPr>
        <w:topLinePunct/>
        <w:spacing w:line="400" w:lineRule="exact"/>
        <w:ind w:firstLine="420" w:firstLineChars="200"/>
        <w:rPr>
          <w:rFonts w:hint="eastAsia"/>
          <w:szCs w:val="21"/>
        </w:rPr>
      </w:pPr>
    </w:p>
    <w:p w14:paraId="15023B87">
      <w:pPr>
        <w:topLinePunct/>
        <w:spacing w:line="400" w:lineRule="exact"/>
        <w:ind w:firstLine="420" w:firstLineChars="200"/>
        <w:rPr>
          <w:rFonts w:hint="eastAsia"/>
          <w:szCs w:val="21"/>
        </w:rPr>
      </w:pPr>
    </w:p>
    <w:p w14:paraId="65F7BD34">
      <w:pPr>
        <w:topLinePunct/>
        <w:spacing w:line="400" w:lineRule="exact"/>
        <w:ind w:firstLine="420" w:firstLineChars="200"/>
        <w:rPr>
          <w:rFonts w:hint="eastAsia"/>
          <w:szCs w:val="21"/>
        </w:rPr>
      </w:pPr>
    </w:p>
    <w:p w14:paraId="21E1CBE2">
      <w:pPr>
        <w:topLinePunct/>
        <w:spacing w:line="400" w:lineRule="exact"/>
        <w:ind w:firstLine="420" w:firstLineChars="200"/>
        <w:rPr>
          <w:rFonts w:hint="eastAsia"/>
          <w:szCs w:val="21"/>
        </w:rPr>
      </w:pPr>
    </w:p>
    <w:p w14:paraId="7B09B98A">
      <w:pPr>
        <w:topLinePunct/>
        <w:spacing w:line="400" w:lineRule="exact"/>
        <w:ind w:firstLine="420" w:firstLineChars="200"/>
        <w:rPr>
          <w:rFonts w:hint="eastAsia"/>
          <w:szCs w:val="21"/>
        </w:rPr>
      </w:pPr>
    </w:p>
    <w:p w14:paraId="0396CC7C">
      <w:pPr>
        <w:topLinePunct/>
        <w:spacing w:line="400" w:lineRule="exact"/>
        <w:ind w:firstLine="420" w:firstLineChars="200"/>
        <w:rPr>
          <w:rFonts w:hint="eastAsia"/>
          <w:szCs w:val="21"/>
        </w:rPr>
      </w:pPr>
    </w:p>
    <w:p w14:paraId="2659174D">
      <w:pPr>
        <w:topLinePunct/>
        <w:spacing w:line="400" w:lineRule="exact"/>
        <w:ind w:firstLine="420" w:firstLineChars="200"/>
        <w:rPr>
          <w:rFonts w:hint="eastAsia"/>
          <w:szCs w:val="21"/>
        </w:rPr>
      </w:pPr>
    </w:p>
    <w:p w14:paraId="05FD80EF">
      <w:pPr>
        <w:topLinePunct/>
        <w:spacing w:line="400" w:lineRule="exact"/>
        <w:ind w:firstLine="420" w:firstLineChars="200"/>
        <w:rPr>
          <w:rFonts w:hint="eastAsia"/>
          <w:szCs w:val="21"/>
        </w:rPr>
      </w:pPr>
    </w:p>
    <w:p w14:paraId="33CADDB9">
      <w:pPr>
        <w:pStyle w:val="2"/>
        <w:spacing w:before="120" w:after="120" w:line="400" w:lineRule="exact"/>
        <w:jc w:val="center"/>
        <w:rPr>
          <w:rFonts w:hint="eastAsia" w:ascii="黑体" w:hAnsi="黑体" w:eastAsia="黑体"/>
          <w:b w:val="0"/>
          <w:bCs w:val="0"/>
          <w:sz w:val="32"/>
        </w:rPr>
      </w:pPr>
      <w:bookmarkStart w:id="7" w:name="_Toc6034"/>
      <w:r>
        <w:rPr>
          <w:rFonts w:hint="eastAsia" w:ascii="黑体" w:hAnsi="黑体" w:eastAsia="黑体"/>
          <w:b w:val="0"/>
          <w:bCs w:val="0"/>
          <w:sz w:val="32"/>
        </w:rPr>
        <w:t>第一卷</w:t>
      </w:r>
      <w:r>
        <w:rPr>
          <w:rFonts w:ascii="黑体" w:hAnsi="黑体" w:eastAsia="黑体"/>
          <w:b w:val="0"/>
          <w:bCs w:val="0"/>
          <w:sz w:val="32"/>
        </w:rPr>
        <w:br w:type="page"/>
      </w:r>
      <w:bookmarkEnd w:id="7"/>
    </w:p>
    <w:p w14:paraId="78DFF570">
      <w:pPr>
        <w:pStyle w:val="2"/>
        <w:spacing w:before="120" w:after="120" w:line="400" w:lineRule="exact"/>
        <w:jc w:val="center"/>
        <w:rPr>
          <w:rFonts w:hint="eastAsia" w:ascii="黑体" w:hAnsi="黑体" w:eastAsia="黑体"/>
          <w:b w:val="0"/>
          <w:bCs w:val="0"/>
          <w:sz w:val="32"/>
        </w:rPr>
      </w:pPr>
      <w:bookmarkStart w:id="8" w:name="_Toc1372"/>
      <w:r>
        <w:rPr>
          <w:rFonts w:hint="eastAsia" w:ascii="黑体" w:hAnsi="黑体" w:eastAsia="黑体"/>
          <w:b w:val="0"/>
          <w:bCs w:val="0"/>
          <w:sz w:val="32"/>
        </w:rPr>
        <w:t>第一章 招标公告（未进行资格预审）</w:t>
      </w:r>
      <w:bookmarkEnd w:id="4"/>
      <w:bookmarkEnd w:id="5"/>
      <w:bookmarkEnd w:id="6"/>
      <w:bookmarkEnd w:id="8"/>
    </w:p>
    <w:p w14:paraId="5CDA0F4A">
      <w:pPr>
        <w:tabs>
          <w:tab w:val="center" w:pos="4153"/>
        </w:tabs>
        <w:spacing w:line="440" w:lineRule="exact"/>
        <w:rPr>
          <w:rFonts w:hint="eastAsia" w:eastAsia="黑体"/>
          <w:sz w:val="17"/>
          <w:szCs w:val="17"/>
        </w:rPr>
      </w:pPr>
    </w:p>
    <w:p w14:paraId="39A473B5">
      <w:pPr>
        <w:spacing w:line="440" w:lineRule="exact"/>
        <w:jc w:val="center"/>
        <w:rPr>
          <w:rFonts w:eastAsia="黑体"/>
          <w:sz w:val="28"/>
          <w:szCs w:val="28"/>
        </w:rPr>
      </w:pPr>
      <w:r>
        <w:rPr>
          <w:rFonts w:hint="eastAsia" w:eastAsia="黑体"/>
          <w:sz w:val="28"/>
          <w:szCs w:val="28"/>
          <w:u w:val="single"/>
        </w:rPr>
        <w:t xml:space="preserve">            </w:t>
      </w:r>
      <w:r>
        <w:rPr>
          <w:rFonts w:eastAsia="黑体"/>
          <w:sz w:val="28"/>
          <w:szCs w:val="28"/>
        </w:rPr>
        <w:t>（项目名称）</w:t>
      </w:r>
      <w:r>
        <w:rPr>
          <w:rFonts w:hint="eastAsia" w:eastAsia="黑体"/>
          <w:sz w:val="28"/>
          <w:szCs w:val="28"/>
          <w:u w:val="single"/>
        </w:rPr>
        <w:t xml:space="preserve">            </w:t>
      </w:r>
      <w:r>
        <w:rPr>
          <w:rFonts w:hint="eastAsia" w:eastAsia="黑体"/>
          <w:sz w:val="28"/>
          <w:szCs w:val="28"/>
        </w:rPr>
        <w:t>标段</w:t>
      </w:r>
      <w:r>
        <w:rPr>
          <w:rFonts w:eastAsia="黑体"/>
          <w:sz w:val="28"/>
          <w:szCs w:val="28"/>
        </w:rPr>
        <w:t>施工招标公告</w:t>
      </w:r>
    </w:p>
    <w:p w14:paraId="6723DBFE">
      <w:pPr>
        <w:spacing w:line="440" w:lineRule="exact"/>
        <w:jc w:val="center"/>
        <w:rPr>
          <w:rFonts w:hint="eastAsia" w:eastAsia="黑体"/>
          <w:sz w:val="28"/>
          <w:szCs w:val="28"/>
        </w:rPr>
      </w:pPr>
    </w:p>
    <w:p w14:paraId="4FF8F1CB">
      <w:pPr>
        <w:spacing w:line="400" w:lineRule="exact"/>
        <w:rPr>
          <w:rFonts w:eastAsia="仿宋_GB2312"/>
          <w:color w:val="000000"/>
          <w:sz w:val="28"/>
          <w:szCs w:val="28"/>
        </w:rPr>
      </w:pPr>
      <w:r>
        <w:rPr>
          <w:rFonts w:hint="eastAsia" w:eastAsia="仿宋_GB2312"/>
          <w:color w:val="000000"/>
          <w:sz w:val="28"/>
          <w:szCs w:val="28"/>
        </w:rPr>
        <w:t>说明：招标人按照《招标公告和公示信息发布管理办法》（国家发改委10号令）的要求和格式发布招标公告，将实际发布的招标公告编入出售的招标文件中，作为投标邀请。</w:t>
      </w:r>
    </w:p>
    <w:p w14:paraId="16A532E6">
      <w:pPr>
        <w:spacing w:line="400" w:lineRule="exact"/>
        <w:ind w:firstLine="560" w:firstLineChars="200"/>
        <w:rPr>
          <w:rFonts w:eastAsia="仿宋_GB2312"/>
          <w:color w:val="000000"/>
          <w:sz w:val="28"/>
          <w:szCs w:val="28"/>
        </w:rPr>
      </w:pPr>
      <w:r>
        <w:rPr>
          <w:rFonts w:hint="eastAsia" w:eastAsia="仿宋_GB2312"/>
          <w:color w:val="000000"/>
          <w:sz w:val="28"/>
          <w:szCs w:val="28"/>
        </w:rPr>
        <w:t>在公告公示发布工具中编制招标公告时，公告应同时注明发布所在的所有媒介名称和明确是否需进行“暗标”评审。</w:t>
      </w:r>
    </w:p>
    <w:p w14:paraId="7DC345A8">
      <w:pPr>
        <w:spacing w:line="400" w:lineRule="exact"/>
        <w:ind w:firstLine="840" w:firstLineChars="300"/>
        <w:rPr>
          <w:rFonts w:hint="eastAsia"/>
        </w:rPr>
      </w:pPr>
      <w:r>
        <w:rPr>
          <w:rFonts w:hint="eastAsia" w:eastAsia="仿宋_GB2312"/>
          <w:color w:val="000000"/>
          <w:sz w:val="28"/>
          <w:szCs w:val="28"/>
        </w:rPr>
        <w:t>公告应同时明确电子招标文件的下载及获取不应收费，应为免费下载，且获取方式为“网上下载”。</w:t>
      </w:r>
      <w:r>
        <w:rPr>
          <w:color w:val="000000"/>
        </w:rPr>
        <w:br w:type="page"/>
      </w:r>
    </w:p>
    <w:p w14:paraId="2E3DA967">
      <w:pPr>
        <w:pStyle w:val="2"/>
        <w:spacing w:before="120" w:after="120" w:line="400" w:lineRule="exact"/>
        <w:jc w:val="center"/>
        <w:rPr>
          <w:rFonts w:hint="eastAsia" w:ascii="黑体" w:hAnsi="黑体" w:eastAsia="黑体"/>
          <w:b w:val="0"/>
          <w:bCs w:val="0"/>
          <w:color w:val="000000"/>
          <w:sz w:val="32"/>
        </w:rPr>
      </w:pPr>
      <w:bookmarkStart w:id="9" w:name="_Toc152042294"/>
      <w:bookmarkStart w:id="10" w:name="_Toc144974486"/>
      <w:bookmarkStart w:id="11" w:name="_Toc3209"/>
      <w:bookmarkStart w:id="12" w:name="_Toc152045518"/>
      <w:r>
        <w:rPr>
          <w:rFonts w:hint="eastAsia" w:ascii="黑体" w:hAnsi="黑体" w:eastAsia="黑体"/>
          <w:b w:val="0"/>
          <w:bCs w:val="0"/>
          <w:color w:val="000000"/>
          <w:sz w:val="32"/>
        </w:rPr>
        <w:t>第一章 投标邀请书（适用于邀请招标）</w:t>
      </w:r>
      <w:bookmarkEnd w:id="9"/>
      <w:bookmarkEnd w:id="10"/>
      <w:bookmarkEnd w:id="11"/>
      <w:bookmarkEnd w:id="12"/>
    </w:p>
    <w:p w14:paraId="3AD8F788">
      <w:pPr>
        <w:spacing w:line="440" w:lineRule="exact"/>
        <w:jc w:val="center"/>
        <w:rPr>
          <w:rFonts w:eastAsia="黑体"/>
          <w:color w:val="000000"/>
          <w:sz w:val="20"/>
          <w:szCs w:val="20"/>
        </w:rPr>
      </w:pPr>
    </w:p>
    <w:p w14:paraId="389C7B35">
      <w:pPr>
        <w:spacing w:line="440" w:lineRule="exact"/>
        <w:jc w:val="center"/>
        <w:rPr>
          <w:rFonts w:eastAsia="黑体"/>
          <w:color w:val="000000"/>
          <w:sz w:val="28"/>
          <w:szCs w:val="28"/>
        </w:rPr>
      </w:pPr>
      <w:r>
        <w:rPr>
          <w:rFonts w:hint="eastAsia" w:eastAsia="黑体"/>
          <w:color w:val="000000"/>
          <w:sz w:val="28"/>
          <w:szCs w:val="28"/>
          <w:u w:val="single"/>
        </w:rPr>
        <w:t xml:space="preserve">            </w:t>
      </w:r>
      <w:r>
        <w:rPr>
          <w:rFonts w:eastAsia="黑体"/>
          <w:color w:val="000000"/>
          <w:sz w:val="28"/>
          <w:szCs w:val="28"/>
        </w:rPr>
        <w:t>（项目名称）</w:t>
      </w:r>
      <w:r>
        <w:rPr>
          <w:rFonts w:eastAsia="黑体"/>
          <w:color w:val="000000"/>
          <w:sz w:val="28"/>
          <w:szCs w:val="28"/>
          <w:u w:val="single"/>
        </w:rPr>
        <w:t xml:space="preserve"> </w:t>
      </w:r>
      <w:r>
        <w:rPr>
          <w:rFonts w:hint="eastAsia" w:eastAsia="黑体"/>
          <w:color w:val="000000"/>
          <w:sz w:val="28"/>
          <w:szCs w:val="28"/>
          <w:u w:val="single"/>
        </w:rPr>
        <w:t xml:space="preserve">  </w:t>
      </w:r>
      <w:r>
        <w:rPr>
          <w:rFonts w:eastAsia="黑体"/>
          <w:color w:val="000000"/>
          <w:sz w:val="28"/>
          <w:szCs w:val="28"/>
          <w:u w:val="single"/>
        </w:rPr>
        <w:t xml:space="preserve">   </w:t>
      </w:r>
      <w:r>
        <w:rPr>
          <w:rFonts w:hint="eastAsia" w:eastAsia="黑体"/>
          <w:color w:val="000000"/>
          <w:sz w:val="28"/>
          <w:szCs w:val="28"/>
          <w:u w:val="single"/>
        </w:rPr>
        <w:t xml:space="preserve">     </w:t>
      </w:r>
      <w:r>
        <w:rPr>
          <w:rFonts w:eastAsia="黑体"/>
          <w:color w:val="000000"/>
          <w:sz w:val="28"/>
          <w:szCs w:val="28"/>
          <w:u w:val="single"/>
        </w:rPr>
        <w:t xml:space="preserve"> </w:t>
      </w:r>
      <w:r>
        <w:rPr>
          <w:rFonts w:eastAsia="黑体"/>
          <w:color w:val="000000"/>
          <w:sz w:val="28"/>
          <w:szCs w:val="28"/>
        </w:rPr>
        <w:t>标段施工投标邀请书</w:t>
      </w:r>
    </w:p>
    <w:p w14:paraId="771A0B04">
      <w:pPr>
        <w:spacing w:line="440" w:lineRule="exact"/>
        <w:rPr>
          <w:rFonts w:eastAsia="黑体"/>
          <w:color w:val="000000"/>
          <w:sz w:val="27"/>
          <w:szCs w:val="27"/>
          <w:u w:val="single"/>
        </w:rPr>
      </w:pPr>
    </w:p>
    <w:p w14:paraId="1D1F23C1">
      <w:pPr>
        <w:spacing w:line="400" w:lineRule="exact"/>
        <w:rPr>
          <w:color w:val="000000"/>
          <w:szCs w:val="21"/>
        </w:rPr>
      </w:pPr>
      <w:r>
        <w:rPr>
          <w:color w:val="000000"/>
          <w:szCs w:val="21"/>
          <w:u w:val="single"/>
        </w:rPr>
        <w:t xml:space="preserve">               </w:t>
      </w:r>
      <w:r>
        <w:rPr>
          <w:color w:val="000000"/>
          <w:szCs w:val="21"/>
        </w:rPr>
        <w:t>（被邀请单位名称）：</w:t>
      </w:r>
    </w:p>
    <w:p w14:paraId="77A09360">
      <w:pPr>
        <w:pStyle w:val="36"/>
        <w:rPr>
          <w:color w:val="000000"/>
        </w:rPr>
      </w:pPr>
      <w:bookmarkStart w:id="13" w:name="_Toc10319"/>
      <w:bookmarkStart w:id="14" w:name="_Toc152045519"/>
      <w:bookmarkStart w:id="15" w:name="_Toc152042295"/>
      <w:bookmarkStart w:id="16" w:name="_Toc144974487"/>
      <w:r>
        <w:rPr>
          <w:color w:val="000000"/>
        </w:rPr>
        <w:t>1. 招标条件</w:t>
      </w:r>
      <w:bookmarkEnd w:id="13"/>
      <w:bookmarkEnd w:id="14"/>
      <w:bookmarkEnd w:id="15"/>
      <w:bookmarkEnd w:id="16"/>
    </w:p>
    <w:p w14:paraId="543CD0C3">
      <w:pPr>
        <w:spacing w:line="400" w:lineRule="exact"/>
        <w:rPr>
          <w:color w:val="000000"/>
          <w:szCs w:val="21"/>
        </w:rPr>
      </w:pPr>
      <w:r>
        <w:rPr>
          <w:color w:val="000000"/>
          <w:szCs w:val="21"/>
        </w:rPr>
        <w:t>　　本招标项目</w:t>
      </w:r>
      <w:r>
        <w:rPr>
          <w:color w:val="000000"/>
          <w:szCs w:val="21"/>
          <w:u w:val="single"/>
        </w:rPr>
        <w:t xml:space="preserve">                    </w:t>
      </w:r>
      <w:r>
        <w:rPr>
          <w:color w:val="000000"/>
          <w:szCs w:val="21"/>
        </w:rPr>
        <w:t>（项目名称）已由</w:t>
      </w:r>
      <w:r>
        <w:rPr>
          <w:color w:val="000000"/>
          <w:szCs w:val="21"/>
          <w:u w:val="single"/>
        </w:rPr>
        <w:t xml:space="preserve">                  </w:t>
      </w:r>
      <w:r>
        <w:rPr>
          <w:color w:val="000000"/>
          <w:szCs w:val="21"/>
        </w:rPr>
        <w:t>（项目审批、核准或备案机关名称）以</w:t>
      </w:r>
      <w:r>
        <w:rPr>
          <w:color w:val="000000"/>
          <w:szCs w:val="21"/>
          <w:u w:val="single"/>
        </w:rPr>
        <w:t xml:space="preserve">                     </w:t>
      </w:r>
      <w:r>
        <w:rPr>
          <w:color w:val="000000"/>
          <w:szCs w:val="21"/>
        </w:rPr>
        <w:t>（批文名称及编号）批准建设，</w:t>
      </w:r>
      <w:r>
        <w:rPr>
          <w:rFonts w:hint="eastAsia"/>
          <w:color w:val="000000"/>
          <w:szCs w:val="21"/>
        </w:rPr>
        <w:t>项目业主为</w:t>
      </w:r>
      <w:r>
        <w:rPr>
          <w:color w:val="000000"/>
          <w:szCs w:val="21"/>
          <w:u w:val="single"/>
        </w:rPr>
        <w:t xml:space="preserve">           </w:t>
      </w:r>
      <w:r>
        <w:rPr>
          <w:rFonts w:hint="eastAsia"/>
          <w:color w:val="000000"/>
          <w:szCs w:val="21"/>
        </w:rPr>
        <w:t>，</w:t>
      </w:r>
      <w:r>
        <w:rPr>
          <w:color w:val="000000"/>
          <w:szCs w:val="21"/>
        </w:rPr>
        <w:t>建设资金来自</w:t>
      </w:r>
      <w:r>
        <w:rPr>
          <w:color w:val="000000"/>
          <w:szCs w:val="21"/>
          <w:u w:val="single"/>
        </w:rPr>
        <w:t xml:space="preserve">           </w:t>
      </w:r>
      <w:r>
        <w:rPr>
          <w:color w:val="000000"/>
          <w:szCs w:val="21"/>
        </w:rPr>
        <w:t>（资金来源），出资比例为</w:t>
      </w:r>
      <w:r>
        <w:rPr>
          <w:color w:val="000000"/>
          <w:szCs w:val="21"/>
          <w:u w:val="single"/>
        </w:rPr>
        <w:t xml:space="preserve">           </w:t>
      </w:r>
      <w:r>
        <w:rPr>
          <w:color w:val="000000"/>
          <w:szCs w:val="21"/>
        </w:rPr>
        <w:t>，招标人为</w:t>
      </w:r>
      <w:r>
        <w:rPr>
          <w:color w:val="000000"/>
          <w:szCs w:val="21"/>
          <w:u w:val="single"/>
        </w:rPr>
        <w:t xml:space="preserve">           </w:t>
      </w:r>
      <w:r>
        <w:rPr>
          <w:color w:val="000000"/>
          <w:szCs w:val="21"/>
        </w:rPr>
        <w:t>。项目已具备招标条件，现邀请你单位参加</w:t>
      </w:r>
      <w:r>
        <w:rPr>
          <w:color w:val="000000"/>
          <w:szCs w:val="21"/>
          <w:u w:val="single"/>
        </w:rPr>
        <w:t xml:space="preserve">           </w:t>
      </w:r>
      <w:r>
        <w:rPr>
          <w:color w:val="000000"/>
          <w:szCs w:val="21"/>
        </w:rPr>
        <w:t>（项目名称）</w:t>
      </w:r>
      <w:r>
        <w:rPr>
          <w:color w:val="000000"/>
          <w:szCs w:val="21"/>
          <w:u w:val="single"/>
        </w:rPr>
        <w:t xml:space="preserve">      </w:t>
      </w:r>
      <w:r>
        <w:rPr>
          <w:color w:val="000000"/>
          <w:szCs w:val="21"/>
        </w:rPr>
        <w:t xml:space="preserve"> 标段</w:t>
      </w:r>
      <w:r>
        <w:rPr>
          <w:rFonts w:hint="eastAsia"/>
          <w:color w:val="000000"/>
          <w:szCs w:val="21"/>
        </w:rPr>
        <w:t>施工</w:t>
      </w:r>
      <w:r>
        <w:rPr>
          <w:color w:val="000000"/>
          <w:szCs w:val="21"/>
        </w:rPr>
        <w:t>投标。</w:t>
      </w:r>
    </w:p>
    <w:p w14:paraId="35694EF3">
      <w:pPr>
        <w:pStyle w:val="36"/>
        <w:rPr>
          <w:color w:val="000000"/>
        </w:rPr>
      </w:pPr>
      <w:bookmarkStart w:id="17" w:name="_Toc152042296"/>
      <w:bookmarkStart w:id="18" w:name="_Toc6219"/>
      <w:bookmarkStart w:id="19" w:name="_Toc144974488"/>
      <w:bookmarkStart w:id="20" w:name="_Toc152045520"/>
      <w:r>
        <w:rPr>
          <w:color w:val="000000"/>
        </w:rPr>
        <w:t>2. 项目概况与招标范围</w:t>
      </w:r>
      <w:bookmarkEnd w:id="17"/>
      <w:bookmarkEnd w:id="18"/>
      <w:bookmarkEnd w:id="19"/>
      <w:bookmarkEnd w:id="20"/>
    </w:p>
    <w:p w14:paraId="784564CF">
      <w:pPr>
        <w:spacing w:line="400" w:lineRule="exact"/>
        <w:rPr>
          <w:color w:val="000000"/>
          <w:szCs w:val="21"/>
        </w:rPr>
      </w:pPr>
      <w:r>
        <w:rPr>
          <w:color w:val="000000"/>
          <w:szCs w:val="21"/>
        </w:rPr>
        <w:t>　　　</w:t>
      </w:r>
      <w:r>
        <w:rPr>
          <w:color w:val="000000"/>
          <w:szCs w:val="21"/>
          <w:u w:val="single"/>
        </w:rPr>
        <w:t xml:space="preserve">      </w:t>
      </w:r>
      <w:r>
        <w:rPr>
          <w:color w:val="000000"/>
          <w:szCs w:val="21"/>
        </w:rPr>
        <w:t>（说明本次招标项目的建设地点、规模、计划工期、招标范围、标段划分等）。</w:t>
      </w:r>
    </w:p>
    <w:p w14:paraId="309AE524">
      <w:pPr>
        <w:pStyle w:val="36"/>
        <w:rPr>
          <w:color w:val="000000"/>
        </w:rPr>
      </w:pPr>
      <w:bookmarkStart w:id="21" w:name="_Toc152042297"/>
      <w:bookmarkStart w:id="22" w:name="_Toc144974489"/>
      <w:bookmarkStart w:id="23" w:name="_Toc152045521"/>
      <w:bookmarkStart w:id="24" w:name="_Toc14563"/>
      <w:r>
        <w:rPr>
          <w:color w:val="000000"/>
        </w:rPr>
        <w:t>3. 投标人资格要求</w:t>
      </w:r>
      <w:bookmarkEnd w:id="21"/>
      <w:bookmarkEnd w:id="22"/>
      <w:bookmarkEnd w:id="23"/>
      <w:bookmarkEnd w:id="24"/>
    </w:p>
    <w:p w14:paraId="2BC47AC4">
      <w:pPr>
        <w:spacing w:line="400" w:lineRule="exact"/>
        <w:rPr>
          <w:color w:val="000000"/>
          <w:szCs w:val="21"/>
        </w:rPr>
      </w:pPr>
      <w:r>
        <w:rPr>
          <w:color w:val="000000"/>
          <w:szCs w:val="21"/>
        </w:rPr>
        <w:t>3.1 本次招标要求投标人具备</w:t>
      </w:r>
      <w:r>
        <w:rPr>
          <w:color w:val="000000"/>
          <w:szCs w:val="21"/>
          <w:u w:val="single"/>
        </w:rPr>
        <w:t xml:space="preserve">        </w:t>
      </w:r>
      <w:r>
        <w:rPr>
          <w:color w:val="000000"/>
          <w:szCs w:val="21"/>
        </w:rPr>
        <w:t>资质</w:t>
      </w:r>
      <w:r>
        <w:rPr>
          <w:rFonts w:hint="eastAsia"/>
          <w:color w:val="000000"/>
          <w:szCs w:val="21"/>
        </w:rPr>
        <w:t>，</w:t>
      </w:r>
      <w:r>
        <w:rPr>
          <w:color w:val="000000"/>
          <w:szCs w:val="21"/>
          <w:u w:val="single"/>
        </w:rPr>
        <w:t xml:space="preserve">        </w:t>
      </w:r>
      <w:r>
        <w:rPr>
          <w:color w:val="000000"/>
          <w:szCs w:val="21"/>
        </w:rPr>
        <w:t>业绩，</w:t>
      </w:r>
      <w:r>
        <w:rPr>
          <w:rFonts w:hint="eastAsia"/>
          <w:color w:val="000000"/>
          <w:szCs w:val="21"/>
        </w:rPr>
        <w:t>并</w:t>
      </w:r>
      <w:r>
        <w:rPr>
          <w:color w:val="000000"/>
          <w:szCs w:val="21"/>
        </w:rPr>
        <w:t>在人员、设备、资金等方面具有承担本标段施工的能力。</w:t>
      </w:r>
    </w:p>
    <w:p w14:paraId="2363F7DD">
      <w:pPr>
        <w:spacing w:line="400" w:lineRule="exact"/>
        <w:rPr>
          <w:color w:val="000000"/>
          <w:szCs w:val="21"/>
        </w:rPr>
      </w:pPr>
      <w:r>
        <w:rPr>
          <w:color w:val="000000"/>
          <w:szCs w:val="21"/>
        </w:rPr>
        <w:t xml:space="preserve">3.2 </w:t>
      </w:r>
      <w:r>
        <w:rPr>
          <w:rFonts w:hint="eastAsia"/>
          <w:color w:val="000000"/>
          <w:szCs w:val="21"/>
        </w:rPr>
        <w:t>你</w:t>
      </w:r>
      <w:r>
        <w:rPr>
          <w:color w:val="000000"/>
          <w:szCs w:val="21"/>
        </w:rPr>
        <w:t>单位</w:t>
      </w:r>
      <w:r>
        <w:rPr>
          <w:color w:val="000000"/>
          <w:szCs w:val="21"/>
          <w:u w:val="single"/>
        </w:rPr>
        <w:t xml:space="preserve">        </w:t>
      </w:r>
      <w:r>
        <w:rPr>
          <w:color w:val="000000"/>
          <w:szCs w:val="21"/>
        </w:rPr>
        <w:t>（可以或不可以）组成联合体投标。</w:t>
      </w:r>
      <w:r>
        <w:rPr>
          <w:rFonts w:hint="eastAsia"/>
          <w:color w:val="000000"/>
          <w:szCs w:val="21"/>
        </w:rPr>
        <w:t>联合体投标的，应满足下列要求：</w:t>
      </w:r>
      <w:r>
        <w:rPr>
          <w:rFonts w:hint="eastAsia"/>
          <w:color w:val="000000"/>
          <w:szCs w:val="21"/>
          <w:u w:val="single"/>
        </w:rPr>
        <w:t xml:space="preserve">                                 </w:t>
      </w:r>
      <w:r>
        <w:rPr>
          <w:rFonts w:hint="eastAsia"/>
          <w:color w:val="000000"/>
          <w:szCs w:val="21"/>
        </w:rPr>
        <w:t>。</w:t>
      </w:r>
      <w:r>
        <w:rPr>
          <w:color w:val="000000"/>
          <w:szCs w:val="21"/>
        </w:rPr>
        <w:t xml:space="preserve"> </w:t>
      </w:r>
    </w:p>
    <w:p w14:paraId="332D14EA">
      <w:pPr>
        <w:pStyle w:val="36"/>
        <w:rPr>
          <w:color w:val="000000"/>
        </w:rPr>
      </w:pPr>
      <w:bookmarkStart w:id="25" w:name="_Toc144974490"/>
      <w:bookmarkStart w:id="26" w:name="_Toc5669"/>
      <w:bookmarkStart w:id="27" w:name="_Toc152045522"/>
      <w:bookmarkStart w:id="28" w:name="_Toc152042298"/>
      <w:r>
        <w:rPr>
          <w:color w:val="000000"/>
        </w:rPr>
        <w:t>4. 招标文件的获取</w:t>
      </w:r>
      <w:bookmarkEnd w:id="25"/>
      <w:bookmarkEnd w:id="26"/>
      <w:bookmarkEnd w:id="27"/>
      <w:bookmarkEnd w:id="28"/>
    </w:p>
    <w:p w14:paraId="72A8ABA1">
      <w:pPr>
        <w:pStyle w:val="14"/>
        <w:tabs>
          <w:tab w:val="left" w:pos="4716"/>
          <w:tab w:val="left" w:pos="6012"/>
          <w:tab w:val="left" w:pos="7166"/>
          <w:tab w:val="left" w:pos="8533"/>
        </w:tabs>
        <w:ind w:left="520"/>
        <w:rPr>
          <w:color w:val="000000"/>
        </w:rPr>
      </w:pPr>
      <w:r>
        <w:rPr>
          <w:rFonts w:ascii="Times New Roman" w:eastAsia="Times New Roman"/>
          <w:color w:val="000000"/>
          <w:u w:val="none"/>
        </w:rPr>
        <w:t>4.1</w:t>
      </w:r>
      <w:r>
        <w:rPr>
          <w:color w:val="000000"/>
          <w:u w:val="none"/>
        </w:rPr>
        <w:t>（</w:t>
      </w:r>
      <w:r>
        <w:rPr>
          <w:rFonts w:ascii="Times New Roman" w:eastAsia="Times New Roman"/>
          <w:color w:val="000000"/>
          <w:u w:val="none"/>
        </w:rPr>
        <w:t>A</w:t>
      </w:r>
      <w:r>
        <w:rPr>
          <w:color w:val="000000"/>
          <w:u w:val="none"/>
        </w:rPr>
        <w:t>）</w:t>
      </w:r>
      <w:r>
        <w:rPr>
          <w:color w:val="000000"/>
          <w:spacing w:val="-2"/>
          <w:u w:val="none"/>
        </w:rPr>
        <w:t xml:space="preserve"> </w:t>
      </w:r>
      <w:r>
        <w:rPr>
          <w:color w:val="000000"/>
          <w:u w:val="none"/>
        </w:rPr>
        <w:t>凡有意参加投标者，请于</w:t>
      </w:r>
      <w:r>
        <w:rPr>
          <w:rFonts w:ascii="Times New Roman" w:eastAsia="Times New Roman"/>
          <w:color w:val="000000"/>
          <w:u w:val="single"/>
        </w:rPr>
        <w:t xml:space="preserve"> </w:t>
      </w:r>
      <w:r>
        <w:rPr>
          <w:rFonts w:ascii="Times New Roman" w:eastAsia="Times New Roman"/>
          <w:color w:val="000000"/>
          <w:u w:val="single"/>
        </w:rPr>
        <w:tab/>
      </w:r>
      <w:r>
        <w:rPr>
          <w:color w:val="000000"/>
        </w:rPr>
        <w:t>年</w:t>
      </w:r>
      <w:r>
        <w:rPr>
          <w:rFonts w:ascii="Times New Roman" w:eastAsia="Times New Roman"/>
          <w:color w:val="000000"/>
          <w:u w:val="single"/>
        </w:rPr>
        <w:t xml:space="preserve"> </w:t>
      </w:r>
      <w:r>
        <w:rPr>
          <w:rFonts w:ascii="Times New Roman" w:eastAsia="Times New Roman"/>
          <w:color w:val="000000"/>
          <w:u w:val="single"/>
        </w:rPr>
        <w:tab/>
      </w:r>
      <w:r>
        <w:rPr>
          <w:color w:val="000000"/>
          <w:spacing w:val="-3"/>
        </w:rPr>
        <w:t>月</w:t>
      </w:r>
      <w:r>
        <w:rPr>
          <w:rFonts w:ascii="Times New Roman" w:eastAsia="Times New Roman"/>
          <w:color w:val="000000"/>
          <w:spacing w:val="-3"/>
          <w:u w:val="single"/>
        </w:rPr>
        <w:t xml:space="preserve"> </w:t>
      </w:r>
      <w:r>
        <w:rPr>
          <w:rFonts w:ascii="Times New Roman" w:eastAsia="Times New Roman"/>
          <w:color w:val="000000"/>
          <w:spacing w:val="-3"/>
          <w:u w:val="single"/>
        </w:rPr>
        <w:tab/>
      </w:r>
      <w:r>
        <w:rPr>
          <w:color w:val="000000"/>
        </w:rPr>
        <w:t>日至</w:t>
      </w:r>
      <w:r>
        <w:rPr>
          <w:rFonts w:ascii="Times New Roman" w:eastAsia="Times New Roman"/>
          <w:color w:val="000000"/>
          <w:u w:val="single"/>
        </w:rPr>
        <w:t xml:space="preserve"> </w:t>
      </w:r>
      <w:r>
        <w:rPr>
          <w:rFonts w:ascii="Times New Roman" w:eastAsia="Times New Roman"/>
          <w:color w:val="000000"/>
          <w:u w:val="single"/>
        </w:rPr>
        <w:tab/>
      </w:r>
      <w:r>
        <w:rPr>
          <w:color w:val="000000"/>
        </w:rPr>
        <w:t>年</w:t>
      </w:r>
    </w:p>
    <w:p w14:paraId="2E671ADE">
      <w:pPr>
        <w:pStyle w:val="14"/>
        <w:tabs>
          <w:tab w:val="left" w:pos="1045"/>
          <w:tab w:val="left" w:pos="2202"/>
          <w:tab w:val="left" w:pos="4264"/>
          <w:tab w:val="left" w:pos="5527"/>
          <w:tab w:val="left" w:pos="7169"/>
          <w:tab w:val="left" w:pos="8535"/>
        </w:tabs>
        <w:spacing w:before="107"/>
        <w:ind w:left="100"/>
        <w:jc w:val="both"/>
        <w:rPr>
          <w:color w:val="000000"/>
        </w:rPr>
      </w:pPr>
      <w:r>
        <w:rPr>
          <w:rFonts w:ascii="Times New Roman" w:eastAsia="Times New Roman"/>
          <w:color w:val="000000"/>
          <w:w w:val="100"/>
          <w:u w:val="single"/>
        </w:rPr>
        <w:t xml:space="preserve"> </w:t>
      </w:r>
      <w:r>
        <w:rPr>
          <w:rFonts w:ascii="Times New Roman" w:eastAsia="Times New Roman"/>
          <w:color w:val="000000"/>
          <w:u w:val="single"/>
        </w:rPr>
        <w:tab/>
      </w:r>
      <w:r>
        <w:rPr>
          <w:color w:val="000000"/>
        </w:rPr>
        <w:t>月</w:t>
      </w:r>
      <w:r>
        <w:rPr>
          <w:rFonts w:ascii="Times New Roman" w:eastAsia="Times New Roman"/>
          <w:color w:val="000000"/>
          <w:u w:val="single"/>
        </w:rPr>
        <w:t xml:space="preserve"> </w:t>
      </w:r>
      <w:r>
        <w:rPr>
          <w:rFonts w:ascii="Times New Roman" w:eastAsia="Times New Roman"/>
          <w:color w:val="000000"/>
          <w:u w:val="single"/>
        </w:rPr>
        <w:tab/>
      </w:r>
      <w:r>
        <w:rPr>
          <w:color w:val="000000"/>
          <w:spacing w:val="-8"/>
        </w:rPr>
        <w:t>日，每日上午</w:t>
      </w:r>
      <w:r>
        <w:rPr>
          <w:rFonts w:ascii="Times New Roman" w:eastAsia="Times New Roman"/>
          <w:color w:val="000000"/>
          <w:spacing w:val="-8"/>
          <w:u w:val="single"/>
        </w:rPr>
        <w:t xml:space="preserve"> </w:t>
      </w:r>
      <w:r>
        <w:rPr>
          <w:rFonts w:ascii="Times New Roman" w:eastAsia="Times New Roman"/>
          <w:color w:val="000000"/>
          <w:spacing w:val="-8"/>
          <w:u w:val="single"/>
        </w:rPr>
        <w:tab/>
      </w:r>
      <w:r>
        <w:rPr>
          <w:color w:val="000000"/>
        </w:rPr>
        <w:t>时至</w:t>
      </w:r>
      <w:r>
        <w:rPr>
          <w:rFonts w:ascii="Times New Roman" w:eastAsia="Times New Roman"/>
          <w:color w:val="000000"/>
          <w:u w:val="single"/>
        </w:rPr>
        <w:t xml:space="preserve"> </w:t>
      </w:r>
      <w:r>
        <w:rPr>
          <w:rFonts w:ascii="Times New Roman" w:eastAsia="Times New Roman"/>
          <w:color w:val="000000"/>
          <w:u w:val="single"/>
        </w:rPr>
        <w:tab/>
      </w:r>
      <w:r>
        <w:rPr>
          <w:color w:val="000000"/>
          <w:spacing w:val="-11"/>
        </w:rPr>
        <w:t>时，下午</w:t>
      </w:r>
      <w:r>
        <w:rPr>
          <w:rFonts w:ascii="Times New Roman" w:eastAsia="Times New Roman"/>
          <w:color w:val="000000"/>
          <w:spacing w:val="-11"/>
          <w:u w:val="single"/>
        </w:rPr>
        <w:t xml:space="preserve"> </w:t>
      </w:r>
      <w:r>
        <w:rPr>
          <w:rFonts w:ascii="Times New Roman" w:eastAsia="Times New Roman"/>
          <w:color w:val="000000"/>
          <w:spacing w:val="-11"/>
          <w:u w:val="single"/>
        </w:rPr>
        <w:tab/>
      </w:r>
      <w:r>
        <w:rPr>
          <w:color w:val="000000"/>
        </w:rPr>
        <w:t>时至</w:t>
      </w:r>
      <w:r>
        <w:rPr>
          <w:rFonts w:ascii="Times New Roman" w:eastAsia="Times New Roman"/>
          <w:color w:val="000000"/>
          <w:u w:val="single"/>
        </w:rPr>
        <w:t xml:space="preserve"> </w:t>
      </w:r>
      <w:r>
        <w:rPr>
          <w:rFonts w:ascii="Times New Roman" w:eastAsia="Times New Roman"/>
          <w:color w:val="000000"/>
          <w:u w:val="single"/>
        </w:rPr>
        <w:tab/>
      </w:r>
      <w:r>
        <w:rPr>
          <w:color w:val="000000"/>
        </w:rPr>
        <w:t>时</w:t>
      </w:r>
    </w:p>
    <w:p w14:paraId="047E72F0">
      <w:pPr>
        <w:pStyle w:val="14"/>
        <w:tabs>
          <w:tab w:val="left" w:pos="1677"/>
          <w:tab w:val="left" w:pos="4152"/>
          <w:tab w:val="left" w:pos="4360"/>
        </w:tabs>
        <w:spacing w:before="126" w:line="348" w:lineRule="auto"/>
        <w:ind w:left="100" w:right="151"/>
        <w:jc w:val="both"/>
        <w:rPr>
          <w:color w:val="000000"/>
        </w:rPr>
      </w:pPr>
      <w:r>
        <w:rPr>
          <w:color w:val="000000"/>
          <w:w w:val="100"/>
        </w:rPr>
        <w:t>（北</w:t>
      </w:r>
      <w:r>
        <w:rPr>
          <w:color w:val="000000"/>
          <w:spacing w:val="-3"/>
          <w:w w:val="100"/>
        </w:rPr>
        <w:t>京</w:t>
      </w:r>
      <w:r>
        <w:rPr>
          <w:color w:val="000000"/>
          <w:w w:val="100"/>
        </w:rPr>
        <w:t>时</w:t>
      </w:r>
      <w:r>
        <w:rPr>
          <w:color w:val="000000"/>
          <w:spacing w:val="-3"/>
          <w:w w:val="100"/>
        </w:rPr>
        <w:t>间</w:t>
      </w:r>
      <w:r>
        <w:rPr>
          <w:color w:val="000000"/>
          <w:spacing w:val="-17"/>
          <w:w w:val="100"/>
        </w:rPr>
        <w:t>，</w:t>
      </w:r>
      <w:r>
        <w:rPr>
          <w:color w:val="000000"/>
          <w:w w:val="100"/>
        </w:rPr>
        <w:t>下同</w:t>
      </w:r>
      <w:r>
        <w:rPr>
          <w:color w:val="000000"/>
          <w:spacing w:val="-108"/>
          <w:w w:val="100"/>
        </w:rPr>
        <w:t>）</w:t>
      </w:r>
      <w:r>
        <w:rPr>
          <w:color w:val="000000"/>
          <w:spacing w:val="-17"/>
          <w:w w:val="100"/>
        </w:rPr>
        <w:t>，</w:t>
      </w:r>
      <w:r>
        <w:rPr>
          <w:color w:val="000000"/>
          <w:spacing w:val="-1"/>
          <w:w w:val="100"/>
        </w:rPr>
        <w:t>在</w:t>
      </w:r>
      <w:r>
        <w:rPr>
          <w:rFonts w:ascii="Times New Roman" w:eastAsia="Times New Roman"/>
          <w:color w:val="000000"/>
          <w:w w:val="100"/>
          <w:u w:val="single"/>
        </w:rPr>
        <w:t xml:space="preserve"> </w:t>
      </w:r>
      <w:r>
        <w:rPr>
          <w:rFonts w:ascii="Times New Roman" w:eastAsia="Times New Roman"/>
          <w:color w:val="000000"/>
          <w:u w:val="single"/>
        </w:rPr>
        <w:tab/>
      </w:r>
      <w:r>
        <w:rPr>
          <w:color w:val="000000"/>
          <w:w w:val="100"/>
        </w:rPr>
        <w:t>（</w:t>
      </w:r>
      <w:r>
        <w:rPr>
          <w:color w:val="000000"/>
          <w:spacing w:val="-3"/>
          <w:w w:val="100"/>
        </w:rPr>
        <w:t>详细</w:t>
      </w:r>
      <w:r>
        <w:rPr>
          <w:color w:val="000000"/>
          <w:w w:val="100"/>
        </w:rPr>
        <w:t>地</w:t>
      </w:r>
      <w:r>
        <w:rPr>
          <w:color w:val="000000"/>
          <w:spacing w:val="-3"/>
          <w:w w:val="100"/>
        </w:rPr>
        <w:t>址</w:t>
      </w:r>
      <w:r>
        <w:rPr>
          <w:color w:val="000000"/>
          <w:spacing w:val="-15"/>
          <w:w w:val="100"/>
        </w:rPr>
        <w:t>）</w:t>
      </w:r>
      <w:r>
        <w:rPr>
          <w:color w:val="000000"/>
          <w:spacing w:val="-3"/>
          <w:w w:val="100"/>
        </w:rPr>
        <w:t>持</w:t>
      </w:r>
      <w:r>
        <w:rPr>
          <w:color w:val="000000"/>
          <w:w w:val="100"/>
        </w:rPr>
        <w:t>单</w:t>
      </w:r>
      <w:r>
        <w:rPr>
          <w:color w:val="000000"/>
          <w:spacing w:val="-3"/>
          <w:w w:val="100"/>
        </w:rPr>
        <w:t>位</w:t>
      </w:r>
      <w:r>
        <w:rPr>
          <w:color w:val="000000"/>
          <w:w w:val="100"/>
        </w:rPr>
        <w:t>介</w:t>
      </w:r>
      <w:r>
        <w:rPr>
          <w:color w:val="000000"/>
          <w:spacing w:val="-3"/>
          <w:w w:val="100"/>
        </w:rPr>
        <w:t>绍</w:t>
      </w:r>
      <w:r>
        <w:rPr>
          <w:color w:val="000000"/>
          <w:w w:val="100"/>
        </w:rPr>
        <w:t>信</w:t>
      </w:r>
      <w:r>
        <w:rPr>
          <w:color w:val="000000"/>
          <w:spacing w:val="-3"/>
          <w:w w:val="100"/>
        </w:rPr>
        <w:t>购买</w:t>
      </w:r>
      <w:r>
        <w:rPr>
          <w:color w:val="000000"/>
          <w:w w:val="100"/>
        </w:rPr>
        <w:t>招标</w:t>
      </w:r>
      <w:r>
        <w:rPr>
          <w:color w:val="000000"/>
          <w:spacing w:val="-3"/>
          <w:w w:val="100"/>
        </w:rPr>
        <w:t>文件</w:t>
      </w:r>
      <w:r>
        <w:rPr>
          <w:color w:val="000000"/>
          <w:spacing w:val="-15"/>
          <w:w w:val="100"/>
        </w:rPr>
        <w:t>。</w:t>
      </w:r>
      <w:r>
        <w:rPr>
          <w:color w:val="000000"/>
          <w:spacing w:val="-3"/>
          <w:w w:val="100"/>
        </w:rPr>
        <w:t>邮</w:t>
      </w:r>
      <w:r>
        <w:rPr>
          <w:color w:val="000000"/>
          <w:w w:val="100"/>
        </w:rPr>
        <w:t xml:space="preserve">购招 </w:t>
      </w:r>
      <w:r>
        <w:rPr>
          <w:color w:val="000000"/>
          <w:spacing w:val="-5"/>
        </w:rPr>
        <w:t>标文件的，需另加手续费（含邮费）</w:t>
      </w:r>
      <w:r>
        <w:rPr>
          <w:rFonts w:ascii="Times New Roman" w:eastAsia="Times New Roman"/>
          <w:color w:val="000000"/>
          <w:spacing w:val="-5"/>
          <w:u w:val="single"/>
        </w:rPr>
        <w:t xml:space="preserve"> </w:t>
      </w:r>
      <w:r>
        <w:rPr>
          <w:rFonts w:ascii="Times New Roman" w:eastAsia="Times New Roman"/>
          <w:color w:val="000000"/>
          <w:spacing w:val="-5"/>
          <w:u w:val="single"/>
        </w:rPr>
        <w:tab/>
      </w:r>
      <w:r>
        <w:rPr>
          <w:rFonts w:ascii="Times New Roman" w:eastAsia="Times New Roman"/>
          <w:color w:val="000000"/>
          <w:spacing w:val="-5"/>
          <w:u w:val="single"/>
        </w:rPr>
        <w:tab/>
      </w:r>
      <w:r>
        <w:rPr>
          <w:color w:val="000000"/>
          <w:spacing w:val="-3"/>
        </w:rPr>
        <w:t xml:space="preserve">元。招标人在收到单位介绍信和邮购款（含手续 </w:t>
      </w:r>
      <w:r>
        <w:rPr>
          <w:color w:val="000000"/>
        </w:rPr>
        <w:t>费）后</w:t>
      </w:r>
      <w:r>
        <w:rPr>
          <w:rFonts w:ascii="Times New Roman" w:eastAsia="Times New Roman"/>
          <w:color w:val="000000"/>
          <w:u w:val="single"/>
        </w:rPr>
        <w:t xml:space="preserve"> </w:t>
      </w:r>
      <w:r>
        <w:rPr>
          <w:rFonts w:ascii="Times New Roman" w:eastAsia="Times New Roman"/>
          <w:color w:val="000000"/>
          <w:u w:val="single"/>
        </w:rPr>
        <w:tab/>
      </w:r>
      <w:r>
        <w:rPr>
          <w:color w:val="000000"/>
        </w:rPr>
        <w:t>日内寄送。</w:t>
      </w:r>
    </w:p>
    <w:p w14:paraId="0B4A77B1">
      <w:pPr>
        <w:pStyle w:val="14"/>
        <w:tabs>
          <w:tab w:val="left" w:pos="4704"/>
          <w:tab w:val="left" w:pos="5858"/>
          <w:tab w:val="left" w:pos="7015"/>
          <w:tab w:val="left" w:pos="8170"/>
        </w:tabs>
        <w:spacing w:before="32"/>
        <w:ind w:left="520" w:right="161"/>
        <w:rPr>
          <w:color w:val="000000"/>
        </w:rPr>
      </w:pPr>
      <w:r>
        <w:rPr>
          <w:rFonts w:ascii="Times New Roman" w:eastAsia="Times New Roman"/>
          <w:color w:val="000000"/>
        </w:rPr>
        <w:t>4.1</w:t>
      </w:r>
      <w:r>
        <w:rPr>
          <w:color w:val="000000"/>
        </w:rPr>
        <w:t>（</w:t>
      </w:r>
      <w:r>
        <w:rPr>
          <w:rFonts w:ascii="Times New Roman" w:eastAsia="Times New Roman"/>
          <w:color w:val="000000"/>
        </w:rPr>
        <w:t>B</w:t>
      </w:r>
      <w:r>
        <w:rPr>
          <w:color w:val="000000"/>
        </w:rPr>
        <w:t>）</w:t>
      </w:r>
      <w:r>
        <w:rPr>
          <w:color w:val="000000"/>
          <w:spacing w:val="-2"/>
        </w:rPr>
        <w:t xml:space="preserve"> </w:t>
      </w:r>
      <w:r>
        <w:rPr>
          <w:color w:val="000000"/>
        </w:rPr>
        <w:t>凡有意参加投标者，请于</w:t>
      </w:r>
      <w:r>
        <w:rPr>
          <w:rFonts w:ascii="Times New Roman" w:eastAsia="Times New Roman"/>
          <w:color w:val="000000"/>
          <w:u w:val="single"/>
        </w:rPr>
        <w:t xml:space="preserve"> </w:t>
      </w:r>
      <w:r>
        <w:rPr>
          <w:rFonts w:ascii="Times New Roman" w:eastAsia="Times New Roman"/>
          <w:color w:val="000000"/>
          <w:u w:val="single"/>
        </w:rPr>
        <w:tab/>
      </w:r>
      <w:r>
        <w:rPr>
          <w:color w:val="000000"/>
        </w:rPr>
        <w:t>年</w:t>
      </w:r>
      <w:r>
        <w:rPr>
          <w:rFonts w:ascii="Times New Roman" w:eastAsia="Times New Roman"/>
          <w:color w:val="000000"/>
          <w:u w:val="single"/>
        </w:rPr>
        <w:t xml:space="preserve"> </w:t>
      </w:r>
      <w:r>
        <w:rPr>
          <w:rFonts w:ascii="Times New Roman" w:eastAsia="Times New Roman"/>
          <w:color w:val="000000"/>
          <w:u w:val="single"/>
        </w:rPr>
        <w:tab/>
      </w:r>
      <w:r>
        <w:rPr>
          <w:color w:val="000000"/>
        </w:rPr>
        <w:t>月</w:t>
      </w:r>
      <w:r>
        <w:rPr>
          <w:rFonts w:ascii="Times New Roman" w:eastAsia="Times New Roman"/>
          <w:color w:val="000000"/>
          <w:u w:val="single"/>
        </w:rPr>
        <w:t xml:space="preserve"> </w:t>
      </w:r>
      <w:r>
        <w:rPr>
          <w:rFonts w:ascii="Times New Roman" w:eastAsia="Times New Roman"/>
          <w:color w:val="000000"/>
          <w:u w:val="single"/>
        </w:rPr>
        <w:tab/>
      </w:r>
      <w:r>
        <w:rPr>
          <w:color w:val="000000"/>
          <w:spacing w:val="-3"/>
        </w:rPr>
        <w:t>日</w:t>
      </w:r>
      <w:r>
        <w:rPr>
          <w:rFonts w:ascii="Times New Roman" w:eastAsia="Times New Roman"/>
          <w:color w:val="000000"/>
          <w:spacing w:val="-3"/>
          <w:u w:val="single"/>
        </w:rPr>
        <w:t xml:space="preserve"> </w:t>
      </w:r>
      <w:r>
        <w:rPr>
          <w:rFonts w:ascii="Times New Roman" w:eastAsia="Times New Roman"/>
          <w:color w:val="000000"/>
          <w:spacing w:val="-3"/>
          <w:u w:val="single"/>
        </w:rPr>
        <w:tab/>
      </w:r>
      <w:r>
        <w:rPr>
          <w:color w:val="000000"/>
          <w:spacing w:val="-3"/>
        </w:rPr>
        <w:t>时至</w:t>
      </w:r>
    </w:p>
    <w:p w14:paraId="06EF7FCB">
      <w:pPr>
        <w:pStyle w:val="14"/>
        <w:tabs>
          <w:tab w:val="left" w:pos="1045"/>
          <w:tab w:val="left" w:pos="2202"/>
          <w:tab w:val="left" w:pos="3357"/>
          <w:tab w:val="left" w:pos="4512"/>
          <w:tab w:val="left" w:pos="8789"/>
        </w:tabs>
        <w:spacing w:before="110"/>
        <w:ind w:left="100"/>
        <w:jc w:val="both"/>
        <w:rPr>
          <w:rFonts w:ascii="Times New Roman" w:eastAsia="Times New Roman"/>
          <w:color w:val="000000"/>
        </w:rPr>
      </w:pPr>
      <w:r>
        <w:rPr>
          <w:rFonts w:ascii="Times New Roman" w:eastAsia="Times New Roman"/>
          <w:color w:val="000000"/>
          <w:w w:val="100"/>
          <w:u w:val="single"/>
        </w:rPr>
        <w:t xml:space="preserve"> </w:t>
      </w:r>
      <w:r>
        <w:rPr>
          <w:rFonts w:ascii="Times New Roman" w:eastAsia="Times New Roman"/>
          <w:color w:val="000000"/>
          <w:u w:val="single"/>
        </w:rPr>
        <w:tab/>
      </w:r>
      <w:r>
        <w:rPr>
          <w:color w:val="000000"/>
        </w:rPr>
        <w:t>年</w:t>
      </w:r>
      <w:r>
        <w:rPr>
          <w:rFonts w:ascii="Times New Roman" w:eastAsia="Times New Roman"/>
          <w:color w:val="000000"/>
          <w:u w:val="single"/>
        </w:rPr>
        <w:t xml:space="preserve"> </w:t>
      </w:r>
      <w:r>
        <w:rPr>
          <w:rFonts w:ascii="Times New Roman" w:eastAsia="Times New Roman"/>
          <w:color w:val="000000"/>
          <w:u w:val="single"/>
        </w:rPr>
        <w:tab/>
      </w:r>
      <w:r>
        <w:rPr>
          <w:color w:val="000000"/>
        </w:rPr>
        <w:t>月</w:t>
      </w:r>
      <w:r>
        <w:rPr>
          <w:rFonts w:ascii="Times New Roman" w:eastAsia="Times New Roman"/>
          <w:color w:val="000000"/>
          <w:u w:val="single"/>
        </w:rPr>
        <w:t xml:space="preserve"> </w:t>
      </w:r>
      <w:r>
        <w:rPr>
          <w:rFonts w:ascii="Times New Roman" w:eastAsia="Times New Roman"/>
          <w:color w:val="000000"/>
          <w:u w:val="single"/>
        </w:rPr>
        <w:tab/>
      </w:r>
      <w:r>
        <w:rPr>
          <w:color w:val="000000"/>
          <w:spacing w:val="-3"/>
        </w:rPr>
        <w:t>日</w:t>
      </w:r>
      <w:r>
        <w:rPr>
          <w:rFonts w:ascii="Times New Roman" w:eastAsia="Times New Roman"/>
          <w:color w:val="000000"/>
          <w:spacing w:val="-3"/>
          <w:u w:val="single"/>
        </w:rPr>
        <w:t xml:space="preserve"> </w:t>
      </w:r>
      <w:r>
        <w:rPr>
          <w:rFonts w:ascii="Times New Roman" w:eastAsia="Times New Roman"/>
          <w:color w:val="000000"/>
          <w:spacing w:val="-3"/>
          <w:u w:val="single"/>
        </w:rPr>
        <w:tab/>
      </w:r>
      <w:r>
        <w:rPr>
          <w:color w:val="000000"/>
        </w:rPr>
        <w:t>时</w:t>
      </w:r>
      <w:r>
        <w:rPr>
          <w:rFonts w:ascii="Times New Roman" w:eastAsia="Times New Roman"/>
          <w:color w:val="000000"/>
        </w:rPr>
        <w:t>(</w:t>
      </w:r>
      <w:r>
        <w:rPr>
          <w:color w:val="000000"/>
        </w:rPr>
        <w:t>北京时间，下同</w:t>
      </w:r>
      <w:r>
        <w:rPr>
          <w:rFonts w:ascii="Times New Roman" w:eastAsia="Times New Roman"/>
          <w:color w:val="000000"/>
        </w:rPr>
        <w:t>)</w:t>
      </w:r>
      <w:r>
        <w:rPr>
          <w:color w:val="000000"/>
        </w:rPr>
        <w:t>，登录</w:t>
      </w:r>
      <w:r>
        <w:rPr>
          <w:rFonts w:ascii="Times New Roman" w:eastAsia="Times New Roman"/>
          <w:color w:val="000000"/>
          <w:u w:val="single"/>
        </w:rPr>
        <w:t xml:space="preserve"> </w:t>
      </w:r>
      <w:r>
        <w:rPr>
          <w:rFonts w:ascii="Times New Roman" w:eastAsia="Times New Roman"/>
          <w:color w:val="000000"/>
          <w:u w:val="single"/>
        </w:rPr>
        <w:tab/>
      </w:r>
    </w:p>
    <w:p w14:paraId="74FD771A">
      <w:pPr>
        <w:spacing w:after="0"/>
        <w:jc w:val="both"/>
        <w:rPr>
          <w:rFonts w:ascii="Times New Roman" w:eastAsia="Times New Roman"/>
          <w:color w:val="000000"/>
        </w:rPr>
        <w:sectPr>
          <w:pgSz w:w="12240" w:h="15840"/>
          <w:pgMar w:top="1420" w:right="1640" w:bottom="1120" w:left="1700" w:header="0" w:footer="861" w:gutter="0"/>
          <w:cols w:space="720" w:num="1"/>
        </w:sectPr>
      </w:pPr>
    </w:p>
    <w:p w14:paraId="1834890D">
      <w:pPr>
        <w:pStyle w:val="14"/>
        <w:spacing w:before="14"/>
        <w:ind w:left="100" w:right="102"/>
        <w:rPr>
          <w:color w:val="000000"/>
        </w:rPr>
      </w:pPr>
      <w:r>
        <w:rPr>
          <w:color w:val="000000"/>
        </w:rPr>
        <w:t>（电子招标投标交易平台名称）下载电子招标文件。</w:t>
      </w:r>
    </w:p>
    <w:p w14:paraId="61629D0E">
      <w:pPr>
        <w:ind w:firstLine="420" w:firstLineChars="200"/>
        <w:rPr>
          <w:rFonts w:hint="default" w:ascii="Times New Roman" w:hAnsi="Times New Roman" w:eastAsia="宋体" w:cs="Times New Roman"/>
          <w:color w:val="000000"/>
          <w:szCs w:val="21"/>
          <w:lang w:val="en-US" w:eastAsia="zh-CN"/>
        </w:rPr>
      </w:pPr>
      <w:r>
        <w:rPr>
          <w:rFonts w:ascii="Times New Roman" w:hAnsi="Times New Roman" w:eastAsia="宋体" w:cs="Times New Roman"/>
          <w:color w:val="000000"/>
          <w:szCs w:val="21"/>
        </w:rPr>
        <w:t>4.2</w:t>
      </w:r>
      <w:r>
        <w:rPr>
          <w:rFonts w:ascii="Times New Roman" w:hAnsi="Times New Roman" w:eastAsia="宋体" w:cs="Times New Roman"/>
          <w:color w:val="000000"/>
          <w:spacing w:val="0"/>
          <w:szCs w:val="21"/>
        </w:rPr>
        <w:t xml:space="preserve"> </w:t>
      </w:r>
      <w:r>
        <w:rPr>
          <w:rFonts w:ascii="Times New Roman" w:hAnsi="Times New Roman" w:eastAsia="宋体" w:cs="Times New Roman"/>
          <w:color w:val="000000"/>
          <w:szCs w:val="21"/>
        </w:rPr>
        <w:t>招标文件每套售价</w:t>
      </w:r>
      <w:r>
        <w:rPr>
          <w:rFonts w:ascii="Times New Roman" w:hAnsi="Times New Roman" w:eastAsia="宋体" w:cs="Times New Roman"/>
          <w:color w:val="000000"/>
          <w:szCs w:val="21"/>
          <w:u w:val="none"/>
        </w:rPr>
        <w:t xml:space="preserve"> </w:t>
      </w:r>
      <w:r>
        <w:rPr>
          <w:rFonts w:ascii="Times New Roman" w:hAnsi="Times New Roman" w:eastAsia="宋体" w:cs="Times New Roman"/>
          <w:color w:val="000000"/>
          <w:szCs w:val="21"/>
          <w:u w:val="none"/>
        </w:rPr>
        <w:tab/>
      </w:r>
      <w:r>
        <w:rPr>
          <w:rFonts w:ascii="Times New Roman" w:hAnsi="Times New Roman" w:eastAsia="宋体" w:cs="Times New Roman"/>
          <w:color w:val="000000"/>
          <w:szCs w:val="21"/>
        </w:rPr>
        <w:t>元，售后不退。</w:t>
      </w:r>
      <w:r>
        <w:rPr>
          <w:rFonts w:hint="default" w:ascii="Times New Roman" w:hAnsi="Times New Roman" w:eastAsia="宋体" w:cs="Times New Roman"/>
          <w:color w:val="000000"/>
          <w:sz w:val="21"/>
          <w:szCs w:val="21"/>
        </w:rPr>
        <w:t>电子招标文件的下载及获取不应收费，应为免费下载。</w:t>
      </w:r>
    </w:p>
    <w:p w14:paraId="71FD5993">
      <w:pPr>
        <w:pStyle w:val="36"/>
        <w:rPr>
          <w:color w:val="000000"/>
        </w:rPr>
      </w:pPr>
      <w:bookmarkStart w:id="29" w:name="_Toc152045523"/>
      <w:bookmarkStart w:id="30" w:name="_Toc144974491"/>
      <w:bookmarkStart w:id="31" w:name="_Toc152042299"/>
      <w:bookmarkStart w:id="32" w:name="_Toc20272"/>
      <w:r>
        <w:rPr>
          <w:color w:val="000000"/>
        </w:rPr>
        <w:t>5. 投标文件的递交</w:t>
      </w:r>
      <w:bookmarkEnd w:id="29"/>
      <w:bookmarkEnd w:id="30"/>
      <w:bookmarkEnd w:id="31"/>
      <w:bookmarkEnd w:id="32"/>
    </w:p>
    <w:p w14:paraId="025667FA">
      <w:pPr>
        <w:spacing w:line="400" w:lineRule="exact"/>
        <w:rPr>
          <w:color w:val="000000"/>
          <w:szCs w:val="21"/>
        </w:rPr>
      </w:pPr>
      <w:r>
        <w:rPr>
          <w:color w:val="000000"/>
          <w:szCs w:val="21"/>
        </w:rPr>
        <w:t>5.1</w:t>
      </w:r>
      <w:r>
        <w:rPr>
          <w:rFonts w:hint="eastAsia"/>
          <w:color w:val="000000"/>
          <w:szCs w:val="21"/>
        </w:rPr>
        <w:t xml:space="preserve"> </w:t>
      </w:r>
      <w:r>
        <w:rPr>
          <w:color w:val="000000"/>
          <w:szCs w:val="21"/>
        </w:rPr>
        <w:t>投标文件递交的截止时间（投标截止时间，下同）为</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r>
        <w:rPr>
          <w:color w:val="000000"/>
          <w:szCs w:val="21"/>
          <w:u w:val="single"/>
        </w:rPr>
        <w:t xml:space="preserve">    </w:t>
      </w:r>
      <w:r>
        <w:rPr>
          <w:color w:val="000000"/>
          <w:szCs w:val="21"/>
        </w:rPr>
        <w:t>时</w:t>
      </w:r>
      <w:r>
        <w:rPr>
          <w:color w:val="000000"/>
          <w:szCs w:val="21"/>
          <w:u w:val="single"/>
        </w:rPr>
        <w:t xml:space="preserve">   </w:t>
      </w:r>
      <w:r>
        <w:rPr>
          <w:color w:val="000000"/>
          <w:szCs w:val="21"/>
        </w:rPr>
        <w:t>分，地点为</w:t>
      </w:r>
      <w:r>
        <w:rPr>
          <w:color w:val="000000"/>
          <w:szCs w:val="21"/>
          <w:u w:val="single"/>
        </w:rPr>
        <w:t xml:space="preserve">        </w:t>
      </w:r>
      <w:r>
        <w:rPr>
          <w:color w:val="000000"/>
          <w:szCs w:val="21"/>
        </w:rPr>
        <w:t>。</w:t>
      </w:r>
    </w:p>
    <w:p w14:paraId="5B1E2DC8">
      <w:pPr>
        <w:spacing w:line="400" w:lineRule="exact"/>
        <w:rPr>
          <w:rFonts w:hint="eastAsia"/>
          <w:color w:val="000000"/>
          <w:szCs w:val="21"/>
        </w:rPr>
      </w:pPr>
      <w:r>
        <w:rPr>
          <w:color w:val="000000"/>
          <w:szCs w:val="21"/>
        </w:rPr>
        <w:t>5.2</w:t>
      </w:r>
      <w:r>
        <w:rPr>
          <w:rFonts w:hint="eastAsia"/>
          <w:color w:val="000000"/>
          <w:szCs w:val="21"/>
        </w:rPr>
        <w:t xml:space="preserve"> </w:t>
      </w:r>
      <w:r>
        <w:rPr>
          <w:color w:val="000000"/>
          <w:szCs w:val="21"/>
        </w:rPr>
        <w:t>逾期送达的或者未送达指定地点的投标文件，招标人不予受理。</w:t>
      </w:r>
    </w:p>
    <w:p w14:paraId="404B439A">
      <w:pPr>
        <w:pStyle w:val="36"/>
        <w:rPr>
          <w:color w:val="000000"/>
        </w:rPr>
      </w:pPr>
      <w:bookmarkStart w:id="33" w:name="_Toc144974492"/>
      <w:bookmarkStart w:id="34" w:name="_Toc152042300"/>
      <w:bookmarkStart w:id="35" w:name="_Toc152045524"/>
      <w:bookmarkStart w:id="36" w:name="_Toc18382"/>
      <w:r>
        <w:rPr>
          <w:color w:val="000000"/>
        </w:rPr>
        <w:t>6. 确认</w:t>
      </w:r>
      <w:bookmarkEnd w:id="33"/>
      <w:bookmarkEnd w:id="34"/>
      <w:bookmarkEnd w:id="35"/>
      <w:bookmarkEnd w:id="36"/>
    </w:p>
    <w:p w14:paraId="0FCA5FB6">
      <w:pPr>
        <w:spacing w:line="400" w:lineRule="exact"/>
        <w:rPr>
          <w:color w:val="000000"/>
          <w:szCs w:val="21"/>
        </w:rPr>
      </w:pPr>
      <w:r>
        <w:rPr>
          <w:color w:val="000000"/>
          <w:szCs w:val="21"/>
        </w:rPr>
        <w:t xml:space="preserve">   你单位收到本</w:t>
      </w:r>
      <w:r>
        <w:rPr>
          <w:rFonts w:hint="eastAsia"/>
          <w:color w:val="000000"/>
          <w:szCs w:val="21"/>
        </w:rPr>
        <w:t>投标</w:t>
      </w:r>
      <w:r>
        <w:rPr>
          <w:color w:val="000000"/>
          <w:szCs w:val="21"/>
        </w:rPr>
        <w:t>邀请书后，请于</w:t>
      </w:r>
      <w:r>
        <w:rPr>
          <w:color w:val="000000"/>
          <w:szCs w:val="21"/>
          <w:u w:val="single"/>
        </w:rPr>
        <w:t xml:space="preserve">        </w:t>
      </w:r>
      <w:r>
        <w:rPr>
          <w:color w:val="000000"/>
          <w:szCs w:val="21"/>
        </w:rPr>
        <w:t xml:space="preserve"> （具体时间）前以传真或快递方式予以确认。</w:t>
      </w:r>
    </w:p>
    <w:p w14:paraId="70C2DBFE">
      <w:pPr>
        <w:pStyle w:val="36"/>
        <w:rPr>
          <w:color w:val="000000"/>
        </w:rPr>
      </w:pPr>
      <w:bookmarkStart w:id="37" w:name="_Toc152045525"/>
      <w:bookmarkStart w:id="38" w:name="_Toc28705"/>
      <w:bookmarkStart w:id="39" w:name="_Toc144974493"/>
      <w:bookmarkStart w:id="40" w:name="_Toc152042301"/>
      <w:r>
        <w:rPr>
          <w:color w:val="000000"/>
        </w:rPr>
        <w:t>7. 联系方式</w:t>
      </w:r>
      <w:bookmarkEnd w:id="37"/>
      <w:bookmarkEnd w:id="38"/>
      <w:bookmarkEnd w:id="39"/>
      <w:bookmarkEnd w:id="40"/>
    </w:p>
    <w:p w14:paraId="2D519492">
      <w:pPr>
        <w:topLinePunct/>
        <w:spacing w:line="400" w:lineRule="exact"/>
        <w:ind w:firstLine="420" w:firstLineChars="200"/>
        <w:rPr>
          <w:color w:val="000000"/>
          <w:szCs w:val="21"/>
        </w:rPr>
      </w:pPr>
      <w:r>
        <w:rPr>
          <w:color w:val="000000"/>
          <w:szCs w:val="21"/>
        </w:rPr>
        <w:t>招 标 人：</w:t>
      </w:r>
      <w:r>
        <w:rPr>
          <w:color w:val="000000"/>
          <w:szCs w:val="21"/>
          <w:u w:val="single"/>
        </w:rPr>
        <w:t xml:space="preserve">                         </w:t>
      </w:r>
      <w:r>
        <w:rPr>
          <w:color w:val="000000"/>
          <w:szCs w:val="21"/>
        </w:rPr>
        <w:t xml:space="preserve">         招标代理机构：</w:t>
      </w:r>
      <w:r>
        <w:rPr>
          <w:color w:val="000000"/>
          <w:szCs w:val="21"/>
          <w:u w:val="single"/>
        </w:rPr>
        <w:t xml:space="preserve">                    </w:t>
      </w:r>
    </w:p>
    <w:p w14:paraId="6F7FD6DC">
      <w:pPr>
        <w:topLinePunct/>
        <w:spacing w:line="400" w:lineRule="exact"/>
        <w:ind w:firstLine="420" w:firstLineChars="200"/>
        <w:rPr>
          <w:color w:val="000000"/>
          <w:szCs w:val="21"/>
        </w:rPr>
      </w:pPr>
      <w:r>
        <w:rPr>
          <w:color w:val="000000"/>
          <w:szCs w:val="21"/>
        </w:rPr>
        <w:t>地    址：</w:t>
      </w:r>
      <w:r>
        <w:rPr>
          <w:color w:val="000000"/>
          <w:szCs w:val="21"/>
          <w:u w:val="single"/>
        </w:rPr>
        <w:t xml:space="preserve">                         </w:t>
      </w:r>
      <w:r>
        <w:rPr>
          <w:color w:val="000000"/>
          <w:szCs w:val="21"/>
        </w:rPr>
        <w:t xml:space="preserve">  </w:t>
      </w:r>
      <w:r>
        <w:rPr>
          <w:color w:val="000000"/>
          <w:szCs w:val="21"/>
        </w:rPr>
        <w:tab/>
      </w:r>
      <w:r>
        <w:rPr>
          <w:color w:val="000000"/>
          <w:szCs w:val="21"/>
        </w:rPr>
        <w:t xml:space="preserve">    地    址：</w:t>
      </w:r>
      <w:r>
        <w:rPr>
          <w:color w:val="000000"/>
          <w:szCs w:val="21"/>
          <w:u w:val="single"/>
        </w:rPr>
        <w:t xml:space="preserve">                        </w:t>
      </w:r>
    </w:p>
    <w:p w14:paraId="285E9BB9">
      <w:pPr>
        <w:topLinePunct/>
        <w:spacing w:line="400" w:lineRule="exact"/>
        <w:ind w:firstLine="420" w:firstLineChars="200"/>
        <w:rPr>
          <w:color w:val="000000"/>
          <w:szCs w:val="21"/>
        </w:rPr>
      </w:pPr>
      <w:r>
        <w:rPr>
          <w:color w:val="000000"/>
          <w:szCs w:val="21"/>
        </w:rPr>
        <w:t>邮    编：</w:t>
      </w:r>
      <w:r>
        <w:rPr>
          <w:color w:val="000000"/>
          <w:szCs w:val="21"/>
          <w:u w:val="single"/>
        </w:rPr>
        <w:t xml:space="preserve">                         </w:t>
      </w:r>
      <w:r>
        <w:rPr>
          <w:color w:val="000000"/>
          <w:szCs w:val="21"/>
        </w:rPr>
        <w:t xml:space="preserve">         邮    编：</w:t>
      </w:r>
      <w:r>
        <w:rPr>
          <w:color w:val="000000"/>
          <w:szCs w:val="21"/>
          <w:u w:val="single"/>
        </w:rPr>
        <w:t xml:space="preserve">                        </w:t>
      </w:r>
    </w:p>
    <w:p w14:paraId="461BD615">
      <w:pPr>
        <w:topLinePunct/>
        <w:spacing w:line="400" w:lineRule="exact"/>
        <w:ind w:firstLine="420" w:firstLineChars="200"/>
        <w:rPr>
          <w:color w:val="000000"/>
          <w:szCs w:val="21"/>
        </w:rPr>
      </w:pPr>
      <w:r>
        <w:rPr>
          <w:color w:val="000000"/>
          <w:szCs w:val="21"/>
        </w:rPr>
        <w:t>联 系 人：</w:t>
      </w:r>
      <w:r>
        <w:rPr>
          <w:color w:val="000000"/>
          <w:szCs w:val="21"/>
          <w:u w:val="single"/>
        </w:rPr>
        <w:t xml:space="preserve">                         </w:t>
      </w:r>
      <w:r>
        <w:rPr>
          <w:color w:val="000000"/>
          <w:szCs w:val="21"/>
        </w:rPr>
        <w:t xml:space="preserve">         联 系 人：</w:t>
      </w:r>
      <w:r>
        <w:rPr>
          <w:color w:val="000000"/>
          <w:szCs w:val="21"/>
          <w:u w:val="single"/>
        </w:rPr>
        <w:t xml:space="preserve">                        </w:t>
      </w:r>
    </w:p>
    <w:p w14:paraId="6BA29876">
      <w:pPr>
        <w:topLinePunct/>
        <w:spacing w:line="400" w:lineRule="exact"/>
        <w:ind w:firstLine="420" w:firstLineChars="200"/>
        <w:rPr>
          <w:color w:val="000000"/>
          <w:szCs w:val="21"/>
        </w:rPr>
      </w:pPr>
      <w:r>
        <w:rPr>
          <w:color w:val="000000"/>
          <w:szCs w:val="21"/>
        </w:rPr>
        <w:t>电    话：</w:t>
      </w:r>
      <w:r>
        <w:rPr>
          <w:color w:val="000000"/>
          <w:szCs w:val="21"/>
          <w:u w:val="single"/>
        </w:rPr>
        <w:t xml:space="preserve">                         </w:t>
      </w:r>
      <w:r>
        <w:rPr>
          <w:color w:val="000000"/>
          <w:szCs w:val="21"/>
        </w:rPr>
        <w:t xml:space="preserve">         电    话：</w:t>
      </w:r>
      <w:r>
        <w:rPr>
          <w:color w:val="000000"/>
          <w:szCs w:val="21"/>
          <w:u w:val="single"/>
        </w:rPr>
        <w:t xml:space="preserve">                       </w:t>
      </w:r>
    </w:p>
    <w:p w14:paraId="0BF7AE4E">
      <w:pPr>
        <w:topLinePunct/>
        <w:spacing w:line="400" w:lineRule="exact"/>
        <w:ind w:firstLine="420" w:firstLineChars="200"/>
        <w:rPr>
          <w:color w:val="000000"/>
          <w:szCs w:val="21"/>
        </w:rPr>
      </w:pPr>
      <w:r>
        <w:rPr>
          <w:color w:val="000000"/>
          <w:szCs w:val="21"/>
        </w:rPr>
        <w:t>传    真：</w:t>
      </w:r>
      <w:r>
        <w:rPr>
          <w:color w:val="000000"/>
          <w:szCs w:val="21"/>
          <w:u w:val="single"/>
        </w:rPr>
        <w:t xml:space="preserve">                         </w:t>
      </w:r>
      <w:r>
        <w:rPr>
          <w:color w:val="000000"/>
          <w:szCs w:val="21"/>
        </w:rPr>
        <w:t xml:space="preserve">         传    真：</w:t>
      </w:r>
      <w:r>
        <w:rPr>
          <w:color w:val="000000"/>
          <w:szCs w:val="21"/>
          <w:u w:val="single"/>
        </w:rPr>
        <w:t xml:space="preserve">                        </w:t>
      </w:r>
    </w:p>
    <w:p w14:paraId="2A7C305F">
      <w:pPr>
        <w:topLinePunct/>
        <w:spacing w:line="400" w:lineRule="exact"/>
        <w:ind w:firstLine="420" w:firstLineChars="200"/>
        <w:rPr>
          <w:color w:val="000000"/>
          <w:szCs w:val="21"/>
        </w:rPr>
      </w:pPr>
      <w:r>
        <w:rPr>
          <w:color w:val="000000"/>
          <w:szCs w:val="21"/>
        </w:rPr>
        <w:t>电子邮件：</w:t>
      </w:r>
      <w:r>
        <w:rPr>
          <w:color w:val="000000"/>
          <w:szCs w:val="21"/>
          <w:u w:val="single"/>
        </w:rPr>
        <w:t xml:space="preserve">                         </w:t>
      </w:r>
      <w:r>
        <w:rPr>
          <w:color w:val="000000"/>
          <w:szCs w:val="21"/>
        </w:rPr>
        <w:t xml:space="preserve">         电子邮件：</w:t>
      </w:r>
      <w:r>
        <w:rPr>
          <w:color w:val="000000"/>
          <w:szCs w:val="21"/>
          <w:u w:val="single"/>
        </w:rPr>
        <w:t xml:space="preserve">                        </w:t>
      </w:r>
    </w:p>
    <w:p w14:paraId="58274D80">
      <w:pPr>
        <w:topLinePunct/>
        <w:spacing w:line="400" w:lineRule="exact"/>
        <w:ind w:firstLine="420" w:firstLineChars="200"/>
        <w:rPr>
          <w:color w:val="000000"/>
          <w:szCs w:val="21"/>
        </w:rPr>
      </w:pPr>
      <w:r>
        <w:rPr>
          <w:color w:val="000000"/>
          <w:szCs w:val="21"/>
        </w:rPr>
        <w:t>网    址：</w:t>
      </w:r>
      <w:r>
        <w:rPr>
          <w:color w:val="000000"/>
          <w:szCs w:val="21"/>
          <w:u w:val="single"/>
        </w:rPr>
        <w:t xml:space="preserve">                         </w:t>
      </w:r>
      <w:r>
        <w:rPr>
          <w:color w:val="000000"/>
          <w:szCs w:val="21"/>
        </w:rPr>
        <w:t xml:space="preserve">         网    址：</w:t>
      </w:r>
      <w:r>
        <w:rPr>
          <w:color w:val="000000"/>
          <w:szCs w:val="21"/>
          <w:u w:val="single"/>
        </w:rPr>
        <w:t xml:space="preserve">                        </w:t>
      </w:r>
    </w:p>
    <w:p w14:paraId="7F0F2652">
      <w:pPr>
        <w:topLinePunct/>
        <w:spacing w:line="400" w:lineRule="exact"/>
        <w:ind w:firstLine="420" w:firstLineChars="200"/>
        <w:rPr>
          <w:color w:val="000000"/>
          <w:szCs w:val="21"/>
        </w:rPr>
      </w:pPr>
      <w:r>
        <w:rPr>
          <w:color w:val="000000"/>
          <w:szCs w:val="21"/>
        </w:rPr>
        <w:t>开户银行：</w:t>
      </w:r>
      <w:r>
        <w:rPr>
          <w:color w:val="000000"/>
          <w:szCs w:val="21"/>
          <w:u w:val="single"/>
        </w:rPr>
        <w:t xml:space="preserve">                         </w:t>
      </w:r>
      <w:r>
        <w:rPr>
          <w:color w:val="000000"/>
          <w:szCs w:val="21"/>
        </w:rPr>
        <w:t xml:space="preserve">         开户银行：</w:t>
      </w:r>
      <w:r>
        <w:rPr>
          <w:color w:val="000000"/>
          <w:szCs w:val="21"/>
          <w:u w:val="single"/>
        </w:rPr>
        <w:t xml:space="preserve">                        </w:t>
      </w:r>
    </w:p>
    <w:p w14:paraId="5D8A5E0F">
      <w:pPr>
        <w:spacing w:line="400" w:lineRule="exact"/>
        <w:ind w:firstLine="420" w:firstLineChars="200"/>
        <w:rPr>
          <w:color w:val="000000"/>
          <w:szCs w:val="21"/>
        </w:rPr>
      </w:pPr>
      <w:r>
        <w:rPr>
          <w:rFonts w:hint="eastAsia"/>
          <w:color w:val="000000"/>
          <w:szCs w:val="21"/>
        </w:rPr>
        <w:t>账</w:t>
      </w:r>
      <w:r>
        <w:rPr>
          <w:color w:val="000000"/>
          <w:szCs w:val="21"/>
        </w:rPr>
        <w:t xml:space="preserve">    号：</w:t>
      </w:r>
      <w:r>
        <w:rPr>
          <w:color w:val="000000"/>
          <w:szCs w:val="21"/>
          <w:u w:val="single"/>
        </w:rPr>
        <w:t xml:space="preserve">                         </w:t>
      </w:r>
      <w:r>
        <w:rPr>
          <w:color w:val="000000"/>
          <w:szCs w:val="21"/>
        </w:rPr>
        <w:t xml:space="preserve">         </w:t>
      </w:r>
      <w:r>
        <w:rPr>
          <w:rFonts w:hint="eastAsia"/>
          <w:color w:val="000000"/>
          <w:szCs w:val="21"/>
        </w:rPr>
        <w:t>账</w:t>
      </w:r>
      <w:r>
        <w:rPr>
          <w:color w:val="000000"/>
          <w:szCs w:val="21"/>
        </w:rPr>
        <w:t xml:space="preserve">    号：</w:t>
      </w:r>
      <w:r>
        <w:rPr>
          <w:color w:val="000000"/>
          <w:szCs w:val="21"/>
          <w:u w:val="single"/>
        </w:rPr>
        <w:t xml:space="preserve">                        </w:t>
      </w:r>
    </w:p>
    <w:p w14:paraId="790B1876">
      <w:pPr>
        <w:spacing w:line="400" w:lineRule="exact"/>
        <w:rPr>
          <w:color w:val="000000"/>
          <w:szCs w:val="21"/>
        </w:rPr>
      </w:pPr>
      <w:r>
        <w:rPr>
          <w:color w:val="000000"/>
          <w:szCs w:val="21"/>
        </w:rPr>
        <w:t xml:space="preserve">                                             </w:t>
      </w:r>
    </w:p>
    <w:p w14:paraId="4D815CF2">
      <w:pPr>
        <w:spacing w:line="400" w:lineRule="exact"/>
        <w:rPr>
          <w:color w:val="000000"/>
          <w:szCs w:val="21"/>
        </w:rPr>
      </w:pPr>
      <w:r>
        <w:rPr>
          <w:color w:val="000000"/>
          <w:szCs w:val="21"/>
        </w:rPr>
        <w:t xml:space="preserve">                                             </w:t>
      </w:r>
    </w:p>
    <w:p w14:paraId="319EB1EC">
      <w:pPr>
        <w:spacing w:line="400" w:lineRule="exact"/>
        <w:rPr>
          <w:color w:val="000000"/>
          <w:szCs w:val="21"/>
        </w:rPr>
      </w:pPr>
      <w:r>
        <w:rPr>
          <w:color w:val="000000"/>
          <w:szCs w:val="21"/>
        </w:rPr>
        <w:t>　　　　　　　　　　　　　　　　　　　　　　　　　</w:t>
      </w:r>
      <w:r>
        <w:rPr>
          <w:color w:val="000000"/>
          <w:szCs w:val="21"/>
          <w:u w:val="single"/>
        </w:rPr>
        <w:t xml:space="preserve">      </w:t>
      </w:r>
      <w:r>
        <w:rPr>
          <w:color w:val="000000"/>
          <w:szCs w:val="21"/>
        </w:rPr>
        <w:t xml:space="preserve">年 </w:t>
      </w:r>
      <w:r>
        <w:rPr>
          <w:color w:val="000000"/>
          <w:szCs w:val="21"/>
          <w:u w:val="single"/>
        </w:rPr>
        <w:t xml:space="preserve">   </w:t>
      </w:r>
      <w:r>
        <w:rPr>
          <w:rFonts w:hint="eastAsia"/>
          <w:color w:val="000000"/>
          <w:szCs w:val="21"/>
          <w:u w:val="single"/>
        </w:rPr>
        <w:t xml:space="preserve">  </w:t>
      </w:r>
      <w:r>
        <w:rPr>
          <w:color w:val="000000"/>
          <w:szCs w:val="21"/>
        </w:rPr>
        <w:t>月</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日</w:t>
      </w:r>
    </w:p>
    <w:p w14:paraId="72FFCB9F">
      <w:pPr>
        <w:spacing w:line="400" w:lineRule="exact"/>
        <w:rPr>
          <w:rFonts w:hint="eastAsia"/>
          <w:color w:val="000000"/>
        </w:rPr>
      </w:pPr>
      <w:r>
        <w:rPr>
          <w:color w:val="000000"/>
        </w:rPr>
        <w:br w:type="page"/>
      </w:r>
    </w:p>
    <w:p w14:paraId="5D3BBC53">
      <w:pPr>
        <w:pStyle w:val="2"/>
        <w:spacing w:before="120" w:after="120" w:line="400" w:lineRule="exact"/>
        <w:jc w:val="center"/>
        <w:rPr>
          <w:rFonts w:hint="eastAsia" w:ascii="黑体" w:hAnsi="黑体" w:eastAsia="黑体"/>
          <w:b w:val="0"/>
          <w:bCs w:val="0"/>
          <w:color w:val="000000"/>
          <w:sz w:val="32"/>
        </w:rPr>
      </w:pPr>
      <w:bookmarkStart w:id="41" w:name="_Toc144974494"/>
      <w:bookmarkStart w:id="42" w:name="_Toc152045526"/>
      <w:bookmarkStart w:id="43" w:name="_Toc152042302"/>
      <w:bookmarkStart w:id="44" w:name="_Toc2127"/>
      <w:r>
        <w:rPr>
          <w:rFonts w:hint="eastAsia" w:ascii="黑体" w:hAnsi="黑体" w:eastAsia="黑体"/>
          <w:b w:val="0"/>
          <w:bCs w:val="0"/>
          <w:color w:val="000000"/>
          <w:sz w:val="32"/>
        </w:rPr>
        <w:t>第一章 投标邀请书（代资格预审通过通知书）</w:t>
      </w:r>
      <w:bookmarkEnd w:id="41"/>
      <w:bookmarkEnd w:id="42"/>
      <w:bookmarkEnd w:id="43"/>
      <w:bookmarkEnd w:id="44"/>
    </w:p>
    <w:p w14:paraId="0325EF6F">
      <w:pPr>
        <w:spacing w:line="440" w:lineRule="exact"/>
        <w:jc w:val="center"/>
        <w:rPr>
          <w:rFonts w:eastAsia="黑体"/>
          <w:color w:val="000000"/>
          <w:sz w:val="20"/>
          <w:szCs w:val="20"/>
          <w:u w:val="single"/>
        </w:rPr>
      </w:pPr>
    </w:p>
    <w:p w14:paraId="7F681275">
      <w:pPr>
        <w:spacing w:line="440" w:lineRule="exact"/>
        <w:jc w:val="center"/>
        <w:rPr>
          <w:rFonts w:eastAsia="黑体"/>
          <w:color w:val="000000"/>
          <w:sz w:val="28"/>
          <w:szCs w:val="28"/>
        </w:rPr>
      </w:pPr>
      <w:r>
        <w:rPr>
          <w:rFonts w:hint="eastAsia" w:eastAsia="黑体"/>
          <w:color w:val="000000"/>
          <w:sz w:val="28"/>
          <w:szCs w:val="28"/>
          <w:u w:val="single"/>
        </w:rPr>
        <w:t xml:space="preserve">            </w:t>
      </w:r>
      <w:r>
        <w:rPr>
          <w:rFonts w:eastAsia="黑体"/>
          <w:color w:val="000000"/>
          <w:sz w:val="28"/>
          <w:szCs w:val="28"/>
        </w:rPr>
        <w:t>（项目名称）</w:t>
      </w:r>
      <w:r>
        <w:rPr>
          <w:rFonts w:eastAsia="黑体"/>
          <w:color w:val="000000"/>
          <w:sz w:val="28"/>
          <w:szCs w:val="28"/>
          <w:u w:val="single"/>
        </w:rPr>
        <w:t xml:space="preserve">     </w:t>
      </w:r>
      <w:r>
        <w:rPr>
          <w:rFonts w:hint="eastAsia" w:eastAsia="黑体"/>
          <w:color w:val="000000"/>
          <w:sz w:val="28"/>
          <w:szCs w:val="28"/>
          <w:u w:val="single"/>
        </w:rPr>
        <w:t xml:space="preserve">     </w:t>
      </w:r>
      <w:r>
        <w:rPr>
          <w:rFonts w:eastAsia="黑体"/>
          <w:color w:val="000000"/>
          <w:sz w:val="28"/>
          <w:szCs w:val="28"/>
          <w:u w:val="single"/>
        </w:rPr>
        <w:t xml:space="preserve"> </w:t>
      </w:r>
      <w:r>
        <w:rPr>
          <w:rFonts w:eastAsia="黑体"/>
          <w:color w:val="000000"/>
          <w:sz w:val="28"/>
          <w:szCs w:val="28"/>
        </w:rPr>
        <w:t>标段施工投标邀请书</w:t>
      </w:r>
    </w:p>
    <w:p w14:paraId="60053EA1">
      <w:pPr>
        <w:spacing w:line="440" w:lineRule="exact"/>
        <w:rPr>
          <w:rFonts w:eastAsia="黑体"/>
          <w:color w:val="000000"/>
          <w:sz w:val="20"/>
          <w:szCs w:val="20"/>
          <w:u w:val="single"/>
        </w:rPr>
      </w:pPr>
    </w:p>
    <w:p w14:paraId="79611ED7">
      <w:pPr>
        <w:spacing w:line="440" w:lineRule="exact"/>
        <w:rPr>
          <w:color w:val="000000"/>
          <w:szCs w:val="21"/>
        </w:rPr>
      </w:pPr>
      <w:r>
        <w:rPr>
          <w:color w:val="000000"/>
          <w:szCs w:val="21"/>
          <w:u w:val="single"/>
        </w:rPr>
        <w:t xml:space="preserve">              </w:t>
      </w:r>
      <w:r>
        <w:rPr>
          <w:color w:val="000000"/>
          <w:szCs w:val="21"/>
        </w:rPr>
        <w:t>（被邀请单位名称）：</w:t>
      </w:r>
    </w:p>
    <w:p w14:paraId="5CEAAD65">
      <w:pPr>
        <w:spacing w:line="440" w:lineRule="exact"/>
        <w:rPr>
          <w:color w:val="000000"/>
          <w:szCs w:val="21"/>
        </w:rPr>
      </w:pPr>
      <w:r>
        <w:rPr>
          <w:color w:val="000000"/>
          <w:szCs w:val="21"/>
        </w:rPr>
        <w:t>　　你单位已通过资格预审，现邀请你单位按招标文件规定的内容，参加</w:t>
      </w:r>
      <w:r>
        <w:rPr>
          <w:color w:val="000000"/>
          <w:szCs w:val="21"/>
          <w:u w:val="single"/>
        </w:rPr>
        <w:t xml:space="preserve">         </w:t>
      </w:r>
      <w:r>
        <w:rPr>
          <w:color w:val="000000"/>
          <w:szCs w:val="21"/>
        </w:rPr>
        <w:t>（项目名称）</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标段</w:t>
      </w:r>
      <w:r>
        <w:rPr>
          <w:rFonts w:hint="eastAsia"/>
          <w:color w:val="000000"/>
          <w:szCs w:val="21"/>
        </w:rPr>
        <w:t>施工</w:t>
      </w:r>
      <w:r>
        <w:rPr>
          <w:color w:val="000000"/>
          <w:szCs w:val="21"/>
        </w:rPr>
        <w:t>投标。</w:t>
      </w:r>
    </w:p>
    <w:p w14:paraId="2FFDD192">
      <w:pPr>
        <w:spacing w:line="440" w:lineRule="exact"/>
        <w:rPr>
          <w:color w:val="000000"/>
          <w:szCs w:val="21"/>
        </w:rPr>
      </w:pPr>
      <w:r>
        <w:rPr>
          <w:color w:val="000000"/>
          <w:szCs w:val="21"/>
        </w:rPr>
        <w:t>　　请你单位于</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rPr>
        <w:t>年</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rPr>
        <w:t>月</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rPr>
        <w:t>日至</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rPr>
        <w:t>年</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rPr>
        <w:t>月</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日（法定公休日、法定节假日除外），每</w:t>
      </w:r>
      <w:r>
        <w:rPr>
          <w:rFonts w:hint="eastAsia"/>
          <w:color w:val="000000"/>
          <w:szCs w:val="21"/>
        </w:rPr>
        <w:t>日</w:t>
      </w:r>
      <w:r>
        <w:rPr>
          <w:color w:val="000000"/>
          <w:szCs w:val="21"/>
        </w:rPr>
        <w:t>上午</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时至</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时，下午</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时至</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时（北京时间，下同），在</w:t>
      </w:r>
      <w:r>
        <w:rPr>
          <w:color w:val="000000"/>
          <w:szCs w:val="21"/>
          <w:u w:val="single"/>
        </w:rPr>
        <w:t xml:space="preserve">            </w:t>
      </w:r>
      <w:r>
        <w:rPr>
          <w:color w:val="000000"/>
          <w:szCs w:val="21"/>
        </w:rPr>
        <w:t>（详细地址）</w:t>
      </w:r>
      <w:r>
        <w:rPr>
          <w:rFonts w:hint="eastAsia"/>
          <w:color w:val="000000"/>
          <w:szCs w:val="21"/>
        </w:rPr>
        <w:t>持本投标邀请书</w:t>
      </w:r>
      <w:r>
        <w:rPr>
          <w:color w:val="000000"/>
          <w:szCs w:val="21"/>
        </w:rPr>
        <w:t>购买招标文件。</w:t>
      </w:r>
    </w:p>
    <w:p w14:paraId="51D38F2B">
      <w:pPr>
        <w:spacing w:line="440" w:lineRule="exact"/>
        <w:rPr>
          <w:color w:val="000000"/>
          <w:szCs w:val="21"/>
        </w:rPr>
      </w:pPr>
      <w:r>
        <w:rPr>
          <w:color w:val="000000"/>
          <w:szCs w:val="21"/>
        </w:rPr>
        <w:t>　　招标文件每套售价为</w:t>
      </w:r>
      <w:r>
        <w:rPr>
          <w:color w:val="000000"/>
          <w:szCs w:val="21"/>
          <w:u w:val="single"/>
        </w:rPr>
        <w:t xml:space="preserve">      </w:t>
      </w:r>
      <w:r>
        <w:rPr>
          <w:color w:val="000000"/>
          <w:szCs w:val="21"/>
        </w:rPr>
        <w:t>元，售后不退。图纸押金</w:t>
      </w:r>
      <w:r>
        <w:rPr>
          <w:color w:val="000000"/>
          <w:szCs w:val="21"/>
          <w:u w:val="single"/>
        </w:rPr>
        <w:t xml:space="preserve">      </w:t>
      </w:r>
      <w:r>
        <w:rPr>
          <w:color w:val="000000"/>
          <w:szCs w:val="21"/>
        </w:rPr>
        <w:t>元，在退还图纸时退还（不计利息）。邮购招标文件的，需另加手续费</w:t>
      </w:r>
      <w:r>
        <w:rPr>
          <w:rFonts w:hint="eastAsia"/>
          <w:color w:val="000000"/>
          <w:szCs w:val="21"/>
        </w:rPr>
        <w:t>（</w:t>
      </w:r>
      <w:r>
        <w:rPr>
          <w:color w:val="000000"/>
          <w:szCs w:val="21"/>
        </w:rPr>
        <w:t>含邮费</w:t>
      </w:r>
      <w:r>
        <w:rPr>
          <w:rFonts w:hint="eastAsia"/>
          <w:color w:val="000000"/>
          <w:szCs w:val="21"/>
        </w:rPr>
        <w:t>）</w:t>
      </w:r>
      <w:r>
        <w:rPr>
          <w:color w:val="000000"/>
          <w:szCs w:val="21"/>
          <w:u w:val="single"/>
        </w:rPr>
        <w:t xml:space="preserve">      </w:t>
      </w:r>
      <w:r>
        <w:rPr>
          <w:color w:val="000000"/>
          <w:szCs w:val="21"/>
        </w:rPr>
        <w:t>元。招标人在收到邮购款（含手续费）后</w:t>
      </w:r>
      <w:r>
        <w:rPr>
          <w:color w:val="000000"/>
          <w:szCs w:val="21"/>
          <w:u w:val="single"/>
        </w:rPr>
        <w:t xml:space="preserve">      </w:t>
      </w:r>
      <w:r>
        <w:rPr>
          <w:color w:val="000000"/>
          <w:szCs w:val="21"/>
        </w:rPr>
        <w:t>日内寄送。</w:t>
      </w:r>
    </w:p>
    <w:p w14:paraId="4693C238">
      <w:pPr>
        <w:spacing w:line="440" w:lineRule="exact"/>
        <w:ind w:firstLine="420" w:firstLineChars="200"/>
        <w:rPr>
          <w:color w:val="000000"/>
          <w:szCs w:val="21"/>
        </w:rPr>
      </w:pPr>
      <w:r>
        <w:rPr>
          <w:color w:val="000000"/>
          <w:szCs w:val="21"/>
        </w:rPr>
        <w:t>递交投标文件的截止时间（投标截止时间，下同）为</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r>
        <w:rPr>
          <w:color w:val="000000"/>
          <w:szCs w:val="21"/>
          <w:u w:val="single"/>
        </w:rPr>
        <w:t xml:space="preserve">   </w:t>
      </w:r>
      <w:r>
        <w:rPr>
          <w:color w:val="000000"/>
          <w:szCs w:val="21"/>
        </w:rPr>
        <w:t>时</w:t>
      </w:r>
      <w:r>
        <w:rPr>
          <w:color w:val="000000"/>
          <w:szCs w:val="21"/>
          <w:u w:val="single"/>
        </w:rPr>
        <w:t xml:space="preserve">   </w:t>
      </w:r>
      <w:r>
        <w:rPr>
          <w:color w:val="000000"/>
          <w:szCs w:val="21"/>
        </w:rPr>
        <w:t>分，地点为</w:t>
      </w:r>
      <w:r>
        <w:rPr>
          <w:color w:val="000000"/>
          <w:szCs w:val="21"/>
          <w:u w:val="single"/>
        </w:rPr>
        <w:t xml:space="preserve">               </w:t>
      </w:r>
      <w:r>
        <w:rPr>
          <w:color w:val="000000"/>
          <w:szCs w:val="21"/>
        </w:rPr>
        <w:t>。</w:t>
      </w:r>
    </w:p>
    <w:p w14:paraId="7376CF73">
      <w:pPr>
        <w:spacing w:line="440" w:lineRule="exact"/>
        <w:rPr>
          <w:color w:val="000000"/>
          <w:szCs w:val="21"/>
        </w:rPr>
      </w:pPr>
      <w:r>
        <w:rPr>
          <w:color w:val="000000"/>
          <w:szCs w:val="21"/>
        </w:rPr>
        <w:t>　　逾期送达的或者未送达指定地点的投标文件，招标人不予受理。</w:t>
      </w:r>
    </w:p>
    <w:p w14:paraId="62F310FD">
      <w:pPr>
        <w:spacing w:line="440" w:lineRule="exact"/>
        <w:rPr>
          <w:color w:val="000000"/>
          <w:szCs w:val="21"/>
        </w:rPr>
      </w:pPr>
      <w:r>
        <w:rPr>
          <w:color w:val="000000"/>
          <w:szCs w:val="21"/>
        </w:rPr>
        <w:t>　　你单位收到本</w:t>
      </w:r>
      <w:r>
        <w:rPr>
          <w:rFonts w:hint="eastAsia"/>
          <w:color w:val="000000"/>
          <w:szCs w:val="21"/>
        </w:rPr>
        <w:t>投标</w:t>
      </w:r>
      <w:r>
        <w:rPr>
          <w:color w:val="000000"/>
          <w:szCs w:val="21"/>
        </w:rPr>
        <w:t>邀请书后，请于</w:t>
      </w:r>
      <w:r>
        <w:rPr>
          <w:color w:val="000000"/>
          <w:szCs w:val="21"/>
          <w:u w:val="single"/>
        </w:rPr>
        <w:t xml:space="preserve">     </w:t>
      </w:r>
      <w:r>
        <w:rPr>
          <w:color w:val="000000"/>
          <w:szCs w:val="21"/>
        </w:rPr>
        <w:t xml:space="preserve"> （具体时间）前以传真或快递方式予以确认。</w:t>
      </w:r>
    </w:p>
    <w:p w14:paraId="311B97BD">
      <w:pPr>
        <w:topLinePunct/>
        <w:spacing w:line="440" w:lineRule="exact"/>
        <w:ind w:firstLine="420" w:firstLineChars="200"/>
        <w:rPr>
          <w:color w:val="000000"/>
          <w:szCs w:val="21"/>
        </w:rPr>
      </w:pPr>
      <w:r>
        <w:rPr>
          <w:color w:val="000000"/>
          <w:szCs w:val="21"/>
        </w:rPr>
        <w:t>招 标 人：</w:t>
      </w:r>
      <w:r>
        <w:rPr>
          <w:color w:val="000000"/>
          <w:szCs w:val="21"/>
          <w:u w:val="single"/>
        </w:rPr>
        <w:t xml:space="preserve">                         </w:t>
      </w:r>
      <w:r>
        <w:rPr>
          <w:color w:val="000000"/>
          <w:szCs w:val="21"/>
        </w:rPr>
        <w:t xml:space="preserve">         招标代理机构：</w:t>
      </w:r>
      <w:r>
        <w:rPr>
          <w:color w:val="000000"/>
          <w:szCs w:val="21"/>
          <w:u w:val="single"/>
        </w:rPr>
        <w:t xml:space="preserve">                    </w:t>
      </w:r>
    </w:p>
    <w:p w14:paraId="02E4DD98">
      <w:pPr>
        <w:topLinePunct/>
        <w:spacing w:line="440" w:lineRule="exact"/>
        <w:ind w:firstLine="420" w:firstLineChars="200"/>
        <w:rPr>
          <w:color w:val="000000"/>
          <w:szCs w:val="21"/>
        </w:rPr>
      </w:pPr>
      <w:r>
        <w:rPr>
          <w:color w:val="000000"/>
          <w:szCs w:val="21"/>
        </w:rPr>
        <w:t>地    址：</w:t>
      </w:r>
      <w:r>
        <w:rPr>
          <w:color w:val="000000"/>
          <w:szCs w:val="21"/>
          <w:u w:val="single"/>
        </w:rPr>
        <w:t xml:space="preserve">                         </w:t>
      </w:r>
      <w:r>
        <w:rPr>
          <w:color w:val="000000"/>
          <w:szCs w:val="21"/>
        </w:rPr>
        <w:t xml:space="preserve">  </w:t>
      </w:r>
      <w:r>
        <w:rPr>
          <w:color w:val="000000"/>
          <w:szCs w:val="21"/>
        </w:rPr>
        <w:tab/>
      </w:r>
      <w:r>
        <w:rPr>
          <w:color w:val="000000"/>
          <w:szCs w:val="21"/>
        </w:rPr>
        <w:t xml:space="preserve">    地    址：</w:t>
      </w:r>
      <w:r>
        <w:rPr>
          <w:color w:val="000000"/>
          <w:szCs w:val="21"/>
          <w:u w:val="single"/>
        </w:rPr>
        <w:t xml:space="preserve">                        </w:t>
      </w:r>
    </w:p>
    <w:p w14:paraId="57ED59E9">
      <w:pPr>
        <w:topLinePunct/>
        <w:spacing w:line="440" w:lineRule="exact"/>
        <w:ind w:firstLine="420" w:firstLineChars="200"/>
        <w:rPr>
          <w:color w:val="000000"/>
          <w:szCs w:val="21"/>
        </w:rPr>
      </w:pPr>
      <w:r>
        <w:rPr>
          <w:color w:val="000000"/>
          <w:szCs w:val="21"/>
        </w:rPr>
        <w:t>邮    编：</w:t>
      </w:r>
      <w:r>
        <w:rPr>
          <w:color w:val="000000"/>
          <w:szCs w:val="21"/>
          <w:u w:val="single"/>
        </w:rPr>
        <w:t xml:space="preserve">                         </w:t>
      </w:r>
      <w:r>
        <w:rPr>
          <w:color w:val="000000"/>
          <w:szCs w:val="21"/>
        </w:rPr>
        <w:t xml:space="preserve">         邮    编：</w:t>
      </w:r>
      <w:r>
        <w:rPr>
          <w:color w:val="000000"/>
          <w:szCs w:val="21"/>
          <w:u w:val="single"/>
        </w:rPr>
        <w:t xml:space="preserve">                        </w:t>
      </w:r>
    </w:p>
    <w:p w14:paraId="2FA708FC">
      <w:pPr>
        <w:topLinePunct/>
        <w:spacing w:line="440" w:lineRule="exact"/>
        <w:ind w:firstLine="420" w:firstLineChars="200"/>
        <w:rPr>
          <w:color w:val="000000"/>
          <w:szCs w:val="21"/>
        </w:rPr>
      </w:pPr>
      <w:r>
        <w:rPr>
          <w:color w:val="000000"/>
          <w:szCs w:val="21"/>
        </w:rPr>
        <w:t>联 系 人：</w:t>
      </w:r>
      <w:r>
        <w:rPr>
          <w:color w:val="000000"/>
          <w:szCs w:val="21"/>
          <w:u w:val="single"/>
        </w:rPr>
        <w:t xml:space="preserve">                         </w:t>
      </w:r>
      <w:r>
        <w:rPr>
          <w:color w:val="000000"/>
          <w:szCs w:val="21"/>
        </w:rPr>
        <w:t xml:space="preserve">         联 系 人：</w:t>
      </w:r>
      <w:r>
        <w:rPr>
          <w:color w:val="000000"/>
          <w:szCs w:val="21"/>
          <w:u w:val="single"/>
        </w:rPr>
        <w:t xml:space="preserve">                        </w:t>
      </w:r>
    </w:p>
    <w:p w14:paraId="3B432505">
      <w:pPr>
        <w:topLinePunct/>
        <w:spacing w:line="440" w:lineRule="exact"/>
        <w:ind w:firstLine="420" w:firstLineChars="200"/>
        <w:rPr>
          <w:color w:val="000000"/>
          <w:szCs w:val="21"/>
        </w:rPr>
      </w:pPr>
      <w:r>
        <w:rPr>
          <w:color w:val="000000"/>
          <w:szCs w:val="21"/>
        </w:rPr>
        <w:t>电    话：</w:t>
      </w:r>
      <w:r>
        <w:rPr>
          <w:color w:val="000000"/>
          <w:szCs w:val="21"/>
          <w:u w:val="single"/>
        </w:rPr>
        <w:t xml:space="preserve">                         </w:t>
      </w:r>
      <w:r>
        <w:rPr>
          <w:color w:val="000000"/>
          <w:szCs w:val="21"/>
        </w:rPr>
        <w:t xml:space="preserve">         电    话：</w:t>
      </w:r>
      <w:r>
        <w:rPr>
          <w:color w:val="000000"/>
          <w:szCs w:val="21"/>
          <w:u w:val="single"/>
        </w:rPr>
        <w:t xml:space="preserve">                        </w:t>
      </w:r>
    </w:p>
    <w:p w14:paraId="40B7A44A">
      <w:pPr>
        <w:topLinePunct/>
        <w:spacing w:line="440" w:lineRule="exact"/>
        <w:ind w:firstLine="420" w:firstLineChars="200"/>
        <w:rPr>
          <w:color w:val="000000"/>
          <w:szCs w:val="21"/>
        </w:rPr>
      </w:pPr>
      <w:r>
        <w:rPr>
          <w:color w:val="000000"/>
          <w:szCs w:val="21"/>
        </w:rPr>
        <w:t>传    真：</w:t>
      </w:r>
      <w:r>
        <w:rPr>
          <w:color w:val="000000"/>
          <w:szCs w:val="21"/>
          <w:u w:val="single"/>
        </w:rPr>
        <w:t xml:space="preserve">                         </w:t>
      </w:r>
      <w:r>
        <w:rPr>
          <w:color w:val="000000"/>
          <w:szCs w:val="21"/>
        </w:rPr>
        <w:t xml:space="preserve">         传    真：</w:t>
      </w:r>
      <w:r>
        <w:rPr>
          <w:color w:val="000000"/>
          <w:szCs w:val="21"/>
          <w:u w:val="single"/>
        </w:rPr>
        <w:t xml:space="preserve">                        </w:t>
      </w:r>
    </w:p>
    <w:p w14:paraId="5D7B519B">
      <w:pPr>
        <w:topLinePunct/>
        <w:spacing w:line="440" w:lineRule="exact"/>
        <w:ind w:firstLine="420" w:firstLineChars="200"/>
        <w:rPr>
          <w:color w:val="000000"/>
          <w:szCs w:val="21"/>
        </w:rPr>
      </w:pPr>
      <w:r>
        <w:rPr>
          <w:color w:val="000000"/>
          <w:szCs w:val="21"/>
        </w:rPr>
        <w:t>电子邮件：</w:t>
      </w:r>
      <w:r>
        <w:rPr>
          <w:color w:val="000000"/>
          <w:szCs w:val="21"/>
          <w:u w:val="single"/>
        </w:rPr>
        <w:t xml:space="preserve">                         </w:t>
      </w:r>
      <w:r>
        <w:rPr>
          <w:color w:val="000000"/>
          <w:szCs w:val="21"/>
        </w:rPr>
        <w:t xml:space="preserve">         电子邮件：</w:t>
      </w:r>
      <w:r>
        <w:rPr>
          <w:color w:val="000000"/>
          <w:szCs w:val="21"/>
          <w:u w:val="single"/>
        </w:rPr>
        <w:t xml:space="preserve">                        </w:t>
      </w:r>
    </w:p>
    <w:p w14:paraId="6FF6A961">
      <w:pPr>
        <w:topLinePunct/>
        <w:spacing w:line="440" w:lineRule="exact"/>
        <w:ind w:firstLine="420" w:firstLineChars="200"/>
        <w:rPr>
          <w:color w:val="000000"/>
          <w:szCs w:val="21"/>
        </w:rPr>
      </w:pPr>
      <w:r>
        <w:rPr>
          <w:color w:val="000000"/>
          <w:szCs w:val="21"/>
        </w:rPr>
        <w:t>网    址：</w:t>
      </w:r>
      <w:r>
        <w:rPr>
          <w:color w:val="000000"/>
          <w:szCs w:val="21"/>
          <w:u w:val="single"/>
        </w:rPr>
        <w:t xml:space="preserve">                         </w:t>
      </w:r>
      <w:r>
        <w:rPr>
          <w:color w:val="000000"/>
          <w:szCs w:val="21"/>
        </w:rPr>
        <w:t xml:space="preserve">         网    址：</w:t>
      </w:r>
      <w:r>
        <w:rPr>
          <w:color w:val="000000"/>
          <w:szCs w:val="21"/>
          <w:u w:val="single"/>
        </w:rPr>
        <w:t xml:space="preserve">                        </w:t>
      </w:r>
    </w:p>
    <w:p w14:paraId="4374879A">
      <w:pPr>
        <w:topLinePunct/>
        <w:spacing w:line="440" w:lineRule="exact"/>
        <w:ind w:firstLine="420" w:firstLineChars="200"/>
        <w:rPr>
          <w:color w:val="000000"/>
          <w:szCs w:val="21"/>
        </w:rPr>
      </w:pPr>
      <w:r>
        <w:rPr>
          <w:color w:val="000000"/>
          <w:szCs w:val="21"/>
        </w:rPr>
        <w:t>开户银行：</w:t>
      </w:r>
      <w:r>
        <w:rPr>
          <w:color w:val="000000"/>
          <w:szCs w:val="21"/>
          <w:u w:val="single"/>
        </w:rPr>
        <w:t xml:space="preserve">                         </w:t>
      </w:r>
      <w:r>
        <w:rPr>
          <w:color w:val="000000"/>
          <w:szCs w:val="21"/>
        </w:rPr>
        <w:t xml:space="preserve">         开户银行：</w:t>
      </w:r>
      <w:r>
        <w:rPr>
          <w:color w:val="000000"/>
          <w:szCs w:val="21"/>
          <w:u w:val="single"/>
        </w:rPr>
        <w:t xml:space="preserve">                        </w:t>
      </w:r>
    </w:p>
    <w:p w14:paraId="6FFD9167">
      <w:pPr>
        <w:spacing w:line="440" w:lineRule="exact"/>
        <w:ind w:firstLine="420" w:firstLineChars="200"/>
        <w:rPr>
          <w:color w:val="000000"/>
          <w:szCs w:val="21"/>
          <w:u w:val="single"/>
        </w:rPr>
      </w:pPr>
      <w:r>
        <w:rPr>
          <w:color w:val="000000"/>
          <w:szCs w:val="21"/>
        </w:rPr>
        <w:t>账    号：</w:t>
      </w:r>
      <w:r>
        <w:rPr>
          <w:color w:val="000000"/>
          <w:szCs w:val="21"/>
          <w:u w:val="single"/>
        </w:rPr>
        <w:t xml:space="preserve">                         </w:t>
      </w:r>
      <w:r>
        <w:rPr>
          <w:color w:val="000000"/>
          <w:szCs w:val="21"/>
        </w:rPr>
        <w:t xml:space="preserve">         账    号：</w:t>
      </w:r>
      <w:r>
        <w:rPr>
          <w:color w:val="000000"/>
          <w:szCs w:val="21"/>
          <w:u w:val="single"/>
        </w:rPr>
        <w:t xml:space="preserve">                       </w:t>
      </w:r>
    </w:p>
    <w:p w14:paraId="66AD3945">
      <w:pPr>
        <w:spacing w:line="440" w:lineRule="exact"/>
        <w:ind w:firstLine="4830" w:firstLineChars="2300"/>
        <w:rPr>
          <w:color w:val="000000"/>
          <w:szCs w:val="21"/>
          <w:u w:val="single"/>
        </w:rPr>
      </w:pPr>
    </w:p>
    <w:p w14:paraId="03C23F4F">
      <w:pPr>
        <w:spacing w:line="440" w:lineRule="exact"/>
        <w:ind w:firstLine="4830" w:firstLineChars="2300"/>
        <w:rPr>
          <w:color w:val="000000"/>
          <w:szCs w:val="21"/>
        </w:rPr>
      </w:pPr>
      <w:r>
        <w:rPr>
          <w:color w:val="000000"/>
          <w:szCs w:val="21"/>
          <w:u w:val="single"/>
        </w:rPr>
        <w:t xml:space="preserve">      </w:t>
      </w:r>
      <w:r>
        <w:rPr>
          <w:color w:val="000000"/>
          <w:szCs w:val="21"/>
        </w:rPr>
        <w:t xml:space="preserve">年 </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518D9950">
      <w:pPr>
        <w:spacing w:line="440" w:lineRule="exact"/>
        <w:ind w:firstLine="4830" w:firstLineChars="2300"/>
        <w:rPr>
          <w:color w:val="000000"/>
          <w:szCs w:val="21"/>
        </w:rPr>
      </w:pPr>
    </w:p>
    <w:p w14:paraId="29710043">
      <w:pPr>
        <w:spacing w:line="440" w:lineRule="exact"/>
        <w:rPr>
          <w:rFonts w:hint="eastAsia"/>
          <w:color w:val="000000"/>
        </w:rPr>
      </w:pPr>
    </w:p>
    <w:p w14:paraId="25CF3648">
      <w:pPr>
        <w:pStyle w:val="2"/>
        <w:spacing w:before="120" w:after="120" w:line="400" w:lineRule="exact"/>
        <w:jc w:val="center"/>
        <w:rPr>
          <w:rFonts w:hint="eastAsia" w:ascii="黑体" w:hAnsi="黑体" w:eastAsia="黑体"/>
          <w:b w:val="0"/>
          <w:bCs w:val="0"/>
          <w:color w:val="000000"/>
          <w:sz w:val="32"/>
        </w:rPr>
      </w:pPr>
      <w:bookmarkStart w:id="45" w:name="_Toc30022"/>
      <w:bookmarkStart w:id="46" w:name="_Toc152045527"/>
      <w:bookmarkStart w:id="47" w:name="_Toc144974495"/>
      <w:bookmarkStart w:id="48" w:name="_Toc152042303"/>
      <w:r>
        <w:rPr>
          <w:rFonts w:hint="eastAsia" w:ascii="黑体" w:hAnsi="黑体" w:eastAsia="黑体"/>
          <w:b w:val="0"/>
          <w:bCs w:val="0"/>
          <w:color w:val="000000"/>
          <w:sz w:val="32"/>
        </w:rPr>
        <w:t>第二章 投标人须知</w:t>
      </w:r>
      <w:bookmarkEnd w:id="45"/>
      <w:bookmarkEnd w:id="46"/>
      <w:bookmarkEnd w:id="47"/>
      <w:bookmarkEnd w:id="48"/>
    </w:p>
    <w:p w14:paraId="5FA8E632">
      <w:pPr>
        <w:spacing w:line="400" w:lineRule="exact"/>
        <w:rPr>
          <w:color w:val="000000"/>
        </w:rPr>
      </w:pPr>
    </w:p>
    <w:p w14:paraId="407A5B13">
      <w:pPr>
        <w:pStyle w:val="36"/>
        <w:rPr>
          <w:rFonts w:hint="eastAsia"/>
          <w:color w:val="000000"/>
        </w:rPr>
      </w:pPr>
      <w:bookmarkStart w:id="49" w:name="_Toc152042304"/>
      <w:bookmarkStart w:id="50" w:name="_Toc144974496"/>
      <w:bookmarkStart w:id="51" w:name="_Toc4881"/>
      <w:bookmarkStart w:id="52" w:name="_Toc152045528"/>
      <w:r>
        <w:rPr>
          <w:rFonts w:hint="eastAsia"/>
          <w:color w:val="000000"/>
        </w:rPr>
        <w:t>投标人须知前附表</w:t>
      </w:r>
      <w:bookmarkEnd w:id="49"/>
      <w:bookmarkEnd w:id="50"/>
      <w:bookmarkEnd w:id="51"/>
      <w:bookmarkEnd w:id="52"/>
    </w:p>
    <w:p w14:paraId="54DF943D">
      <w:pPr>
        <w:adjustRightInd w:val="0"/>
        <w:spacing w:line="440" w:lineRule="exact"/>
        <w:textAlignment w:val="baseline"/>
        <w:rPr>
          <w:rFonts w:hint="eastAsia"/>
          <w:color w:val="000000"/>
        </w:rPr>
      </w:pPr>
    </w:p>
    <w:tbl>
      <w:tblPr>
        <w:tblStyle w:val="27"/>
        <w:tblW w:w="5000" w:type="pct"/>
        <w:tblInd w:w="0" w:type="dxa"/>
        <w:tblLayout w:type="autofit"/>
        <w:tblCellMar>
          <w:top w:w="0" w:type="dxa"/>
          <w:left w:w="108" w:type="dxa"/>
          <w:bottom w:w="0" w:type="dxa"/>
          <w:right w:w="108" w:type="dxa"/>
        </w:tblCellMar>
      </w:tblPr>
      <w:tblGrid>
        <w:gridCol w:w="1081"/>
        <w:gridCol w:w="2555"/>
        <w:gridCol w:w="5540"/>
      </w:tblGrid>
      <w:tr w14:paraId="4A77446A">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697D92EA">
            <w:pPr>
              <w:adjustRightInd w:val="0"/>
              <w:spacing w:line="440" w:lineRule="exact"/>
              <w:jc w:val="center"/>
              <w:textAlignment w:val="baseline"/>
              <w:rPr>
                <w:b/>
                <w:color w:val="000000"/>
                <w:szCs w:val="21"/>
              </w:rPr>
            </w:pPr>
            <w:r>
              <w:rPr>
                <w:b/>
                <w:color w:val="000000"/>
                <w:szCs w:val="21"/>
              </w:rPr>
              <w:t>条款号</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370534D1">
            <w:pPr>
              <w:adjustRightInd w:val="0"/>
              <w:spacing w:line="440" w:lineRule="exact"/>
              <w:jc w:val="center"/>
              <w:textAlignment w:val="baseline"/>
              <w:rPr>
                <w:b/>
                <w:color w:val="000000"/>
                <w:szCs w:val="21"/>
              </w:rPr>
            </w:pPr>
            <w:r>
              <w:rPr>
                <w:b/>
                <w:color w:val="000000"/>
                <w:szCs w:val="21"/>
              </w:rPr>
              <w:t>条  款  名  称</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76480BD5">
            <w:pPr>
              <w:adjustRightInd w:val="0"/>
              <w:spacing w:line="440" w:lineRule="exact"/>
              <w:jc w:val="center"/>
              <w:textAlignment w:val="baseline"/>
              <w:rPr>
                <w:b/>
                <w:color w:val="000000"/>
                <w:szCs w:val="21"/>
              </w:rPr>
            </w:pPr>
            <w:r>
              <w:rPr>
                <w:b/>
                <w:color w:val="000000"/>
                <w:szCs w:val="21"/>
              </w:rPr>
              <w:t>编  列  内  容</w:t>
            </w:r>
          </w:p>
        </w:tc>
      </w:tr>
      <w:tr w14:paraId="1D3DA725">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2BFCBE21">
            <w:pPr>
              <w:adjustRightInd w:val="0"/>
              <w:spacing w:line="440" w:lineRule="exact"/>
              <w:jc w:val="center"/>
              <w:textAlignment w:val="baseline"/>
              <w:rPr>
                <w:color w:val="000000"/>
                <w:szCs w:val="21"/>
              </w:rPr>
            </w:pPr>
            <w:r>
              <w:rPr>
                <w:color w:val="000000"/>
                <w:szCs w:val="21"/>
              </w:rPr>
              <w:t>1.1.2</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63C93FEC">
            <w:pPr>
              <w:adjustRightInd w:val="0"/>
              <w:spacing w:line="440" w:lineRule="exact"/>
              <w:jc w:val="center"/>
              <w:textAlignment w:val="baseline"/>
              <w:rPr>
                <w:color w:val="000000"/>
                <w:szCs w:val="21"/>
              </w:rPr>
            </w:pPr>
            <w:r>
              <w:rPr>
                <w:color w:val="000000"/>
                <w:szCs w:val="21"/>
              </w:rPr>
              <w:t>招标人</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7D5CC9C8">
            <w:pPr>
              <w:adjustRightInd w:val="0"/>
              <w:spacing w:line="440" w:lineRule="exact"/>
              <w:textAlignment w:val="baseline"/>
              <w:rPr>
                <w:color w:val="000000"/>
                <w:szCs w:val="21"/>
              </w:rPr>
            </w:pPr>
            <w:r>
              <w:rPr>
                <w:color w:val="000000"/>
                <w:szCs w:val="21"/>
              </w:rPr>
              <w:t>名称：</w:t>
            </w:r>
          </w:p>
          <w:p w14:paraId="29C26766">
            <w:pPr>
              <w:adjustRightInd w:val="0"/>
              <w:spacing w:line="440" w:lineRule="exact"/>
              <w:textAlignment w:val="baseline"/>
              <w:rPr>
                <w:color w:val="000000"/>
                <w:szCs w:val="21"/>
              </w:rPr>
            </w:pPr>
            <w:r>
              <w:rPr>
                <w:color w:val="000000"/>
                <w:szCs w:val="21"/>
              </w:rPr>
              <w:t>地址：</w:t>
            </w:r>
          </w:p>
          <w:p w14:paraId="192A714A">
            <w:pPr>
              <w:adjustRightInd w:val="0"/>
              <w:spacing w:line="440" w:lineRule="exact"/>
              <w:textAlignment w:val="baseline"/>
              <w:rPr>
                <w:color w:val="000000"/>
                <w:szCs w:val="21"/>
              </w:rPr>
            </w:pPr>
            <w:r>
              <w:rPr>
                <w:color w:val="000000"/>
                <w:szCs w:val="21"/>
              </w:rPr>
              <w:t>联系人：</w:t>
            </w:r>
          </w:p>
          <w:p w14:paraId="7157502A">
            <w:pPr>
              <w:adjustRightInd w:val="0"/>
              <w:spacing w:line="440" w:lineRule="exact"/>
              <w:textAlignment w:val="baseline"/>
              <w:rPr>
                <w:color w:val="000000"/>
                <w:szCs w:val="21"/>
              </w:rPr>
            </w:pPr>
            <w:r>
              <w:rPr>
                <w:color w:val="000000"/>
                <w:szCs w:val="21"/>
              </w:rPr>
              <w:t>电话：</w:t>
            </w:r>
          </w:p>
        </w:tc>
      </w:tr>
      <w:tr w14:paraId="1BC037CF">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569A2624">
            <w:pPr>
              <w:adjustRightInd w:val="0"/>
              <w:spacing w:line="440" w:lineRule="exact"/>
              <w:jc w:val="center"/>
              <w:textAlignment w:val="baseline"/>
              <w:rPr>
                <w:color w:val="000000"/>
                <w:szCs w:val="21"/>
              </w:rPr>
            </w:pPr>
            <w:r>
              <w:rPr>
                <w:color w:val="000000"/>
                <w:szCs w:val="21"/>
              </w:rPr>
              <w:t>1.1.3</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7307F377">
            <w:pPr>
              <w:adjustRightInd w:val="0"/>
              <w:spacing w:line="440" w:lineRule="exact"/>
              <w:jc w:val="center"/>
              <w:textAlignment w:val="baseline"/>
              <w:rPr>
                <w:color w:val="000000"/>
                <w:szCs w:val="21"/>
              </w:rPr>
            </w:pPr>
            <w:r>
              <w:rPr>
                <w:color w:val="000000"/>
                <w:szCs w:val="21"/>
              </w:rPr>
              <w:t>招标代理机构</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0467D3EB">
            <w:pPr>
              <w:adjustRightInd w:val="0"/>
              <w:spacing w:line="440" w:lineRule="exact"/>
              <w:textAlignment w:val="baseline"/>
              <w:rPr>
                <w:color w:val="000000"/>
                <w:szCs w:val="21"/>
              </w:rPr>
            </w:pPr>
            <w:r>
              <w:rPr>
                <w:color w:val="000000"/>
                <w:szCs w:val="21"/>
              </w:rPr>
              <w:t>名称：</w:t>
            </w:r>
          </w:p>
          <w:p w14:paraId="3984D832">
            <w:pPr>
              <w:adjustRightInd w:val="0"/>
              <w:spacing w:line="440" w:lineRule="exact"/>
              <w:textAlignment w:val="baseline"/>
              <w:rPr>
                <w:color w:val="000000"/>
                <w:szCs w:val="21"/>
              </w:rPr>
            </w:pPr>
            <w:r>
              <w:rPr>
                <w:color w:val="000000"/>
                <w:szCs w:val="21"/>
              </w:rPr>
              <w:t>地址：</w:t>
            </w:r>
          </w:p>
          <w:p w14:paraId="1CA6A6B6">
            <w:pPr>
              <w:adjustRightInd w:val="0"/>
              <w:spacing w:line="440" w:lineRule="exact"/>
              <w:textAlignment w:val="baseline"/>
              <w:rPr>
                <w:color w:val="000000"/>
                <w:szCs w:val="21"/>
              </w:rPr>
            </w:pPr>
            <w:r>
              <w:rPr>
                <w:color w:val="000000"/>
                <w:szCs w:val="21"/>
              </w:rPr>
              <w:t>联系人：</w:t>
            </w:r>
          </w:p>
          <w:p w14:paraId="7AF7D5F8">
            <w:pPr>
              <w:adjustRightInd w:val="0"/>
              <w:spacing w:line="440" w:lineRule="exact"/>
              <w:textAlignment w:val="baseline"/>
              <w:rPr>
                <w:color w:val="000000"/>
                <w:szCs w:val="21"/>
              </w:rPr>
            </w:pPr>
            <w:r>
              <w:rPr>
                <w:color w:val="000000"/>
                <w:szCs w:val="21"/>
              </w:rPr>
              <w:t>电话：</w:t>
            </w:r>
          </w:p>
        </w:tc>
      </w:tr>
      <w:tr w14:paraId="6441BDC2">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44BF881F">
            <w:pPr>
              <w:adjustRightInd w:val="0"/>
              <w:spacing w:line="440" w:lineRule="exact"/>
              <w:jc w:val="center"/>
              <w:textAlignment w:val="baseline"/>
              <w:rPr>
                <w:color w:val="000000"/>
                <w:szCs w:val="21"/>
              </w:rPr>
            </w:pPr>
            <w:r>
              <w:rPr>
                <w:color w:val="000000"/>
                <w:szCs w:val="21"/>
              </w:rPr>
              <w:t>1.1.4</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754E8E2A">
            <w:pPr>
              <w:adjustRightInd w:val="0"/>
              <w:spacing w:line="440" w:lineRule="exact"/>
              <w:jc w:val="center"/>
              <w:textAlignment w:val="baseline"/>
              <w:rPr>
                <w:color w:val="000000"/>
                <w:szCs w:val="21"/>
              </w:rPr>
            </w:pPr>
            <w:r>
              <w:rPr>
                <w:color w:val="000000"/>
                <w:szCs w:val="21"/>
              </w:rPr>
              <w:t>项目名称</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0F936412">
            <w:pPr>
              <w:adjustRightInd w:val="0"/>
              <w:spacing w:line="440" w:lineRule="exact"/>
              <w:textAlignment w:val="baseline"/>
              <w:rPr>
                <w:color w:val="000000"/>
                <w:szCs w:val="21"/>
              </w:rPr>
            </w:pPr>
          </w:p>
        </w:tc>
      </w:tr>
      <w:tr w14:paraId="7F24557D">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00452727">
            <w:pPr>
              <w:adjustRightInd w:val="0"/>
              <w:spacing w:line="440" w:lineRule="exact"/>
              <w:jc w:val="center"/>
              <w:textAlignment w:val="baseline"/>
              <w:rPr>
                <w:color w:val="000000"/>
                <w:szCs w:val="21"/>
              </w:rPr>
            </w:pPr>
            <w:r>
              <w:rPr>
                <w:color w:val="000000"/>
                <w:szCs w:val="21"/>
              </w:rPr>
              <w:t>1.1.5</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68DD7036">
            <w:pPr>
              <w:adjustRightInd w:val="0"/>
              <w:spacing w:line="440" w:lineRule="exact"/>
              <w:jc w:val="center"/>
              <w:textAlignment w:val="baseline"/>
              <w:rPr>
                <w:color w:val="000000"/>
                <w:szCs w:val="21"/>
              </w:rPr>
            </w:pPr>
            <w:r>
              <w:rPr>
                <w:color w:val="000000"/>
                <w:szCs w:val="21"/>
              </w:rPr>
              <w:t>建设地点</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2DFF205E">
            <w:pPr>
              <w:adjustRightInd w:val="0"/>
              <w:spacing w:line="440" w:lineRule="exact"/>
              <w:textAlignment w:val="baseline"/>
              <w:rPr>
                <w:color w:val="000000"/>
                <w:szCs w:val="21"/>
              </w:rPr>
            </w:pPr>
          </w:p>
        </w:tc>
      </w:tr>
      <w:tr w14:paraId="2898FCDC">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22CE1A33">
            <w:pPr>
              <w:adjustRightInd w:val="0"/>
              <w:spacing w:line="440" w:lineRule="exact"/>
              <w:jc w:val="center"/>
              <w:textAlignment w:val="baseline"/>
              <w:rPr>
                <w:color w:val="000000"/>
                <w:szCs w:val="21"/>
              </w:rPr>
            </w:pPr>
            <w:r>
              <w:rPr>
                <w:color w:val="000000"/>
                <w:szCs w:val="21"/>
              </w:rPr>
              <w:t>1.2.1</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0B34394B">
            <w:pPr>
              <w:adjustRightInd w:val="0"/>
              <w:spacing w:line="440" w:lineRule="exact"/>
              <w:jc w:val="center"/>
              <w:textAlignment w:val="baseline"/>
              <w:rPr>
                <w:color w:val="000000"/>
                <w:szCs w:val="21"/>
              </w:rPr>
            </w:pPr>
            <w:r>
              <w:rPr>
                <w:color w:val="000000"/>
                <w:szCs w:val="21"/>
              </w:rPr>
              <w:t>资金来源</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7147AF00">
            <w:pPr>
              <w:adjustRightInd w:val="0"/>
              <w:spacing w:line="440" w:lineRule="exact"/>
              <w:textAlignment w:val="baseline"/>
              <w:rPr>
                <w:color w:val="000000"/>
                <w:szCs w:val="21"/>
              </w:rPr>
            </w:pPr>
          </w:p>
        </w:tc>
      </w:tr>
      <w:tr w14:paraId="58A14034">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121FFCCB">
            <w:pPr>
              <w:adjustRightInd w:val="0"/>
              <w:spacing w:line="440" w:lineRule="exact"/>
              <w:jc w:val="center"/>
              <w:textAlignment w:val="baseline"/>
              <w:rPr>
                <w:color w:val="000000"/>
                <w:szCs w:val="21"/>
              </w:rPr>
            </w:pPr>
            <w:r>
              <w:rPr>
                <w:color w:val="000000"/>
                <w:szCs w:val="21"/>
              </w:rPr>
              <w:t>1.2.2</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276A021C">
            <w:pPr>
              <w:adjustRightInd w:val="0"/>
              <w:spacing w:line="440" w:lineRule="exact"/>
              <w:jc w:val="center"/>
              <w:textAlignment w:val="baseline"/>
              <w:rPr>
                <w:rFonts w:hint="eastAsia"/>
                <w:color w:val="000000"/>
                <w:szCs w:val="21"/>
              </w:rPr>
            </w:pPr>
            <w:r>
              <w:rPr>
                <w:color w:val="000000"/>
                <w:szCs w:val="21"/>
              </w:rPr>
              <w:t>出资比例</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040E1E76">
            <w:pPr>
              <w:adjustRightInd w:val="0"/>
              <w:spacing w:line="440" w:lineRule="exact"/>
              <w:textAlignment w:val="baseline"/>
              <w:rPr>
                <w:color w:val="000000"/>
                <w:szCs w:val="21"/>
              </w:rPr>
            </w:pPr>
          </w:p>
        </w:tc>
      </w:tr>
      <w:tr w14:paraId="567B11D4">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61F76B60">
            <w:pPr>
              <w:adjustRightInd w:val="0"/>
              <w:spacing w:line="440" w:lineRule="exact"/>
              <w:jc w:val="center"/>
              <w:textAlignment w:val="baseline"/>
              <w:rPr>
                <w:color w:val="000000"/>
                <w:szCs w:val="21"/>
              </w:rPr>
            </w:pPr>
            <w:r>
              <w:rPr>
                <w:color w:val="000000"/>
                <w:szCs w:val="21"/>
              </w:rPr>
              <w:t>1.2.3</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5A8AA7A9">
            <w:pPr>
              <w:adjustRightInd w:val="0"/>
              <w:spacing w:line="440" w:lineRule="exact"/>
              <w:jc w:val="center"/>
              <w:textAlignment w:val="baseline"/>
              <w:rPr>
                <w:rFonts w:hint="eastAsia"/>
                <w:color w:val="000000"/>
                <w:szCs w:val="21"/>
              </w:rPr>
            </w:pPr>
            <w:r>
              <w:rPr>
                <w:rFonts w:hint="eastAsia"/>
                <w:color w:val="000000"/>
                <w:szCs w:val="21"/>
              </w:rPr>
              <w:t>资金</w:t>
            </w:r>
            <w:r>
              <w:rPr>
                <w:color w:val="000000"/>
                <w:szCs w:val="21"/>
              </w:rPr>
              <w:t>落实情况</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716A35E9">
            <w:pPr>
              <w:adjustRightInd w:val="0"/>
              <w:spacing w:line="440" w:lineRule="exact"/>
              <w:textAlignment w:val="baseline"/>
              <w:rPr>
                <w:color w:val="000000"/>
                <w:szCs w:val="21"/>
              </w:rPr>
            </w:pPr>
          </w:p>
        </w:tc>
      </w:tr>
      <w:tr w14:paraId="4FC4B40A">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190C3061">
            <w:pPr>
              <w:adjustRightInd w:val="0"/>
              <w:spacing w:line="440" w:lineRule="exact"/>
              <w:jc w:val="center"/>
              <w:textAlignment w:val="baseline"/>
              <w:rPr>
                <w:color w:val="000000"/>
                <w:szCs w:val="21"/>
              </w:rPr>
            </w:pPr>
            <w:r>
              <w:rPr>
                <w:color w:val="000000"/>
                <w:szCs w:val="21"/>
              </w:rPr>
              <w:t>1.</w:t>
            </w:r>
            <w:r>
              <w:rPr>
                <w:rFonts w:hint="eastAsia"/>
                <w:color w:val="000000"/>
                <w:szCs w:val="21"/>
              </w:rPr>
              <w:t>3</w:t>
            </w:r>
            <w:r>
              <w:rPr>
                <w:color w:val="000000"/>
                <w:szCs w:val="21"/>
              </w:rPr>
              <w:t>.1</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1D746D1C">
            <w:pPr>
              <w:adjustRightInd w:val="0"/>
              <w:spacing w:line="440" w:lineRule="exact"/>
              <w:jc w:val="center"/>
              <w:textAlignment w:val="baseline"/>
              <w:rPr>
                <w:color w:val="000000"/>
                <w:szCs w:val="21"/>
              </w:rPr>
            </w:pPr>
            <w:r>
              <w:rPr>
                <w:color w:val="000000"/>
                <w:szCs w:val="21"/>
              </w:rPr>
              <w:t>招标范围</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1ED955E0">
            <w:pPr>
              <w:adjustRightInd w:val="0"/>
              <w:spacing w:line="440" w:lineRule="exact"/>
              <w:textAlignment w:val="baseline"/>
              <w:rPr>
                <w:color w:val="000000"/>
                <w:szCs w:val="21"/>
              </w:rPr>
            </w:pPr>
          </w:p>
        </w:tc>
      </w:tr>
      <w:tr w14:paraId="10DF7306">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3A68BF11">
            <w:pPr>
              <w:adjustRightInd w:val="0"/>
              <w:spacing w:line="440" w:lineRule="exact"/>
              <w:jc w:val="center"/>
              <w:textAlignment w:val="baseline"/>
              <w:rPr>
                <w:color w:val="000000"/>
                <w:szCs w:val="21"/>
              </w:rPr>
            </w:pPr>
            <w:r>
              <w:rPr>
                <w:color w:val="000000"/>
                <w:szCs w:val="21"/>
              </w:rPr>
              <w:t>1.3.2</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15295262">
            <w:pPr>
              <w:adjustRightInd w:val="0"/>
              <w:spacing w:line="440" w:lineRule="exact"/>
              <w:jc w:val="center"/>
              <w:textAlignment w:val="baseline"/>
              <w:rPr>
                <w:color w:val="000000"/>
                <w:szCs w:val="21"/>
              </w:rPr>
            </w:pPr>
            <w:r>
              <w:rPr>
                <w:color w:val="000000"/>
                <w:szCs w:val="21"/>
              </w:rPr>
              <w:t>计划工期</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643ECFF5">
            <w:pPr>
              <w:adjustRightInd w:val="0"/>
              <w:spacing w:line="440" w:lineRule="exact"/>
              <w:textAlignment w:val="baseline"/>
              <w:rPr>
                <w:color w:val="000000"/>
                <w:szCs w:val="21"/>
              </w:rPr>
            </w:pPr>
            <w:r>
              <w:rPr>
                <w:color w:val="000000"/>
                <w:szCs w:val="21"/>
              </w:rPr>
              <w:t>计划工期：</w:t>
            </w:r>
            <w:r>
              <w:rPr>
                <w:color w:val="000000"/>
                <w:szCs w:val="21"/>
                <w:u w:val="single"/>
              </w:rPr>
              <w:t xml:space="preserve">        </w:t>
            </w:r>
            <w:r>
              <w:rPr>
                <w:color w:val="000000"/>
                <w:szCs w:val="21"/>
              </w:rPr>
              <w:t>日历天</w:t>
            </w:r>
          </w:p>
          <w:p w14:paraId="3E50051E">
            <w:pPr>
              <w:adjustRightInd w:val="0"/>
              <w:spacing w:line="440" w:lineRule="exact"/>
              <w:textAlignment w:val="baseline"/>
              <w:rPr>
                <w:color w:val="000000"/>
                <w:szCs w:val="21"/>
              </w:rPr>
            </w:pPr>
            <w:r>
              <w:rPr>
                <w:color w:val="000000"/>
                <w:szCs w:val="21"/>
              </w:rPr>
              <w:t>计划开工日期：</w:t>
            </w:r>
            <w:r>
              <w:rPr>
                <w:color w:val="000000"/>
                <w:szCs w:val="21"/>
                <w:u w:val="single"/>
              </w:rPr>
              <w:t xml:space="preserve">    </w:t>
            </w:r>
            <w:r>
              <w:rPr>
                <w:color w:val="000000"/>
                <w:szCs w:val="21"/>
              </w:rPr>
              <w:t xml:space="preserve">年 </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04A197C3">
            <w:pPr>
              <w:adjustRightInd w:val="0"/>
              <w:spacing w:line="440" w:lineRule="exact"/>
              <w:textAlignment w:val="baseline"/>
              <w:rPr>
                <w:color w:val="000000"/>
                <w:szCs w:val="21"/>
              </w:rPr>
            </w:pPr>
            <w:r>
              <w:rPr>
                <w:color w:val="000000"/>
                <w:szCs w:val="21"/>
              </w:rPr>
              <w:t>计划</w:t>
            </w:r>
            <w:r>
              <w:rPr>
                <w:rFonts w:hint="eastAsia"/>
                <w:color w:val="000000"/>
              </w:rPr>
              <w:t>竣工</w:t>
            </w:r>
            <w:r>
              <w:rPr>
                <w:color w:val="000000"/>
                <w:szCs w:val="21"/>
              </w:rPr>
              <w:t>日期：</w:t>
            </w:r>
            <w:r>
              <w:rPr>
                <w:color w:val="000000"/>
                <w:szCs w:val="21"/>
                <w:u w:val="single"/>
              </w:rPr>
              <w:t xml:space="preserve">    </w:t>
            </w:r>
            <w:r>
              <w:rPr>
                <w:color w:val="000000"/>
                <w:szCs w:val="21"/>
              </w:rPr>
              <w:t xml:space="preserve">年 </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tc>
      </w:tr>
      <w:tr w14:paraId="047BC9AA">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5A2B037C">
            <w:pPr>
              <w:adjustRightInd w:val="0"/>
              <w:spacing w:line="440" w:lineRule="exact"/>
              <w:jc w:val="center"/>
              <w:textAlignment w:val="baseline"/>
              <w:rPr>
                <w:color w:val="000000"/>
                <w:szCs w:val="21"/>
              </w:rPr>
            </w:pPr>
            <w:r>
              <w:rPr>
                <w:color w:val="000000"/>
                <w:szCs w:val="21"/>
              </w:rPr>
              <w:t>1.3.3</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21EFDA11">
            <w:pPr>
              <w:adjustRightInd w:val="0"/>
              <w:spacing w:line="440" w:lineRule="exact"/>
              <w:jc w:val="center"/>
              <w:textAlignment w:val="baseline"/>
              <w:rPr>
                <w:color w:val="000000"/>
                <w:szCs w:val="21"/>
              </w:rPr>
            </w:pPr>
            <w:r>
              <w:rPr>
                <w:color w:val="000000"/>
                <w:szCs w:val="21"/>
              </w:rPr>
              <w:t>质量要求</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5F63A611">
            <w:pPr>
              <w:adjustRightInd w:val="0"/>
              <w:spacing w:line="440" w:lineRule="exact"/>
              <w:textAlignment w:val="baseline"/>
              <w:rPr>
                <w:color w:val="000000"/>
                <w:szCs w:val="21"/>
              </w:rPr>
            </w:pPr>
          </w:p>
        </w:tc>
      </w:tr>
      <w:tr w14:paraId="109FE9BE">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1B577C64">
            <w:pPr>
              <w:adjustRightInd w:val="0"/>
              <w:spacing w:line="440" w:lineRule="exact"/>
              <w:jc w:val="center"/>
              <w:textAlignment w:val="baseline"/>
              <w:rPr>
                <w:color w:val="000000"/>
                <w:szCs w:val="21"/>
              </w:rPr>
            </w:pPr>
            <w:r>
              <w:rPr>
                <w:color w:val="000000"/>
                <w:szCs w:val="21"/>
              </w:rPr>
              <w:t>1.4.1</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56A920C8">
            <w:pPr>
              <w:adjustRightInd w:val="0"/>
              <w:spacing w:line="440" w:lineRule="exact"/>
              <w:jc w:val="center"/>
              <w:textAlignment w:val="baseline"/>
              <w:rPr>
                <w:color w:val="000000"/>
                <w:szCs w:val="21"/>
              </w:rPr>
            </w:pPr>
            <w:r>
              <w:rPr>
                <w:color w:val="000000"/>
                <w:szCs w:val="21"/>
              </w:rPr>
              <w:t>投标人资质条件、能力和信誉</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15E565C8">
            <w:pPr>
              <w:adjustRightInd w:val="0"/>
              <w:spacing w:line="440" w:lineRule="exact"/>
              <w:textAlignment w:val="baseline"/>
              <w:rPr>
                <w:color w:val="000000"/>
                <w:szCs w:val="21"/>
              </w:rPr>
            </w:pPr>
            <w:r>
              <w:rPr>
                <w:color w:val="000000"/>
                <w:szCs w:val="21"/>
              </w:rPr>
              <w:t>资质条件：</w:t>
            </w:r>
          </w:p>
          <w:p w14:paraId="50A85815">
            <w:pPr>
              <w:adjustRightInd w:val="0"/>
              <w:spacing w:line="440" w:lineRule="exact"/>
              <w:textAlignment w:val="baseline"/>
              <w:rPr>
                <w:color w:val="000000"/>
                <w:szCs w:val="21"/>
              </w:rPr>
            </w:pPr>
            <w:r>
              <w:rPr>
                <w:color w:val="000000"/>
                <w:szCs w:val="21"/>
              </w:rPr>
              <w:t>财务要求：</w:t>
            </w:r>
          </w:p>
          <w:p w14:paraId="341E6F0F">
            <w:pPr>
              <w:adjustRightInd w:val="0"/>
              <w:spacing w:line="440" w:lineRule="exact"/>
              <w:textAlignment w:val="baseline"/>
              <w:rPr>
                <w:color w:val="000000"/>
                <w:szCs w:val="21"/>
              </w:rPr>
            </w:pPr>
            <w:r>
              <w:rPr>
                <w:color w:val="000000"/>
                <w:szCs w:val="21"/>
              </w:rPr>
              <w:t>业绩要求：</w:t>
            </w:r>
          </w:p>
          <w:p w14:paraId="669B168A">
            <w:pPr>
              <w:adjustRightInd w:val="0"/>
              <w:spacing w:line="440" w:lineRule="exact"/>
              <w:textAlignment w:val="baseline"/>
              <w:rPr>
                <w:rFonts w:hint="eastAsia"/>
                <w:color w:val="000000"/>
                <w:szCs w:val="21"/>
              </w:rPr>
            </w:pPr>
            <w:r>
              <w:rPr>
                <w:color w:val="000000"/>
                <w:szCs w:val="21"/>
              </w:rPr>
              <w:t>信誉要求：</w:t>
            </w:r>
          </w:p>
          <w:p w14:paraId="0C53C347">
            <w:pPr>
              <w:adjustRightInd w:val="0"/>
              <w:spacing w:line="440" w:lineRule="exact"/>
              <w:textAlignment w:val="baseline"/>
              <w:rPr>
                <w:rFonts w:hint="eastAsia"/>
                <w:color w:val="000000"/>
                <w:szCs w:val="21"/>
              </w:rPr>
            </w:pPr>
            <w:r>
              <w:rPr>
                <w:color w:val="000000"/>
                <w:szCs w:val="21"/>
              </w:rPr>
              <w:t>项目经理</w:t>
            </w:r>
            <w:r>
              <w:rPr>
                <w:rFonts w:hint="eastAsia"/>
                <w:color w:val="000000"/>
                <w:szCs w:val="21"/>
              </w:rPr>
              <w:t>（建造师，下同）</w:t>
            </w:r>
            <w:r>
              <w:rPr>
                <w:color w:val="000000"/>
                <w:szCs w:val="21"/>
              </w:rPr>
              <w:t>资格</w:t>
            </w:r>
            <w:r>
              <w:rPr>
                <w:rFonts w:hint="eastAsia"/>
                <w:color w:val="000000"/>
                <w:szCs w:val="21"/>
              </w:rPr>
              <w:t>：</w:t>
            </w:r>
          </w:p>
          <w:p w14:paraId="0CB6C963">
            <w:pPr>
              <w:adjustRightInd w:val="0"/>
              <w:spacing w:line="440" w:lineRule="exact"/>
              <w:textAlignment w:val="baseline"/>
              <w:rPr>
                <w:rFonts w:hint="eastAsia"/>
                <w:color w:val="000000"/>
                <w:szCs w:val="21"/>
              </w:rPr>
            </w:pPr>
            <w:r>
              <w:rPr>
                <w:rFonts w:hint="eastAsia"/>
                <w:color w:val="000000"/>
                <w:szCs w:val="21"/>
              </w:rPr>
              <w:t>其他要求：</w:t>
            </w:r>
          </w:p>
        </w:tc>
      </w:tr>
      <w:tr w14:paraId="43C88B7B">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5EBDF809">
            <w:pPr>
              <w:adjustRightInd w:val="0"/>
              <w:spacing w:line="440" w:lineRule="exact"/>
              <w:jc w:val="center"/>
              <w:textAlignment w:val="baseline"/>
              <w:rPr>
                <w:color w:val="000000"/>
                <w:szCs w:val="21"/>
              </w:rPr>
            </w:pPr>
            <w:r>
              <w:rPr>
                <w:color w:val="000000"/>
                <w:szCs w:val="21"/>
              </w:rPr>
              <w:t>1.4.2</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144B8C7F">
            <w:pPr>
              <w:adjustRightInd w:val="0"/>
              <w:spacing w:line="440" w:lineRule="exact"/>
              <w:jc w:val="center"/>
              <w:textAlignment w:val="baseline"/>
              <w:rPr>
                <w:color w:val="000000"/>
                <w:szCs w:val="21"/>
              </w:rPr>
            </w:pPr>
            <w:r>
              <w:rPr>
                <w:color w:val="000000"/>
                <w:szCs w:val="21"/>
              </w:rPr>
              <w:t>是否接受联合体投标</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117A5B34">
            <w:pPr>
              <w:pStyle w:val="13"/>
              <w:topLinePunct/>
              <w:adjustRightInd w:val="0"/>
              <w:spacing w:line="400" w:lineRule="exact"/>
              <w:textAlignment w:val="baseline"/>
              <w:rPr>
                <w:rFonts w:hint="eastAsia" w:ascii="Times New Roman"/>
                <w:color w:val="000000"/>
                <w:sz w:val="21"/>
                <w:szCs w:val="21"/>
              </w:rPr>
            </w:pPr>
            <w:r>
              <w:rPr>
                <w:rFonts w:ascii="Times New Roman"/>
                <w:color w:val="000000"/>
                <w:sz w:val="32"/>
                <w:szCs w:val="32"/>
              </w:rPr>
              <w:t>□</w:t>
            </w:r>
            <w:r>
              <w:rPr>
                <w:rFonts w:hint="eastAsia" w:ascii="Times New Roman"/>
                <w:color w:val="000000"/>
                <w:sz w:val="21"/>
                <w:szCs w:val="21"/>
              </w:rPr>
              <w:t>不接受</w:t>
            </w:r>
          </w:p>
          <w:p w14:paraId="38F1A851">
            <w:pPr>
              <w:adjustRightInd w:val="0"/>
              <w:spacing w:line="440" w:lineRule="exact"/>
              <w:textAlignment w:val="baseline"/>
              <w:rPr>
                <w:color w:val="000000"/>
                <w:szCs w:val="21"/>
              </w:rPr>
            </w:pPr>
            <w:r>
              <w:rPr>
                <w:color w:val="000000"/>
                <w:sz w:val="32"/>
                <w:szCs w:val="32"/>
              </w:rPr>
              <w:t>□</w:t>
            </w:r>
            <w:r>
              <w:rPr>
                <w:rFonts w:hint="eastAsia"/>
                <w:color w:val="000000"/>
                <w:szCs w:val="21"/>
              </w:rPr>
              <w:t>接受，应满足下列要求：</w:t>
            </w:r>
          </w:p>
        </w:tc>
      </w:tr>
      <w:tr w14:paraId="79FFCBED">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632C46E1">
            <w:pPr>
              <w:adjustRightInd w:val="0"/>
              <w:spacing w:line="440" w:lineRule="exact"/>
              <w:jc w:val="center"/>
              <w:textAlignment w:val="baseline"/>
              <w:rPr>
                <w:color w:val="000000"/>
                <w:szCs w:val="21"/>
              </w:rPr>
            </w:pPr>
            <w:r>
              <w:rPr>
                <w:color w:val="000000"/>
                <w:szCs w:val="21"/>
              </w:rPr>
              <w:t>1.</w:t>
            </w:r>
            <w:r>
              <w:rPr>
                <w:rFonts w:hint="eastAsia"/>
                <w:color w:val="000000"/>
                <w:szCs w:val="21"/>
              </w:rPr>
              <w:t>9</w:t>
            </w:r>
            <w:r>
              <w:rPr>
                <w:color w:val="000000"/>
                <w:szCs w:val="21"/>
              </w:rPr>
              <w:t>.1</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4FBDE64F">
            <w:pPr>
              <w:adjustRightInd w:val="0"/>
              <w:spacing w:line="440" w:lineRule="exact"/>
              <w:jc w:val="center"/>
              <w:textAlignment w:val="baseline"/>
              <w:rPr>
                <w:rFonts w:hint="eastAsia"/>
                <w:color w:val="000000"/>
                <w:szCs w:val="21"/>
              </w:rPr>
            </w:pPr>
            <w:r>
              <w:rPr>
                <w:color w:val="000000"/>
                <w:szCs w:val="21"/>
              </w:rPr>
              <w:t>踏勘</w:t>
            </w:r>
            <w:r>
              <w:rPr>
                <w:rFonts w:hint="eastAsia"/>
                <w:color w:val="000000"/>
                <w:szCs w:val="21"/>
              </w:rPr>
              <w:t>现场</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4E94C1F1">
            <w:pPr>
              <w:adjustRightInd w:val="0"/>
              <w:spacing w:line="440" w:lineRule="exact"/>
              <w:textAlignment w:val="baseline"/>
              <w:rPr>
                <w:rFonts w:hint="eastAsia"/>
                <w:color w:val="000000"/>
                <w:szCs w:val="21"/>
              </w:rPr>
            </w:pPr>
            <w:r>
              <w:rPr>
                <w:color w:val="000000"/>
                <w:sz w:val="32"/>
                <w:szCs w:val="32"/>
              </w:rPr>
              <w:t>□</w:t>
            </w:r>
            <w:r>
              <w:rPr>
                <w:rFonts w:hint="eastAsia"/>
                <w:color w:val="000000"/>
                <w:szCs w:val="21"/>
              </w:rPr>
              <w:t>不组织</w:t>
            </w:r>
          </w:p>
          <w:p w14:paraId="60869740">
            <w:pPr>
              <w:adjustRightInd w:val="0"/>
              <w:spacing w:line="440" w:lineRule="exact"/>
              <w:textAlignment w:val="baseline"/>
              <w:rPr>
                <w:rFonts w:hint="eastAsia"/>
                <w:color w:val="000000"/>
                <w:szCs w:val="21"/>
              </w:rPr>
            </w:pPr>
            <w:r>
              <w:rPr>
                <w:color w:val="000000"/>
                <w:sz w:val="32"/>
                <w:szCs w:val="32"/>
              </w:rPr>
              <w:t>□</w:t>
            </w:r>
            <w:r>
              <w:rPr>
                <w:rFonts w:hint="eastAsia"/>
                <w:color w:val="000000"/>
                <w:szCs w:val="21"/>
              </w:rPr>
              <w:t>组织，</w:t>
            </w:r>
            <w:r>
              <w:rPr>
                <w:color w:val="000000"/>
                <w:szCs w:val="21"/>
              </w:rPr>
              <w:t>踏勘时间</w:t>
            </w:r>
            <w:r>
              <w:rPr>
                <w:rFonts w:hint="eastAsia"/>
                <w:color w:val="000000"/>
                <w:szCs w:val="21"/>
              </w:rPr>
              <w:t>：</w:t>
            </w:r>
          </w:p>
          <w:p w14:paraId="71102FB2">
            <w:pPr>
              <w:adjustRightInd w:val="0"/>
              <w:spacing w:line="440" w:lineRule="exact"/>
              <w:ind w:firstLine="840" w:firstLineChars="400"/>
              <w:textAlignment w:val="baseline"/>
              <w:rPr>
                <w:rFonts w:hint="eastAsia"/>
                <w:color w:val="000000"/>
                <w:szCs w:val="21"/>
              </w:rPr>
            </w:pPr>
            <w:r>
              <w:rPr>
                <w:rFonts w:hint="eastAsia"/>
                <w:color w:val="000000"/>
                <w:szCs w:val="21"/>
              </w:rPr>
              <w:t>踏勘集中地点：</w:t>
            </w:r>
          </w:p>
        </w:tc>
      </w:tr>
      <w:tr w14:paraId="43B63703">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23AF3F48">
            <w:pPr>
              <w:adjustRightInd w:val="0"/>
              <w:spacing w:line="440" w:lineRule="exact"/>
              <w:jc w:val="center"/>
              <w:textAlignment w:val="baseline"/>
              <w:rPr>
                <w:color w:val="000000"/>
                <w:szCs w:val="21"/>
              </w:rPr>
            </w:pPr>
            <w:r>
              <w:rPr>
                <w:color w:val="000000"/>
                <w:szCs w:val="21"/>
              </w:rPr>
              <w:t>1.10.1</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0648738E">
            <w:pPr>
              <w:adjustRightInd w:val="0"/>
              <w:spacing w:line="440" w:lineRule="exact"/>
              <w:jc w:val="center"/>
              <w:textAlignment w:val="baseline"/>
              <w:rPr>
                <w:color w:val="000000"/>
                <w:szCs w:val="21"/>
              </w:rPr>
            </w:pPr>
            <w:r>
              <w:rPr>
                <w:color w:val="000000"/>
                <w:szCs w:val="21"/>
              </w:rPr>
              <w:t>投标预备会</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714A775D">
            <w:pPr>
              <w:pStyle w:val="13"/>
              <w:topLinePunct/>
              <w:adjustRightInd w:val="0"/>
              <w:spacing w:line="400" w:lineRule="exact"/>
              <w:textAlignment w:val="baseline"/>
              <w:rPr>
                <w:rFonts w:hint="eastAsia" w:ascii="Times New Roman"/>
                <w:color w:val="000000"/>
                <w:sz w:val="21"/>
                <w:szCs w:val="21"/>
              </w:rPr>
            </w:pPr>
            <w:r>
              <w:rPr>
                <w:rFonts w:ascii="Times New Roman"/>
                <w:color w:val="000000"/>
                <w:sz w:val="32"/>
                <w:szCs w:val="32"/>
              </w:rPr>
              <w:t>□</w:t>
            </w:r>
            <w:r>
              <w:rPr>
                <w:rFonts w:hint="eastAsia" w:ascii="Times New Roman"/>
                <w:color w:val="000000"/>
                <w:sz w:val="21"/>
                <w:szCs w:val="21"/>
              </w:rPr>
              <w:t>不</w:t>
            </w:r>
            <w:r>
              <w:rPr>
                <w:rFonts w:ascii="Times New Roman"/>
                <w:color w:val="000000"/>
                <w:sz w:val="21"/>
                <w:szCs w:val="21"/>
              </w:rPr>
              <w:t>召开</w:t>
            </w:r>
          </w:p>
          <w:p w14:paraId="3D5006C7">
            <w:pPr>
              <w:adjustRightInd w:val="0"/>
              <w:spacing w:line="440" w:lineRule="exact"/>
              <w:textAlignment w:val="baseline"/>
              <w:rPr>
                <w:color w:val="000000"/>
                <w:szCs w:val="21"/>
              </w:rPr>
            </w:pPr>
            <w:r>
              <w:rPr>
                <w:color w:val="000000"/>
                <w:sz w:val="32"/>
                <w:szCs w:val="32"/>
              </w:rPr>
              <w:t>□</w:t>
            </w:r>
            <w:r>
              <w:rPr>
                <w:color w:val="000000"/>
                <w:szCs w:val="21"/>
              </w:rPr>
              <w:t>召开</w:t>
            </w:r>
            <w:r>
              <w:rPr>
                <w:rFonts w:hint="eastAsia"/>
                <w:color w:val="000000"/>
                <w:szCs w:val="21"/>
              </w:rPr>
              <w:t>，</w:t>
            </w:r>
            <w:r>
              <w:rPr>
                <w:color w:val="000000"/>
                <w:szCs w:val="21"/>
              </w:rPr>
              <w:t>召开时间：</w:t>
            </w:r>
          </w:p>
          <w:p w14:paraId="3397933F">
            <w:pPr>
              <w:adjustRightInd w:val="0"/>
              <w:spacing w:line="440" w:lineRule="exact"/>
              <w:ind w:firstLine="840" w:firstLineChars="400"/>
              <w:textAlignment w:val="baseline"/>
              <w:rPr>
                <w:color w:val="000000"/>
                <w:szCs w:val="21"/>
              </w:rPr>
            </w:pPr>
            <w:r>
              <w:rPr>
                <w:color w:val="000000"/>
                <w:szCs w:val="21"/>
              </w:rPr>
              <w:t>召开地点：</w:t>
            </w:r>
          </w:p>
        </w:tc>
      </w:tr>
      <w:tr w14:paraId="0B6419C4">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44990D87">
            <w:pPr>
              <w:adjustRightInd w:val="0"/>
              <w:spacing w:line="440" w:lineRule="exact"/>
              <w:jc w:val="center"/>
              <w:textAlignment w:val="baseline"/>
              <w:rPr>
                <w:color w:val="000000"/>
                <w:szCs w:val="21"/>
              </w:rPr>
            </w:pPr>
            <w:r>
              <w:rPr>
                <w:color w:val="000000"/>
                <w:szCs w:val="21"/>
              </w:rPr>
              <w:t>1.10.2</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5880E0E8">
            <w:pPr>
              <w:adjustRightInd w:val="0"/>
              <w:spacing w:line="440" w:lineRule="exact"/>
              <w:jc w:val="center"/>
              <w:textAlignment w:val="baseline"/>
              <w:rPr>
                <w:color w:val="000000"/>
                <w:szCs w:val="21"/>
              </w:rPr>
            </w:pPr>
            <w:r>
              <w:rPr>
                <w:color w:val="000000"/>
                <w:szCs w:val="21"/>
              </w:rPr>
              <w:t>投标人提出问题的截止时间</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3ADEBE66">
            <w:pPr>
              <w:adjustRightInd w:val="0"/>
              <w:spacing w:line="440" w:lineRule="exact"/>
              <w:textAlignment w:val="baseline"/>
              <w:rPr>
                <w:color w:val="000000"/>
                <w:szCs w:val="21"/>
              </w:rPr>
            </w:pPr>
          </w:p>
        </w:tc>
      </w:tr>
      <w:tr w14:paraId="29956C67">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09728C64">
            <w:pPr>
              <w:adjustRightInd w:val="0"/>
              <w:spacing w:line="440" w:lineRule="exact"/>
              <w:jc w:val="center"/>
              <w:textAlignment w:val="baseline"/>
              <w:rPr>
                <w:color w:val="000000"/>
                <w:szCs w:val="21"/>
              </w:rPr>
            </w:pPr>
            <w:r>
              <w:rPr>
                <w:color w:val="000000"/>
                <w:szCs w:val="21"/>
              </w:rPr>
              <w:t>1.10.3</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25AD7B95">
            <w:pPr>
              <w:adjustRightInd w:val="0"/>
              <w:spacing w:line="440" w:lineRule="exact"/>
              <w:jc w:val="center"/>
              <w:textAlignment w:val="baseline"/>
              <w:rPr>
                <w:color w:val="000000"/>
                <w:szCs w:val="21"/>
              </w:rPr>
            </w:pPr>
            <w:r>
              <w:rPr>
                <w:color w:val="000000"/>
                <w:szCs w:val="21"/>
              </w:rPr>
              <w:t>招标人书面澄清的时间</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545CD294">
            <w:pPr>
              <w:adjustRightInd w:val="0"/>
              <w:spacing w:line="440" w:lineRule="exact"/>
              <w:textAlignment w:val="baseline"/>
              <w:rPr>
                <w:color w:val="000000"/>
                <w:szCs w:val="21"/>
              </w:rPr>
            </w:pPr>
          </w:p>
        </w:tc>
      </w:tr>
      <w:tr w14:paraId="42D55E17">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04122157">
            <w:pPr>
              <w:adjustRightInd w:val="0"/>
              <w:spacing w:line="440" w:lineRule="exact"/>
              <w:jc w:val="center"/>
              <w:textAlignment w:val="baseline"/>
              <w:rPr>
                <w:rFonts w:hint="eastAsia"/>
                <w:color w:val="000000"/>
                <w:szCs w:val="21"/>
              </w:rPr>
            </w:pPr>
            <w:r>
              <w:rPr>
                <w:color w:val="000000"/>
                <w:szCs w:val="21"/>
              </w:rPr>
              <w:t>1.1</w:t>
            </w:r>
            <w:r>
              <w:rPr>
                <w:rFonts w:hint="eastAsia"/>
                <w:color w:val="000000"/>
                <w:szCs w:val="21"/>
              </w:rPr>
              <w:t>1</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4D3B6E59">
            <w:pPr>
              <w:adjustRightInd w:val="0"/>
              <w:spacing w:line="440" w:lineRule="exact"/>
              <w:jc w:val="center"/>
              <w:textAlignment w:val="baseline"/>
              <w:rPr>
                <w:color w:val="000000"/>
                <w:szCs w:val="21"/>
              </w:rPr>
            </w:pPr>
            <w:r>
              <w:rPr>
                <w:color w:val="000000"/>
                <w:szCs w:val="21"/>
              </w:rPr>
              <w:t>分包</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4D44FBE3">
            <w:pPr>
              <w:pStyle w:val="13"/>
              <w:topLinePunct/>
              <w:adjustRightInd w:val="0"/>
              <w:spacing w:line="400" w:lineRule="exact"/>
              <w:textAlignment w:val="baseline"/>
              <w:rPr>
                <w:rFonts w:hint="eastAsia" w:ascii="Times New Roman"/>
                <w:color w:val="000000"/>
                <w:sz w:val="21"/>
                <w:szCs w:val="21"/>
              </w:rPr>
            </w:pPr>
            <w:r>
              <w:rPr>
                <w:rFonts w:ascii="Times New Roman"/>
                <w:color w:val="000000"/>
                <w:sz w:val="32"/>
                <w:szCs w:val="32"/>
              </w:rPr>
              <w:t>□</w:t>
            </w:r>
            <w:r>
              <w:rPr>
                <w:rFonts w:hint="eastAsia" w:ascii="Times New Roman"/>
                <w:color w:val="000000"/>
                <w:sz w:val="21"/>
                <w:szCs w:val="21"/>
              </w:rPr>
              <w:t>不允许</w:t>
            </w:r>
          </w:p>
          <w:p w14:paraId="19D9C3AF">
            <w:pPr>
              <w:adjustRightInd w:val="0"/>
              <w:spacing w:line="440" w:lineRule="exact"/>
              <w:textAlignment w:val="baseline"/>
              <w:rPr>
                <w:color w:val="000000"/>
                <w:szCs w:val="21"/>
              </w:rPr>
            </w:pPr>
            <w:r>
              <w:rPr>
                <w:color w:val="000000"/>
                <w:sz w:val="32"/>
                <w:szCs w:val="32"/>
              </w:rPr>
              <w:t>□</w:t>
            </w:r>
            <w:r>
              <w:rPr>
                <w:rFonts w:hint="eastAsia"/>
                <w:color w:val="000000"/>
                <w:szCs w:val="21"/>
              </w:rPr>
              <w:t>允许，</w:t>
            </w:r>
            <w:r>
              <w:rPr>
                <w:color w:val="000000"/>
                <w:szCs w:val="21"/>
              </w:rPr>
              <w:t>分包内容</w:t>
            </w:r>
            <w:r>
              <w:rPr>
                <w:rFonts w:hint="eastAsia"/>
                <w:color w:val="000000"/>
                <w:szCs w:val="21"/>
              </w:rPr>
              <w:t>要求</w:t>
            </w:r>
            <w:r>
              <w:rPr>
                <w:color w:val="000000"/>
                <w:szCs w:val="21"/>
              </w:rPr>
              <w:t>：</w:t>
            </w:r>
          </w:p>
          <w:p w14:paraId="3725B1F0">
            <w:pPr>
              <w:adjustRightInd w:val="0"/>
              <w:spacing w:line="440" w:lineRule="exact"/>
              <w:ind w:firstLine="840" w:firstLineChars="400"/>
              <w:textAlignment w:val="baseline"/>
              <w:rPr>
                <w:rFonts w:hint="eastAsia"/>
                <w:color w:val="000000"/>
                <w:szCs w:val="21"/>
              </w:rPr>
            </w:pPr>
            <w:r>
              <w:rPr>
                <w:color w:val="000000"/>
                <w:szCs w:val="21"/>
              </w:rPr>
              <w:t>分包金额</w:t>
            </w:r>
            <w:r>
              <w:rPr>
                <w:rFonts w:hint="eastAsia"/>
                <w:color w:val="000000"/>
                <w:szCs w:val="21"/>
              </w:rPr>
              <w:t>要求</w:t>
            </w:r>
            <w:r>
              <w:rPr>
                <w:color w:val="000000"/>
                <w:szCs w:val="21"/>
              </w:rPr>
              <w:t>：</w:t>
            </w:r>
          </w:p>
          <w:p w14:paraId="6EC66BF4">
            <w:pPr>
              <w:adjustRightInd w:val="0"/>
              <w:spacing w:line="440" w:lineRule="exact"/>
              <w:ind w:firstLine="840" w:firstLineChars="400"/>
              <w:textAlignment w:val="baseline"/>
              <w:rPr>
                <w:rFonts w:hint="eastAsia"/>
                <w:color w:val="000000"/>
                <w:szCs w:val="21"/>
              </w:rPr>
            </w:pPr>
            <w:r>
              <w:rPr>
                <w:rFonts w:hint="eastAsia"/>
                <w:color w:val="000000"/>
                <w:szCs w:val="21"/>
              </w:rPr>
              <w:t>接受分包的第三人资质要求：</w:t>
            </w:r>
          </w:p>
        </w:tc>
      </w:tr>
      <w:tr w14:paraId="39F986FC">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007437A4">
            <w:pPr>
              <w:adjustRightInd w:val="0"/>
              <w:spacing w:line="440" w:lineRule="exact"/>
              <w:jc w:val="center"/>
              <w:textAlignment w:val="baseline"/>
              <w:rPr>
                <w:rFonts w:hint="eastAsia"/>
                <w:color w:val="000000"/>
                <w:szCs w:val="21"/>
              </w:rPr>
            </w:pPr>
            <w:r>
              <w:rPr>
                <w:rFonts w:hint="eastAsia"/>
                <w:color w:val="000000"/>
                <w:szCs w:val="21"/>
              </w:rPr>
              <w:t>1.12</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15569C44">
            <w:pPr>
              <w:adjustRightInd w:val="0"/>
              <w:spacing w:line="440" w:lineRule="exact"/>
              <w:jc w:val="center"/>
              <w:textAlignment w:val="baseline"/>
              <w:rPr>
                <w:color w:val="000000"/>
                <w:szCs w:val="21"/>
              </w:rPr>
            </w:pPr>
            <w:r>
              <w:rPr>
                <w:rFonts w:hint="eastAsia"/>
                <w:color w:val="000000"/>
                <w:szCs w:val="21"/>
              </w:rPr>
              <w:t>偏离</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07668CA1">
            <w:pPr>
              <w:pStyle w:val="13"/>
              <w:topLinePunct/>
              <w:adjustRightInd w:val="0"/>
              <w:spacing w:line="400" w:lineRule="exact"/>
              <w:textAlignment w:val="baseline"/>
              <w:rPr>
                <w:rFonts w:hint="eastAsia" w:ascii="Times New Roman"/>
                <w:color w:val="000000"/>
                <w:sz w:val="21"/>
                <w:szCs w:val="21"/>
              </w:rPr>
            </w:pPr>
            <w:r>
              <w:rPr>
                <w:rFonts w:ascii="Times New Roman"/>
                <w:color w:val="000000"/>
                <w:sz w:val="32"/>
                <w:szCs w:val="32"/>
              </w:rPr>
              <w:t>□</w:t>
            </w:r>
            <w:r>
              <w:rPr>
                <w:rFonts w:hint="eastAsia" w:ascii="Times New Roman"/>
                <w:color w:val="000000"/>
                <w:sz w:val="21"/>
                <w:szCs w:val="21"/>
              </w:rPr>
              <w:t>不允许</w:t>
            </w:r>
          </w:p>
          <w:p w14:paraId="45A60CDB">
            <w:pPr>
              <w:pStyle w:val="13"/>
              <w:topLinePunct/>
              <w:adjustRightInd w:val="0"/>
              <w:spacing w:line="400" w:lineRule="exact"/>
              <w:textAlignment w:val="baseline"/>
              <w:rPr>
                <w:rFonts w:ascii="Times New Roman"/>
                <w:color w:val="000000"/>
                <w:sz w:val="21"/>
                <w:szCs w:val="21"/>
              </w:rPr>
            </w:pPr>
            <w:r>
              <w:rPr>
                <w:rFonts w:ascii="Times New Roman"/>
                <w:color w:val="000000"/>
                <w:sz w:val="32"/>
                <w:szCs w:val="32"/>
              </w:rPr>
              <w:t>□</w:t>
            </w:r>
            <w:r>
              <w:rPr>
                <w:rFonts w:hint="eastAsia"/>
                <w:color w:val="000000"/>
                <w:sz w:val="21"/>
                <w:szCs w:val="21"/>
              </w:rPr>
              <w:t>允许</w:t>
            </w:r>
          </w:p>
        </w:tc>
      </w:tr>
      <w:tr w14:paraId="228C873D">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26C4B9A7">
            <w:pPr>
              <w:adjustRightInd w:val="0"/>
              <w:spacing w:line="440" w:lineRule="exact"/>
              <w:jc w:val="center"/>
              <w:textAlignment w:val="baseline"/>
              <w:rPr>
                <w:color w:val="000000"/>
                <w:szCs w:val="21"/>
              </w:rPr>
            </w:pPr>
            <w:r>
              <w:rPr>
                <w:color w:val="000000"/>
                <w:szCs w:val="21"/>
              </w:rPr>
              <w:t>2.1</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1ED457DF">
            <w:pPr>
              <w:adjustRightInd w:val="0"/>
              <w:spacing w:line="440" w:lineRule="exact"/>
              <w:jc w:val="center"/>
              <w:textAlignment w:val="baseline"/>
              <w:rPr>
                <w:color w:val="000000"/>
                <w:szCs w:val="21"/>
              </w:rPr>
            </w:pPr>
            <w:r>
              <w:rPr>
                <w:color w:val="000000"/>
                <w:szCs w:val="21"/>
              </w:rPr>
              <w:t>构成招标文件的其他材料</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30B90C5F">
            <w:pPr>
              <w:adjustRightInd w:val="0"/>
              <w:spacing w:line="440" w:lineRule="exact"/>
              <w:textAlignment w:val="baseline"/>
              <w:rPr>
                <w:color w:val="000000"/>
                <w:szCs w:val="21"/>
              </w:rPr>
            </w:pPr>
          </w:p>
        </w:tc>
      </w:tr>
      <w:tr w14:paraId="2A7238ED">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6B935977">
            <w:pPr>
              <w:adjustRightInd w:val="0"/>
              <w:spacing w:line="440" w:lineRule="exact"/>
              <w:jc w:val="center"/>
              <w:textAlignment w:val="baseline"/>
              <w:rPr>
                <w:color w:val="000000"/>
                <w:szCs w:val="21"/>
              </w:rPr>
            </w:pPr>
            <w:r>
              <w:rPr>
                <w:color w:val="000000"/>
                <w:szCs w:val="21"/>
              </w:rPr>
              <w:t>2.2.1</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2AEBC692">
            <w:pPr>
              <w:adjustRightInd w:val="0"/>
              <w:spacing w:line="440" w:lineRule="exact"/>
              <w:jc w:val="center"/>
              <w:textAlignment w:val="baseline"/>
              <w:rPr>
                <w:color w:val="000000"/>
                <w:szCs w:val="21"/>
              </w:rPr>
            </w:pPr>
            <w:r>
              <w:rPr>
                <w:color w:val="000000"/>
                <w:szCs w:val="21"/>
              </w:rPr>
              <w:t>投标人要求澄清招标文件的截止时间</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3474183A">
            <w:pPr>
              <w:adjustRightInd w:val="0"/>
              <w:spacing w:line="440" w:lineRule="exact"/>
              <w:textAlignment w:val="baseline"/>
              <w:rPr>
                <w:color w:val="000000"/>
                <w:szCs w:val="21"/>
              </w:rPr>
            </w:pPr>
          </w:p>
        </w:tc>
      </w:tr>
      <w:tr w14:paraId="38C7FCFD">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5623E30B">
            <w:pPr>
              <w:adjustRightInd w:val="0"/>
              <w:spacing w:line="440" w:lineRule="exact"/>
              <w:jc w:val="center"/>
              <w:textAlignment w:val="baseline"/>
              <w:rPr>
                <w:color w:val="000000"/>
                <w:szCs w:val="21"/>
              </w:rPr>
            </w:pPr>
            <w:r>
              <w:rPr>
                <w:color w:val="000000"/>
                <w:szCs w:val="21"/>
              </w:rPr>
              <w:t>2.2.2</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0579E4A6">
            <w:pPr>
              <w:adjustRightInd w:val="0"/>
              <w:spacing w:line="440" w:lineRule="exact"/>
              <w:jc w:val="center"/>
              <w:textAlignment w:val="baseline"/>
              <w:rPr>
                <w:color w:val="000000"/>
                <w:szCs w:val="21"/>
              </w:rPr>
            </w:pPr>
            <w:r>
              <w:rPr>
                <w:color w:val="000000"/>
                <w:szCs w:val="21"/>
              </w:rPr>
              <w:t>投标截止时间</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201F5572">
            <w:pPr>
              <w:adjustRightInd w:val="0"/>
              <w:spacing w:line="440" w:lineRule="exact"/>
              <w:textAlignment w:val="baseline"/>
              <w:rPr>
                <w:rFonts w:hint="eastAsia"/>
                <w:color w:val="000000"/>
                <w:szCs w:val="21"/>
              </w:rPr>
            </w:pP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r>
              <w:rPr>
                <w:rFonts w:hint="eastAsia"/>
                <w:color w:val="000000"/>
                <w:szCs w:val="21"/>
                <w:u w:val="single"/>
              </w:rPr>
              <w:t xml:space="preserve">   </w:t>
            </w:r>
            <w:r>
              <w:rPr>
                <w:rFonts w:hint="eastAsia"/>
                <w:color w:val="000000"/>
                <w:szCs w:val="21"/>
              </w:rPr>
              <w:t>时</w:t>
            </w:r>
            <w:r>
              <w:rPr>
                <w:rFonts w:hint="eastAsia"/>
                <w:color w:val="000000"/>
                <w:szCs w:val="21"/>
                <w:u w:val="single"/>
              </w:rPr>
              <w:t xml:space="preserve">   </w:t>
            </w:r>
            <w:r>
              <w:rPr>
                <w:rFonts w:hint="eastAsia"/>
                <w:color w:val="000000"/>
                <w:szCs w:val="21"/>
              </w:rPr>
              <w:t>分</w:t>
            </w:r>
          </w:p>
        </w:tc>
      </w:tr>
      <w:tr w14:paraId="22F2EBF5">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05ADF3B4">
            <w:pPr>
              <w:adjustRightInd w:val="0"/>
              <w:spacing w:line="440" w:lineRule="exact"/>
              <w:jc w:val="center"/>
              <w:textAlignment w:val="baseline"/>
              <w:rPr>
                <w:color w:val="000000"/>
                <w:szCs w:val="21"/>
              </w:rPr>
            </w:pPr>
            <w:r>
              <w:rPr>
                <w:color w:val="000000"/>
                <w:szCs w:val="21"/>
              </w:rPr>
              <w:t>2.2.3</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349202DC">
            <w:pPr>
              <w:adjustRightInd w:val="0"/>
              <w:spacing w:line="440" w:lineRule="exact"/>
              <w:jc w:val="center"/>
              <w:textAlignment w:val="baseline"/>
              <w:rPr>
                <w:color w:val="000000"/>
                <w:szCs w:val="21"/>
              </w:rPr>
            </w:pPr>
            <w:r>
              <w:rPr>
                <w:color w:val="000000"/>
                <w:szCs w:val="21"/>
              </w:rPr>
              <w:t>投标人确认收到招标文件澄清的时间</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2249BF45">
            <w:pPr>
              <w:adjustRightInd w:val="0"/>
              <w:spacing w:line="440" w:lineRule="exact"/>
              <w:textAlignment w:val="baseline"/>
              <w:rPr>
                <w:color w:val="000000"/>
                <w:szCs w:val="21"/>
              </w:rPr>
            </w:pPr>
          </w:p>
        </w:tc>
      </w:tr>
      <w:tr w14:paraId="18D4167B">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5359A65A">
            <w:pPr>
              <w:adjustRightInd w:val="0"/>
              <w:spacing w:line="440" w:lineRule="exact"/>
              <w:jc w:val="center"/>
              <w:textAlignment w:val="baseline"/>
              <w:rPr>
                <w:color w:val="000000"/>
                <w:szCs w:val="21"/>
              </w:rPr>
            </w:pPr>
            <w:r>
              <w:rPr>
                <w:color w:val="000000"/>
                <w:szCs w:val="21"/>
              </w:rPr>
              <w:t>2.3.2</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74760902">
            <w:pPr>
              <w:adjustRightInd w:val="0"/>
              <w:spacing w:line="440" w:lineRule="exact"/>
              <w:jc w:val="center"/>
              <w:textAlignment w:val="baseline"/>
              <w:rPr>
                <w:color w:val="000000"/>
                <w:szCs w:val="21"/>
              </w:rPr>
            </w:pPr>
            <w:r>
              <w:rPr>
                <w:color w:val="000000"/>
                <w:szCs w:val="21"/>
              </w:rPr>
              <w:t>投标人确认收到招标文件修改的时间</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55298352">
            <w:pPr>
              <w:adjustRightInd w:val="0"/>
              <w:spacing w:line="440" w:lineRule="exact"/>
              <w:textAlignment w:val="baseline"/>
              <w:rPr>
                <w:color w:val="000000"/>
                <w:szCs w:val="21"/>
              </w:rPr>
            </w:pPr>
          </w:p>
        </w:tc>
      </w:tr>
      <w:tr w14:paraId="6D14FC1E">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12C47D24">
            <w:pPr>
              <w:adjustRightInd w:val="0"/>
              <w:spacing w:line="440" w:lineRule="exact"/>
              <w:jc w:val="center"/>
              <w:textAlignment w:val="baseline"/>
              <w:rPr>
                <w:rFonts w:hint="eastAsia"/>
                <w:color w:val="000000"/>
                <w:szCs w:val="21"/>
              </w:rPr>
            </w:pPr>
            <w:r>
              <w:rPr>
                <w:color w:val="000000"/>
                <w:szCs w:val="21"/>
              </w:rPr>
              <w:t>3.1</w:t>
            </w:r>
            <w:r>
              <w:rPr>
                <w:rFonts w:hint="eastAsia"/>
                <w:color w:val="000000"/>
                <w:szCs w:val="21"/>
              </w:rPr>
              <w:t>.1</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7378DB8F">
            <w:pPr>
              <w:adjustRightInd w:val="0"/>
              <w:spacing w:line="440" w:lineRule="exact"/>
              <w:jc w:val="center"/>
              <w:textAlignment w:val="baseline"/>
              <w:rPr>
                <w:color w:val="000000"/>
                <w:szCs w:val="21"/>
              </w:rPr>
            </w:pPr>
            <w:r>
              <w:rPr>
                <w:color w:val="000000"/>
                <w:szCs w:val="21"/>
              </w:rPr>
              <w:t>构成投标文件的其他材料</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7403F456">
            <w:pPr>
              <w:adjustRightInd w:val="0"/>
              <w:spacing w:line="440" w:lineRule="exact"/>
              <w:textAlignment w:val="baseline"/>
              <w:rPr>
                <w:color w:val="000000"/>
                <w:szCs w:val="21"/>
              </w:rPr>
            </w:pPr>
          </w:p>
        </w:tc>
      </w:tr>
      <w:tr w14:paraId="32222B64">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288889E6">
            <w:pPr>
              <w:adjustRightInd w:val="0"/>
              <w:spacing w:line="440" w:lineRule="exact"/>
              <w:jc w:val="center"/>
              <w:textAlignment w:val="baseline"/>
              <w:rPr>
                <w:rFonts w:hint="eastAsia"/>
                <w:color w:val="000000"/>
                <w:szCs w:val="21"/>
              </w:rPr>
            </w:pPr>
            <w:r>
              <w:rPr>
                <w:color w:val="000000"/>
                <w:szCs w:val="21"/>
              </w:rPr>
              <w:t>3.3</w:t>
            </w:r>
            <w:r>
              <w:rPr>
                <w:rFonts w:hint="eastAsia"/>
                <w:color w:val="000000"/>
                <w:szCs w:val="21"/>
              </w:rPr>
              <w:t>.1</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11CA3A99">
            <w:pPr>
              <w:adjustRightInd w:val="0"/>
              <w:spacing w:line="440" w:lineRule="exact"/>
              <w:jc w:val="center"/>
              <w:textAlignment w:val="baseline"/>
              <w:rPr>
                <w:color w:val="000000"/>
                <w:szCs w:val="21"/>
              </w:rPr>
            </w:pPr>
            <w:r>
              <w:rPr>
                <w:color w:val="000000"/>
                <w:szCs w:val="21"/>
              </w:rPr>
              <w:t>投标有效期</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2B54B3CC">
            <w:pPr>
              <w:adjustRightInd w:val="0"/>
              <w:spacing w:line="440" w:lineRule="exact"/>
              <w:textAlignment w:val="baseline"/>
              <w:rPr>
                <w:color w:val="000000"/>
                <w:szCs w:val="21"/>
              </w:rPr>
            </w:pPr>
          </w:p>
        </w:tc>
      </w:tr>
      <w:tr w14:paraId="483B3284">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15A4F1CC">
            <w:pPr>
              <w:adjustRightInd w:val="0"/>
              <w:spacing w:line="440" w:lineRule="exact"/>
              <w:jc w:val="center"/>
              <w:textAlignment w:val="baseline"/>
              <w:rPr>
                <w:color w:val="000000"/>
                <w:szCs w:val="21"/>
              </w:rPr>
            </w:pPr>
            <w:r>
              <w:rPr>
                <w:color w:val="000000"/>
                <w:szCs w:val="21"/>
              </w:rPr>
              <w:t>3.4.1</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0EF4A497">
            <w:pPr>
              <w:adjustRightInd w:val="0"/>
              <w:spacing w:line="440" w:lineRule="exact"/>
              <w:jc w:val="center"/>
              <w:textAlignment w:val="baseline"/>
              <w:rPr>
                <w:color w:val="000000"/>
                <w:szCs w:val="21"/>
              </w:rPr>
            </w:pPr>
            <w:r>
              <w:rPr>
                <w:color w:val="000000"/>
                <w:szCs w:val="21"/>
              </w:rPr>
              <w:t>投标保证金</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13BDCE01">
            <w:pPr>
              <w:adjustRightInd w:val="0"/>
              <w:spacing w:line="440" w:lineRule="exact"/>
              <w:textAlignment w:val="baseline"/>
              <w:rPr>
                <w:color w:val="000000"/>
                <w:szCs w:val="21"/>
              </w:rPr>
            </w:pPr>
            <w:r>
              <w:rPr>
                <w:rFonts w:hint="eastAsia"/>
                <w:color w:val="000000"/>
                <w:szCs w:val="21"/>
              </w:rPr>
              <w:t>投标保证金的</w:t>
            </w:r>
            <w:r>
              <w:rPr>
                <w:color w:val="000000"/>
                <w:szCs w:val="21"/>
              </w:rPr>
              <w:t>形式：</w:t>
            </w:r>
            <w:r>
              <w:rPr>
                <w:rFonts w:hint="eastAsia"/>
                <w:color w:val="000000"/>
                <w:szCs w:val="21"/>
              </w:rPr>
              <w:t>可选择银行转账、电子保函、纸质保函、信用担保等方式。</w:t>
            </w:r>
          </w:p>
          <w:p w14:paraId="7FADB894">
            <w:pPr>
              <w:adjustRightInd w:val="0"/>
              <w:spacing w:line="440" w:lineRule="exact"/>
              <w:textAlignment w:val="baseline"/>
              <w:rPr>
                <w:color w:val="000000"/>
                <w:szCs w:val="21"/>
              </w:rPr>
            </w:pPr>
            <w:r>
              <w:rPr>
                <w:rFonts w:hint="eastAsia"/>
                <w:color w:val="000000"/>
                <w:szCs w:val="21"/>
              </w:rPr>
              <w:t>投标保证金的</w:t>
            </w:r>
            <w:r>
              <w:rPr>
                <w:color w:val="000000"/>
                <w:szCs w:val="21"/>
              </w:rPr>
              <w:t>金额：</w:t>
            </w:r>
          </w:p>
        </w:tc>
      </w:tr>
      <w:tr w14:paraId="5DCE72AA">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255922C6">
            <w:pPr>
              <w:adjustRightInd w:val="0"/>
              <w:spacing w:line="440" w:lineRule="exact"/>
              <w:jc w:val="center"/>
              <w:textAlignment w:val="baseline"/>
              <w:rPr>
                <w:color w:val="000000"/>
                <w:szCs w:val="21"/>
              </w:rPr>
            </w:pPr>
            <w:r>
              <w:rPr>
                <w:color w:val="000000"/>
                <w:szCs w:val="21"/>
              </w:rPr>
              <w:t>3.5.</w:t>
            </w:r>
            <w:r>
              <w:rPr>
                <w:rFonts w:hint="eastAsia"/>
                <w:color w:val="000000"/>
                <w:szCs w:val="21"/>
              </w:rPr>
              <w:t>2</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4A66AD63">
            <w:pPr>
              <w:adjustRightInd w:val="0"/>
              <w:spacing w:line="440" w:lineRule="exact"/>
              <w:jc w:val="center"/>
              <w:textAlignment w:val="baseline"/>
              <w:rPr>
                <w:rFonts w:hint="eastAsia"/>
                <w:color w:val="000000"/>
                <w:szCs w:val="21"/>
              </w:rPr>
            </w:pPr>
            <w:r>
              <w:rPr>
                <w:color w:val="000000"/>
                <w:szCs w:val="21"/>
              </w:rPr>
              <w:t>近年财务状况</w:t>
            </w:r>
            <w:r>
              <w:rPr>
                <w:rFonts w:hint="eastAsia"/>
                <w:color w:val="000000"/>
                <w:szCs w:val="21"/>
              </w:rPr>
              <w:t>的年份要求</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09500138">
            <w:pPr>
              <w:adjustRightInd w:val="0"/>
              <w:spacing w:line="440" w:lineRule="exact"/>
              <w:textAlignment w:val="baseline"/>
              <w:rPr>
                <w:color w:val="000000"/>
                <w:szCs w:val="21"/>
              </w:rPr>
            </w:pPr>
            <w:r>
              <w:rPr>
                <w:color w:val="000000"/>
                <w:szCs w:val="21"/>
                <w:u w:val="single"/>
              </w:rPr>
              <w:t xml:space="preserve">          </w:t>
            </w:r>
            <w:r>
              <w:rPr>
                <w:color w:val="000000"/>
                <w:szCs w:val="21"/>
              </w:rPr>
              <w:t xml:space="preserve"> 年</w:t>
            </w:r>
          </w:p>
        </w:tc>
      </w:tr>
      <w:tr w14:paraId="555A9CD3">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37F76103">
            <w:pPr>
              <w:adjustRightInd w:val="0"/>
              <w:spacing w:line="440" w:lineRule="exact"/>
              <w:jc w:val="center"/>
              <w:textAlignment w:val="baseline"/>
              <w:rPr>
                <w:color w:val="000000"/>
                <w:szCs w:val="21"/>
              </w:rPr>
            </w:pPr>
            <w:r>
              <w:rPr>
                <w:color w:val="000000"/>
                <w:szCs w:val="21"/>
              </w:rPr>
              <w:t>3.5.</w:t>
            </w:r>
            <w:r>
              <w:rPr>
                <w:rFonts w:hint="eastAsia"/>
                <w:color w:val="000000"/>
                <w:szCs w:val="21"/>
              </w:rPr>
              <w:t>3</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495B7620">
            <w:pPr>
              <w:adjustRightInd w:val="0"/>
              <w:spacing w:line="440" w:lineRule="exact"/>
              <w:jc w:val="center"/>
              <w:textAlignment w:val="baseline"/>
              <w:rPr>
                <w:rFonts w:hint="eastAsia"/>
                <w:color w:val="000000"/>
                <w:szCs w:val="21"/>
              </w:rPr>
            </w:pPr>
            <w:r>
              <w:rPr>
                <w:color w:val="000000"/>
                <w:szCs w:val="21"/>
              </w:rPr>
              <w:t>近年完成的类似项目</w:t>
            </w:r>
            <w:r>
              <w:rPr>
                <w:rFonts w:hint="eastAsia"/>
                <w:color w:val="000000"/>
                <w:szCs w:val="21"/>
              </w:rPr>
              <w:t>的年份要求</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47D53AF0">
            <w:pPr>
              <w:adjustRightInd w:val="0"/>
              <w:spacing w:line="440" w:lineRule="exact"/>
              <w:textAlignment w:val="baseline"/>
              <w:rPr>
                <w:color w:val="000000"/>
                <w:szCs w:val="21"/>
              </w:rPr>
            </w:pPr>
            <w:r>
              <w:rPr>
                <w:color w:val="000000"/>
                <w:szCs w:val="21"/>
                <w:u w:val="single"/>
              </w:rPr>
              <w:t xml:space="preserve">          </w:t>
            </w:r>
            <w:r>
              <w:rPr>
                <w:color w:val="000000"/>
                <w:szCs w:val="21"/>
              </w:rPr>
              <w:t xml:space="preserve"> 年</w:t>
            </w:r>
          </w:p>
        </w:tc>
      </w:tr>
      <w:tr w14:paraId="7A8E4B05">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69ECF8BD">
            <w:pPr>
              <w:adjustRightInd w:val="0"/>
              <w:spacing w:line="440" w:lineRule="exact"/>
              <w:jc w:val="center"/>
              <w:textAlignment w:val="baseline"/>
              <w:rPr>
                <w:color w:val="000000"/>
                <w:szCs w:val="21"/>
              </w:rPr>
            </w:pPr>
            <w:r>
              <w:rPr>
                <w:color w:val="000000"/>
                <w:szCs w:val="21"/>
              </w:rPr>
              <w:t>3.5.</w:t>
            </w:r>
            <w:r>
              <w:rPr>
                <w:rFonts w:hint="eastAsia"/>
                <w:color w:val="000000"/>
                <w:szCs w:val="21"/>
              </w:rPr>
              <w:t>5</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5E22840A">
            <w:pPr>
              <w:adjustRightInd w:val="0"/>
              <w:spacing w:line="440" w:lineRule="exact"/>
              <w:jc w:val="center"/>
              <w:textAlignment w:val="baseline"/>
              <w:rPr>
                <w:rFonts w:hint="eastAsia"/>
                <w:color w:val="000000"/>
                <w:szCs w:val="21"/>
              </w:rPr>
            </w:pPr>
            <w:r>
              <w:rPr>
                <w:color w:val="000000"/>
                <w:szCs w:val="21"/>
              </w:rPr>
              <w:t>近年发生的诉讼及仲裁情况</w:t>
            </w:r>
            <w:r>
              <w:rPr>
                <w:rFonts w:hint="eastAsia"/>
                <w:color w:val="000000"/>
                <w:szCs w:val="21"/>
              </w:rPr>
              <w:t>的</w:t>
            </w:r>
          </w:p>
          <w:p w14:paraId="65991ADC">
            <w:pPr>
              <w:adjustRightInd w:val="0"/>
              <w:spacing w:line="440" w:lineRule="exact"/>
              <w:jc w:val="center"/>
              <w:textAlignment w:val="baseline"/>
              <w:rPr>
                <w:rFonts w:hint="eastAsia"/>
                <w:color w:val="000000"/>
                <w:szCs w:val="21"/>
              </w:rPr>
            </w:pPr>
            <w:r>
              <w:rPr>
                <w:rFonts w:hint="eastAsia"/>
                <w:color w:val="000000"/>
                <w:szCs w:val="21"/>
              </w:rPr>
              <w:t>年份要求</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1F6A09DF">
            <w:pPr>
              <w:adjustRightInd w:val="0"/>
              <w:spacing w:line="440" w:lineRule="exact"/>
              <w:textAlignment w:val="baseline"/>
              <w:rPr>
                <w:color w:val="000000"/>
                <w:szCs w:val="21"/>
              </w:rPr>
            </w:pPr>
            <w:r>
              <w:rPr>
                <w:color w:val="000000"/>
                <w:szCs w:val="21"/>
                <w:u w:val="single"/>
              </w:rPr>
              <w:t xml:space="preserve">           </w:t>
            </w:r>
            <w:r>
              <w:rPr>
                <w:color w:val="000000"/>
                <w:szCs w:val="21"/>
              </w:rPr>
              <w:t>年</w:t>
            </w:r>
          </w:p>
        </w:tc>
      </w:tr>
      <w:tr w14:paraId="0B838788">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5807C1AF">
            <w:pPr>
              <w:adjustRightInd w:val="0"/>
              <w:spacing w:line="440" w:lineRule="exact"/>
              <w:jc w:val="center"/>
              <w:textAlignment w:val="baseline"/>
              <w:rPr>
                <w:color w:val="000000"/>
                <w:szCs w:val="21"/>
              </w:rPr>
            </w:pPr>
            <w:r>
              <w:rPr>
                <w:color w:val="000000"/>
                <w:szCs w:val="21"/>
              </w:rPr>
              <w:t>3.6</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14D68588">
            <w:pPr>
              <w:adjustRightInd w:val="0"/>
              <w:spacing w:line="440" w:lineRule="exact"/>
              <w:jc w:val="center"/>
              <w:textAlignment w:val="baseline"/>
              <w:rPr>
                <w:color w:val="000000"/>
                <w:szCs w:val="21"/>
              </w:rPr>
            </w:pPr>
            <w:r>
              <w:rPr>
                <w:color w:val="000000"/>
                <w:szCs w:val="21"/>
              </w:rPr>
              <w:t>是否允许</w:t>
            </w:r>
            <w:r>
              <w:rPr>
                <w:rFonts w:hint="eastAsia"/>
                <w:color w:val="000000"/>
                <w:szCs w:val="21"/>
              </w:rPr>
              <w:t>递交备</w:t>
            </w:r>
            <w:r>
              <w:rPr>
                <w:color w:val="000000"/>
                <w:szCs w:val="21"/>
              </w:rPr>
              <w:t>选投标方案</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69171B7A">
            <w:pPr>
              <w:pStyle w:val="13"/>
              <w:topLinePunct/>
              <w:adjustRightInd w:val="0"/>
              <w:spacing w:line="400" w:lineRule="exact"/>
              <w:textAlignment w:val="baseline"/>
              <w:rPr>
                <w:rFonts w:hint="eastAsia" w:ascii="Times New Roman"/>
                <w:color w:val="000000"/>
                <w:sz w:val="21"/>
                <w:szCs w:val="21"/>
              </w:rPr>
            </w:pPr>
            <w:r>
              <w:rPr>
                <w:rFonts w:ascii="Times New Roman"/>
                <w:color w:val="000000"/>
                <w:sz w:val="32"/>
                <w:szCs w:val="32"/>
              </w:rPr>
              <w:t>□</w:t>
            </w:r>
            <w:r>
              <w:rPr>
                <w:rFonts w:hint="eastAsia" w:ascii="Times New Roman"/>
                <w:color w:val="000000"/>
                <w:sz w:val="21"/>
                <w:szCs w:val="21"/>
              </w:rPr>
              <w:t>不允许</w:t>
            </w:r>
          </w:p>
          <w:p w14:paraId="420DAE76">
            <w:pPr>
              <w:adjustRightInd w:val="0"/>
              <w:spacing w:line="440" w:lineRule="exact"/>
              <w:textAlignment w:val="baseline"/>
              <w:rPr>
                <w:color w:val="000000"/>
                <w:szCs w:val="21"/>
              </w:rPr>
            </w:pPr>
            <w:r>
              <w:rPr>
                <w:color w:val="000000"/>
                <w:sz w:val="32"/>
                <w:szCs w:val="32"/>
              </w:rPr>
              <w:t>□</w:t>
            </w:r>
            <w:r>
              <w:rPr>
                <w:rFonts w:hint="eastAsia"/>
                <w:color w:val="000000"/>
                <w:szCs w:val="21"/>
              </w:rPr>
              <w:t>允许</w:t>
            </w:r>
          </w:p>
        </w:tc>
      </w:tr>
      <w:tr w14:paraId="1C8A41B8">
        <w:tblPrEx>
          <w:tblCellMar>
            <w:top w:w="0" w:type="dxa"/>
            <w:left w:w="108" w:type="dxa"/>
            <w:bottom w:w="0" w:type="dxa"/>
            <w:right w:w="108" w:type="dxa"/>
          </w:tblCellMar>
        </w:tblPrEx>
        <w:trPr>
          <w:wBefore w:w="0" w:type="dxa"/>
          <w:trHeight w:val="1271"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14:paraId="3A3CE003">
            <w:pPr>
              <w:adjustRightInd w:val="0"/>
              <w:spacing w:line="440" w:lineRule="exact"/>
              <w:jc w:val="center"/>
              <w:textAlignment w:val="baseline"/>
              <w:rPr>
                <w:rFonts w:ascii="Times New Roman" w:hAnsi="Times New Roman" w:eastAsia="宋体" w:cs="Times New Roman"/>
                <w:color w:val="000000"/>
                <w:szCs w:val="21"/>
              </w:rPr>
            </w:pPr>
            <w:r>
              <w:rPr>
                <w:rFonts w:ascii="Times New Roman" w:hAnsi="Times New Roman" w:eastAsia="宋体" w:cs="Times New Roman"/>
                <w:color w:val="000000"/>
                <w:szCs w:val="21"/>
              </w:rPr>
              <w:t>3.7.3A（2）</w:t>
            </w:r>
          </w:p>
        </w:tc>
        <w:tc>
          <w:tcPr>
            <w:tcW w:w="1392" w:type="pct"/>
            <w:tcBorders>
              <w:top w:val="single" w:color="auto" w:sz="4" w:space="0"/>
              <w:left w:val="single" w:color="auto" w:sz="4" w:space="0"/>
              <w:bottom w:val="single" w:color="auto" w:sz="4" w:space="0"/>
              <w:right w:val="single" w:color="auto" w:sz="4" w:space="0"/>
            </w:tcBorders>
            <w:noWrap w:val="0"/>
            <w:vAlign w:val="top"/>
          </w:tcPr>
          <w:p w14:paraId="3BA2FCE3">
            <w:pPr>
              <w:adjustRightInd w:val="0"/>
              <w:spacing w:line="440" w:lineRule="exact"/>
              <w:jc w:val="center"/>
              <w:textAlignment w:val="baseline"/>
              <w:rPr>
                <w:rFonts w:ascii="Times New Roman" w:hAnsi="Times New Roman" w:eastAsia="宋体" w:cs="Times New Roman"/>
                <w:color w:val="000000"/>
                <w:szCs w:val="21"/>
              </w:rPr>
            </w:pPr>
          </w:p>
          <w:p w14:paraId="182585C9">
            <w:pPr>
              <w:adjustRightInd w:val="0"/>
              <w:spacing w:line="440" w:lineRule="exact"/>
              <w:jc w:val="center"/>
              <w:textAlignment w:val="baseline"/>
              <w:rPr>
                <w:rFonts w:ascii="Times New Roman" w:hAnsi="Times New Roman" w:eastAsia="宋体" w:cs="Times New Roman"/>
                <w:color w:val="000000"/>
                <w:szCs w:val="21"/>
              </w:rPr>
            </w:pPr>
            <w:r>
              <w:rPr>
                <w:rFonts w:ascii="Times New Roman" w:hAnsi="Times New Roman" w:eastAsia="宋体" w:cs="Times New Roman"/>
                <w:color w:val="000000"/>
                <w:szCs w:val="21"/>
              </w:rPr>
              <w:t>投标文件副本份数及其他要求</w:t>
            </w:r>
          </w:p>
        </w:tc>
        <w:tc>
          <w:tcPr>
            <w:tcW w:w="3018" w:type="pct"/>
            <w:tcBorders>
              <w:top w:val="single" w:color="auto" w:sz="4" w:space="0"/>
              <w:left w:val="single" w:color="auto" w:sz="4" w:space="0"/>
              <w:bottom w:val="single" w:color="auto" w:sz="4" w:space="0"/>
              <w:right w:val="single" w:color="auto" w:sz="4" w:space="0"/>
            </w:tcBorders>
            <w:noWrap w:val="0"/>
            <w:vAlign w:val="top"/>
          </w:tcPr>
          <w:p w14:paraId="0451F9F7">
            <w:pPr>
              <w:pStyle w:val="44"/>
              <w:bidi w:val="0"/>
              <w:spacing w:line="360" w:lineRule="auto"/>
              <w:ind w:left="0" w:leftChars="0" w:firstLine="0" w:firstLineChars="0"/>
              <w:rPr>
                <w:color w:val="000000"/>
              </w:rPr>
            </w:pPr>
            <w:r>
              <w:rPr>
                <w:color w:val="000000"/>
              </w:rPr>
              <w:t>投标文件副本份数：</w:t>
            </w:r>
          </w:p>
          <w:p w14:paraId="56A2C191">
            <w:pPr>
              <w:pStyle w:val="44"/>
              <w:bidi w:val="0"/>
              <w:spacing w:line="360" w:lineRule="auto"/>
              <w:ind w:left="0" w:leftChars="0" w:firstLine="0" w:firstLineChars="0"/>
              <w:rPr>
                <w:color w:val="000000"/>
              </w:rPr>
            </w:pPr>
            <w:r>
              <w:rPr>
                <w:color w:val="000000"/>
              </w:rPr>
              <w:t xml:space="preserve">是否要求提交电子版文件： </w:t>
            </w:r>
          </w:p>
          <w:p w14:paraId="089097F7">
            <w:pPr>
              <w:pStyle w:val="44"/>
              <w:bidi w:val="0"/>
              <w:spacing w:line="360" w:lineRule="auto"/>
              <w:ind w:left="0" w:leftChars="0" w:firstLine="0" w:firstLineChars="0"/>
              <w:rPr>
                <w:color w:val="000000"/>
                <w:szCs w:val="21"/>
              </w:rPr>
            </w:pPr>
            <w:r>
              <w:rPr>
                <w:color w:val="000000"/>
              </w:rPr>
              <w:t>其他要求：</w:t>
            </w:r>
          </w:p>
        </w:tc>
      </w:tr>
      <w:tr w14:paraId="200FC5E1">
        <w:tblPrEx>
          <w:tblCellMar>
            <w:top w:w="0" w:type="dxa"/>
            <w:left w:w="108" w:type="dxa"/>
            <w:bottom w:w="0" w:type="dxa"/>
            <w:right w:w="108" w:type="dxa"/>
          </w:tblCellMar>
        </w:tblPrEx>
        <w:tc>
          <w:tcPr>
            <w:tcW w:w="589" w:type="pct"/>
            <w:tcBorders>
              <w:top w:val="single" w:color="auto" w:sz="4" w:space="0"/>
              <w:left w:val="single" w:color="auto" w:sz="4" w:space="0"/>
              <w:bottom w:val="single" w:color="auto" w:sz="4" w:space="0"/>
              <w:right w:val="single" w:color="auto" w:sz="4" w:space="0"/>
            </w:tcBorders>
            <w:noWrap w:val="0"/>
            <w:vAlign w:val="top"/>
          </w:tcPr>
          <w:p w14:paraId="304F5C31">
            <w:pPr>
              <w:adjustRightInd w:val="0"/>
              <w:spacing w:line="440" w:lineRule="exact"/>
              <w:jc w:val="center"/>
              <w:textAlignment w:val="baseline"/>
              <w:rPr>
                <w:rFonts w:ascii="Times New Roman" w:hAnsi="Times New Roman" w:eastAsia="宋体" w:cs="Times New Roman"/>
                <w:color w:val="000000"/>
                <w:szCs w:val="21"/>
              </w:rPr>
            </w:pPr>
          </w:p>
          <w:p w14:paraId="621B81E7">
            <w:pPr>
              <w:adjustRightInd w:val="0"/>
              <w:spacing w:line="440" w:lineRule="exact"/>
              <w:jc w:val="center"/>
              <w:textAlignment w:val="baseline"/>
              <w:rPr>
                <w:rFonts w:ascii="Times New Roman" w:hAnsi="Times New Roman" w:eastAsia="宋体" w:cs="Times New Roman"/>
                <w:color w:val="000000"/>
                <w:szCs w:val="21"/>
              </w:rPr>
            </w:pPr>
            <w:r>
              <w:rPr>
                <w:rFonts w:ascii="Times New Roman" w:hAnsi="Times New Roman" w:eastAsia="宋体" w:cs="Times New Roman"/>
                <w:color w:val="000000"/>
                <w:szCs w:val="21"/>
              </w:rPr>
              <w:t>3.7.3A（3）</w:t>
            </w:r>
          </w:p>
        </w:tc>
        <w:tc>
          <w:tcPr>
            <w:tcW w:w="1392" w:type="pct"/>
            <w:tcBorders>
              <w:top w:val="single" w:color="auto" w:sz="4" w:space="0"/>
              <w:left w:val="single" w:color="auto" w:sz="4" w:space="0"/>
              <w:bottom w:val="single" w:color="auto" w:sz="4" w:space="0"/>
              <w:right w:val="single" w:color="auto" w:sz="4" w:space="0"/>
            </w:tcBorders>
            <w:noWrap w:val="0"/>
            <w:vAlign w:val="top"/>
          </w:tcPr>
          <w:p w14:paraId="03F36F86">
            <w:pPr>
              <w:adjustRightInd w:val="0"/>
              <w:spacing w:line="440" w:lineRule="exact"/>
              <w:jc w:val="center"/>
              <w:textAlignment w:val="baseline"/>
              <w:rPr>
                <w:rFonts w:ascii="Times New Roman" w:hAnsi="Times New Roman" w:eastAsia="宋体" w:cs="Times New Roman"/>
                <w:color w:val="000000"/>
                <w:szCs w:val="21"/>
              </w:rPr>
            </w:pPr>
          </w:p>
          <w:p w14:paraId="179282D0">
            <w:pPr>
              <w:adjustRightInd w:val="0"/>
              <w:spacing w:line="440" w:lineRule="exact"/>
              <w:jc w:val="center"/>
              <w:textAlignment w:val="baseline"/>
              <w:rPr>
                <w:rFonts w:ascii="Times New Roman" w:hAnsi="Times New Roman" w:eastAsia="宋体" w:cs="Times New Roman"/>
                <w:color w:val="000000"/>
                <w:szCs w:val="21"/>
              </w:rPr>
            </w:pPr>
            <w:r>
              <w:rPr>
                <w:rFonts w:ascii="Times New Roman" w:hAnsi="Times New Roman" w:eastAsia="宋体" w:cs="Times New Roman"/>
                <w:color w:val="000000"/>
                <w:szCs w:val="21"/>
              </w:rPr>
              <w:t>装订</w:t>
            </w:r>
            <w:r>
              <w:rPr>
                <w:rFonts w:hint="eastAsia" w:ascii="Times New Roman" w:hAnsi="Times New Roman" w:eastAsia="宋体" w:cs="Times New Roman"/>
                <w:color w:val="000000"/>
                <w:szCs w:val="21"/>
                <w:lang w:val="en-US" w:eastAsia="zh-CN"/>
              </w:rPr>
              <w:t>要求</w:t>
            </w:r>
          </w:p>
        </w:tc>
        <w:tc>
          <w:tcPr>
            <w:tcW w:w="3018" w:type="pct"/>
            <w:tcBorders>
              <w:top w:val="single" w:color="auto" w:sz="4" w:space="0"/>
              <w:left w:val="single" w:color="auto" w:sz="4" w:space="0"/>
              <w:bottom w:val="single" w:color="auto" w:sz="4" w:space="0"/>
              <w:right w:val="single" w:color="auto" w:sz="4" w:space="0"/>
            </w:tcBorders>
            <w:noWrap w:val="0"/>
            <w:vAlign w:val="top"/>
          </w:tcPr>
          <w:p w14:paraId="564FC11B">
            <w:pPr>
              <w:pStyle w:val="45"/>
              <w:spacing w:before="66" w:line="365" w:lineRule="exact"/>
              <w:ind w:left="107" w:leftChars="0"/>
              <w:rPr>
                <w:color w:val="000000"/>
                <w:szCs w:val="21"/>
              </w:rPr>
            </w:pPr>
            <w:r>
              <w:rPr>
                <w:rFonts w:hint="eastAsia"/>
                <w:color w:val="000000"/>
                <w:szCs w:val="21"/>
              </w:rPr>
              <w:t>如采用“暗标”评审，暗标部分必须单独成册。</w:t>
            </w:r>
          </w:p>
        </w:tc>
      </w:tr>
      <w:tr w14:paraId="4AE12971">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top"/>
          </w:tcPr>
          <w:p w14:paraId="76F30A98">
            <w:pPr>
              <w:adjustRightInd w:val="0"/>
              <w:spacing w:line="440" w:lineRule="exact"/>
              <w:jc w:val="center"/>
              <w:textAlignment w:val="baseline"/>
              <w:rPr>
                <w:rFonts w:ascii="Times New Roman" w:hAnsi="Times New Roman" w:eastAsia="宋体" w:cs="Times New Roman"/>
                <w:color w:val="000000"/>
                <w:szCs w:val="21"/>
              </w:rPr>
            </w:pPr>
            <w:r>
              <w:rPr>
                <w:rFonts w:ascii="Times New Roman" w:hAnsi="Times New Roman" w:eastAsia="宋体" w:cs="Times New Roman"/>
                <w:color w:val="000000"/>
                <w:szCs w:val="21"/>
              </w:rPr>
              <w:t>3.7.3（B）</w:t>
            </w:r>
          </w:p>
        </w:tc>
        <w:tc>
          <w:tcPr>
            <w:tcW w:w="1392" w:type="pct"/>
            <w:tcBorders>
              <w:top w:val="single" w:color="auto" w:sz="4" w:space="0"/>
              <w:left w:val="single" w:color="auto" w:sz="4" w:space="0"/>
              <w:bottom w:val="single" w:color="auto" w:sz="4" w:space="0"/>
              <w:right w:val="single" w:color="auto" w:sz="4" w:space="0"/>
            </w:tcBorders>
            <w:noWrap w:val="0"/>
            <w:vAlign w:val="top"/>
          </w:tcPr>
          <w:p w14:paraId="21BD21A2">
            <w:pPr>
              <w:adjustRightInd w:val="0"/>
              <w:spacing w:line="440" w:lineRule="exact"/>
              <w:jc w:val="center"/>
              <w:textAlignment w:val="baseline"/>
              <w:rPr>
                <w:rFonts w:ascii="Times New Roman" w:hAnsi="Times New Roman" w:eastAsia="宋体" w:cs="Times New Roman"/>
                <w:color w:val="000000"/>
                <w:szCs w:val="21"/>
              </w:rPr>
            </w:pPr>
            <w:r>
              <w:rPr>
                <w:rFonts w:ascii="Times New Roman" w:hAnsi="Times New Roman" w:eastAsia="宋体" w:cs="Times New Roman"/>
                <w:color w:val="000000"/>
                <w:szCs w:val="21"/>
              </w:rPr>
              <w:t>投标文件所附证书证件要求</w:t>
            </w:r>
          </w:p>
        </w:tc>
        <w:tc>
          <w:tcPr>
            <w:tcW w:w="3018" w:type="pct"/>
            <w:tcBorders>
              <w:top w:val="single" w:color="auto" w:sz="4" w:space="0"/>
              <w:left w:val="single" w:color="auto" w:sz="4" w:space="0"/>
              <w:bottom w:val="single" w:color="auto" w:sz="4" w:space="0"/>
              <w:right w:val="single" w:color="auto" w:sz="4" w:space="0"/>
            </w:tcBorders>
            <w:noWrap w:val="0"/>
            <w:vAlign w:val="top"/>
          </w:tcPr>
          <w:p w14:paraId="0C4DFCDF">
            <w:pPr>
              <w:pStyle w:val="45"/>
              <w:rPr>
                <w:color w:val="000000"/>
                <w:szCs w:val="21"/>
              </w:rPr>
            </w:pPr>
          </w:p>
        </w:tc>
      </w:tr>
      <w:tr w14:paraId="1F330AEE">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top"/>
          </w:tcPr>
          <w:p w14:paraId="688C4CCA">
            <w:pPr>
              <w:adjustRightInd w:val="0"/>
              <w:spacing w:line="440" w:lineRule="exact"/>
              <w:jc w:val="center"/>
              <w:textAlignment w:val="baseline"/>
              <w:rPr>
                <w:rFonts w:ascii="Times New Roman" w:hAnsi="Times New Roman" w:eastAsia="宋体" w:cs="Times New Roman"/>
                <w:color w:val="000000"/>
                <w:szCs w:val="21"/>
              </w:rPr>
            </w:pPr>
            <w:r>
              <w:rPr>
                <w:rFonts w:ascii="Times New Roman" w:hAnsi="Times New Roman" w:eastAsia="宋体" w:cs="Times New Roman"/>
                <w:color w:val="000000"/>
                <w:szCs w:val="21"/>
              </w:rPr>
              <w:t>3.7.3（B）</w:t>
            </w:r>
          </w:p>
        </w:tc>
        <w:tc>
          <w:tcPr>
            <w:tcW w:w="1392" w:type="pct"/>
            <w:tcBorders>
              <w:top w:val="single" w:color="auto" w:sz="4" w:space="0"/>
              <w:left w:val="single" w:color="auto" w:sz="4" w:space="0"/>
              <w:bottom w:val="single" w:color="auto" w:sz="4" w:space="0"/>
              <w:right w:val="single" w:color="auto" w:sz="4" w:space="0"/>
            </w:tcBorders>
            <w:noWrap w:val="0"/>
            <w:vAlign w:val="top"/>
          </w:tcPr>
          <w:p w14:paraId="0083ACE1">
            <w:pPr>
              <w:adjustRightInd w:val="0"/>
              <w:spacing w:line="440" w:lineRule="exact"/>
              <w:jc w:val="center"/>
              <w:textAlignment w:val="baseline"/>
              <w:rPr>
                <w:rFonts w:ascii="Times New Roman" w:hAnsi="Times New Roman" w:eastAsia="宋体" w:cs="Times New Roman"/>
                <w:color w:val="000000"/>
                <w:szCs w:val="21"/>
              </w:rPr>
            </w:pPr>
            <w:r>
              <w:rPr>
                <w:rFonts w:ascii="Times New Roman" w:hAnsi="Times New Roman" w:eastAsia="宋体" w:cs="Times New Roman"/>
                <w:color w:val="000000"/>
                <w:szCs w:val="21"/>
              </w:rPr>
              <w:t>投标文件签字或盖章要求</w:t>
            </w:r>
          </w:p>
        </w:tc>
        <w:tc>
          <w:tcPr>
            <w:tcW w:w="3018" w:type="pct"/>
            <w:tcBorders>
              <w:top w:val="single" w:color="auto" w:sz="4" w:space="0"/>
              <w:left w:val="single" w:color="auto" w:sz="4" w:space="0"/>
              <w:bottom w:val="single" w:color="auto" w:sz="4" w:space="0"/>
              <w:right w:val="single" w:color="auto" w:sz="4" w:space="0"/>
            </w:tcBorders>
            <w:noWrap w:val="0"/>
            <w:vAlign w:val="top"/>
          </w:tcPr>
          <w:p w14:paraId="1EED824A">
            <w:pPr>
              <w:pStyle w:val="45"/>
              <w:rPr>
                <w:color w:val="000000"/>
                <w:szCs w:val="21"/>
              </w:rPr>
            </w:pPr>
          </w:p>
        </w:tc>
      </w:tr>
      <w:tr w14:paraId="2D1068D5">
        <w:tblPrEx>
          <w:tblCellMar>
            <w:top w:w="0" w:type="dxa"/>
            <w:left w:w="108" w:type="dxa"/>
            <w:bottom w:w="0" w:type="dxa"/>
            <w:right w:w="108" w:type="dxa"/>
          </w:tblCellMar>
        </w:tblPrEx>
        <w:tc>
          <w:tcPr>
            <w:tcW w:w="589" w:type="pct"/>
            <w:tcBorders>
              <w:top w:val="single" w:color="auto" w:sz="4" w:space="0"/>
              <w:left w:val="single" w:color="auto" w:sz="4" w:space="0"/>
              <w:bottom w:val="single" w:color="auto" w:sz="4" w:space="0"/>
              <w:right w:val="single" w:color="auto" w:sz="4" w:space="0"/>
            </w:tcBorders>
            <w:noWrap w:val="0"/>
            <w:vAlign w:val="top"/>
          </w:tcPr>
          <w:p w14:paraId="4576D5B3">
            <w:pPr>
              <w:adjustRightInd w:val="0"/>
              <w:spacing w:line="440" w:lineRule="exact"/>
              <w:jc w:val="center"/>
              <w:textAlignment w:val="baseline"/>
              <w:rPr>
                <w:rFonts w:ascii="Times New Roman" w:hAnsi="Times New Roman" w:eastAsia="宋体" w:cs="Times New Roman"/>
                <w:color w:val="000000"/>
                <w:szCs w:val="21"/>
              </w:rPr>
            </w:pPr>
            <w:r>
              <w:rPr>
                <w:rFonts w:ascii="Times New Roman" w:hAnsi="Times New Roman" w:eastAsia="宋体" w:cs="Times New Roman"/>
                <w:color w:val="000000"/>
                <w:szCs w:val="21"/>
              </w:rPr>
              <w:t>4.1.1（B）</w:t>
            </w:r>
          </w:p>
        </w:tc>
        <w:tc>
          <w:tcPr>
            <w:tcW w:w="1392" w:type="pct"/>
            <w:tcBorders>
              <w:top w:val="single" w:color="auto" w:sz="4" w:space="0"/>
              <w:left w:val="single" w:color="auto" w:sz="4" w:space="0"/>
              <w:bottom w:val="single" w:color="auto" w:sz="4" w:space="0"/>
              <w:right w:val="single" w:color="auto" w:sz="4" w:space="0"/>
            </w:tcBorders>
            <w:noWrap w:val="0"/>
            <w:vAlign w:val="top"/>
          </w:tcPr>
          <w:p w14:paraId="6E1AB002">
            <w:pPr>
              <w:adjustRightInd w:val="0"/>
              <w:spacing w:line="440" w:lineRule="exact"/>
              <w:jc w:val="center"/>
              <w:textAlignment w:val="baseline"/>
              <w:rPr>
                <w:rFonts w:ascii="Times New Roman" w:hAnsi="Times New Roman" w:eastAsia="宋体" w:cs="Times New Roman"/>
                <w:color w:val="000000"/>
                <w:szCs w:val="21"/>
              </w:rPr>
            </w:pPr>
            <w:r>
              <w:rPr>
                <w:rFonts w:ascii="Times New Roman" w:hAnsi="Times New Roman" w:eastAsia="宋体" w:cs="Times New Roman"/>
                <w:color w:val="000000"/>
                <w:szCs w:val="21"/>
              </w:rPr>
              <w:t>投标文件加密要求</w:t>
            </w:r>
          </w:p>
        </w:tc>
        <w:tc>
          <w:tcPr>
            <w:tcW w:w="3018" w:type="pct"/>
            <w:tcBorders>
              <w:top w:val="single" w:color="auto" w:sz="4" w:space="0"/>
              <w:left w:val="single" w:color="auto" w:sz="4" w:space="0"/>
              <w:bottom w:val="single" w:color="auto" w:sz="4" w:space="0"/>
              <w:right w:val="single" w:color="auto" w:sz="4" w:space="0"/>
            </w:tcBorders>
            <w:noWrap w:val="0"/>
            <w:vAlign w:val="top"/>
          </w:tcPr>
          <w:p w14:paraId="7484A244">
            <w:pPr>
              <w:pStyle w:val="45"/>
              <w:rPr>
                <w:color w:val="000000"/>
                <w:szCs w:val="21"/>
              </w:rPr>
            </w:pPr>
          </w:p>
        </w:tc>
      </w:tr>
      <w:tr w14:paraId="58AE07B6">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1B28C443">
            <w:pPr>
              <w:adjustRightInd w:val="0"/>
              <w:spacing w:line="440" w:lineRule="exact"/>
              <w:jc w:val="center"/>
              <w:textAlignment w:val="baseline"/>
              <w:rPr>
                <w:rFonts w:ascii="Times New Roman" w:hAnsi="Times New Roman" w:eastAsia="宋体" w:cs="Times New Roman"/>
                <w:color w:val="000000"/>
                <w:szCs w:val="21"/>
              </w:rPr>
            </w:pPr>
            <w:r>
              <w:rPr>
                <w:rFonts w:ascii="Times New Roman" w:hAnsi="Times New Roman" w:eastAsia="宋体" w:cs="Times New Roman"/>
                <w:color w:val="000000"/>
                <w:szCs w:val="21"/>
              </w:rPr>
              <w:t>4.1.2</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55FD756B">
            <w:pPr>
              <w:adjustRightInd w:val="0"/>
              <w:spacing w:line="440" w:lineRule="exact"/>
              <w:jc w:val="center"/>
              <w:textAlignment w:val="baseline"/>
              <w:rPr>
                <w:rFonts w:ascii="Times New Roman" w:hAnsi="Times New Roman" w:eastAsia="宋体" w:cs="Times New Roman"/>
                <w:color w:val="000000"/>
                <w:szCs w:val="21"/>
              </w:rPr>
            </w:pPr>
            <w:r>
              <w:rPr>
                <w:rFonts w:ascii="Times New Roman" w:hAnsi="Times New Roman" w:eastAsia="宋体" w:cs="Times New Roman"/>
                <w:color w:val="000000"/>
                <w:szCs w:val="21"/>
              </w:rPr>
              <w:t>封套上应载明的信息</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514C1122">
            <w:pPr>
              <w:adjustRightInd w:val="0"/>
              <w:spacing w:line="440" w:lineRule="exact"/>
              <w:textAlignment w:val="baseline"/>
              <w:rPr>
                <w:color w:val="000000"/>
                <w:szCs w:val="21"/>
              </w:rPr>
            </w:pPr>
            <w:r>
              <w:rPr>
                <w:color w:val="000000"/>
                <w:szCs w:val="21"/>
              </w:rPr>
              <w:t>招标人名称：</w:t>
            </w:r>
          </w:p>
          <w:p w14:paraId="11BF2E04">
            <w:pPr>
              <w:adjustRightInd w:val="0"/>
              <w:spacing w:line="440" w:lineRule="exact"/>
              <w:textAlignment w:val="baseline"/>
              <w:rPr>
                <w:color w:val="000000"/>
                <w:szCs w:val="21"/>
              </w:rPr>
            </w:pPr>
            <w:r>
              <w:rPr>
                <w:color w:val="000000"/>
                <w:szCs w:val="21"/>
              </w:rPr>
              <w:t>招标人的地址：</w:t>
            </w:r>
          </w:p>
          <w:p w14:paraId="076EF8A6">
            <w:pPr>
              <w:adjustRightInd w:val="0"/>
              <w:spacing w:line="440" w:lineRule="exact"/>
              <w:textAlignment w:val="baseline"/>
              <w:rPr>
                <w:color w:val="000000"/>
                <w:szCs w:val="21"/>
              </w:rPr>
            </w:pP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（项目名称）</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标段投标文件</w:t>
            </w:r>
          </w:p>
          <w:p w14:paraId="1CCC5CF3">
            <w:pPr>
              <w:adjustRightInd w:val="0"/>
              <w:spacing w:line="440" w:lineRule="exact"/>
              <w:textAlignment w:val="baseline"/>
              <w:rPr>
                <w:color w:val="000000"/>
                <w:szCs w:val="21"/>
              </w:rPr>
            </w:pPr>
            <w:r>
              <w:rPr>
                <w:color w:val="000000"/>
                <w:szCs w:val="21"/>
              </w:rPr>
              <w:t>在</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r>
              <w:rPr>
                <w:color w:val="000000"/>
                <w:szCs w:val="21"/>
                <w:u w:val="single"/>
              </w:rPr>
              <w:t xml:space="preserve">  </w:t>
            </w:r>
            <w:r>
              <w:rPr>
                <w:color w:val="000000"/>
                <w:szCs w:val="21"/>
              </w:rPr>
              <w:t>时</w:t>
            </w:r>
            <w:r>
              <w:rPr>
                <w:color w:val="000000"/>
                <w:szCs w:val="21"/>
                <w:u w:val="single"/>
              </w:rPr>
              <w:t xml:space="preserve">  </w:t>
            </w:r>
            <w:r>
              <w:rPr>
                <w:rFonts w:hint="eastAsia"/>
                <w:color w:val="000000"/>
                <w:szCs w:val="21"/>
              </w:rPr>
              <w:t>分</w:t>
            </w:r>
            <w:r>
              <w:rPr>
                <w:color w:val="000000"/>
                <w:szCs w:val="21"/>
              </w:rPr>
              <w:t>前不得开启</w:t>
            </w:r>
          </w:p>
        </w:tc>
      </w:tr>
      <w:tr w14:paraId="03C322EE">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4EC042B7">
            <w:pPr>
              <w:adjustRightInd w:val="0"/>
              <w:spacing w:line="440" w:lineRule="exact"/>
              <w:jc w:val="center"/>
              <w:textAlignment w:val="baseline"/>
              <w:rPr>
                <w:rFonts w:ascii="Times New Roman" w:hAnsi="Times New Roman" w:eastAsia="宋体" w:cs="Times New Roman"/>
                <w:color w:val="000000"/>
                <w:szCs w:val="21"/>
              </w:rPr>
            </w:pPr>
            <w:r>
              <w:rPr>
                <w:rFonts w:ascii="Times New Roman" w:hAnsi="Times New Roman" w:eastAsia="宋体" w:cs="Times New Roman"/>
                <w:color w:val="000000"/>
                <w:szCs w:val="21"/>
              </w:rPr>
              <w:t>4.2.2（A）</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20A9A805">
            <w:pPr>
              <w:adjustRightInd w:val="0"/>
              <w:spacing w:line="440" w:lineRule="exact"/>
              <w:jc w:val="center"/>
              <w:textAlignment w:val="baseline"/>
              <w:rPr>
                <w:rFonts w:hint="eastAsia" w:ascii="Times New Roman" w:hAnsi="Times New Roman" w:eastAsia="宋体" w:cs="Times New Roman"/>
                <w:color w:val="000000"/>
                <w:szCs w:val="21"/>
              </w:rPr>
            </w:pPr>
            <w:r>
              <w:rPr>
                <w:rFonts w:ascii="Times New Roman" w:hAnsi="Times New Roman" w:eastAsia="宋体" w:cs="Times New Roman"/>
                <w:color w:val="000000"/>
                <w:szCs w:val="21"/>
              </w:rPr>
              <w:t>递交投标文件</w:t>
            </w:r>
            <w:r>
              <w:rPr>
                <w:rFonts w:hint="eastAsia" w:ascii="Times New Roman" w:hAnsi="Times New Roman" w:eastAsia="宋体" w:cs="Times New Roman"/>
                <w:color w:val="000000"/>
                <w:szCs w:val="21"/>
                <w:lang w:val="en-US" w:eastAsia="zh-CN"/>
              </w:rPr>
              <w:t>地点</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5FDC6B5A">
            <w:pPr>
              <w:adjustRightInd w:val="0"/>
              <w:spacing w:line="440" w:lineRule="exact"/>
              <w:textAlignment w:val="baseline"/>
              <w:rPr>
                <w:color w:val="000000"/>
                <w:szCs w:val="21"/>
              </w:rPr>
            </w:pPr>
          </w:p>
        </w:tc>
      </w:tr>
      <w:tr w14:paraId="2C8A0558">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0A9C8235">
            <w:pPr>
              <w:adjustRightInd w:val="0"/>
              <w:spacing w:line="440" w:lineRule="exact"/>
              <w:jc w:val="center"/>
              <w:textAlignment w:val="baseline"/>
              <w:rPr>
                <w:color w:val="000000"/>
                <w:szCs w:val="21"/>
              </w:rPr>
            </w:pPr>
            <w:r>
              <w:rPr>
                <w:color w:val="000000"/>
                <w:szCs w:val="21"/>
              </w:rPr>
              <w:t>4.2.3</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69A7358A">
            <w:pPr>
              <w:adjustRightInd w:val="0"/>
              <w:spacing w:line="440" w:lineRule="exact"/>
              <w:jc w:val="center"/>
              <w:textAlignment w:val="baseline"/>
              <w:rPr>
                <w:color w:val="000000"/>
                <w:szCs w:val="21"/>
              </w:rPr>
            </w:pPr>
            <w:r>
              <w:rPr>
                <w:color w:val="000000"/>
                <w:szCs w:val="21"/>
              </w:rPr>
              <w:t>是否退还投标文件</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12660F81">
            <w:pPr>
              <w:pStyle w:val="13"/>
              <w:topLinePunct/>
              <w:adjustRightInd w:val="0"/>
              <w:spacing w:line="400" w:lineRule="exact"/>
              <w:textAlignment w:val="baseline"/>
              <w:rPr>
                <w:rFonts w:hint="eastAsia" w:ascii="Times New Roman"/>
                <w:color w:val="000000"/>
                <w:sz w:val="21"/>
                <w:szCs w:val="21"/>
              </w:rPr>
            </w:pPr>
            <w:r>
              <w:rPr>
                <w:rFonts w:ascii="Times New Roman"/>
                <w:color w:val="000000"/>
                <w:sz w:val="32"/>
                <w:szCs w:val="32"/>
              </w:rPr>
              <w:t>□</w:t>
            </w:r>
            <w:r>
              <w:rPr>
                <w:rFonts w:hint="eastAsia" w:ascii="Times New Roman"/>
                <w:color w:val="000000"/>
                <w:sz w:val="21"/>
                <w:szCs w:val="21"/>
              </w:rPr>
              <w:t>否</w:t>
            </w:r>
          </w:p>
          <w:p w14:paraId="5C4DB1B7">
            <w:pPr>
              <w:adjustRightInd w:val="0"/>
              <w:spacing w:line="440" w:lineRule="exact"/>
              <w:textAlignment w:val="baseline"/>
              <w:rPr>
                <w:color w:val="000000"/>
                <w:szCs w:val="21"/>
              </w:rPr>
            </w:pPr>
            <w:r>
              <w:rPr>
                <w:color w:val="000000"/>
                <w:sz w:val="32"/>
                <w:szCs w:val="32"/>
              </w:rPr>
              <w:t>□</w:t>
            </w:r>
            <w:r>
              <w:rPr>
                <w:rFonts w:hint="eastAsia"/>
                <w:color w:val="000000"/>
                <w:szCs w:val="21"/>
              </w:rPr>
              <w:t>是</w:t>
            </w:r>
          </w:p>
        </w:tc>
      </w:tr>
      <w:tr w14:paraId="6370CDEE">
        <w:tblPrEx>
          <w:tblCellMar>
            <w:top w:w="0" w:type="dxa"/>
            <w:left w:w="108" w:type="dxa"/>
            <w:bottom w:w="0" w:type="dxa"/>
            <w:right w:w="108" w:type="dxa"/>
          </w:tblCellMar>
        </w:tblPrEx>
        <w:trPr>
          <w:wBefore w:w="0" w:type="dxa"/>
          <w:trHeight w:val="880" w:hRule="atLeast"/>
        </w:trPr>
        <w:tc>
          <w:tcPr>
            <w:tcW w:w="589" w:type="pct"/>
            <w:tcBorders>
              <w:top w:val="single" w:color="auto" w:sz="4" w:space="0"/>
              <w:left w:val="single" w:color="auto" w:sz="4" w:space="0"/>
              <w:right w:val="single" w:color="auto" w:sz="4" w:space="0"/>
            </w:tcBorders>
            <w:noWrap w:val="0"/>
            <w:vAlign w:val="center"/>
          </w:tcPr>
          <w:p w14:paraId="58DC2A22">
            <w:pPr>
              <w:adjustRightInd w:val="0"/>
              <w:spacing w:line="440" w:lineRule="exact"/>
              <w:jc w:val="center"/>
              <w:textAlignment w:val="baseline"/>
              <w:rPr>
                <w:rFonts w:hint="eastAsia"/>
                <w:color w:val="000000"/>
                <w:szCs w:val="21"/>
              </w:rPr>
            </w:pPr>
            <w:r>
              <w:rPr>
                <w:color w:val="000000"/>
                <w:szCs w:val="21"/>
              </w:rPr>
              <w:t>5.1</w:t>
            </w:r>
          </w:p>
        </w:tc>
        <w:tc>
          <w:tcPr>
            <w:tcW w:w="1392" w:type="pct"/>
            <w:tcBorders>
              <w:top w:val="single" w:color="auto" w:sz="4" w:space="0"/>
              <w:left w:val="single" w:color="auto" w:sz="4" w:space="0"/>
              <w:right w:val="single" w:color="auto" w:sz="4" w:space="0"/>
            </w:tcBorders>
            <w:noWrap w:val="0"/>
            <w:vAlign w:val="center"/>
          </w:tcPr>
          <w:p w14:paraId="7078157F">
            <w:pPr>
              <w:adjustRightInd w:val="0"/>
              <w:spacing w:line="440" w:lineRule="exact"/>
              <w:jc w:val="center"/>
              <w:textAlignment w:val="baseline"/>
              <w:rPr>
                <w:color w:val="000000"/>
                <w:szCs w:val="21"/>
              </w:rPr>
            </w:pPr>
            <w:r>
              <w:rPr>
                <w:rFonts w:hint="eastAsia"/>
                <w:color w:val="000000"/>
                <w:szCs w:val="21"/>
              </w:rPr>
              <w:t>开标时间和地点</w:t>
            </w:r>
          </w:p>
        </w:tc>
        <w:tc>
          <w:tcPr>
            <w:tcW w:w="3018" w:type="pct"/>
            <w:tcBorders>
              <w:top w:val="single" w:color="auto" w:sz="4" w:space="0"/>
              <w:left w:val="single" w:color="auto" w:sz="4" w:space="0"/>
              <w:right w:val="single" w:color="auto" w:sz="4" w:space="0"/>
            </w:tcBorders>
            <w:noWrap w:val="0"/>
            <w:vAlign w:val="center"/>
          </w:tcPr>
          <w:p w14:paraId="154CF3FD">
            <w:pPr>
              <w:adjustRightInd w:val="0"/>
              <w:spacing w:line="440" w:lineRule="exact"/>
              <w:textAlignment w:val="baseline"/>
              <w:rPr>
                <w:color w:val="000000"/>
                <w:szCs w:val="21"/>
              </w:rPr>
            </w:pPr>
            <w:r>
              <w:rPr>
                <w:color w:val="000000"/>
                <w:szCs w:val="21"/>
              </w:rPr>
              <w:t>开标时间</w:t>
            </w:r>
            <w:r>
              <w:rPr>
                <w:rFonts w:hint="eastAsia"/>
                <w:color w:val="000000"/>
                <w:szCs w:val="21"/>
              </w:rPr>
              <w:t>：</w:t>
            </w:r>
            <w:r>
              <w:rPr>
                <w:color w:val="000000"/>
                <w:szCs w:val="21"/>
              </w:rPr>
              <w:t>同投标截止时间</w:t>
            </w:r>
          </w:p>
          <w:p w14:paraId="7C64B606">
            <w:pPr>
              <w:adjustRightInd w:val="0"/>
              <w:spacing w:line="440" w:lineRule="exact"/>
              <w:textAlignment w:val="baseline"/>
              <w:rPr>
                <w:color w:val="000000"/>
                <w:szCs w:val="21"/>
              </w:rPr>
            </w:pPr>
            <w:r>
              <w:rPr>
                <w:color w:val="000000"/>
                <w:szCs w:val="21"/>
              </w:rPr>
              <w:t>开标地点</w:t>
            </w:r>
            <w:r>
              <w:rPr>
                <w:rFonts w:hint="eastAsia"/>
                <w:color w:val="000000"/>
                <w:szCs w:val="21"/>
              </w:rPr>
              <w:t>：</w:t>
            </w:r>
          </w:p>
        </w:tc>
      </w:tr>
      <w:tr w14:paraId="5F19EC8C">
        <w:tblPrEx>
          <w:tblCellMar>
            <w:top w:w="0" w:type="dxa"/>
            <w:left w:w="108" w:type="dxa"/>
            <w:bottom w:w="0" w:type="dxa"/>
            <w:right w:w="108" w:type="dxa"/>
          </w:tblCellMar>
        </w:tblPrEx>
        <w:trPr>
          <w:wBefore w:w="0" w:type="dxa"/>
          <w:trHeight w:val="381" w:hRule="atLeast"/>
        </w:trPr>
        <w:tc>
          <w:tcPr>
            <w:tcW w:w="589" w:type="pct"/>
            <w:tcBorders>
              <w:top w:val="single" w:color="auto" w:sz="4" w:space="0"/>
              <w:left w:val="single" w:color="auto" w:sz="4" w:space="0"/>
              <w:right w:val="single" w:color="auto" w:sz="4" w:space="0"/>
            </w:tcBorders>
            <w:noWrap w:val="0"/>
            <w:vAlign w:val="center"/>
          </w:tcPr>
          <w:p w14:paraId="3E8702BF">
            <w:pPr>
              <w:adjustRightInd w:val="0"/>
              <w:spacing w:line="440" w:lineRule="exact"/>
              <w:jc w:val="center"/>
              <w:textAlignment w:val="baseline"/>
              <w:rPr>
                <w:color w:val="000000"/>
                <w:szCs w:val="21"/>
              </w:rPr>
            </w:pPr>
            <w:r>
              <w:rPr>
                <w:rFonts w:hint="eastAsia"/>
                <w:color w:val="000000"/>
                <w:szCs w:val="21"/>
              </w:rPr>
              <w:t>5.2</w:t>
            </w:r>
          </w:p>
        </w:tc>
        <w:tc>
          <w:tcPr>
            <w:tcW w:w="1392" w:type="pct"/>
            <w:tcBorders>
              <w:top w:val="single" w:color="auto" w:sz="4" w:space="0"/>
              <w:left w:val="single" w:color="auto" w:sz="4" w:space="0"/>
              <w:right w:val="single" w:color="auto" w:sz="4" w:space="0"/>
            </w:tcBorders>
            <w:noWrap w:val="0"/>
            <w:vAlign w:val="center"/>
          </w:tcPr>
          <w:p w14:paraId="027FDDA9">
            <w:pPr>
              <w:adjustRightInd w:val="0"/>
              <w:spacing w:line="440" w:lineRule="exact"/>
              <w:jc w:val="center"/>
              <w:textAlignment w:val="baseline"/>
              <w:rPr>
                <w:rFonts w:hint="eastAsia"/>
                <w:color w:val="000000"/>
                <w:szCs w:val="21"/>
              </w:rPr>
            </w:pPr>
            <w:r>
              <w:rPr>
                <w:rFonts w:hint="eastAsia"/>
                <w:color w:val="000000"/>
                <w:szCs w:val="21"/>
              </w:rPr>
              <w:t>开标程序</w:t>
            </w:r>
          </w:p>
        </w:tc>
        <w:tc>
          <w:tcPr>
            <w:tcW w:w="3018" w:type="pct"/>
            <w:tcBorders>
              <w:top w:val="single" w:color="auto" w:sz="4" w:space="0"/>
              <w:left w:val="single" w:color="auto" w:sz="4" w:space="0"/>
              <w:right w:val="single" w:color="auto" w:sz="4" w:space="0"/>
            </w:tcBorders>
            <w:noWrap w:val="0"/>
            <w:vAlign w:val="center"/>
          </w:tcPr>
          <w:p w14:paraId="3845706D">
            <w:pPr>
              <w:adjustRightInd w:val="0"/>
              <w:spacing w:line="440" w:lineRule="exact"/>
              <w:textAlignment w:val="baseline"/>
              <w:rPr>
                <w:rFonts w:hint="eastAsia"/>
                <w:color w:val="000000"/>
                <w:szCs w:val="21"/>
              </w:rPr>
            </w:pPr>
            <w:r>
              <w:rPr>
                <w:rFonts w:hint="eastAsia"/>
                <w:color w:val="000000"/>
                <w:szCs w:val="21"/>
              </w:rPr>
              <w:t>（4）密封情况检查：</w:t>
            </w:r>
          </w:p>
          <w:p w14:paraId="1A97217D">
            <w:pPr>
              <w:adjustRightInd w:val="0"/>
              <w:spacing w:line="440" w:lineRule="exact"/>
              <w:textAlignment w:val="baseline"/>
              <w:rPr>
                <w:rFonts w:hint="eastAsia"/>
                <w:color w:val="000000"/>
                <w:szCs w:val="21"/>
              </w:rPr>
            </w:pPr>
            <w:r>
              <w:rPr>
                <w:rFonts w:hint="eastAsia"/>
                <w:color w:val="000000"/>
                <w:szCs w:val="21"/>
              </w:rPr>
              <w:t>（5）开标顺序：</w:t>
            </w:r>
          </w:p>
        </w:tc>
      </w:tr>
      <w:tr w14:paraId="2B631A4E">
        <w:tblPrEx>
          <w:tblCellMar>
            <w:top w:w="0" w:type="dxa"/>
            <w:left w:w="108" w:type="dxa"/>
            <w:bottom w:w="0" w:type="dxa"/>
            <w:right w:w="108" w:type="dxa"/>
          </w:tblCellMar>
        </w:tblPrEx>
        <w:trPr>
          <w:wBefore w:w="0" w:type="dxa"/>
          <w:trHeight w:val="880" w:hRule="atLeast"/>
        </w:trPr>
        <w:tc>
          <w:tcPr>
            <w:tcW w:w="589" w:type="pct"/>
            <w:tcBorders>
              <w:top w:val="single" w:color="auto" w:sz="4" w:space="0"/>
              <w:left w:val="single" w:color="auto" w:sz="4" w:space="0"/>
              <w:right w:val="single" w:color="auto" w:sz="4" w:space="0"/>
            </w:tcBorders>
            <w:noWrap w:val="0"/>
            <w:vAlign w:val="center"/>
          </w:tcPr>
          <w:p w14:paraId="31F36648">
            <w:pPr>
              <w:adjustRightInd w:val="0"/>
              <w:spacing w:line="440" w:lineRule="exact"/>
              <w:jc w:val="center"/>
              <w:textAlignment w:val="baseline"/>
              <w:rPr>
                <w:rFonts w:hint="eastAsia"/>
                <w:color w:val="000000"/>
                <w:szCs w:val="21"/>
              </w:rPr>
            </w:pPr>
            <w:r>
              <w:rPr>
                <w:color w:val="000000"/>
                <w:szCs w:val="21"/>
              </w:rPr>
              <w:t>6.1.1</w:t>
            </w:r>
          </w:p>
        </w:tc>
        <w:tc>
          <w:tcPr>
            <w:tcW w:w="1392" w:type="pct"/>
            <w:tcBorders>
              <w:top w:val="single" w:color="auto" w:sz="4" w:space="0"/>
              <w:left w:val="single" w:color="auto" w:sz="4" w:space="0"/>
              <w:right w:val="single" w:color="auto" w:sz="4" w:space="0"/>
            </w:tcBorders>
            <w:noWrap w:val="0"/>
            <w:vAlign w:val="center"/>
          </w:tcPr>
          <w:p w14:paraId="45DCE066">
            <w:pPr>
              <w:adjustRightInd w:val="0"/>
              <w:spacing w:line="440" w:lineRule="exact"/>
              <w:jc w:val="center"/>
              <w:textAlignment w:val="baseline"/>
              <w:rPr>
                <w:color w:val="000000"/>
                <w:szCs w:val="21"/>
              </w:rPr>
            </w:pPr>
            <w:r>
              <w:rPr>
                <w:rFonts w:hint="eastAsia"/>
                <w:color w:val="000000"/>
                <w:szCs w:val="21"/>
              </w:rPr>
              <w:t>评标委员会的组建</w:t>
            </w:r>
          </w:p>
        </w:tc>
        <w:tc>
          <w:tcPr>
            <w:tcW w:w="3018" w:type="pct"/>
            <w:tcBorders>
              <w:top w:val="single" w:color="auto" w:sz="4" w:space="0"/>
              <w:left w:val="single" w:color="auto" w:sz="4" w:space="0"/>
              <w:right w:val="single" w:color="auto" w:sz="4" w:space="0"/>
            </w:tcBorders>
            <w:noWrap w:val="0"/>
            <w:vAlign w:val="center"/>
          </w:tcPr>
          <w:p w14:paraId="17930FA6">
            <w:pPr>
              <w:adjustRightInd w:val="0"/>
              <w:spacing w:line="440" w:lineRule="exact"/>
              <w:textAlignment w:val="baseline"/>
              <w:rPr>
                <w:rFonts w:hint="eastAsia"/>
                <w:color w:val="000000"/>
                <w:szCs w:val="21"/>
              </w:rPr>
            </w:pPr>
            <w:r>
              <w:rPr>
                <w:color w:val="000000"/>
                <w:szCs w:val="21"/>
              </w:rPr>
              <w:t>评标委员会</w:t>
            </w:r>
            <w:r>
              <w:rPr>
                <w:rFonts w:hint="eastAsia"/>
                <w:color w:val="000000"/>
                <w:szCs w:val="21"/>
              </w:rPr>
              <w:t>构成：</w:t>
            </w:r>
            <w:r>
              <w:rPr>
                <w:rFonts w:hint="eastAsia"/>
                <w:color w:val="000000"/>
                <w:szCs w:val="21"/>
                <w:u w:val="single"/>
              </w:rPr>
              <w:t xml:space="preserve">     </w:t>
            </w:r>
            <w:r>
              <w:rPr>
                <w:rFonts w:hint="eastAsia"/>
                <w:color w:val="000000"/>
                <w:szCs w:val="21"/>
              </w:rPr>
              <w:t>人，其中招标人代表</w:t>
            </w:r>
            <w:r>
              <w:rPr>
                <w:rFonts w:hint="eastAsia"/>
                <w:color w:val="000000"/>
                <w:szCs w:val="21"/>
                <w:u w:val="single"/>
              </w:rPr>
              <w:t xml:space="preserve">     </w:t>
            </w:r>
            <w:r>
              <w:rPr>
                <w:rFonts w:hint="eastAsia"/>
                <w:color w:val="000000"/>
                <w:szCs w:val="21"/>
              </w:rPr>
              <w:t>人，专家</w:t>
            </w:r>
            <w:r>
              <w:rPr>
                <w:rFonts w:hint="eastAsia"/>
                <w:color w:val="000000"/>
                <w:szCs w:val="21"/>
                <w:u w:val="single"/>
              </w:rPr>
              <w:t xml:space="preserve">      </w:t>
            </w:r>
            <w:r>
              <w:rPr>
                <w:rFonts w:hint="eastAsia"/>
                <w:color w:val="000000"/>
                <w:szCs w:val="21"/>
              </w:rPr>
              <w:t>人；</w:t>
            </w:r>
          </w:p>
          <w:p w14:paraId="0E66C647">
            <w:pPr>
              <w:adjustRightInd w:val="0"/>
              <w:spacing w:line="440" w:lineRule="exact"/>
              <w:textAlignment w:val="baseline"/>
              <w:rPr>
                <w:color w:val="000000"/>
                <w:szCs w:val="21"/>
              </w:rPr>
            </w:pPr>
            <w:r>
              <w:rPr>
                <w:color w:val="000000"/>
                <w:szCs w:val="21"/>
              </w:rPr>
              <w:t>评标专家确定方式</w:t>
            </w:r>
            <w:r>
              <w:rPr>
                <w:rFonts w:hint="eastAsia"/>
                <w:color w:val="000000"/>
                <w:szCs w:val="21"/>
              </w:rPr>
              <w:t>：</w:t>
            </w:r>
          </w:p>
        </w:tc>
      </w:tr>
      <w:tr w14:paraId="74C919CD">
        <w:tblPrEx>
          <w:tblCellMar>
            <w:top w:w="0" w:type="dxa"/>
            <w:left w:w="108" w:type="dxa"/>
            <w:bottom w:w="0" w:type="dxa"/>
            <w:right w:w="108" w:type="dxa"/>
          </w:tblCellMar>
        </w:tblPrEx>
        <w:trPr>
          <w:wBefore w:w="0" w:type="dxa"/>
          <w:trHeight w:val="880" w:hRule="atLeast"/>
        </w:trPr>
        <w:tc>
          <w:tcPr>
            <w:tcW w:w="589" w:type="pct"/>
            <w:tcBorders>
              <w:top w:val="single" w:color="auto" w:sz="4" w:space="0"/>
              <w:left w:val="single" w:color="auto" w:sz="4" w:space="0"/>
              <w:right w:val="single" w:color="auto" w:sz="4" w:space="0"/>
            </w:tcBorders>
            <w:noWrap w:val="0"/>
            <w:vAlign w:val="center"/>
          </w:tcPr>
          <w:p w14:paraId="058C8264">
            <w:pPr>
              <w:adjustRightInd w:val="0"/>
              <w:spacing w:line="440" w:lineRule="exact"/>
              <w:jc w:val="center"/>
              <w:textAlignment w:val="baseline"/>
              <w:rPr>
                <w:rFonts w:hint="eastAsia"/>
                <w:color w:val="000000"/>
                <w:szCs w:val="21"/>
              </w:rPr>
            </w:pPr>
            <w:r>
              <w:rPr>
                <w:color w:val="000000"/>
                <w:szCs w:val="21"/>
              </w:rPr>
              <w:t>7.1</w:t>
            </w:r>
          </w:p>
        </w:tc>
        <w:tc>
          <w:tcPr>
            <w:tcW w:w="1392" w:type="pct"/>
            <w:tcBorders>
              <w:top w:val="single" w:color="auto" w:sz="4" w:space="0"/>
              <w:left w:val="single" w:color="auto" w:sz="4" w:space="0"/>
              <w:right w:val="single" w:color="auto" w:sz="4" w:space="0"/>
            </w:tcBorders>
            <w:noWrap w:val="0"/>
            <w:vAlign w:val="center"/>
          </w:tcPr>
          <w:p w14:paraId="4C6A9D9C">
            <w:pPr>
              <w:adjustRightInd w:val="0"/>
              <w:spacing w:line="440" w:lineRule="exact"/>
              <w:jc w:val="center"/>
              <w:textAlignment w:val="baseline"/>
              <w:rPr>
                <w:color w:val="000000"/>
                <w:szCs w:val="21"/>
              </w:rPr>
            </w:pPr>
            <w:r>
              <w:rPr>
                <w:rFonts w:hint="eastAsia"/>
                <w:color w:val="000000"/>
                <w:szCs w:val="21"/>
              </w:rPr>
              <w:t>是否授权评标委员会确定中标人</w:t>
            </w:r>
          </w:p>
        </w:tc>
        <w:tc>
          <w:tcPr>
            <w:tcW w:w="3018" w:type="pct"/>
            <w:tcBorders>
              <w:top w:val="single" w:color="auto" w:sz="4" w:space="0"/>
              <w:left w:val="single" w:color="auto" w:sz="4" w:space="0"/>
              <w:right w:val="single" w:color="auto" w:sz="4" w:space="0"/>
            </w:tcBorders>
            <w:noWrap w:val="0"/>
            <w:vAlign w:val="center"/>
          </w:tcPr>
          <w:p w14:paraId="61A028DB">
            <w:pPr>
              <w:adjustRightInd w:val="0"/>
              <w:spacing w:line="440" w:lineRule="exact"/>
              <w:textAlignment w:val="baseline"/>
              <w:rPr>
                <w:color w:val="000000"/>
                <w:szCs w:val="21"/>
              </w:rPr>
            </w:pPr>
            <w:r>
              <w:rPr>
                <w:color w:val="000000"/>
                <w:sz w:val="32"/>
                <w:szCs w:val="32"/>
              </w:rPr>
              <w:t>□</w:t>
            </w:r>
            <w:r>
              <w:rPr>
                <w:rFonts w:hint="eastAsia"/>
                <w:color w:val="000000"/>
                <w:szCs w:val="21"/>
              </w:rPr>
              <w:t>是</w:t>
            </w:r>
          </w:p>
          <w:p w14:paraId="6288D10A">
            <w:pPr>
              <w:adjustRightInd w:val="0"/>
              <w:spacing w:line="440" w:lineRule="exact"/>
              <w:textAlignment w:val="baseline"/>
              <w:rPr>
                <w:color w:val="000000"/>
                <w:szCs w:val="21"/>
              </w:rPr>
            </w:pPr>
            <w:r>
              <w:rPr>
                <w:color w:val="000000"/>
                <w:sz w:val="32"/>
                <w:szCs w:val="32"/>
              </w:rPr>
              <w:t>□</w:t>
            </w:r>
            <w:r>
              <w:rPr>
                <w:rFonts w:hint="eastAsia"/>
                <w:color w:val="000000"/>
                <w:szCs w:val="21"/>
              </w:rPr>
              <w:t>否，</w:t>
            </w:r>
            <w:r>
              <w:rPr>
                <w:color w:val="000000"/>
                <w:szCs w:val="21"/>
              </w:rPr>
              <w:t>推荐的中标候选人数</w:t>
            </w:r>
            <w:r>
              <w:rPr>
                <w:rFonts w:hint="eastAsia"/>
                <w:color w:val="000000"/>
                <w:szCs w:val="21"/>
              </w:rPr>
              <w:t>：</w:t>
            </w:r>
          </w:p>
        </w:tc>
      </w:tr>
      <w:tr w14:paraId="6C37CC1B">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3DD0600F">
            <w:pPr>
              <w:adjustRightInd w:val="0"/>
              <w:spacing w:line="440" w:lineRule="exact"/>
              <w:jc w:val="center"/>
              <w:textAlignment w:val="baseline"/>
              <w:rPr>
                <w:color w:val="000000"/>
                <w:szCs w:val="21"/>
              </w:rPr>
            </w:pPr>
            <w:r>
              <w:rPr>
                <w:color w:val="000000"/>
                <w:szCs w:val="21"/>
              </w:rPr>
              <w:t>7.3.1</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23CB29EB">
            <w:pPr>
              <w:adjustRightInd w:val="0"/>
              <w:spacing w:line="440" w:lineRule="exact"/>
              <w:jc w:val="center"/>
              <w:textAlignment w:val="baseline"/>
              <w:rPr>
                <w:color w:val="000000"/>
                <w:szCs w:val="21"/>
              </w:rPr>
            </w:pPr>
            <w:r>
              <w:rPr>
                <w:color w:val="000000"/>
                <w:szCs w:val="21"/>
              </w:rPr>
              <w:t>履约担保</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26104D8E">
            <w:pPr>
              <w:adjustRightInd w:val="0"/>
              <w:spacing w:line="440" w:lineRule="exact"/>
              <w:textAlignment w:val="baseline"/>
              <w:rPr>
                <w:color w:val="000000"/>
                <w:szCs w:val="21"/>
              </w:rPr>
            </w:pPr>
            <w:r>
              <w:rPr>
                <w:color w:val="000000"/>
                <w:szCs w:val="21"/>
              </w:rPr>
              <w:t>履约担保的形式：</w:t>
            </w:r>
            <w:r>
              <w:rPr>
                <w:rFonts w:hint="eastAsia"/>
                <w:color w:val="000000"/>
                <w:szCs w:val="21"/>
              </w:rPr>
              <w:t>可选择银行转账、电子保函、纸质保函、信用担保等方式。</w:t>
            </w:r>
          </w:p>
          <w:p w14:paraId="5F42767C">
            <w:pPr>
              <w:adjustRightInd w:val="0"/>
              <w:spacing w:line="440" w:lineRule="exact"/>
              <w:textAlignment w:val="baseline"/>
              <w:rPr>
                <w:color w:val="000000"/>
                <w:szCs w:val="21"/>
              </w:rPr>
            </w:pPr>
            <w:r>
              <w:rPr>
                <w:color w:val="000000"/>
                <w:szCs w:val="21"/>
              </w:rPr>
              <w:t>履约担保的金额：</w:t>
            </w:r>
          </w:p>
        </w:tc>
      </w:tr>
      <w:tr w14:paraId="1C8F7928">
        <w:tblPrEx>
          <w:tblCellMar>
            <w:top w:w="0" w:type="dxa"/>
            <w:left w:w="108" w:type="dxa"/>
            <w:bottom w:w="0" w:type="dxa"/>
            <w:right w:w="108" w:type="dxa"/>
          </w:tblCellMar>
        </w:tblPrEx>
        <w:tc>
          <w:tcPr>
            <w:tcW w:w="589" w:type="pct"/>
            <w:tcBorders>
              <w:top w:val="single" w:color="auto" w:sz="4" w:space="0"/>
              <w:left w:val="single" w:color="auto" w:sz="4" w:space="0"/>
              <w:bottom w:val="single" w:color="auto" w:sz="4" w:space="0"/>
              <w:right w:val="single" w:color="auto" w:sz="4" w:space="0"/>
            </w:tcBorders>
            <w:noWrap w:val="0"/>
            <w:vAlign w:val="center"/>
          </w:tcPr>
          <w:p w14:paraId="1F9AFBF6">
            <w:pPr>
              <w:pStyle w:val="45"/>
              <w:spacing w:before="12"/>
              <w:jc w:val="center"/>
              <w:rPr>
                <w:rFonts w:ascii="Microsoft JhengHei"/>
                <w:b/>
                <w:color w:val="000000"/>
                <w:sz w:val="21"/>
              </w:rPr>
            </w:pPr>
          </w:p>
          <w:p w14:paraId="0915EE65">
            <w:pPr>
              <w:pStyle w:val="45"/>
              <w:jc w:val="center"/>
              <w:rPr>
                <w:rFonts w:hint="default"/>
                <w:color w:val="000000"/>
                <w:szCs w:val="21"/>
                <w:lang w:val="en-US"/>
              </w:rPr>
            </w:pPr>
            <w:r>
              <w:rPr>
                <w:rFonts w:hint="eastAsia" w:ascii="Times New Roman"/>
                <w:color w:val="000000"/>
                <w:w w:val="100"/>
                <w:sz w:val="21"/>
                <w:lang w:val="en-US" w:eastAsia="zh-CN"/>
              </w:rPr>
              <w:t>10</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1CBBAB13">
            <w:pPr>
              <w:pStyle w:val="45"/>
              <w:spacing w:before="15"/>
              <w:jc w:val="center"/>
              <w:rPr>
                <w:rFonts w:ascii="Microsoft JhengHei"/>
                <w:b/>
                <w:color w:val="000000"/>
                <w:sz w:val="18"/>
              </w:rPr>
            </w:pPr>
          </w:p>
          <w:p w14:paraId="3D357872">
            <w:pPr>
              <w:pStyle w:val="45"/>
              <w:ind w:left="144" w:leftChars="0" w:right="144" w:rightChars="0"/>
              <w:jc w:val="center"/>
              <w:rPr>
                <w:color w:val="000000"/>
                <w:szCs w:val="21"/>
              </w:rPr>
            </w:pPr>
            <w:r>
              <w:rPr>
                <w:color w:val="000000"/>
                <w:sz w:val="21"/>
              </w:rPr>
              <w:t>是否采用电子招标投标</w:t>
            </w:r>
          </w:p>
        </w:tc>
        <w:tc>
          <w:tcPr>
            <w:tcW w:w="3018" w:type="pct"/>
            <w:tcBorders>
              <w:top w:val="single" w:color="auto" w:sz="4" w:space="0"/>
              <w:left w:val="single" w:color="auto" w:sz="4" w:space="0"/>
              <w:bottom w:val="single" w:color="auto" w:sz="4" w:space="0"/>
              <w:right w:val="single" w:color="auto" w:sz="4" w:space="0"/>
            </w:tcBorders>
            <w:noWrap w:val="0"/>
            <w:vAlign w:val="top"/>
          </w:tcPr>
          <w:p w14:paraId="780E66D6">
            <w:pPr>
              <w:pStyle w:val="45"/>
              <w:spacing w:before="30"/>
              <w:ind w:left="103" w:right="3278"/>
              <w:rPr>
                <w:color w:val="000000"/>
                <w:sz w:val="21"/>
              </w:rPr>
            </w:pPr>
            <w:r>
              <w:rPr>
                <w:rFonts w:ascii="Times New Roman" w:hAnsi="Times New Roman" w:eastAsia="Times New Roman"/>
                <w:i/>
                <w:color w:val="000000"/>
                <w:sz w:val="32"/>
              </w:rPr>
              <w:t>□</w:t>
            </w:r>
            <w:r>
              <w:rPr>
                <w:color w:val="000000"/>
                <w:sz w:val="21"/>
              </w:rPr>
              <w:t>否</w:t>
            </w:r>
          </w:p>
          <w:p w14:paraId="65C021DC">
            <w:pPr>
              <w:pStyle w:val="45"/>
              <w:spacing w:before="61"/>
              <w:ind w:left="103" w:leftChars="0" w:right="102" w:rightChars="0"/>
              <w:rPr>
                <w:color w:val="000000"/>
                <w:szCs w:val="21"/>
              </w:rPr>
            </w:pPr>
            <w:r>
              <w:rPr>
                <w:rFonts w:ascii="Times New Roman" w:hAnsi="Times New Roman" w:eastAsia="Times New Roman"/>
                <w:i/>
                <w:color w:val="000000"/>
                <w:sz w:val="32"/>
              </w:rPr>
              <w:t>□</w:t>
            </w:r>
            <w:r>
              <w:rPr>
                <w:color w:val="000000"/>
                <w:sz w:val="21"/>
              </w:rPr>
              <w:t>是，具体要求：</w:t>
            </w:r>
            <w:r>
              <w:rPr>
                <w:rFonts w:hint="eastAsia"/>
                <w:color w:val="000000"/>
                <w:sz w:val="21"/>
                <w:szCs w:val="21"/>
              </w:rPr>
              <w:t>本项目的招标文件和投标文件必须使用专用工具软件编制，并通过“XX交易平台”完成投标过程。如投标人未按照招标文件要求编制、递交电子投标文件，将可能导致投标无效。</w:t>
            </w:r>
          </w:p>
        </w:tc>
      </w:tr>
      <w:tr w14:paraId="7A2FDEDA">
        <w:tblPrEx>
          <w:tblCellMar>
            <w:top w:w="0" w:type="dxa"/>
            <w:left w:w="108" w:type="dxa"/>
            <w:bottom w:w="0" w:type="dxa"/>
            <w:right w:w="108" w:type="dxa"/>
          </w:tblCellMar>
        </w:tblPrEx>
        <w:trPr>
          <w:wBefore w:w="0" w:type="dxa"/>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14:paraId="16970538">
            <w:pPr>
              <w:adjustRightInd w:val="0"/>
              <w:spacing w:line="440" w:lineRule="exact"/>
              <w:jc w:val="center"/>
              <w:textAlignment w:val="baseline"/>
              <w:rPr>
                <w:b/>
                <w:color w:val="000000"/>
                <w:szCs w:val="21"/>
              </w:rPr>
            </w:pPr>
          </w:p>
        </w:tc>
      </w:tr>
      <w:tr w14:paraId="1380A77E">
        <w:tblPrEx>
          <w:tblCellMar>
            <w:top w:w="0" w:type="dxa"/>
            <w:left w:w="108" w:type="dxa"/>
            <w:bottom w:w="0" w:type="dxa"/>
            <w:right w:w="108" w:type="dxa"/>
          </w:tblCellMar>
        </w:tblPrEx>
        <w:trPr>
          <w:wBefore w:w="0" w:type="dxa"/>
        </w:trPr>
        <w:tc>
          <w:tcPr>
            <w:tcW w:w="589" w:type="pct"/>
            <w:tcBorders>
              <w:top w:val="single" w:color="auto" w:sz="4" w:space="0"/>
              <w:left w:val="single" w:color="auto" w:sz="4" w:space="0"/>
              <w:bottom w:val="single" w:color="auto" w:sz="4" w:space="0"/>
              <w:right w:val="single" w:color="auto" w:sz="4" w:space="0"/>
            </w:tcBorders>
            <w:noWrap w:val="0"/>
            <w:vAlign w:val="center"/>
          </w:tcPr>
          <w:p w14:paraId="2FE7160B">
            <w:pPr>
              <w:adjustRightInd w:val="0"/>
              <w:spacing w:line="440" w:lineRule="exact"/>
              <w:jc w:val="center"/>
              <w:textAlignment w:val="baseline"/>
              <w:rPr>
                <w:rFonts w:hint="default" w:eastAsia="宋体"/>
                <w:b/>
                <w:color w:val="000000"/>
                <w:szCs w:val="21"/>
                <w:lang w:val="en-US" w:eastAsia="zh-CN"/>
              </w:rPr>
            </w:pPr>
            <w:r>
              <w:rPr>
                <w:rFonts w:hint="eastAsia"/>
                <w:b/>
                <w:color w:val="000000"/>
                <w:szCs w:val="21"/>
                <w:lang w:val="en-US" w:eastAsia="zh-CN"/>
              </w:rPr>
              <w:t>1</w:t>
            </w:r>
            <w:r>
              <w:rPr>
                <w:rFonts w:hint="eastAsia"/>
                <w:b/>
                <w:color w:val="000000"/>
                <w:szCs w:val="21"/>
                <w:lang w:val="en-US" w:eastAsia="zh-CN"/>
              </w:rPr>
              <w:t>1</w:t>
            </w:r>
          </w:p>
        </w:tc>
        <w:tc>
          <w:tcPr>
            <w:tcW w:w="4410" w:type="pct"/>
            <w:gridSpan w:val="2"/>
            <w:tcBorders>
              <w:top w:val="single" w:color="auto" w:sz="4" w:space="0"/>
              <w:left w:val="single" w:color="auto" w:sz="4" w:space="0"/>
              <w:bottom w:val="single" w:color="auto" w:sz="4" w:space="0"/>
              <w:right w:val="single" w:color="auto" w:sz="4" w:space="0"/>
            </w:tcBorders>
            <w:noWrap w:val="0"/>
            <w:vAlign w:val="center"/>
          </w:tcPr>
          <w:p w14:paraId="127AD921">
            <w:pPr>
              <w:adjustRightInd w:val="0"/>
              <w:spacing w:line="440" w:lineRule="exact"/>
              <w:jc w:val="center"/>
              <w:textAlignment w:val="baseline"/>
              <w:rPr>
                <w:b/>
                <w:color w:val="000000"/>
                <w:szCs w:val="21"/>
              </w:rPr>
            </w:pPr>
            <w:r>
              <w:rPr>
                <w:rFonts w:hint="eastAsia"/>
                <w:b/>
                <w:color w:val="000000"/>
                <w:szCs w:val="21"/>
              </w:rPr>
              <w:t>需要</w:t>
            </w:r>
            <w:r>
              <w:rPr>
                <w:b/>
                <w:color w:val="000000"/>
                <w:szCs w:val="21"/>
              </w:rPr>
              <w:t>补充</w:t>
            </w:r>
            <w:r>
              <w:rPr>
                <w:rFonts w:hint="eastAsia"/>
                <w:b/>
                <w:color w:val="000000"/>
                <w:szCs w:val="21"/>
              </w:rPr>
              <w:t>的其他</w:t>
            </w:r>
            <w:r>
              <w:rPr>
                <w:b/>
                <w:color w:val="000000"/>
                <w:szCs w:val="21"/>
              </w:rPr>
              <w:t>内容</w:t>
            </w:r>
          </w:p>
        </w:tc>
      </w:tr>
      <w:tr w14:paraId="38D0A8EC">
        <w:tblPrEx>
          <w:tblCellMar>
            <w:top w:w="0" w:type="dxa"/>
            <w:left w:w="108" w:type="dxa"/>
            <w:bottom w:w="0" w:type="dxa"/>
            <w:right w:w="108" w:type="dxa"/>
          </w:tblCellMar>
        </w:tblPrEx>
        <w:trPr>
          <w:trHeight w:val="6262" w:hRule="atLeast"/>
        </w:trPr>
        <w:tc>
          <w:tcPr>
            <w:tcW w:w="589" w:type="pct"/>
            <w:tcBorders>
              <w:top w:val="single" w:color="auto" w:sz="4" w:space="0"/>
              <w:left w:val="single" w:color="auto" w:sz="4" w:space="0"/>
              <w:bottom w:val="single" w:color="auto" w:sz="4" w:space="0"/>
              <w:right w:val="single" w:color="auto" w:sz="4" w:space="0"/>
            </w:tcBorders>
            <w:noWrap w:val="0"/>
            <w:vAlign w:val="center"/>
          </w:tcPr>
          <w:p w14:paraId="79F401D2">
            <w:pPr>
              <w:adjustRightInd w:val="0"/>
              <w:spacing w:line="440" w:lineRule="exact"/>
              <w:jc w:val="center"/>
              <w:textAlignment w:val="baseline"/>
              <w:rPr>
                <w:rFonts w:hint="eastAsia" w:eastAsia="宋体"/>
                <w:b/>
                <w:color w:val="000000"/>
                <w:szCs w:val="21"/>
                <w:lang w:val="en-US" w:eastAsia="zh-CN"/>
              </w:rPr>
            </w:pPr>
            <w:r>
              <w:rPr>
                <w:rFonts w:hint="eastAsia"/>
                <w:color w:val="000000"/>
                <w:szCs w:val="21"/>
                <w:lang w:val="en-US" w:eastAsia="zh-CN"/>
              </w:rPr>
              <w:t>11</w:t>
            </w:r>
            <w:r>
              <w:rPr>
                <w:rFonts w:hint="eastAsia"/>
                <w:color w:val="000000"/>
                <w:szCs w:val="21"/>
              </w:rPr>
              <w:t>.</w:t>
            </w:r>
            <w:r>
              <w:rPr>
                <w:rFonts w:hint="eastAsia"/>
                <w:color w:val="000000"/>
                <w:szCs w:val="21"/>
                <w:lang w:val="en-US" w:eastAsia="zh-CN"/>
              </w:rPr>
              <w:t>1</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05B00DB5">
            <w:pPr>
              <w:adjustRightInd w:val="0"/>
              <w:spacing w:line="440" w:lineRule="exact"/>
              <w:jc w:val="center"/>
              <w:textAlignment w:val="baseline"/>
              <w:rPr>
                <w:rFonts w:hint="eastAsia"/>
                <w:b/>
                <w:color w:val="000000"/>
                <w:szCs w:val="21"/>
              </w:rPr>
            </w:pPr>
            <w:r>
              <w:rPr>
                <w:rFonts w:hint="eastAsia"/>
                <w:color w:val="000000"/>
                <w:szCs w:val="21"/>
              </w:rPr>
              <w:t>技术部分（暗标）编制要求</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1B634712">
            <w:pPr>
              <w:adjustRightInd w:val="0"/>
              <w:textAlignment w:val="baseline"/>
              <w:rPr>
                <w:rFonts w:hint="eastAsia"/>
                <w:color w:val="000000"/>
                <w:szCs w:val="21"/>
              </w:rPr>
            </w:pPr>
            <w:r>
              <w:rPr>
                <w:rFonts w:hint="eastAsia"/>
                <w:color w:val="000000"/>
                <w:szCs w:val="21"/>
              </w:rPr>
              <w:t xml:space="preserve">1、不得出现投标人的名称和其它可识别投标人身份的字符、徽标、人员名称以及其他可能被辨别出投标人身份的任何标记；                                                                         2、版面要求：A4 纸张大小，所有文字、图表均为黑色，封面、目录和正文不设空白页，格式和排版必须按照招标文件的要求。 </w:t>
            </w:r>
          </w:p>
          <w:p w14:paraId="223FD8D4">
            <w:pPr>
              <w:adjustRightInd w:val="0"/>
              <w:textAlignment w:val="baseline"/>
              <w:rPr>
                <w:rFonts w:hint="eastAsia"/>
                <w:color w:val="000000"/>
                <w:szCs w:val="21"/>
              </w:rPr>
            </w:pPr>
            <w:r>
              <w:rPr>
                <w:rFonts w:hint="eastAsia"/>
                <w:color w:val="000000"/>
                <w:szCs w:val="21"/>
              </w:rPr>
              <w:t xml:space="preserve">3、字体要求：标题及正文部分所用文字均采用“宋体”四号字，英文和数字要采用Times New Roman字体；全部使用中文标点；所有字体均不得出现加粗、加色、倾斜、下划线等标记；文字部分不得插入任何图表（可以用“见附图X”或“见附表”X“说明），所有附图、附表必须依次附在暗标投标文件最后。 </w:t>
            </w:r>
          </w:p>
          <w:p w14:paraId="1BB124E7">
            <w:pPr>
              <w:adjustRightInd w:val="0"/>
              <w:textAlignment w:val="baseline"/>
              <w:rPr>
                <w:rFonts w:hint="eastAsia"/>
                <w:color w:val="000000"/>
                <w:szCs w:val="21"/>
              </w:rPr>
            </w:pPr>
            <w:r>
              <w:rPr>
                <w:rFonts w:hint="eastAsia"/>
                <w:color w:val="000000"/>
                <w:szCs w:val="21"/>
              </w:rPr>
              <w:t xml:space="preserve">4、排版要求：页边距要求上边距 2.5 厘米，其余均为 2 厘米；正文行间距为固定值 30 磅；文字内容（含正文标题）统一设为左对齐；首行缩进 2 字符，不得有空格；段落前后不设置空行；不得设置页眉、页脚和页码。                                                                              </w:t>
            </w:r>
            <w:r>
              <w:rPr>
                <w:rFonts w:hint="eastAsia" w:ascii="Times New Roman"/>
                <w:color w:val="000000"/>
                <w:sz w:val="21"/>
                <w:szCs w:val="21"/>
              </w:rPr>
              <w:t xml:space="preserve">5、编码要求：一级编码：一、二、三、四......；二级编码:“1、2 、3、4......”或“1.1、1.2、1.3、1.4......”或“1.1.1、1.1.2、1.1.3、1.1.4......”以此类推。                                                                       6....... </w:t>
            </w:r>
          </w:p>
          <w:p w14:paraId="3F5BEF8C">
            <w:pPr>
              <w:adjustRightInd w:val="0"/>
              <w:spacing w:line="440" w:lineRule="exact"/>
              <w:jc w:val="center"/>
              <w:textAlignment w:val="baseline"/>
              <w:rPr>
                <w:rFonts w:hint="eastAsia"/>
                <w:b/>
                <w:color w:val="000000"/>
                <w:szCs w:val="21"/>
              </w:rPr>
            </w:pPr>
            <w:r>
              <w:rPr>
                <w:rFonts w:hint="eastAsia"/>
                <w:color w:val="000000"/>
                <w:szCs w:val="21"/>
              </w:rPr>
              <w:t>不符合上述</w:t>
            </w:r>
            <w:r>
              <w:rPr>
                <w:rFonts w:hint="eastAsia"/>
                <w:color w:val="000000"/>
                <w:szCs w:val="21"/>
                <w:lang w:eastAsia="zh-CN"/>
              </w:rPr>
              <w:t>响应</w:t>
            </w:r>
            <w:r>
              <w:rPr>
                <w:rFonts w:hint="eastAsia"/>
                <w:color w:val="000000"/>
                <w:szCs w:val="21"/>
              </w:rPr>
              <w:t>性要求的，投标文件作否决投标处理。</w:t>
            </w:r>
          </w:p>
        </w:tc>
      </w:tr>
      <w:tr w14:paraId="582599CA">
        <w:tblPrEx>
          <w:tblCellMar>
            <w:top w:w="0" w:type="dxa"/>
            <w:left w:w="108" w:type="dxa"/>
            <w:bottom w:w="0" w:type="dxa"/>
            <w:right w:w="108" w:type="dxa"/>
          </w:tblCellMar>
        </w:tblPrEx>
        <w:tc>
          <w:tcPr>
            <w:tcW w:w="589" w:type="pct"/>
            <w:tcBorders>
              <w:top w:val="single" w:color="auto" w:sz="4" w:space="0"/>
              <w:left w:val="single" w:color="auto" w:sz="4" w:space="0"/>
              <w:bottom w:val="single" w:color="auto" w:sz="4" w:space="0"/>
              <w:right w:val="single" w:color="auto" w:sz="4" w:space="0"/>
            </w:tcBorders>
            <w:noWrap w:val="0"/>
            <w:vAlign w:val="center"/>
          </w:tcPr>
          <w:p w14:paraId="6A8EF533">
            <w:pPr>
              <w:adjustRightInd w:val="0"/>
              <w:spacing w:line="440" w:lineRule="exact"/>
              <w:jc w:val="center"/>
              <w:textAlignment w:val="baseline"/>
              <w:rPr>
                <w:rFonts w:hint="eastAsia"/>
                <w:color w:val="000000"/>
                <w:szCs w:val="21"/>
                <w:lang w:val="en-US" w:eastAsia="zh-CN"/>
              </w:rPr>
            </w:pPr>
            <w:r>
              <w:rPr>
                <w:rFonts w:hint="eastAsia"/>
                <w:color w:val="000000"/>
                <w:szCs w:val="21"/>
                <w:lang w:val="en-US" w:eastAsia="zh-CN"/>
              </w:rPr>
              <w:t>11.2</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4EEF132A">
            <w:pPr>
              <w:adjustRightInd w:val="0"/>
              <w:spacing w:line="440" w:lineRule="exact"/>
              <w:jc w:val="center"/>
              <w:textAlignment w:val="baseline"/>
              <w:rPr>
                <w:rFonts w:hint="eastAsia"/>
                <w:color w:val="000000"/>
                <w:szCs w:val="21"/>
              </w:rPr>
            </w:pPr>
            <w:r>
              <w:rPr>
                <w:rFonts w:hint="eastAsia"/>
                <w:color w:val="000000"/>
                <w:szCs w:val="21"/>
              </w:rPr>
              <w:t>暗标内容说明</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4B9D7B7C">
            <w:pPr>
              <w:adjustRightInd w:val="0"/>
              <w:spacing w:line="440" w:lineRule="exact"/>
              <w:jc w:val="left"/>
              <w:textAlignment w:val="baseline"/>
              <w:rPr>
                <w:rFonts w:hint="eastAsia"/>
                <w:color w:val="000000"/>
                <w:szCs w:val="21"/>
              </w:rPr>
            </w:pPr>
            <w:r>
              <w:rPr>
                <w:rFonts w:hint="eastAsia"/>
                <w:color w:val="000000"/>
                <w:szCs w:val="21"/>
              </w:rPr>
              <w:t>1、投标文件分为资格部分（明标）、商务部分（明标）、技术部分（暗标）。                                                                                      2、资格部分（明标）包含：资格资信证明文件、财务状况、业绩、项目管理机构（项目经理任职资格与业绩、技术负责人任职资格与业绩、其他主要人员）等；                                                               3、商务部分（明标）包含：投标报价、清单等；                                  4、技术部分（暗标）包含：施工组织设计等；</w:t>
            </w:r>
          </w:p>
        </w:tc>
      </w:tr>
      <w:tr w14:paraId="024BA1AF">
        <w:tblPrEx>
          <w:tblCellMar>
            <w:top w:w="0" w:type="dxa"/>
            <w:left w:w="108" w:type="dxa"/>
            <w:bottom w:w="0" w:type="dxa"/>
            <w:right w:w="108" w:type="dxa"/>
          </w:tblCellMar>
        </w:tblPrEx>
        <w:tc>
          <w:tcPr>
            <w:tcW w:w="589" w:type="pct"/>
            <w:tcBorders>
              <w:top w:val="single" w:color="auto" w:sz="4" w:space="0"/>
              <w:left w:val="single" w:color="auto" w:sz="4" w:space="0"/>
              <w:bottom w:val="single" w:color="auto" w:sz="4" w:space="0"/>
              <w:right w:val="single" w:color="auto" w:sz="4" w:space="0"/>
            </w:tcBorders>
            <w:noWrap w:val="0"/>
            <w:vAlign w:val="center"/>
          </w:tcPr>
          <w:p w14:paraId="6968259B">
            <w:pPr>
              <w:adjustRightInd w:val="0"/>
              <w:spacing w:line="440" w:lineRule="exact"/>
              <w:jc w:val="center"/>
              <w:textAlignment w:val="baseline"/>
              <w:rPr>
                <w:rFonts w:hint="default"/>
                <w:color w:val="000000"/>
                <w:szCs w:val="21"/>
                <w:lang w:val="en-US"/>
              </w:rPr>
            </w:pPr>
            <w:r>
              <w:rPr>
                <w:rFonts w:hint="eastAsia"/>
                <w:color w:val="000000"/>
                <w:szCs w:val="21"/>
                <w:lang w:val="en-US" w:eastAsia="zh-CN"/>
              </w:rPr>
              <w:t>11.3</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0A0B9D93">
            <w:pPr>
              <w:adjustRightInd w:val="0"/>
              <w:spacing w:line="440" w:lineRule="exact"/>
              <w:jc w:val="center"/>
              <w:textAlignment w:val="baseline"/>
              <w:rPr>
                <w:rFonts w:hint="eastAsia"/>
                <w:color w:val="000000"/>
                <w:szCs w:val="21"/>
              </w:rPr>
            </w:pPr>
            <w:r>
              <w:rPr>
                <w:rFonts w:hint="eastAsia"/>
                <w:color w:val="000000"/>
                <w:szCs w:val="21"/>
              </w:rPr>
              <w:t>暗标评审说明</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5F0F2D3E">
            <w:pPr>
              <w:adjustRightInd w:val="0"/>
              <w:spacing w:line="440" w:lineRule="exact"/>
              <w:jc w:val="left"/>
              <w:textAlignment w:val="baseline"/>
              <w:rPr>
                <w:rFonts w:hint="eastAsia"/>
                <w:color w:val="000000"/>
                <w:szCs w:val="21"/>
              </w:rPr>
            </w:pPr>
            <w:r>
              <w:rPr>
                <w:rFonts w:hint="eastAsia"/>
                <w:color w:val="000000"/>
                <w:szCs w:val="21"/>
              </w:rPr>
              <w:t>投标文件形式、资格和响应评审结束后，评标委员会按照法律法规和招标文件规定的评标办法对每一份投标文件进行客观、公平、独立的评审。</w:t>
            </w:r>
          </w:p>
        </w:tc>
      </w:tr>
      <w:tr w14:paraId="253C330A">
        <w:tblPrEx>
          <w:tblCellMar>
            <w:top w:w="0" w:type="dxa"/>
            <w:left w:w="108" w:type="dxa"/>
            <w:bottom w:w="0" w:type="dxa"/>
            <w:right w:w="108" w:type="dxa"/>
          </w:tblCellMar>
        </w:tblPrEx>
        <w:tc>
          <w:tcPr>
            <w:tcW w:w="589" w:type="pct"/>
            <w:tcBorders>
              <w:top w:val="single" w:color="auto" w:sz="4" w:space="0"/>
              <w:left w:val="single" w:color="auto" w:sz="4" w:space="0"/>
              <w:bottom w:val="single" w:color="auto" w:sz="4" w:space="0"/>
              <w:right w:val="single" w:color="auto" w:sz="4" w:space="0"/>
            </w:tcBorders>
            <w:noWrap w:val="0"/>
            <w:vAlign w:val="center"/>
          </w:tcPr>
          <w:p w14:paraId="0F90557C">
            <w:pPr>
              <w:adjustRightInd w:val="0"/>
              <w:spacing w:line="440" w:lineRule="exact"/>
              <w:jc w:val="center"/>
              <w:textAlignment w:val="baseline"/>
              <w:rPr>
                <w:rFonts w:hint="default"/>
                <w:color w:val="000000"/>
                <w:szCs w:val="21"/>
                <w:lang w:val="en-US"/>
              </w:rPr>
            </w:pPr>
            <w:r>
              <w:rPr>
                <w:rFonts w:hint="eastAsia"/>
                <w:color w:val="000000"/>
                <w:szCs w:val="21"/>
                <w:lang w:val="en-US" w:eastAsia="zh-CN"/>
              </w:rPr>
              <w:t>11.4</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313E3463">
            <w:pPr>
              <w:adjustRightInd w:val="0"/>
              <w:spacing w:line="440" w:lineRule="exact"/>
              <w:jc w:val="center"/>
              <w:textAlignment w:val="baseline"/>
              <w:rPr>
                <w:rFonts w:hint="eastAsia"/>
                <w:color w:val="000000"/>
                <w:szCs w:val="21"/>
              </w:rPr>
            </w:pPr>
            <w:r>
              <w:rPr>
                <w:rFonts w:hint="eastAsia"/>
                <w:color w:val="000000"/>
                <w:szCs w:val="21"/>
              </w:rPr>
              <w:t>暗标内容澄清的说明</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7B887899">
            <w:pPr>
              <w:adjustRightInd w:val="0"/>
              <w:spacing w:line="440" w:lineRule="exact"/>
              <w:jc w:val="left"/>
              <w:textAlignment w:val="baseline"/>
              <w:rPr>
                <w:rFonts w:hint="eastAsia"/>
                <w:color w:val="000000"/>
                <w:szCs w:val="21"/>
              </w:rPr>
            </w:pPr>
            <w:r>
              <w:rPr>
                <w:rFonts w:hint="eastAsia" w:ascii="Times New Roman"/>
                <w:color w:val="000000"/>
                <w:sz w:val="21"/>
                <w:szCs w:val="21"/>
                <w:lang w:eastAsia="zh-CN"/>
              </w:rPr>
              <w:t>投标</w:t>
            </w:r>
            <w:r>
              <w:rPr>
                <w:rFonts w:hint="eastAsia" w:ascii="Times New Roman"/>
                <w:color w:val="000000"/>
                <w:sz w:val="21"/>
                <w:szCs w:val="21"/>
              </w:rPr>
              <w:t>文件暗标部分内容澄清、说明或者补正需采用现有技术手段保证规范。</w:t>
            </w:r>
          </w:p>
        </w:tc>
      </w:tr>
      <w:tr w14:paraId="1868269D">
        <w:tblPrEx>
          <w:tblCellMar>
            <w:top w:w="0" w:type="dxa"/>
            <w:left w:w="108" w:type="dxa"/>
            <w:bottom w:w="0" w:type="dxa"/>
            <w:right w:w="108" w:type="dxa"/>
          </w:tblCellMar>
        </w:tblPrEx>
        <w:tc>
          <w:tcPr>
            <w:tcW w:w="589" w:type="pct"/>
            <w:tcBorders>
              <w:top w:val="single" w:color="auto" w:sz="4" w:space="0"/>
              <w:left w:val="single" w:color="auto" w:sz="4" w:space="0"/>
              <w:bottom w:val="single" w:color="auto" w:sz="4" w:space="0"/>
              <w:right w:val="single" w:color="auto" w:sz="4" w:space="0"/>
            </w:tcBorders>
            <w:noWrap w:val="0"/>
            <w:vAlign w:val="center"/>
          </w:tcPr>
          <w:p w14:paraId="4043EC60">
            <w:pPr>
              <w:adjustRightInd w:val="0"/>
              <w:spacing w:line="440" w:lineRule="exact"/>
              <w:jc w:val="center"/>
              <w:textAlignment w:val="baseline"/>
              <w:rPr>
                <w:rFonts w:hint="default"/>
                <w:color w:val="000000"/>
                <w:szCs w:val="21"/>
                <w:lang w:val="en-US"/>
              </w:rPr>
            </w:pPr>
            <w:r>
              <w:rPr>
                <w:color w:val="000000"/>
                <w:szCs w:val="21"/>
              </w:rPr>
              <w:t>……</w:t>
            </w:r>
          </w:p>
        </w:tc>
        <w:tc>
          <w:tcPr>
            <w:tcW w:w="1392" w:type="pct"/>
            <w:tcBorders>
              <w:top w:val="single" w:color="auto" w:sz="4" w:space="0"/>
              <w:left w:val="single" w:color="auto" w:sz="4" w:space="0"/>
              <w:bottom w:val="single" w:color="auto" w:sz="4" w:space="0"/>
              <w:right w:val="single" w:color="auto" w:sz="4" w:space="0"/>
            </w:tcBorders>
            <w:noWrap w:val="0"/>
            <w:vAlign w:val="center"/>
          </w:tcPr>
          <w:p w14:paraId="1F10458E">
            <w:pPr>
              <w:adjustRightInd w:val="0"/>
              <w:spacing w:line="440" w:lineRule="exact"/>
              <w:jc w:val="center"/>
              <w:textAlignment w:val="baseline"/>
              <w:rPr>
                <w:rFonts w:hint="eastAsia"/>
                <w:color w:val="000000"/>
                <w:szCs w:val="21"/>
              </w:rPr>
            </w:pPr>
            <w:r>
              <w:rPr>
                <w:color w:val="000000"/>
                <w:szCs w:val="21"/>
              </w:rPr>
              <w:t>……</w:t>
            </w:r>
          </w:p>
        </w:tc>
        <w:tc>
          <w:tcPr>
            <w:tcW w:w="3018" w:type="pct"/>
            <w:tcBorders>
              <w:top w:val="single" w:color="auto" w:sz="4" w:space="0"/>
              <w:left w:val="single" w:color="auto" w:sz="4" w:space="0"/>
              <w:bottom w:val="single" w:color="auto" w:sz="4" w:space="0"/>
              <w:right w:val="single" w:color="auto" w:sz="4" w:space="0"/>
            </w:tcBorders>
            <w:noWrap w:val="0"/>
            <w:vAlign w:val="center"/>
          </w:tcPr>
          <w:p w14:paraId="168FADE6">
            <w:pPr>
              <w:adjustRightInd w:val="0"/>
              <w:spacing w:line="440" w:lineRule="exact"/>
              <w:jc w:val="left"/>
              <w:textAlignment w:val="baseline"/>
              <w:rPr>
                <w:rFonts w:hint="eastAsia"/>
                <w:color w:val="000000"/>
                <w:szCs w:val="21"/>
              </w:rPr>
            </w:pPr>
          </w:p>
        </w:tc>
      </w:tr>
    </w:tbl>
    <w:p w14:paraId="327573A0">
      <w:pPr>
        <w:spacing w:line="400" w:lineRule="exact"/>
        <w:rPr>
          <w:color w:val="000000"/>
        </w:rPr>
      </w:pPr>
      <w:r>
        <w:rPr>
          <w:color w:val="000000"/>
        </w:rPr>
        <w:br w:type="page"/>
      </w:r>
    </w:p>
    <w:p w14:paraId="37680282">
      <w:pPr>
        <w:pStyle w:val="36"/>
        <w:rPr>
          <w:rFonts w:hint="eastAsia"/>
          <w:color w:val="000000"/>
        </w:rPr>
      </w:pPr>
      <w:bookmarkStart w:id="53" w:name="_Toc15371"/>
      <w:bookmarkStart w:id="54" w:name="_Toc152045529"/>
      <w:bookmarkStart w:id="55" w:name="_Toc152042305"/>
      <w:bookmarkStart w:id="56" w:name="_Toc144974497"/>
      <w:r>
        <w:rPr>
          <w:rFonts w:hint="eastAsia"/>
          <w:color w:val="000000"/>
        </w:rPr>
        <w:t>1. 总则</w:t>
      </w:r>
      <w:bookmarkEnd w:id="53"/>
      <w:bookmarkEnd w:id="54"/>
      <w:bookmarkEnd w:id="55"/>
      <w:bookmarkEnd w:id="56"/>
    </w:p>
    <w:p w14:paraId="13654A20">
      <w:pPr>
        <w:pStyle w:val="35"/>
        <w:rPr>
          <w:rFonts w:hint="eastAsia"/>
          <w:color w:val="000000"/>
        </w:rPr>
      </w:pPr>
      <w:bookmarkStart w:id="57" w:name="_Toc26809"/>
      <w:bookmarkStart w:id="58" w:name="_Toc152042306"/>
      <w:bookmarkStart w:id="59" w:name="_Toc144974498"/>
      <w:bookmarkStart w:id="60" w:name="_Toc152045530"/>
      <w:r>
        <w:rPr>
          <w:rFonts w:hint="eastAsia"/>
          <w:color w:val="000000"/>
        </w:rPr>
        <w:t>1.1 项目概况</w:t>
      </w:r>
      <w:bookmarkEnd w:id="57"/>
      <w:bookmarkEnd w:id="58"/>
      <w:bookmarkEnd w:id="59"/>
      <w:bookmarkEnd w:id="60"/>
    </w:p>
    <w:p w14:paraId="5A346D50">
      <w:pPr>
        <w:spacing w:line="400" w:lineRule="exact"/>
        <w:ind w:firstLine="420" w:firstLineChars="200"/>
        <w:rPr>
          <w:rFonts w:hint="eastAsia"/>
          <w:color w:val="000000"/>
        </w:rPr>
      </w:pPr>
      <w:r>
        <w:rPr>
          <w:rFonts w:hint="eastAsia"/>
          <w:color w:val="000000"/>
        </w:rPr>
        <w:t>1.1.1根据《中华人民共和国招标投标法》等有关法律、法规和规章的规定，本招标项目已具备招标条件，现对本标段施工进行招标。</w:t>
      </w:r>
    </w:p>
    <w:p w14:paraId="2AA163D0">
      <w:pPr>
        <w:spacing w:line="400" w:lineRule="exact"/>
        <w:ind w:firstLine="420" w:firstLineChars="200"/>
        <w:rPr>
          <w:rFonts w:hint="eastAsia"/>
          <w:color w:val="000000"/>
        </w:rPr>
      </w:pPr>
      <w:r>
        <w:rPr>
          <w:rFonts w:hint="eastAsia"/>
          <w:color w:val="000000"/>
        </w:rPr>
        <w:t>1.1.2 本招标项目招标人：见投标人须知前附表。</w:t>
      </w:r>
    </w:p>
    <w:p w14:paraId="5FBF1C47">
      <w:pPr>
        <w:spacing w:line="400" w:lineRule="exact"/>
        <w:ind w:firstLine="420" w:firstLineChars="200"/>
        <w:rPr>
          <w:rFonts w:hint="eastAsia"/>
          <w:color w:val="000000"/>
        </w:rPr>
      </w:pPr>
      <w:r>
        <w:rPr>
          <w:rFonts w:hint="eastAsia"/>
          <w:color w:val="000000"/>
        </w:rPr>
        <w:t>1.1.3 本标段招标代理机构：见投标人须知前附表。</w:t>
      </w:r>
    </w:p>
    <w:p w14:paraId="51A61CB9">
      <w:pPr>
        <w:spacing w:line="400" w:lineRule="exact"/>
        <w:ind w:firstLine="420" w:firstLineChars="200"/>
        <w:rPr>
          <w:rFonts w:hint="eastAsia"/>
          <w:color w:val="000000"/>
        </w:rPr>
      </w:pPr>
      <w:r>
        <w:rPr>
          <w:rFonts w:hint="eastAsia"/>
          <w:color w:val="000000"/>
        </w:rPr>
        <w:t>1.1.4 本招标项目名称：见投标人须知前附表。</w:t>
      </w:r>
    </w:p>
    <w:p w14:paraId="3153B516">
      <w:pPr>
        <w:spacing w:line="400" w:lineRule="exact"/>
        <w:ind w:firstLine="420" w:firstLineChars="200"/>
        <w:rPr>
          <w:rFonts w:hint="eastAsia"/>
          <w:color w:val="000000"/>
        </w:rPr>
      </w:pPr>
      <w:r>
        <w:rPr>
          <w:rFonts w:hint="eastAsia"/>
          <w:color w:val="000000"/>
        </w:rPr>
        <w:t>1.1.5 本标段建设地点：见投标人须知前附表。</w:t>
      </w:r>
    </w:p>
    <w:p w14:paraId="7AC611DC">
      <w:pPr>
        <w:pStyle w:val="35"/>
        <w:rPr>
          <w:rFonts w:hint="eastAsia"/>
          <w:color w:val="000000"/>
        </w:rPr>
      </w:pPr>
      <w:bookmarkStart w:id="61" w:name="_Toc152045531"/>
      <w:bookmarkStart w:id="62" w:name="_Toc8141"/>
      <w:bookmarkStart w:id="63" w:name="_Toc144974499"/>
      <w:bookmarkStart w:id="64" w:name="_Toc152042307"/>
      <w:r>
        <w:rPr>
          <w:rFonts w:hint="eastAsia"/>
          <w:color w:val="000000"/>
        </w:rPr>
        <w:t>1.2 资金来源和落实情况</w:t>
      </w:r>
      <w:bookmarkEnd w:id="61"/>
      <w:bookmarkEnd w:id="62"/>
      <w:bookmarkEnd w:id="63"/>
      <w:bookmarkEnd w:id="64"/>
    </w:p>
    <w:p w14:paraId="4E7E870A">
      <w:pPr>
        <w:spacing w:line="400" w:lineRule="exact"/>
        <w:ind w:firstLine="420" w:firstLineChars="200"/>
        <w:rPr>
          <w:rFonts w:hint="eastAsia"/>
          <w:color w:val="000000"/>
        </w:rPr>
      </w:pPr>
      <w:r>
        <w:rPr>
          <w:rFonts w:hint="eastAsia"/>
          <w:color w:val="000000"/>
        </w:rPr>
        <w:t>1.2.1 本招标项目的资金来源：见投标人须知前附表。</w:t>
      </w:r>
    </w:p>
    <w:p w14:paraId="4FD33452">
      <w:pPr>
        <w:spacing w:line="400" w:lineRule="exact"/>
        <w:ind w:firstLine="420" w:firstLineChars="200"/>
        <w:rPr>
          <w:rFonts w:hint="eastAsia"/>
          <w:color w:val="000000"/>
        </w:rPr>
      </w:pPr>
      <w:r>
        <w:rPr>
          <w:rFonts w:hint="eastAsia"/>
          <w:color w:val="000000"/>
        </w:rPr>
        <w:t>1.2.2 本招标项目的出资比例：见投标人须知前附表。</w:t>
      </w:r>
    </w:p>
    <w:p w14:paraId="1A10720E">
      <w:pPr>
        <w:spacing w:line="400" w:lineRule="exact"/>
        <w:ind w:firstLine="420" w:firstLineChars="200"/>
        <w:rPr>
          <w:rFonts w:hint="eastAsia"/>
          <w:color w:val="000000"/>
        </w:rPr>
      </w:pPr>
      <w:r>
        <w:rPr>
          <w:rFonts w:hint="eastAsia"/>
          <w:color w:val="000000"/>
        </w:rPr>
        <w:t>1.2.3 本招标项目的资金落实情况：见投标人须知前附表。</w:t>
      </w:r>
    </w:p>
    <w:p w14:paraId="65FD9409">
      <w:pPr>
        <w:pStyle w:val="35"/>
        <w:rPr>
          <w:rFonts w:hint="eastAsia"/>
          <w:color w:val="000000"/>
        </w:rPr>
      </w:pPr>
      <w:bookmarkStart w:id="65" w:name="_Toc144974500"/>
      <w:bookmarkStart w:id="66" w:name="_Toc152042308"/>
      <w:bookmarkStart w:id="67" w:name="_Toc152045532"/>
      <w:bookmarkStart w:id="68" w:name="_Toc26479"/>
      <w:r>
        <w:rPr>
          <w:rFonts w:hint="eastAsia"/>
          <w:color w:val="000000"/>
        </w:rPr>
        <w:t>1.3 招标范围、计划工期和质量要求</w:t>
      </w:r>
      <w:bookmarkEnd w:id="65"/>
      <w:bookmarkEnd w:id="66"/>
      <w:bookmarkEnd w:id="67"/>
      <w:bookmarkEnd w:id="68"/>
    </w:p>
    <w:p w14:paraId="096B00A0">
      <w:pPr>
        <w:spacing w:line="400" w:lineRule="exact"/>
        <w:ind w:firstLine="420" w:firstLineChars="200"/>
        <w:rPr>
          <w:rFonts w:hint="eastAsia"/>
          <w:color w:val="000000"/>
        </w:rPr>
      </w:pPr>
      <w:r>
        <w:rPr>
          <w:rFonts w:hint="eastAsia"/>
          <w:color w:val="000000"/>
        </w:rPr>
        <w:t>1.3.1 本次招标范围：见投标人须知前附表。</w:t>
      </w:r>
    </w:p>
    <w:p w14:paraId="63691C3F">
      <w:pPr>
        <w:spacing w:line="400" w:lineRule="exact"/>
        <w:ind w:firstLine="420" w:firstLineChars="200"/>
        <w:rPr>
          <w:rFonts w:hint="eastAsia"/>
          <w:color w:val="000000"/>
        </w:rPr>
      </w:pPr>
      <w:r>
        <w:rPr>
          <w:rFonts w:hint="eastAsia"/>
          <w:color w:val="000000"/>
        </w:rPr>
        <w:t>1.3.2 本标段的计划工期：见投标人须知前附表。</w:t>
      </w:r>
    </w:p>
    <w:p w14:paraId="093CAD94">
      <w:pPr>
        <w:spacing w:line="400" w:lineRule="exact"/>
        <w:ind w:firstLine="420" w:firstLineChars="200"/>
        <w:rPr>
          <w:rFonts w:hint="eastAsia"/>
          <w:color w:val="000000"/>
        </w:rPr>
      </w:pPr>
      <w:r>
        <w:rPr>
          <w:rFonts w:hint="eastAsia"/>
          <w:color w:val="000000"/>
        </w:rPr>
        <w:t>1.3.3 本标段的质量要求：见投标人须知前附表。</w:t>
      </w:r>
    </w:p>
    <w:p w14:paraId="09451F37">
      <w:pPr>
        <w:pStyle w:val="35"/>
        <w:rPr>
          <w:rFonts w:hint="eastAsia"/>
          <w:color w:val="000000"/>
        </w:rPr>
      </w:pPr>
      <w:bookmarkStart w:id="69" w:name="_Toc152042309"/>
      <w:bookmarkStart w:id="70" w:name="_Toc7518"/>
      <w:bookmarkStart w:id="71" w:name="_Toc152045533"/>
      <w:bookmarkStart w:id="72" w:name="_Toc144974501"/>
      <w:r>
        <w:rPr>
          <w:rFonts w:hint="eastAsia"/>
          <w:color w:val="000000"/>
        </w:rPr>
        <w:t>1.4 投标人资格要求（适用于已进行资格预审的）</w:t>
      </w:r>
      <w:bookmarkEnd w:id="69"/>
      <w:bookmarkEnd w:id="70"/>
      <w:bookmarkEnd w:id="71"/>
      <w:bookmarkEnd w:id="72"/>
    </w:p>
    <w:p w14:paraId="38708CCC">
      <w:pPr>
        <w:spacing w:line="400" w:lineRule="exact"/>
        <w:ind w:firstLine="420" w:firstLineChars="200"/>
        <w:rPr>
          <w:rFonts w:hint="eastAsia"/>
          <w:color w:val="000000"/>
        </w:rPr>
      </w:pPr>
      <w:r>
        <w:rPr>
          <w:rFonts w:hint="eastAsia"/>
          <w:color w:val="000000"/>
        </w:rPr>
        <w:t>投标人应是收到招标人发出投标邀请书的单位。</w:t>
      </w:r>
    </w:p>
    <w:p w14:paraId="7F3193F8">
      <w:pPr>
        <w:pStyle w:val="35"/>
        <w:rPr>
          <w:rFonts w:hint="eastAsia"/>
          <w:color w:val="000000"/>
        </w:rPr>
      </w:pPr>
      <w:bookmarkStart w:id="73" w:name="_Toc152042310"/>
      <w:bookmarkStart w:id="74" w:name="_Toc152045534"/>
      <w:bookmarkStart w:id="75" w:name="_Toc144974502"/>
      <w:bookmarkStart w:id="76" w:name="_Toc6846"/>
      <w:r>
        <w:rPr>
          <w:rFonts w:hint="eastAsia"/>
          <w:color w:val="000000"/>
        </w:rPr>
        <w:t>1.4 投标人资格要求（适用于未进行资格预审的）</w:t>
      </w:r>
      <w:bookmarkEnd w:id="73"/>
      <w:bookmarkEnd w:id="74"/>
      <w:bookmarkEnd w:id="75"/>
      <w:bookmarkEnd w:id="76"/>
    </w:p>
    <w:p w14:paraId="7DAE10FD">
      <w:pPr>
        <w:spacing w:line="400" w:lineRule="exact"/>
        <w:ind w:firstLine="420" w:firstLineChars="200"/>
        <w:rPr>
          <w:rFonts w:hint="eastAsia"/>
          <w:color w:val="000000"/>
        </w:rPr>
      </w:pPr>
      <w:r>
        <w:rPr>
          <w:rFonts w:hint="eastAsia"/>
          <w:color w:val="000000"/>
        </w:rPr>
        <w:t>1.4.1投标人应具备承担本标段施工的资质条件、能力和信誉。</w:t>
      </w:r>
    </w:p>
    <w:p w14:paraId="5E85F85B">
      <w:pPr>
        <w:spacing w:line="400" w:lineRule="exact"/>
        <w:ind w:firstLine="718" w:firstLineChars="342"/>
        <w:rPr>
          <w:rFonts w:hint="eastAsia"/>
          <w:color w:val="000000"/>
        </w:rPr>
      </w:pPr>
      <w:r>
        <w:rPr>
          <w:rFonts w:hint="eastAsia"/>
          <w:color w:val="000000"/>
        </w:rPr>
        <w:t>（1）资质条件：见投标人须知前附表；</w:t>
      </w:r>
    </w:p>
    <w:p w14:paraId="6CBBB442">
      <w:pPr>
        <w:spacing w:line="400" w:lineRule="exact"/>
        <w:ind w:firstLine="718" w:firstLineChars="342"/>
        <w:rPr>
          <w:rFonts w:hint="eastAsia"/>
          <w:color w:val="000000"/>
        </w:rPr>
      </w:pPr>
      <w:r>
        <w:rPr>
          <w:rFonts w:hint="eastAsia"/>
          <w:color w:val="000000"/>
        </w:rPr>
        <w:t>（2）财务要求：见投标人须知前附表；</w:t>
      </w:r>
    </w:p>
    <w:p w14:paraId="4FE22E9E">
      <w:pPr>
        <w:spacing w:line="400" w:lineRule="exact"/>
        <w:ind w:firstLine="718" w:firstLineChars="342"/>
        <w:rPr>
          <w:rFonts w:hint="eastAsia"/>
          <w:color w:val="000000"/>
        </w:rPr>
      </w:pPr>
      <w:r>
        <w:rPr>
          <w:rFonts w:hint="eastAsia"/>
          <w:color w:val="000000"/>
        </w:rPr>
        <w:t>（3）业绩要求：见投标人须知前附表；</w:t>
      </w:r>
    </w:p>
    <w:p w14:paraId="2374C479">
      <w:pPr>
        <w:spacing w:line="400" w:lineRule="exact"/>
        <w:ind w:firstLine="718" w:firstLineChars="342"/>
        <w:rPr>
          <w:rFonts w:hint="eastAsia"/>
          <w:color w:val="000000"/>
        </w:rPr>
      </w:pPr>
      <w:r>
        <w:rPr>
          <w:rFonts w:hint="eastAsia"/>
          <w:color w:val="000000"/>
        </w:rPr>
        <w:t>（4）信誉要求：见投标人须知前附表;</w:t>
      </w:r>
    </w:p>
    <w:p w14:paraId="7D5EDAA6">
      <w:pPr>
        <w:spacing w:line="400" w:lineRule="exact"/>
        <w:ind w:firstLine="735" w:firstLineChars="350"/>
        <w:rPr>
          <w:rFonts w:hint="eastAsia"/>
          <w:color w:val="000000"/>
        </w:rPr>
      </w:pPr>
      <w:r>
        <w:rPr>
          <w:rFonts w:hint="eastAsia"/>
          <w:color w:val="000000"/>
        </w:rPr>
        <w:t>（5）项目经理资格：见投标人须知前附表；</w:t>
      </w:r>
    </w:p>
    <w:p w14:paraId="3A1A6B8F">
      <w:pPr>
        <w:spacing w:line="400" w:lineRule="exact"/>
        <w:ind w:firstLine="735" w:firstLineChars="350"/>
        <w:rPr>
          <w:rFonts w:hint="eastAsia"/>
          <w:color w:val="000000"/>
        </w:rPr>
      </w:pPr>
      <w:r>
        <w:rPr>
          <w:rFonts w:hint="eastAsia"/>
          <w:color w:val="000000"/>
        </w:rPr>
        <w:t>（6）其他要求：见投标人须知前附表。</w:t>
      </w:r>
    </w:p>
    <w:p w14:paraId="4BD2A93B">
      <w:pPr>
        <w:spacing w:line="400" w:lineRule="exact"/>
        <w:ind w:firstLine="420" w:firstLineChars="200"/>
        <w:rPr>
          <w:rFonts w:hint="eastAsia"/>
          <w:color w:val="000000"/>
        </w:rPr>
      </w:pPr>
      <w:r>
        <w:rPr>
          <w:rFonts w:hint="eastAsia"/>
          <w:color w:val="000000"/>
        </w:rPr>
        <w:t xml:space="preserve">1.4.2 投标人须知前附表规定接受联合体投标的，除应符合本章第1.4.1项和投标人须知前附表的要求外，还应遵守以下规定： </w:t>
      </w:r>
    </w:p>
    <w:p w14:paraId="638B3183">
      <w:pPr>
        <w:spacing w:line="400" w:lineRule="exact"/>
        <w:ind w:firstLine="718" w:firstLineChars="342"/>
        <w:rPr>
          <w:rFonts w:hint="eastAsia"/>
          <w:color w:val="000000"/>
        </w:rPr>
      </w:pPr>
      <w:r>
        <w:rPr>
          <w:rFonts w:hint="eastAsia"/>
          <w:color w:val="000000"/>
        </w:rPr>
        <w:t>（1）联合体各方应按招标文件提供的格式签订联合体协议书，明确联合体牵头人和各方权利义务；</w:t>
      </w:r>
    </w:p>
    <w:p w14:paraId="7E26CCE6">
      <w:pPr>
        <w:spacing w:line="400" w:lineRule="exact"/>
        <w:ind w:firstLine="718" w:firstLineChars="342"/>
        <w:rPr>
          <w:rFonts w:hint="eastAsia"/>
          <w:color w:val="000000"/>
        </w:rPr>
      </w:pPr>
      <w:r>
        <w:rPr>
          <w:rFonts w:hint="eastAsia"/>
          <w:color w:val="000000"/>
        </w:rPr>
        <w:t xml:space="preserve">（2）由同一专业的单位组成的联合体，按照资质等级较低的单位确定资质等级； </w:t>
      </w:r>
    </w:p>
    <w:p w14:paraId="5713C608">
      <w:pPr>
        <w:spacing w:line="400" w:lineRule="exact"/>
        <w:ind w:firstLine="718" w:firstLineChars="342"/>
        <w:rPr>
          <w:rFonts w:hint="eastAsia"/>
          <w:color w:val="000000"/>
        </w:rPr>
      </w:pPr>
      <w:r>
        <w:rPr>
          <w:rFonts w:hint="eastAsia"/>
          <w:color w:val="000000"/>
        </w:rPr>
        <w:t>（3）联合体各方不得再以自己名义单独或参加其他联合体在同一标段中投标。</w:t>
      </w:r>
    </w:p>
    <w:p w14:paraId="5023A44B">
      <w:pPr>
        <w:spacing w:line="400" w:lineRule="exact"/>
        <w:ind w:firstLine="420" w:firstLineChars="200"/>
        <w:rPr>
          <w:rFonts w:hint="eastAsia"/>
          <w:color w:val="000000"/>
        </w:rPr>
      </w:pPr>
      <w:r>
        <w:rPr>
          <w:rFonts w:hint="eastAsia"/>
          <w:color w:val="000000"/>
        </w:rPr>
        <w:t>1.4.3 投标人不得存在下列情形之一：</w:t>
      </w:r>
    </w:p>
    <w:p w14:paraId="1750FB0C">
      <w:pPr>
        <w:spacing w:line="400" w:lineRule="exact"/>
        <w:ind w:firstLine="718" w:firstLineChars="342"/>
        <w:rPr>
          <w:rFonts w:hint="eastAsia"/>
          <w:color w:val="000000"/>
        </w:rPr>
      </w:pPr>
      <w:r>
        <w:rPr>
          <w:rFonts w:hint="eastAsia"/>
          <w:color w:val="000000"/>
        </w:rPr>
        <w:t xml:space="preserve">（1）为招标人不具有独立法人资格的附属机构（单位）； </w:t>
      </w:r>
    </w:p>
    <w:p w14:paraId="4B244B24">
      <w:pPr>
        <w:spacing w:line="400" w:lineRule="exact"/>
        <w:ind w:firstLine="718" w:firstLineChars="342"/>
        <w:rPr>
          <w:rFonts w:hint="eastAsia"/>
          <w:color w:val="000000"/>
        </w:rPr>
      </w:pPr>
      <w:r>
        <w:rPr>
          <w:rFonts w:hint="eastAsia"/>
          <w:color w:val="000000"/>
        </w:rPr>
        <w:t xml:space="preserve">（2）为本标段前期准备提供设计或咨询服务的，但设计施工总承包的除外； </w:t>
      </w:r>
    </w:p>
    <w:p w14:paraId="7DB8CB1E">
      <w:pPr>
        <w:spacing w:line="400" w:lineRule="exact"/>
        <w:ind w:firstLine="718" w:firstLineChars="342"/>
        <w:rPr>
          <w:rFonts w:hint="eastAsia"/>
          <w:color w:val="000000"/>
        </w:rPr>
      </w:pPr>
      <w:r>
        <w:rPr>
          <w:rFonts w:hint="eastAsia"/>
          <w:color w:val="000000"/>
        </w:rPr>
        <w:t>（3）为本标段的监理人；</w:t>
      </w:r>
    </w:p>
    <w:p w14:paraId="2C87A640">
      <w:pPr>
        <w:spacing w:line="400" w:lineRule="exact"/>
        <w:ind w:firstLine="718" w:firstLineChars="342"/>
        <w:rPr>
          <w:rFonts w:hint="eastAsia"/>
          <w:color w:val="000000"/>
        </w:rPr>
      </w:pPr>
      <w:r>
        <w:rPr>
          <w:rFonts w:hint="eastAsia"/>
          <w:color w:val="000000"/>
        </w:rPr>
        <w:t xml:space="preserve">（4）为本标段的代建人； </w:t>
      </w:r>
    </w:p>
    <w:p w14:paraId="0FFDC1C2">
      <w:pPr>
        <w:spacing w:line="400" w:lineRule="exact"/>
        <w:ind w:firstLine="718" w:firstLineChars="342"/>
        <w:rPr>
          <w:rFonts w:hint="eastAsia"/>
          <w:color w:val="000000"/>
        </w:rPr>
      </w:pPr>
      <w:r>
        <w:rPr>
          <w:rFonts w:hint="eastAsia"/>
          <w:color w:val="000000"/>
        </w:rPr>
        <w:t xml:space="preserve">（5）为本标段提供招标代理服务的； </w:t>
      </w:r>
    </w:p>
    <w:p w14:paraId="61B212BF">
      <w:pPr>
        <w:spacing w:line="400" w:lineRule="exact"/>
        <w:ind w:firstLine="718" w:firstLineChars="342"/>
        <w:rPr>
          <w:rFonts w:hint="eastAsia"/>
          <w:color w:val="000000"/>
        </w:rPr>
      </w:pPr>
      <w:r>
        <w:rPr>
          <w:rFonts w:hint="eastAsia"/>
          <w:color w:val="000000"/>
        </w:rPr>
        <w:t>（6）与本标段的监理人或代建人或招标代理机构同为一个法定代表人的；</w:t>
      </w:r>
    </w:p>
    <w:p w14:paraId="533CFA86">
      <w:pPr>
        <w:spacing w:line="400" w:lineRule="exact"/>
        <w:ind w:firstLine="718" w:firstLineChars="342"/>
        <w:rPr>
          <w:rFonts w:hint="eastAsia"/>
          <w:color w:val="000000"/>
        </w:rPr>
      </w:pPr>
      <w:r>
        <w:rPr>
          <w:rFonts w:hint="eastAsia"/>
          <w:color w:val="000000"/>
        </w:rPr>
        <w:t>（7）与本标段的监理人或代建人或招标代理机构相互控股或参股的；</w:t>
      </w:r>
    </w:p>
    <w:p w14:paraId="7DF1E40B">
      <w:pPr>
        <w:spacing w:line="400" w:lineRule="exact"/>
        <w:ind w:firstLine="718" w:firstLineChars="342"/>
        <w:rPr>
          <w:rFonts w:hint="eastAsia"/>
          <w:color w:val="000000"/>
        </w:rPr>
      </w:pPr>
      <w:r>
        <w:rPr>
          <w:rFonts w:hint="eastAsia"/>
          <w:color w:val="000000"/>
        </w:rPr>
        <w:t>（8）与本标段的监理人或代建人或招标代理机构相互任职或工作的；</w:t>
      </w:r>
    </w:p>
    <w:p w14:paraId="27CB8CE7">
      <w:pPr>
        <w:spacing w:line="400" w:lineRule="exact"/>
        <w:ind w:firstLine="718" w:firstLineChars="342"/>
        <w:rPr>
          <w:rFonts w:hint="eastAsia"/>
          <w:color w:val="000000"/>
        </w:rPr>
      </w:pPr>
      <w:r>
        <w:rPr>
          <w:rFonts w:hint="eastAsia"/>
          <w:color w:val="000000"/>
        </w:rPr>
        <w:t xml:space="preserve">（9）被责令停业的； </w:t>
      </w:r>
    </w:p>
    <w:p w14:paraId="426BC2B0">
      <w:pPr>
        <w:spacing w:line="400" w:lineRule="exact"/>
        <w:ind w:firstLine="718" w:firstLineChars="342"/>
        <w:rPr>
          <w:rFonts w:hint="eastAsia"/>
          <w:color w:val="000000"/>
        </w:rPr>
      </w:pPr>
      <w:r>
        <w:rPr>
          <w:rFonts w:hint="eastAsia"/>
          <w:color w:val="000000"/>
        </w:rPr>
        <w:t xml:space="preserve">（10）被暂停或取消投标资格的； </w:t>
      </w:r>
    </w:p>
    <w:p w14:paraId="39C66D9B">
      <w:pPr>
        <w:spacing w:line="400" w:lineRule="exact"/>
        <w:ind w:firstLine="718" w:firstLineChars="342"/>
        <w:rPr>
          <w:rFonts w:hint="eastAsia"/>
          <w:color w:val="000000"/>
        </w:rPr>
      </w:pPr>
      <w:r>
        <w:rPr>
          <w:rFonts w:hint="eastAsia"/>
          <w:color w:val="000000"/>
        </w:rPr>
        <w:t>（11）财产被接管或冻结的；</w:t>
      </w:r>
    </w:p>
    <w:p w14:paraId="4CCB8764">
      <w:pPr>
        <w:spacing w:line="400" w:lineRule="exact"/>
        <w:ind w:firstLine="718" w:firstLineChars="342"/>
        <w:rPr>
          <w:rFonts w:hint="eastAsia"/>
          <w:color w:val="000000"/>
        </w:rPr>
      </w:pPr>
      <w:r>
        <w:rPr>
          <w:rFonts w:hint="eastAsia"/>
          <w:color w:val="000000"/>
        </w:rPr>
        <w:t>（12）在最近三年内有骗取中标或严重违约或重大工程质量问题的。</w:t>
      </w:r>
    </w:p>
    <w:p w14:paraId="600F3C43">
      <w:pPr>
        <w:pStyle w:val="35"/>
        <w:rPr>
          <w:rFonts w:hint="eastAsia"/>
          <w:color w:val="000000"/>
        </w:rPr>
      </w:pPr>
      <w:bookmarkStart w:id="77" w:name="_Toc13313"/>
      <w:bookmarkStart w:id="78" w:name="_Toc144974503"/>
      <w:bookmarkStart w:id="79" w:name="_Toc152042311"/>
      <w:bookmarkStart w:id="80" w:name="_Toc152045535"/>
      <w:r>
        <w:rPr>
          <w:rFonts w:hint="eastAsia"/>
          <w:color w:val="000000"/>
        </w:rPr>
        <w:t>1.5 费用承担</w:t>
      </w:r>
      <w:bookmarkEnd w:id="77"/>
      <w:bookmarkEnd w:id="78"/>
      <w:bookmarkEnd w:id="79"/>
      <w:bookmarkEnd w:id="80"/>
    </w:p>
    <w:p w14:paraId="1D708C00">
      <w:pPr>
        <w:spacing w:line="400" w:lineRule="exact"/>
        <w:ind w:firstLine="420" w:firstLineChars="200"/>
        <w:rPr>
          <w:rFonts w:hint="eastAsia"/>
          <w:color w:val="000000"/>
        </w:rPr>
      </w:pPr>
      <w:r>
        <w:rPr>
          <w:rFonts w:hint="eastAsia"/>
          <w:color w:val="000000"/>
        </w:rPr>
        <w:t>投标人准备和参加投标活动发生的费用自理。</w:t>
      </w:r>
    </w:p>
    <w:p w14:paraId="7984BF1A">
      <w:pPr>
        <w:pStyle w:val="35"/>
        <w:rPr>
          <w:rFonts w:hint="eastAsia"/>
          <w:color w:val="000000"/>
        </w:rPr>
      </w:pPr>
      <w:bookmarkStart w:id="81" w:name="_Toc152045536"/>
      <w:bookmarkStart w:id="82" w:name="_Toc10047"/>
      <w:bookmarkStart w:id="83" w:name="_Toc144974504"/>
      <w:bookmarkStart w:id="84" w:name="_Toc152042312"/>
      <w:r>
        <w:rPr>
          <w:rFonts w:hint="eastAsia"/>
          <w:color w:val="000000"/>
        </w:rPr>
        <w:t>1.6 保密</w:t>
      </w:r>
      <w:bookmarkEnd w:id="81"/>
      <w:bookmarkEnd w:id="82"/>
      <w:bookmarkEnd w:id="83"/>
      <w:bookmarkEnd w:id="84"/>
    </w:p>
    <w:p w14:paraId="4AF22FAF">
      <w:pPr>
        <w:spacing w:line="400" w:lineRule="exact"/>
        <w:ind w:firstLine="420" w:firstLineChars="200"/>
        <w:rPr>
          <w:rFonts w:hint="eastAsia"/>
          <w:color w:val="000000"/>
        </w:rPr>
      </w:pPr>
      <w:r>
        <w:rPr>
          <w:rFonts w:hint="eastAsia"/>
          <w:color w:val="000000"/>
        </w:rPr>
        <w:t xml:space="preserve">参与招标投标活动的各方应对招标文件和投标文件中的商业和技术等秘密保密，违者应对由此造成的后果承担法律责任。 </w:t>
      </w:r>
    </w:p>
    <w:p w14:paraId="716C93AD">
      <w:pPr>
        <w:pStyle w:val="35"/>
        <w:rPr>
          <w:rFonts w:hint="eastAsia"/>
          <w:color w:val="000000"/>
        </w:rPr>
      </w:pPr>
      <w:bookmarkStart w:id="85" w:name="_Toc144974505"/>
      <w:bookmarkStart w:id="86" w:name="_Toc30433"/>
      <w:bookmarkStart w:id="87" w:name="_Toc152042313"/>
      <w:bookmarkStart w:id="88" w:name="_Toc152045537"/>
      <w:r>
        <w:rPr>
          <w:rFonts w:hint="eastAsia"/>
          <w:color w:val="000000"/>
        </w:rPr>
        <w:t>1.7 语言</w:t>
      </w:r>
      <w:bookmarkEnd w:id="85"/>
      <w:r>
        <w:rPr>
          <w:rFonts w:hint="eastAsia"/>
          <w:color w:val="000000"/>
        </w:rPr>
        <w:t>文字</w:t>
      </w:r>
      <w:bookmarkEnd w:id="86"/>
      <w:bookmarkEnd w:id="87"/>
      <w:bookmarkEnd w:id="88"/>
    </w:p>
    <w:p w14:paraId="3B40ED02">
      <w:pPr>
        <w:spacing w:line="400" w:lineRule="exact"/>
        <w:ind w:firstLine="420" w:firstLineChars="200"/>
        <w:rPr>
          <w:rFonts w:hint="eastAsia"/>
          <w:color w:val="000000"/>
        </w:rPr>
      </w:pPr>
      <w:r>
        <w:rPr>
          <w:rFonts w:hint="eastAsia"/>
          <w:color w:val="000000"/>
        </w:rPr>
        <w:t>除专用术语外，与招标投标有关的语言均使用中文。必要时专用术语应附有中文注释。</w:t>
      </w:r>
    </w:p>
    <w:p w14:paraId="45E49C38">
      <w:pPr>
        <w:pStyle w:val="35"/>
        <w:rPr>
          <w:rFonts w:hint="eastAsia"/>
          <w:color w:val="000000"/>
        </w:rPr>
      </w:pPr>
      <w:bookmarkStart w:id="89" w:name="_Toc152045538"/>
      <w:bookmarkStart w:id="90" w:name="_Toc6297"/>
      <w:bookmarkStart w:id="91" w:name="_Toc144974506"/>
      <w:bookmarkStart w:id="92" w:name="_Toc152042314"/>
      <w:r>
        <w:rPr>
          <w:rFonts w:hint="eastAsia"/>
          <w:color w:val="000000"/>
        </w:rPr>
        <w:t>1.8 计量单位</w:t>
      </w:r>
      <w:bookmarkEnd w:id="89"/>
      <w:bookmarkEnd w:id="90"/>
      <w:bookmarkEnd w:id="91"/>
      <w:bookmarkEnd w:id="92"/>
    </w:p>
    <w:p w14:paraId="3CADBEA6">
      <w:pPr>
        <w:spacing w:line="400" w:lineRule="exact"/>
        <w:ind w:firstLine="420" w:firstLineChars="200"/>
        <w:rPr>
          <w:rFonts w:hint="eastAsia"/>
          <w:color w:val="000000"/>
        </w:rPr>
      </w:pPr>
      <w:r>
        <w:rPr>
          <w:rFonts w:hint="eastAsia"/>
          <w:color w:val="000000"/>
        </w:rPr>
        <w:t>所有计量均采用中华人民共和国法定计量单位。</w:t>
      </w:r>
    </w:p>
    <w:p w14:paraId="768EB4F9">
      <w:pPr>
        <w:pStyle w:val="35"/>
        <w:rPr>
          <w:rFonts w:hint="eastAsia"/>
          <w:color w:val="000000"/>
        </w:rPr>
      </w:pPr>
      <w:bookmarkStart w:id="93" w:name="_Toc144974507"/>
      <w:bookmarkStart w:id="94" w:name="_Toc152042315"/>
      <w:bookmarkStart w:id="95" w:name="_Toc152045539"/>
      <w:bookmarkStart w:id="96" w:name="_Toc7046"/>
      <w:r>
        <w:rPr>
          <w:rFonts w:hint="eastAsia"/>
          <w:color w:val="000000"/>
        </w:rPr>
        <w:t>1.9 踏勘现场</w:t>
      </w:r>
      <w:bookmarkEnd w:id="93"/>
      <w:bookmarkEnd w:id="94"/>
      <w:bookmarkEnd w:id="95"/>
      <w:bookmarkEnd w:id="96"/>
    </w:p>
    <w:p w14:paraId="2474480B">
      <w:pPr>
        <w:spacing w:line="400" w:lineRule="exact"/>
        <w:ind w:firstLine="420" w:firstLineChars="200"/>
        <w:rPr>
          <w:rFonts w:hint="eastAsia"/>
          <w:color w:val="000000"/>
        </w:rPr>
      </w:pPr>
      <w:r>
        <w:rPr>
          <w:rFonts w:hint="eastAsia"/>
          <w:color w:val="000000"/>
        </w:rPr>
        <w:t xml:space="preserve">1.9.1 投标人须知前附表规定组织踏勘现场的，招标人按投标人须知前附表规定的时间、地点组织投标人踏勘项目现场。 </w:t>
      </w:r>
    </w:p>
    <w:p w14:paraId="7CF6AFB5">
      <w:pPr>
        <w:spacing w:line="400" w:lineRule="exact"/>
        <w:ind w:firstLine="420" w:firstLineChars="200"/>
        <w:rPr>
          <w:rFonts w:hint="eastAsia"/>
          <w:color w:val="000000"/>
        </w:rPr>
      </w:pPr>
      <w:r>
        <w:rPr>
          <w:rFonts w:hint="eastAsia"/>
          <w:color w:val="000000"/>
        </w:rPr>
        <w:t>1.9.2 投标人踏勘现场发生的费用自理。</w:t>
      </w:r>
    </w:p>
    <w:p w14:paraId="5F336D27">
      <w:pPr>
        <w:spacing w:line="400" w:lineRule="exact"/>
        <w:ind w:firstLine="420" w:firstLineChars="200"/>
        <w:rPr>
          <w:rFonts w:hint="eastAsia"/>
          <w:color w:val="000000"/>
        </w:rPr>
      </w:pPr>
      <w:r>
        <w:rPr>
          <w:rFonts w:hint="eastAsia"/>
          <w:color w:val="000000"/>
        </w:rPr>
        <w:t>1.9.3 除招标人的原因外，投标人自行负责在踏勘现场中所发生的人员伤亡和财产损失。</w:t>
      </w:r>
    </w:p>
    <w:p w14:paraId="776079E2">
      <w:pPr>
        <w:spacing w:line="400" w:lineRule="exact"/>
        <w:ind w:firstLine="420" w:firstLineChars="200"/>
        <w:rPr>
          <w:rFonts w:hint="eastAsia"/>
          <w:color w:val="000000"/>
        </w:rPr>
      </w:pPr>
      <w:r>
        <w:rPr>
          <w:rFonts w:hint="eastAsia"/>
          <w:color w:val="000000"/>
        </w:rPr>
        <w:t>1.9.4 招标人在踏勘现场中介绍的工程场地和相关的周边环境情况，供投标人在编制投标文件时参考，招标人不对投标人据此作出的判断和决策负责。</w:t>
      </w:r>
    </w:p>
    <w:p w14:paraId="3465D3A1">
      <w:pPr>
        <w:pStyle w:val="35"/>
        <w:rPr>
          <w:rFonts w:hint="eastAsia"/>
          <w:color w:val="000000"/>
        </w:rPr>
      </w:pPr>
      <w:bookmarkStart w:id="97" w:name="_Toc152042316"/>
      <w:bookmarkStart w:id="98" w:name="_Toc152045540"/>
      <w:bookmarkStart w:id="99" w:name="_Toc19627"/>
      <w:bookmarkStart w:id="100" w:name="_Toc144974508"/>
      <w:r>
        <w:rPr>
          <w:rFonts w:hint="eastAsia"/>
          <w:color w:val="000000"/>
        </w:rPr>
        <w:t>1.10 投标预备会</w:t>
      </w:r>
      <w:bookmarkEnd w:id="97"/>
      <w:bookmarkEnd w:id="98"/>
      <w:bookmarkEnd w:id="99"/>
      <w:bookmarkEnd w:id="100"/>
    </w:p>
    <w:p w14:paraId="29C8061A">
      <w:pPr>
        <w:spacing w:line="400" w:lineRule="exact"/>
        <w:ind w:firstLine="420" w:firstLineChars="200"/>
        <w:rPr>
          <w:rFonts w:hint="eastAsia"/>
          <w:color w:val="000000"/>
        </w:rPr>
      </w:pPr>
      <w:r>
        <w:rPr>
          <w:rFonts w:hint="eastAsia"/>
          <w:color w:val="000000"/>
        </w:rPr>
        <w:t>1.10.1 投标人须知前附表规定召开投标预备会的，招标人按投标人须知前附表规定的时间和地点召开投标预备会，澄清投标人提出的问题。</w:t>
      </w:r>
    </w:p>
    <w:p w14:paraId="7AF9953E">
      <w:pPr>
        <w:spacing w:line="400" w:lineRule="exact"/>
        <w:ind w:firstLine="420" w:firstLineChars="200"/>
        <w:rPr>
          <w:rFonts w:hint="eastAsia"/>
          <w:color w:val="000000"/>
        </w:rPr>
      </w:pPr>
      <w:r>
        <w:rPr>
          <w:rFonts w:hint="eastAsia"/>
          <w:color w:val="000000"/>
        </w:rPr>
        <w:t>1.10.2 投标人应在投标人须知前附表规定的时间前，以书面形式将提出的问题送达招标人，以便招标人在会议期间澄清。</w:t>
      </w:r>
    </w:p>
    <w:p w14:paraId="7C6BAA22">
      <w:pPr>
        <w:spacing w:line="400" w:lineRule="exact"/>
        <w:ind w:firstLine="420" w:firstLineChars="200"/>
        <w:rPr>
          <w:rFonts w:hint="eastAsia"/>
          <w:color w:val="000000"/>
        </w:rPr>
      </w:pPr>
      <w:r>
        <w:rPr>
          <w:rFonts w:hint="eastAsia"/>
          <w:color w:val="000000"/>
        </w:rPr>
        <w:t>1.10.3 投标预备会后，招标人在投标人须知前附表规定的时间内，将对投标人所提问题的澄清，以书面方式通知所有购买招标文件的投标人。该澄清内容为招标文件的组成部分。</w:t>
      </w:r>
    </w:p>
    <w:p w14:paraId="35F56085">
      <w:pPr>
        <w:pStyle w:val="35"/>
        <w:rPr>
          <w:rFonts w:hint="eastAsia"/>
          <w:color w:val="000000"/>
        </w:rPr>
      </w:pPr>
      <w:bookmarkStart w:id="101" w:name="_Toc152045541"/>
      <w:bookmarkStart w:id="102" w:name="_Toc144974509"/>
      <w:bookmarkStart w:id="103" w:name="_Toc29930"/>
      <w:bookmarkStart w:id="104" w:name="_Toc152042317"/>
      <w:r>
        <w:rPr>
          <w:rFonts w:hint="eastAsia"/>
          <w:color w:val="000000"/>
        </w:rPr>
        <w:t>1.11 分包</w:t>
      </w:r>
      <w:bookmarkEnd w:id="101"/>
      <w:bookmarkEnd w:id="102"/>
      <w:bookmarkEnd w:id="103"/>
      <w:bookmarkEnd w:id="104"/>
    </w:p>
    <w:p w14:paraId="3334FFE7">
      <w:pPr>
        <w:spacing w:line="400" w:lineRule="exact"/>
        <w:ind w:firstLine="567" w:firstLineChars="270"/>
        <w:rPr>
          <w:rFonts w:hint="eastAsia"/>
          <w:color w:val="000000"/>
        </w:rPr>
      </w:pPr>
      <w:r>
        <w:rPr>
          <w:rFonts w:hint="eastAsia"/>
          <w:color w:val="000000"/>
        </w:rPr>
        <w:t>投标人拟在中标后将中标项目的部分非主体、非关键性工作进行分包的，应符合投标人须知前附表规定的分包内容、分包金额和接受分包的第三人资质要求等限制性条件。</w:t>
      </w:r>
    </w:p>
    <w:p w14:paraId="291AA5D6">
      <w:pPr>
        <w:pStyle w:val="35"/>
        <w:rPr>
          <w:rFonts w:hint="eastAsia"/>
          <w:color w:val="000000"/>
        </w:rPr>
      </w:pPr>
      <w:bookmarkStart w:id="105" w:name="_Toc19670"/>
      <w:r>
        <w:rPr>
          <w:rFonts w:hint="eastAsia"/>
          <w:color w:val="000000"/>
        </w:rPr>
        <w:t>1.12 偏离</w:t>
      </w:r>
      <w:bookmarkEnd w:id="105"/>
    </w:p>
    <w:p w14:paraId="1F28BA11">
      <w:pPr>
        <w:spacing w:line="400" w:lineRule="exact"/>
        <w:ind w:firstLine="359" w:firstLineChars="171"/>
        <w:rPr>
          <w:rFonts w:hint="eastAsia"/>
          <w:color w:val="000000"/>
        </w:rPr>
      </w:pPr>
      <w:r>
        <w:rPr>
          <w:rFonts w:hint="eastAsia"/>
          <w:color w:val="000000"/>
        </w:rPr>
        <w:t>投标人须知前附表允许投标文件偏离招标文件某些要求的，偏离应当符合招标文件规定的偏离范围和幅度。</w:t>
      </w:r>
    </w:p>
    <w:p w14:paraId="6F785BD2">
      <w:pPr>
        <w:pStyle w:val="36"/>
        <w:rPr>
          <w:rFonts w:hint="eastAsia"/>
          <w:color w:val="000000"/>
        </w:rPr>
      </w:pPr>
      <w:bookmarkStart w:id="106" w:name="_Toc152042318"/>
      <w:bookmarkStart w:id="107" w:name="_Toc144974510"/>
      <w:bookmarkStart w:id="108" w:name="_Toc152045542"/>
      <w:bookmarkStart w:id="109" w:name="_Toc2056"/>
      <w:r>
        <w:rPr>
          <w:rFonts w:hint="eastAsia"/>
          <w:color w:val="000000"/>
        </w:rPr>
        <w:t>2. 招标文件</w:t>
      </w:r>
      <w:bookmarkEnd w:id="106"/>
      <w:bookmarkEnd w:id="107"/>
      <w:bookmarkEnd w:id="108"/>
      <w:bookmarkEnd w:id="109"/>
    </w:p>
    <w:p w14:paraId="0E4712E3">
      <w:pPr>
        <w:pStyle w:val="35"/>
        <w:rPr>
          <w:rFonts w:hint="eastAsia"/>
          <w:color w:val="000000"/>
        </w:rPr>
      </w:pPr>
      <w:bookmarkStart w:id="110" w:name="_Toc152045543"/>
      <w:bookmarkStart w:id="111" w:name="_Toc11968"/>
      <w:bookmarkStart w:id="112" w:name="_Toc144974511"/>
      <w:bookmarkStart w:id="113" w:name="_Toc152042319"/>
      <w:r>
        <w:rPr>
          <w:rFonts w:hint="eastAsia"/>
          <w:color w:val="000000"/>
        </w:rPr>
        <w:t>2.1 招标文件的组成</w:t>
      </w:r>
      <w:bookmarkEnd w:id="110"/>
      <w:bookmarkEnd w:id="111"/>
      <w:bookmarkEnd w:id="112"/>
      <w:bookmarkEnd w:id="113"/>
    </w:p>
    <w:p w14:paraId="08DA3094">
      <w:pPr>
        <w:spacing w:line="400" w:lineRule="exact"/>
        <w:rPr>
          <w:rFonts w:hint="eastAsia"/>
          <w:color w:val="000000"/>
        </w:rPr>
      </w:pPr>
      <w:r>
        <w:rPr>
          <w:rFonts w:hint="eastAsia"/>
          <w:color w:val="000000"/>
        </w:rPr>
        <w:t>　　本招标文件包括：</w:t>
      </w:r>
    </w:p>
    <w:p w14:paraId="124134F1">
      <w:pPr>
        <w:spacing w:line="400" w:lineRule="exact"/>
        <w:ind w:firstLine="359" w:firstLineChars="171"/>
        <w:rPr>
          <w:rFonts w:hint="eastAsia"/>
          <w:color w:val="000000"/>
        </w:rPr>
      </w:pPr>
      <w:r>
        <w:rPr>
          <w:rFonts w:hint="eastAsia"/>
          <w:color w:val="000000"/>
        </w:rPr>
        <w:t>（1）招标公告（或投标邀请书）；</w:t>
      </w:r>
    </w:p>
    <w:p w14:paraId="4AE4F0E9">
      <w:pPr>
        <w:spacing w:line="400" w:lineRule="exact"/>
        <w:ind w:firstLine="359" w:firstLineChars="171"/>
        <w:rPr>
          <w:rFonts w:hint="eastAsia"/>
          <w:color w:val="000000"/>
        </w:rPr>
      </w:pPr>
      <w:r>
        <w:rPr>
          <w:rFonts w:hint="eastAsia"/>
          <w:color w:val="000000"/>
        </w:rPr>
        <w:t>（2）投标人须知；</w:t>
      </w:r>
    </w:p>
    <w:p w14:paraId="6ADA0180">
      <w:pPr>
        <w:spacing w:line="400" w:lineRule="exact"/>
        <w:ind w:firstLine="359" w:firstLineChars="171"/>
        <w:rPr>
          <w:rFonts w:hint="eastAsia"/>
          <w:color w:val="000000"/>
        </w:rPr>
      </w:pPr>
      <w:r>
        <w:rPr>
          <w:rFonts w:hint="eastAsia"/>
          <w:color w:val="000000"/>
        </w:rPr>
        <w:t>（3）评标办法；</w:t>
      </w:r>
    </w:p>
    <w:p w14:paraId="49A9E44F">
      <w:pPr>
        <w:spacing w:line="400" w:lineRule="exact"/>
        <w:ind w:firstLine="359" w:firstLineChars="171"/>
        <w:rPr>
          <w:rFonts w:hint="eastAsia"/>
          <w:color w:val="000000"/>
        </w:rPr>
      </w:pPr>
      <w:r>
        <w:rPr>
          <w:rFonts w:hint="eastAsia"/>
          <w:color w:val="000000"/>
        </w:rPr>
        <w:t>（4）合同条款及格式；</w:t>
      </w:r>
    </w:p>
    <w:p w14:paraId="025210AB">
      <w:pPr>
        <w:spacing w:line="400" w:lineRule="exact"/>
        <w:ind w:firstLine="359" w:firstLineChars="171"/>
        <w:rPr>
          <w:rFonts w:hint="eastAsia"/>
          <w:color w:val="000000"/>
        </w:rPr>
      </w:pPr>
      <w:r>
        <w:rPr>
          <w:rFonts w:hint="eastAsia"/>
          <w:color w:val="000000"/>
        </w:rPr>
        <w:t xml:space="preserve">（5）工程量清单； </w:t>
      </w:r>
    </w:p>
    <w:p w14:paraId="0842E8DD">
      <w:pPr>
        <w:spacing w:line="400" w:lineRule="exact"/>
        <w:ind w:firstLine="359" w:firstLineChars="171"/>
        <w:rPr>
          <w:rFonts w:hint="eastAsia"/>
          <w:color w:val="000000"/>
        </w:rPr>
      </w:pPr>
      <w:r>
        <w:rPr>
          <w:rFonts w:hint="eastAsia"/>
          <w:color w:val="000000"/>
        </w:rPr>
        <w:t xml:space="preserve">（6）图纸； </w:t>
      </w:r>
    </w:p>
    <w:p w14:paraId="16CBB1E3">
      <w:pPr>
        <w:spacing w:line="400" w:lineRule="exact"/>
        <w:ind w:firstLine="359" w:firstLineChars="171"/>
        <w:rPr>
          <w:rFonts w:hint="eastAsia"/>
          <w:color w:val="000000"/>
        </w:rPr>
      </w:pPr>
      <w:r>
        <w:rPr>
          <w:rFonts w:hint="eastAsia"/>
          <w:color w:val="000000"/>
        </w:rPr>
        <w:t xml:space="preserve">（7）技术标准和要求； </w:t>
      </w:r>
    </w:p>
    <w:p w14:paraId="64072BD8">
      <w:pPr>
        <w:spacing w:line="400" w:lineRule="exact"/>
        <w:ind w:firstLine="359" w:firstLineChars="171"/>
        <w:rPr>
          <w:rFonts w:hint="eastAsia"/>
          <w:color w:val="000000"/>
        </w:rPr>
      </w:pPr>
      <w:r>
        <w:rPr>
          <w:rFonts w:hint="eastAsia"/>
          <w:color w:val="000000"/>
        </w:rPr>
        <w:t>（8）投标文件格式；</w:t>
      </w:r>
    </w:p>
    <w:p w14:paraId="5155B407">
      <w:pPr>
        <w:spacing w:line="400" w:lineRule="exact"/>
        <w:ind w:firstLine="359" w:firstLineChars="171"/>
        <w:rPr>
          <w:rFonts w:hint="eastAsia"/>
          <w:color w:val="000000"/>
        </w:rPr>
      </w:pPr>
      <w:r>
        <w:rPr>
          <w:rFonts w:hint="eastAsia"/>
          <w:color w:val="000000"/>
        </w:rPr>
        <w:t>（9）投标人须知前附表规定的其他材料。</w:t>
      </w:r>
    </w:p>
    <w:p w14:paraId="4C1D7453">
      <w:pPr>
        <w:spacing w:line="400" w:lineRule="exact"/>
        <w:ind w:firstLine="420" w:firstLineChars="200"/>
        <w:rPr>
          <w:rFonts w:hint="eastAsia"/>
          <w:color w:val="000000"/>
        </w:rPr>
      </w:pPr>
      <w:r>
        <w:rPr>
          <w:rFonts w:hint="eastAsia"/>
          <w:color w:val="000000"/>
        </w:rPr>
        <w:t>根据本章第1.10款、第2.2款和第2.3款对招标文件所作的澄清、修改，构成招标文件的组成部分。</w:t>
      </w:r>
    </w:p>
    <w:p w14:paraId="3BA59BA5">
      <w:pPr>
        <w:pStyle w:val="35"/>
        <w:rPr>
          <w:rFonts w:hint="eastAsia"/>
          <w:color w:val="000000"/>
        </w:rPr>
      </w:pPr>
      <w:bookmarkStart w:id="114" w:name="_Toc152045544"/>
      <w:bookmarkStart w:id="115" w:name="_Toc144974512"/>
      <w:bookmarkStart w:id="116" w:name="_Toc152042320"/>
      <w:bookmarkStart w:id="117" w:name="_Toc3619"/>
      <w:r>
        <w:rPr>
          <w:rFonts w:hint="eastAsia"/>
          <w:color w:val="000000"/>
        </w:rPr>
        <w:t>2.2 招标文件的澄清</w:t>
      </w:r>
      <w:bookmarkEnd w:id="114"/>
      <w:bookmarkEnd w:id="115"/>
      <w:bookmarkEnd w:id="116"/>
      <w:bookmarkEnd w:id="117"/>
    </w:p>
    <w:p w14:paraId="434392C8">
      <w:pPr>
        <w:spacing w:line="400" w:lineRule="exact"/>
        <w:ind w:firstLine="420" w:firstLineChars="200"/>
        <w:rPr>
          <w:rFonts w:hint="eastAsia"/>
          <w:color w:val="000000"/>
        </w:rPr>
      </w:pPr>
      <w:r>
        <w:rPr>
          <w:rFonts w:hint="eastAsia"/>
          <w:color w:val="000000"/>
        </w:rPr>
        <w:t>2.2.1投标人应仔细阅读和检查招标文件的全部内容。</w:t>
      </w:r>
      <w:r>
        <w:rPr>
          <w:rFonts w:hint="eastAsia" w:ascii="宋体" w:hAnsi="宋体"/>
          <w:color w:val="000000"/>
          <w:szCs w:val="21"/>
        </w:rPr>
        <w:t>如发现缺页或附件不全，应及时向招标人提出，以便补齐。</w:t>
      </w:r>
      <w:r>
        <w:rPr>
          <w:rFonts w:hint="eastAsia"/>
          <w:color w:val="000000"/>
        </w:rPr>
        <w:t>如有疑问，应在投标人须知前附表规定的时间前以书面形式（包括信函、电报、传真等可以有形地表现所载内容的形式，下同），要求招标人对招标文件予以澄清。</w:t>
      </w:r>
    </w:p>
    <w:p w14:paraId="7BAE1839">
      <w:pPr>
        <w:spacing w:line="400" w:lineRule="exact"/>
        <w:ind w:firstLine="420" w:firstLineChars="200"/>
        <w:rPr>
          <w:rFonts w:hint="eastAsia"/>
          <w:color w:val="000000"/>
        </w:rPr>
      </w:pPr>
      <w:r>
        <w:rPr>
          <w:rFonts w:hint="eastAsia"/>
          <w:color w:val="000000"/>
        </w:rPr>
        <w:t>2.2.2 招标文件的澄清将在投标人须知前附表规定的投标截止时间15天前以书面形式发给所有购买招标文件的投标人，但不指明澄清问题的来源。如果澄清发出的时间距投标截止时间不足15天，相应延长投标截止时间。</w:t>
      </w:r>
    </w:p>
    <w:p w14:paraId="043161F4">
      <w:pPr>
        <w:spacing w:line="400" w:lineRule="exact"/>
        <w:ind w:firstLine="420" w:firstLineChars="200"/>
        <w:rPr>
          <w:rFonts w:hint="eastAsia"/>
          <w:color w:val="000000"/>
        </w:rPr>
      </w:pPr>
      <w:r>
        <w:rPr>
          <w:rFonts w:hint="eastAsia"/>
          <w:color w:val="000000"/>
        </w:rPr>
        <w:t>2.2.3 投标人在收到澄清后，应在投标人须知前附表规定的时间内以书面形式通知招标人，确认已收到该澄清。</w:t>
      </w:r>
    </w:p>
    <w:p w14:paraId="33FC0A53">
      <w:pPr>
        <w:pStyle w:val="35"/>
        <w:rPr>
          <w:rFonts w:hint="eastAsia"/>
          <w:color w:val="000000"/>
        </w:rPr>
      </w:pPr>
      <w:bookmarkStart w:id="118" w:name="_Toc152045545"/>
      <w:bookmarkStart w:id="119" w:name="_Toc152042321"/>
      <w:bookmarkStart w:id="120" w:name="_Toc8199"/>
      <w:bookmarkStart w:id="121" w:name="_Toc144974513"/>
      <w:r>
        <w:rPr>
          <w:rFonts w:hint="eastAsia"/>
          <w:color w:val="000000"/>
        </w:rPr>
        <w:t>2.3 招标文件的修改</w:t>
      </w:r>
      <w:bookmarkEnd w:id="118"/>
      <w:bookmarkEnd w:id="119"/>
      <w:bookmarkEnd w:id="120"/>
      <w:bookmarkEnd w:id="121"/>
    </w:p>
    <w:p w14:paraId="6FE2E3F0">
      <w:pPr>
        <w:spacing w:line="400" w:lineRule="exact"/>
        <w:ind w:firstLine="420" w:firstLineChars="200"/>
        <w:rPr>
          <w:rFonts w:hint="eastAsia"/>
          <w:color w:val="000000"/>
        </w:rPr>
      </w:pPr>
      <w:r>
        <w:rPr>
          <w:rFonts w:hint="eastAsia"/>
          <w:color w:val="000000"/>
        </w:rPr>
        <w:t xml:space="preserve">2.3.1 在投标截止时间15天前，招标人可以书面形式修改招标文件，并通知所有已购买招标文件的投标人。如果修改招标文件的时间距投标截止时间不足15天，相应延长投标截止时间。 </w:t>
      </w:r>
    </w:p>
    <w:p w14:paraId="32C9016E">
      <w:pPr>
        <w:spacing w:line="400" w:lineRule="exact"/>
        <w:ind w:firstLine="420" w:firstLineChars="200"/>
        <w:rPr>
          <w:rFonts w:hint="eastAsia"/>
          <w:color w:val="000000"/>
        </w:rPr>
      </w:pPr>
      <w:r>
        <w:rPr>
          <w:rFonts w:hint="eastAsia"/>
          <w:color w:val="000000"/>
        </w:rPr>
        <w:t>2.3.2 投标人收到修改内容后，应在投标人须知前附表规定的时间内以书面形式通知招标人，确认已收到该修改。</w:t>
      </w:r>
    </w:p>
    <w:p w14:paraId="41FD219E">
      <w:pPr>
        <w:pStyle w:val="36"/>
        <w:rPr>
          <w:rFonts w:hint="eastAsia"/>
          <w:color w:val="000000"/>
        </w:rPr>
      </w:pPr>
      <w:bookmarkStart w:id="122" w:name="_Toc152045546"/>
      <w:bookmarkStart w:id="123" w:name="_Toc144974514"/>
      <w:bookmarkStart w:id="124" w:name="_Toc152042322"/>
      <w:bookmarkStart w:id="125" w:name="_Toc6687"/>
      <w:r>
        <w:rPr>
          <w:rFonts w:hint="eastAsia"/>
          <w:color w:val="000000"/>
        </w:rPr>
        <w:t>3. 投标文件</w:t>
      </w:r>
      <w:bookmarkEnd w:id="122"/>
      <w:bookmarkEnd w:id="123"/>
      <w:bookmarkEnd w:id="124"/>
      <w:bookmarkEnd w:id="125"/>
    </w:p>
    <w:p w14:paraId="162086C9">
      <w:pPr>
        <w:pStyle w:val="35"/>
        <w:rPr>
          <w:rFonts w:hint="eastAsia"/>
          <w:color w:val="000000"/>
        </w:rPr>
      </w:pPr>
      <w:bookmarkStart w:id="126" w:name="_Toc152045547"/>
      <w:bookmarkStart w:id="127" w:name="_Toc144974515"/>
      <w:bookmarkStart w:id="128" w:name="_Toc152042323"/>
      <w:bookmarkStart w:id="129" w:name="_Toc7361"/>
      <w:r>
        <w:rPr>
          <w:rFonts w:hint="eastAsia"/>
          <w:color w:val="000000"/>
        </w:rPr>
        <w:t>3.1 投标文件的组成</w:t>
      </w:r>
      <w:bookmarkEnd w:id="126"/>
      <w:bookmarkEnd w:id="127"/>
      <w:bookmarkEnd w:id="128"/>
      <w:bookmarkEnd w:id="129"/>
    </w:p>
    <w:p w14:paraId="5583A506">
      <w:pPr>
        <w:spacing w:line="400" w:lineRule="exact"/>
        <w:rPr>
          <w:rFonts w:hint="eastAsia"/>
          <w:color w:val="000000"/>
        </w:rPr>
      </w:pPr>
      <w:r>
        <w:rPr>
          <w:rFonts w:hint="eastAsia"/>
          <w:color w:val="000000"/>
        </w:rPr>
        <w:t>　　3.1.1投标文件应包括下列内容：</w:t>
      </w:r>
    </w:p>
    <w:p w14:paraId="486D2784">
      <w:pPr>
        <w:spacing w:line="400" w:lineRule="exact"/>
        <w:ind w:firstLine="359" w:firstLineChars="171"/>
        <w:rPr>
          <w:rFonts w:hint="eastAsia"/>
          <w:color w:val="000000"/>
        </w:rPr>
      </w:pPr>
      <w:r>
        <w:rPr>
          <w:rFonts w:hint="eastAsia"/>
          <w:color w:val="000000"/>
        </w:rPr>
        <w:t>（1）投标函及投标函附录；</w:t>
      </w:r>
    </w:p>
    <w:p w14:paraId="26C7B6FE">
      <w:pPr>
        <w:spacing w:line="400" w:lineRule="exact"/>
        <w:ind w:firstLine="359" w:firstLineChars="171"/>
        <w:rPr>
          <w:rFonts w:hint="eastAsia"/>
          <w:color w:val="000000"/>
        </w:rPr>
      </w:pPr>
      <w:r>
        <w:rPr>
          <w:rFonts w:hint="eastAsia"/>
          <w:color w:val="000000"/>
        </w:rPr>
        <w:t>（2）法定代表人身份证明或附有法定代表人身份证明的授权委托书；</w:t>
      </w:r>
    </w:p>
    <w:p w14:paraId="678A0EA2">
      <w:pPr>
        <w:spacing w:line="400" w:lineRule="exact"/>
        <w:ind w:firstLine="359" w:firstLineChars="171"/>
        <w:rPr>
          <w:rFonts w:hint="eastAsia"/>
          <w:color w:val="000000"/>
        </w:rPr>
      </w:pPr>
      <w:r>
        <w:rPr>
          <w:rFonts w:hint="eastAsia"/>
          <w:color w:val="000000"/>
        </w:rPr>
        <w:t>（3）联合体协议书；</w:t>
      </w:r>
    </w:p>
    <w:p w14:paraId="4E6E7185">
      <w:pPr>
        <w:spacing w:line="400" w:lineRule="exact"/>
        <w:ind w:firstLine="359" w:firstLineChars="171"/>
        <w:rPr>
          <w:rFonts w:hint="eastAsia"/>
          <w:color w:val="000000"/>
        </w:rPr>
      </w:pPr>
      <w:r>
        <w:rPr>
          <w:rFonts w:hint="eastAsia"/>
          <w:color w:val="000000"/>
        </w:rPr>
        <w:t>（4）投标保证金；</w:t>
      </w:r>
    </w:p>
    <w:p w14:paraId="58FCCC01">
      <w:pPr>
        <w:spacing w:line="400" w:lineRule="exact"/>
        <w:ind w:firstLine="359" w:firstLineChars="171"/>
        <w:rPr>
          <w:rFonts w:hint="eastAsia"/>
          <w:color w:val="000000"/>
        </w:rPr>
      </w:pPr>
      <w:r>
        <w:rPr>
          <w:rFonts w:hint="eastAsia"/>
          <w:color w:val="000000"/>
        </w:rPr>
        <w:t>（5）已标价工程量清单；</w:t>
      </w:r>
    </w:p>
    <w:p w14:paraId="78636249">
      <w:pPr>
        <w:spacing w:line="400" w:lineRule="exact"/>
        <w:ind w:firstLine="359" w:firstLineChars="171"/>
        <w:rPr>
          <w:rFonts w:hint="eastAsia"/>
          <w:color w:val="000000"/>
        </w:rPr>
      </w:pPr>
      <w:r>
        <w:rPr>
          <w:rFonts w:hint="eastAsia"/>
          <w:color w:val="000000"/>
        </w:rPr>
        <w:t xml:space="preserve">（6）施工组织设计； </w:t>
      </w:r>
    </w:p>
    <w:p w14:paraId="65DC02C6">
      <w:pPr>
        <w:spacing w:line="400" w:lineRule="exact"/>
        <w:ind w:firstLine="359" w:firstLineChars="171"/>
        <w:rPr>
          <w:rFonts w:hint="eastAsia"/>
          <w:color w:val="000000"/>
        </w:rPr>
      </w:pPr>
      <w:r>
        <w:rPr>
          <w:rFonts w:hint="eastAsia"/>
          <w:color w:val="000000"/>
        </w:rPr>
        <w:t>（7）项目管理机构；</w:t>
      </w:r>
    </w:p>
    <w:p w14:paraId="0891DC4F">
      <w:pPr>
        <w:spacing w:line="400" w:lineRule="exact"/>
        <w:ind w:firstLine="359" w:firstLineChars="171"/>
        <w:rPr>
          <w:rFonts w:hint="eastAsia"/>
          <w:color w:val="000000"/>
        </w:rPr>
      </w:pPr>
      <w:r>
        <w:rPr>
          <w:rFonts w:hint="eastAsia"/>
          <w:color w:val="000000"/>
        </w:rPr>
        <w:t>（8）拟分包项目情况表；</w:t>
      </w:r>
    </w:p>
    <w:p w14:paraId="63D7E3FF">
      <w:pPr>
        <w:spacing w:line="400" w:lineRule="exact"/>
        <w:ind w:firstLine="359" w:firstLineChars="171"/>
        <w:rPr>
          <w:rFonts w:hint="eastAsia"/>
          <w:color w:val="000000"/>
        </w:rPr>
      </w:pPr>
      <w:r>
        <w:rPr>
          <w:rFonts w:hint="eastAsia"/>
          <w:color w:val="000000"/>
        </w:rPr>
        <w:t>（9）资格审查资料；</w:t>
      </w:r>
    </w:p>
    <w:p w14:paraId="2F031432">
      <w:pPr>
        <w:spacing w:line="400" w:lineRule="exact"/>
        <w:ind w:firstLine="359" w:firstLineChars="171"/>
        <w:rPr>
          <w:rFonts w:hint="eastAsia"/>
          <w:color w:val="000000"/>
        </w:rPr>
      </w:pPr>
      <w:r>
        <w:rPr>
          <w:rFonts w:hint="eastAsia"/>
          <w:color w:val="000000"/>
        </w:rPr>
        <w:t>（10）投标人须知前附表规定的其他材料。</w:t>
      </w:r>
    </w:p>
    <w:p w14:paraId="54C8F559">
      <w:pPr>
        <w:spacing w:line="400" w:lineRule="exact"/>
        <w:ind w:firstLine="359" w:firstLineChars="171"/>
        <w:rPr>
          <w:rFonts w:hint="eastAsia"/>
          <w:color w:val="000000"/>
        </w:rPr>
      </w:pPr>
      <w:r>
        <w:rPr>
          <w:rFonts w:hint="eastAsia"/>
          <w:color w:val="000000"/>
        </w:rPr>
        <w:t xml:space="preserve">3.1.2 投标人须知前附表规定不接受联合体投标的，或投标人没有组成联合体的，投标文件不包括本章第3.1.1（3）目所指的联合体协议书。 </w:t>
      </w:r>
    </w:p>
    <w:p w14:paraId="12B2AB8F">
      <w:pPr>
        <w:pStyle w:val="35"/>
        <w:rPr>
          <w:rFonts w:hint="eastAsia"/>
          <w:color w:val="000000"/>
        </w:rPr>
      </w:pPr>
      <w:bookmarkStart w:id="130" w:name="_Toc152042324"/>
      <w:bookmarkStart w:id="131" w:name="_Toc144974516"/>
      <w:bookmarkStart w:id="132" w:name="_Toc398"/>
      <w:bookmarkStart w:id="133" w:name="_Toc152045548"/>
      <w:r>
        <w:rPr>
          <w:rFonts w:hint="eastAsia"/>
          <w:color w:val="000000"/>
        </w:rPr>
        <w:t>3.2 投标报价</w:t>
      </w:r>
      <w:bookmarkEnd w:id="130"/>
      <w:bookmarkEnd w:id="131"/>
      <w:bookmarkEnd w:id="132"/>
      <w:bookmarkEnd w:id="133"/>
    </w:p>
    <w:p w14:paraId="629A78E5">
      <w:pPr>
        <w:spacing w:line="400" w:lineRule="exact"/>
        <w:ind w:firstLine="420" w:firstLineChars="200"/>
        <w:rPr>
          <w:rFonts w:hint="eastAsia"/>
          <w:color w:val="000000"/>
        </w:rPr>
      </w:pPr>
      <w:r>
        <w:rPr>
          <w:rFonts w:hint="eastAsia"/>
          <w:color w:val="000000"/>
        </w:rPr>
        <w:t>3.2.1 投标人应按第五章“工程量清单”的要求填写相应表格。</w:t>
      </w:r>
    </w:p>
    <w:p w14:paraId="03E22E05">
      <w:pPr>
        <w:spacing w:line="400" w:lineRule="exact"/>
        <w:ind w:firstLine="420" w:firstLineChars="200"/>
        <w:rPr>
          <w:rFonts w:hint="eastAsia"/>
          <w:color w:val="000000"/>
        </w:rPr>
      </w:pPr>
      <w:r>
        <w:rPr>
          <w:rFonts w:hint="eastAsia"/>
          <w:color w:val="000000"/>
        </w:rPr>
        <w:t>3.2.2 投标人在投标截止时间前修改投标函中的投标总报价，应同时修改第五章“工程量清单”中的相应报价。此修改须符合本章第4.3款的有关要求。　　</w:t>
      </w:r>
    </w:p>
    <w:p w14:paraId="65A771C5">
      <w:pPr>
        <w:pStyle w:val="35"/>
        <w:rPr>
          <w:rFonts w:hint="eastAsia"/>
          <w:color w:val="000000"/>
        </w:rPr>
      </w:pPr>
      <w:bookmarkStart w:id="134" w:name="_Toc152045549"/>
      <w:bookmarkStart w:id="135" w:name="_Toc3768"/>
      <w:bookmarkStart w:id="136" w:name="_Toc144974517"/>
      <w:bookmarkStart w:id="137" w:name="_Toc152042325"/>
      <w:r>
        <w:rPr>
          <w:rFonts w:hint="eastAsia"/>
          <w:color w:val="000000"/>
        </w:rPr>
        <w:t>3.3 投标有效期</w:t>
      </w:r>
      <w:bookmarkEnd w:id="134"/>
      <w:bookmarkEnd w:id="135"/>
      <w:bookmarkEnd w:id="136"/>
      <w:bookmarkEnd w:id="137"/>
    </w:p>
    <w:p w14:paraId="7550D1E6">
      <w:pPr>
        <w:spacing w:line="400" w:lineRule="exact"/>
        <w:ind w:firstLine="420" w:firstLineChars="200"/>
        <w:rPr>
          <w:rFonts w:hint="eastAsia"/>
          <w:color w:val="000000"/>
        </w:rPr>
      </w:pPr>
      <w:r>
        <w:rPr>
          <w:rFonts w:hint="eastAsia"/>
          <w:color w:val="000000"/>
        </w:rPr>
        <w:t>3.3.1 在投标人须知前附表规定的投标有效期内，投标人不得要求撤销或修改其投标文件。</w:t>
      </w:r>
    </w:p>
    <w:p w14:paraId="2D476E66">
      <w:pPr>
        <w:spacing w:line="400" w:lineRule="exact"/>
        <w:ind w:firstLine="420" w:firstLineChars="200"/>
        <w:rPr>
          <w:rFonts w:hint="eastAsia"/>
          <w:color w:val="000000"/>
        </w:rPr>
      </w:pPr>
      <w:r>
        <w:rPr>
          <w:rFonts w:hint="eastAsia"/>
          <w:color w:val="000000"/>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69980373">
      <w:pPr>
        <w:pStyle w:val="35"/>
        <w:rPr>
          <w:rFonts w:hint="eastAsia"/>
          <w:color w:val="000000"/>
        </w:rPr>
      </w:pPr>
      <w:bookmarkStart w:id="138" w:name="_Toc144974518"/>
      <w:bookmarkStart w:id="139" w:name="_Toc28533"/>
      <w:bookmarkStart w:id="140" w:name="_Toc152045550"/>
      <w:bookmarkStart w:id="141" w:name="_Toc152042326"/>
      <w:r>
        <w:rPr>
          <w:rFonts w:hint="eastAsia"/>
          <w:color w:val="000000"/>
        </w:rPr>
        <w:t>3.4 投标保证金</w:t>
      </w:r>
      <w:bookmarkEnd w:id="138"/>
      <w:bookmarkEnd w:id="139"/>
      <w:bookmarkEnd w:id="140"/>
      <w:bookmarkEnd w:id="141"/>
    </w:p>
    <w:p w14:paraId="3EE602A4">
      <w:pPr>
        <w:spacing w:line="400" w:lineRule="exact"/>
        <w:ind w:firstLine="420" w:firstLineChars="200"/>
        <w:rPr>
          <w:rFonts w:hint="eastAsia"/>
          <w:color w:val="000000"/>
        </w:rPr>
      </w:pPr>
      <w:r>
        <w:rPr>
          <w:rFonts w:hint="eastAsia"/>
          <w:color w:val="000000"/>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14:paraId="72FE2347">
      <w:pPr>
        <w:spacing w:line="400" w:lineRule="exact"/>
        <w:ind w:firstLine="420" w:firstLineChars="200"/>
        <w:rPr>
          <w:rFonts w:hint="eastAsia"/>
          <w:color w:val="000000"/>
        </w:rPr>
      </w:pPr>
      <w:r>
        <w:rPr>
          <w:rFonts w:hint="eastAsia"/>
          <w:color w:val="000000"/>
        </w:rPr>
        <w:t>3.4.2 投标人不按本章第3.4.1项要求提交投标保证金的，其投标文件作</w:t>
      </w:r>
      <w:r>
        <w:rPr>
          <w:rFonts w:hint="eastAsia"/>
          <w:color w:val="000000"/>
          <w:lang w:eastAsia="zh-CN"/>
        </w:rPr>
        <w:t>否决其投标</w:t>
      </w:r>
      <w:r>
        <w:rPr>
          <w:rFonts w:hint="eastAsia"/>
          <w:color w:val="000000"/>
        </w:rPr>
        <w:t>处理。</w:t>
      </w:r>
    </w:p>
    <w:p w14:paraId="1A5851BB">
      <w:pPr>
        <w:spacing w:line="400" w:lineRule="exact"/>
        <w:ind w:firstLine="420" w:firstLineChars="200"/>
        <w:rPr>
          <w:rFonts w:hint="eastAsia"/>
          <w:color w:val="000000"/>
        </w:rPr>
      </w:pPr>
      <w:r>
        <w:rPr>
          <w:rFonts w:hint="eastAsia"/>
          <w:color w:val="000000"/>
        </w:rPr>
        <w:t>3.4.3 招标人与中标人签订合同后5个工作日内，向未中标的投标人和中标人退还投标保证金。</w:t>
      </w:r>
    </w:p>
    <w:p w14:paraId="1ADFF032">
      <w:pPr>
        <w:spacing w:line="400" w:lineRule="exact"/>
        <w:ind w:firstLine="420" w:firstLineChars="200"/>
        <w:rPr>
          <w:rFonts w:hint="eastAsia"/>
          <w:color w:val="000000"/>
        </w:rPr>
      </w:pPr>
      <w:r>
        <w:rPr>
          <w:rFonts w:hint="eastAsia"/>
          <w:color w:val="000000"/>
        </w:rPr>
        <w:t xml:space="preserve">3.4.4 有下列情形之一的，投标保证金将不予退还： </w:t>
      </w:r>
    </w:p>
    <w:p w14:paraId="36CDA74E">
      <w:pPr>
        <w:spacing w:line="400" w:lineRule="exact"/>
        <w:ind w:firstLine="718" w:firstLineChars="342"/>
        <w:rPr>
          <w:rFonts w:hint="eastAsia"/>
          <w:color w:val="000000"/>
        </w:rPr>
      </w:pPr>
      <w:r>
        <w:rPr>
          <w:rFonts w:hint="eastAsia"/>
          <w:color w:val="000000"/>
        </w:rPr>
        <w:t>（1）投标人在规定的投标有效期内撤销或修改其投标文件；</w:t>
      </w:r>
    </w:p>
    <w:p w14:paraId="298025B6">
      <w:pPr>
        <w:spacing w:line="400" w:lineRule="exact"/>
        <w:ind w:firstLine="718" w:firstLineChars="342"/>
        <w:rPr>
          <w:rFonts w:hint="eastAsia"/>
          <w:color w:val="000000"/>
        </w:rPr>
      </w:pPr>
      <w:r>
        <w:rPr>
          <w:rFonts w:hint="eastAsia"/>
          <w:color w:val="000000"/>
        </w:rPr>
        <w:t>（2）中标人在收到中标通知书后，无正当理由拒签合同协议书或未按招标文件规定提交履约担保。</w:t>
      </w:r>
    </w:p>
    <w:p w14:paraId="0C25848D">
      <w:pPr>
        <w:pStyle w:val="35"/>
        <w:rPr>
          <w:rFonts w:hint="eastAsia"/>
          <w:color w:val="000000"/>
        </w:rPr>
      </w:pPr>
      <w:bookmarkStart w:id="142" w:name="_Toc17345"/>
      <w:bookmarkStart w:id="143" w:name="_Toc152045551"/>
      <w:bookmarkStart w:id="144" w:name="_Toc144974519"/>
      <w:bookmarkStart w:id="145" w:name="_Toc152042327"/>
      <w:r>
        <w:rPr>
          <w:rFonts w:hint="eastAsia"/>
          <w:color w:val="000000"/>
        </w:rPr>
        <w:t>3.5 资格审查资料（适用于已进行资格预审的）</w:t>
      </w:r>
      <w:bookmarkEnd w:id="142"/>
      <w:bookmarkEnd w:id="143"/>
      <w:bookmarkEnd w:id="144"/>
      <w:bookmarkEnd w:id="145"/>
    </w:p>
    <w:p w14:paraId="249D40DC">
      <w:pPr>
        <w:spacing w:line="400" w:lineRule="exact"/>
        <w:ind w:firstLine="420" w:firstLineChars="200"/>
        <w:rPr>
          <w:rFonts w:hint="eastAsia"/>
          <w:color w:val="000000"/>
        </w:rPr>
      </w:pPr>
      <w:r>
        <w:rPr>
          <w:rFonts w:hint="eastAsia"/>
          <w:color w:val="000000"/>
        </w:rPr>
        <w:t>投标人在编制投标文件时，应按新情况更新或补充其在申请资格预审时提供的资料，以证实其各项资格条件仍能继续满足资格预审文件的要求，具备承担本标段施工的资质条件、能力和信誉。</w:t>
      </w:r>
    </w:p>
    <w:p w14:paraId="1B13FB93">
      <w:pPr>
        <w:pStyle w:val="35"/>
        <w:rPr>
          <w:rFonts w:hint="eastAsia"/>
          <w:color w:val="000000"/>
        </w:rPr>
      </w:pPr>
      <w:bookmarkStart w:id="146" w:name="_Toc30151"/>
      <w:bookmarkStart w:id="147" w:name="_Toc144974520"/>
      <w:bookmarkStart w:id="148" w:name="_Toc152045552"/>
      <w:bookmarkStart w:id="149" w:name="_Toc152042328"/>
      <w:r>
        <w:rPr>
          <w:rFonts w:hint="eastAsia"/>
          <w:color w:val="000000"/>
        </w:rPr>
        <w:t>3.5 资格审查资料（适用于未进行资格预审的）</w:t>
      </w:r>
      <w:bookmarkEnd w:id="146"/>
      <w:bookmarkEnd w:id="147"/>
      <w:bookmarkEnd w:id="148"/>
      <w:bookmarkEnd w:id="149"/>
    </w:p>
    <w:p w14:paraId="5F3B178C">
      <w:pPr>
        <w:spacing w:line="400" w:lineRule="exact"/>
        <w:ind w:firstLine="420" w:firstLineChars="200"/>
        <w:rPr>
          <w:rFonts w:hint="eastAsia"/>
          <w:color w:val="000000"/>
        </w:rPr>
      </w:pPr>
      <w:r>
        <w:rPr>
          <w:rFonts w:hint="eastAsia"/>
          <w:color w:val="000000"/>
        </w:rPr>
        <w:t>3.5.1 “投标人基本情况表”应附投标人营业执照副本及其年检合格的证明材料、资质证书副本和安全生产许可证等材料的复印件。</w:t>
      </w:r>
    </w:p>
    <w:p w14:paraId="18FC582D">
      <w:pPr>
        <w:spacing w:line="400" w:lineRule="exact"/>
        <w:ind w:firstLine="420" w:firstLineChars="200"/>
        <w:rPr>
          <w:rFonts w:hint="eastAsia"/>
          <w:color w:val="000000"/>
        </w:rPr>
      </w:pPr>
      <w:r>
        <w:rPr>
          <w:rFonts w:hint="eastAsia"/>
          <w:color w:val="000000"/>
        </w:rPr>
        <w:t>3.5.2 “近年财务状况表”应附经会计师事务所或审计机构审计的财务会计报表，包括资产负债表、现金流量表、利润表和财务情况说明书的复印件，具体年份要求见投标人须知前附表。</w:t>
      </w:r>
    </w:p>
    <w:p w14:paraId="5738ACF1">
      <w:pPr>
        <w:spacing w:line="400" w:lineRule="exact"/>
        <w:ind w:firstLine="420" w:firstLineChars="200"/>
        <w:rPr>
          <w:rFonts w:hint="eastAsia"/>
          <w:color w:val="000000"/>
        </w:rPr>
      </w:pPr>
      <w:r>
        <w:rPr>
          <w:rFonts w:hint="eastAsia"/>
          <w:color w:val="000000"/>
        </w:rPr>
        <w:t>3.5.3 “近年完成的类似项目情况表”应附中标通知书和（或）合同协议书、工程接收证书（工程竣工验收证书）的复印件，具体年份要求见投标人须知前附表。每张表格只填写一个项目，并标明序号。</w:t>
      </w:r>
    </w:p>
    <w:p w14:paraId="09788647">
      <w:pPr>
        <w:spacing w:line="400" w:lineRule="exact"/>
        <w:ind w:firstLine="420" w:firstLineChars="200"/>
        <w:rPr>
          <w:rFonts w:hint="eastAsia"/>
          <w:color w:val="000000"/>
        </w:rPr>
      </w:pPr>
      <w:r>
        <w:rPr>
          <w:rFonts w:hint="eastAsia"/>
          <w:color w:val="000000"/>
        </w:rPr>
        <w:t>3.5.4 “正在施工和新承接的项目情况表”应附中标通知书和（或）合同协议书复印件。每张表格只填写一个项目，并标明序号。</w:t>
      </w:r>
    </w:p>
    <w:p w14:paraId="178DEA74">
      <w:pPr>
        <w:spacing w:line="400" w:lineRule="exact"/>
        <w:ind w:firstLine="420" w:firstLineChars="200"/>
        <w:rPr>
          <w:rFonts w:hint="eastAsia"/>
          <w:color w:val="000000"/>
        </w:rPr>
      </w:pPr>
      <w:r>
        <w:rPr>
          <w:rFonts w:hint="eastAsia"/>
          <w:color w:val="000000"/>
        </w:rPr>
        <w:t>3.5.5 “近年发生的诉讼及仲裁情况”应说明相关情况，并附法院或仲裁机构作出的判决、裁决等有关法律文书复印件，具体年份要求见投标人须知前附表。</w:t>
      </w:r>
    </w:p>
    <w:p w14:paraId="60CC5215">
      <w:pPr>
        <w:spacing w:line="400" w:lineRule="exact"/>
        <w:ind w:firstLine="420" w:firstLineChars="200"/>
        <w:rPr>
          <w:rFonts w:hint="eastAsia"/>
          <w:color w:val="000000"/>
        </w:rPr>
      </w:pPr>
      <w:r>
        <w:rPr>
          <w:rFonts w:hint="eastAsia"/>
          <w:color w:val="000000"/>
        </w:rPr>
        <w:t>3.5.6 投标人须知前附表规定接受联合体投标的，本章第3.5.1项至第3.5.5项规定的表格和资料应包括联合体各方相关情况。</w:t>
      </w:r>
    </w:p>
    <w:p w14:paraId="6DDD174C">
      <w:pPr>
        <w:pStyle w:val="35"/>
        <w:rPr>
          <w:rFonts w:hint="eastAsia"/>
          <w:color w:val="000000"/>
        </w:rPr>
      </w:pPr>
      <w:bookmarkStart w:id="150" w:name="_Toc144974521"/>
      <w:bookmarkStart w:id="151" w:name="_Toc152042329"/>
      <w:bookmarkStart w:id="152" w:name="_Toc152045553"/>
      <w:bookmarkStart w:id="153" w:name="_Toc23461"/>
      <w:r>
        <w:rPr>
          <w:rFonts w:hint="eastAsia"/>
          <w:color w:val="000000"/>
        </w:rPr>
        <w:t>3.6 备选投标方案</w:t>
      </w:r>
      <w:bookmarkEnd w:id="150"/>
      <w:bookmarkEnd w:id="151"/>
      <w:bookmarkEnd w:id="152"/>
      <w:bookmarkEnd w:id="153"/>
    </w:p>
    <w:p w14:paraId="108166EA">
      <w:pPr>
        <w:spacing w:line="400" w:lineRule="exact"/>
        <w:ind w:firstLine="420" w:firstLineChars="200"/>
        <w:rPr>
          <w:rFonts w:hint="eastAsia"/>
          <w:color w:val="000000"/>
        </w:rPr>
      </w:pPr>
      <w:r>
        <w:rPr>
          <w:rFonts w:hint="eastAsia"/>
          <w:color w:val="000000"/>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6A53E62F">
      <w:pPr>
        <w:pStyle w:val="35"/>
        <w:rPr>
          <w:rFonts w:hint="eastAsia"/>
          <w:color w:val="000000"/>
        </w:rPr>
      </w:pPr>
      <w:bookmarkStart w:id="154" w:name="_Toc144974522"/>
      <w:bookmarkStart w:id="155" w:name="_Toc152045554"/>
      <w:bookmarkStart w:id="156" w:name="_Toc152042330"/>
      <w:bookmarkStart w:id="157" w:name="_Toc23594"/>
      <w:r>
        <w:rPr>
          <w:rFonts w:hint="eastAsia"/>
          <w:color w:val="000000"/>
        </w:rPr>
        <w:t>3.7 投标文件的编制</w:t>
      </w:r>
      <w:bookmarkEnd w:id="154"/>
      <w:bookmarkEnd w:id="155"/>
      <w:bookmarkEnd w:id="156"/>
      <w:bookmarkEnd w:id="157"/>
    </w:p>
    <w:p w14:paraId="6828F010">
      <w:pPr>
        <w:pStyle w:val="44"/>
        <w:numPr>
          <w:ilvl w:val="0"/>
          <w:numId w:val="0"/>
        </w:numPr>
        <w:tabs>
          <w:tab w:val="left" w:pos="1186"/>
        </w:tabs>
        <w:spacing w:before="0" w:after="0" w:line="357" w:lineRule="auto"/>
        <w:ind w:left="420" w:leftChars="0" w:right="694" w:rightChars="0"/>
        <w:jc w:val="both"/>
        <w:rPr>
          <w:color w:val="000000"/>
          <w:spacing w:val="-9"/>
          <w:sz w:val="21"/>
        </w:rPr>
      </w:pPr>
      <w:r>
        <w:rPr>
          <w:rFonts w:hint="eastAsia" w:ascii="Times New Roman" w:hAnsi="Times New Roman" w:eastAsia="宋体" w:cs="Times New Roman"/>
          <w:color w:val="000000"/>
          <w:kern w:val="2"/>
          <w:sz w:val="21"/>
          <w:szCs w:val="24"/>
          <w:lang w:val="en-US" w:eastAsia="zh-CN" w:bidi="ar-SA"/>
        </w:rPr>
        <w:t>3.7.1</w:t>
      </w:r>
      <w:r>
        <w:rPr>
          <w:rFonts w:hint="eastAsia" w:ascii="Times New Roman" w:hAnsi="Times New Roman" w:cs="Times New Roman"/>
          <w:color w:val="000000"/>
          <w:kern w:val="2"/>
          <w:sz w:val="21"/>
          <w:szCs w:val="24"/>
          <w:lang w:val="en-US" w:eastAsia="zh-CN" w:bidi="ar-SA"/>
        </w:rPr>
        <w:t xml:space="preserve"> </w:t>
      </w:r>
      <w:r>
        <w:rPr>
          <w:color w:val="000000"/>
          <w:spacing w:val="-3"/>
          <w:sz w:val="21"/>
        </w:rPr>
        <w:t>投标文件应按第六章</w:t>
      </w:r>
      <w:r>
        <w:rPr>
          <w:rFonts w:ascii="Times New Roman" w:hAnsi="Times New Roman" w:eastAsia="Times New Roman"/>
          <w:color w:val="000000"/>
          <w:sz w:val="21"/>
        </w:rPr>
        <w:t>“</w:t>
      </w:r>
      <w:r>
        <w:rPr>
          <w:color w:val="000000"/>
          <w:spacing w:val="-3"/>
          <w:sz w:val="21"/>
        </w:rPr>
        <w:t>投标文件格式</w:t>
      </w:r>
      <w:r>
        <w:rPr>
          <w:rFonts w:ascii="Times New Roman" w:hAnsi="Times New Roman" w:eastAsia="Times New Roman"/>
          <w:color w:val="000000"/>
          <w:spacing w:val="-3"/>
          <w:sz w:val="21"/>
        </w:rPr>
        <w:t>”</w:t>
      </w:r>
      <w:r>
        <w:rPr>
          <w:color w:val="000000"/>
          <w:spacing w:val="-9"/>
          <w:sz w:val="21"/>
        </w:rPr>
        <w:t>进行编写，如有必要，可以增加附页，作</w:t>
      </w:r>
    </w:p>
    <w:p w14:paraId="12C4A6B6">
      <w:pPr>
        <w:pStyle w:val="44"/>
        <w:numPr>
          <w:ilvl w:val="0"/>
          <w:numId w:val="0"/>
        </w:numPr>
        <w:tabs>
          <w:tab w:val="left" w:pos="1186"/>
        </w:tabs>
        <w:spacing w:before="0" w:after="0" w:line="357" w:lineRule="auto"/>
        <w:ind w:right="694" w:rightChars="0"/>
        <w:jc w:val="both"/>
        <w:rPr>
          <w:color w:val="000000"/>
          <w:sz w:val="21"/>
        </w:rPr>
      </w:pPr>
      <w:r>
        <w:rPr>
          <w:color w:val="000000"/>
          <w:spacing w:val="-9"/>
          <w:sz w:val="21"/>
        </w:rPr>
        <w:t>为投标文件的组成部分。其中，投标函附录在满足招标文件实质性要求的基础上，可以提出比招标文</w:t>
      </w:r>
      <w:r>
        <w:rPr>
          <w:color w:val="000000"/>
          <w:spacing w:val="-3"/>
          <w:sz w:val="21"/>
        </w:rPr>
        <w:t>件要求更有利于招标人的承诺。</w:t>
      </w:r>
    </w:p>
    <w:p w14:paraId="3484EF8C">
      <w:pPr>
        <w:pStyle w:val="44"/>
        <w:numPr>
          <w:ilvl w:val="0"/>
          <w:numId w:val="0"/>
        </w:numPr>
        <w:tabs>
          <w:tab w:val="left" w:pos="1186"/>
        </w:tabs>
        <w:spacing w:before="0" w:after="0" w:line="357" w:lineRule="auto"/>
        <w:ind w:left="420" w:leftChars="0" w:right="694" w:rightChars="0"/>
        <w:jc w:val="both"/>
        <w:rPr>
          <w:color w:val="000000"/>
          <w:spacing w:val="-7"/>
          <w:sz w:val="21"/>
        </w:rPr>
      </w:pPr>
      <w:r>
        <w:rPr>
          <w:rFonts w:hint="eastAsia" w:ascii="Times New Roman" w:hAnsi="Times New Roman" w:eastAsia="宋体" w:cs="Times New Roman"/>
          <w:color w:val="000000"/>
          <w:kern w:val="2"/>
          <w:sz w:val="21"/>
          <w:szCs w:val="24"/>
          <w:lang w:val="en-US" w:eastAsia="zh-CN" w:bidi="ar-SA"/>
        </w:rPr>
        <w:t>3.7.2</w:t>
      </w:r>
      <w:r>
        <w:rPr>
          <w:rFonts w:hint="eastAsia" w:ascii="Times New Roman" w:hAnsi="Times New Roman" w:cs="Times New Roman"/>
          <w:color w:val="000000"/>
          <w:kern w:val="2"/>
          <w:sz w:val="21"/>
          <w:szCs w:val="24"/>
          <w:lang w:val="en-US" w:eastAsia="zh-CN" w:bidi="ar-SA"/>
        </w:rPr>
        <w:t xml:space="preserve"> </w:t>
      </w:r>
      <w:r>
        <w:rPr>
          <w:color w:val="000000"/>
          <w:spacing w:val="-7"/>
          <w:sz w:val="21"/>
        </w:rPr>
        <w:t>投标文件应当对招标文件有关勘察服务期限、投标有效期、发包人要求、招标</w:t>
      </w:r>
    </w:p>
    <w:p w14:paraId="5187DE19">
      <w:pPr>
        <w:pStyle w:val="44"/>
        <w:numPr>
          <w:ilvl w:val="0"/>
          <w:numId w:val="0"/>
        </w:numPr>
        <w:tabs>
          <w:tab w:val="left" w:pos="1186"/>
        </w:tabs>
        <w:spacing w:before="0" w:after="0" w:line="357" w:lineRule="auto"/>
        <w:ind w:right="694" w:rightChars="0"/>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范围等实质性内容作出响应。</w:t>
      </w:r>
    </w:p>
    <w:p w14:paraId="015ECA25">
      <w:pPr>
        <w:pStyle w:val="44"/>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3.7.3（A）（1）投标文件应用不褪色的材料书写或打印，投标函、投标函附录及</w:t>
      </w:r>
    </w:p>
    <w:p w14:paraId="7778C353">
      <w:pPr>
        <w:pStyle w:val="44"/>
        <w:numPr>
          <w:ilvl w:val="0"/>
          <w:numId w:val="0"/>
        </w:numPr>
        <w:tabs>
          <w:tab w:val="left" w:pos="1186"/>
        </w:tabs>
        <w:spacing w:before="0" w:after="0" w:line="357" w:lineRule="auto"/>
        <w:ind w:right="694" w:rightChars="0"/>
        <w:jc w:val="both"/>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14:paraId="49F305D3">
      <w:pPr>
        <w:pStyle w:val="44"/>
        <w:numPr>
          <w:ilvl w:val="0"/>
          <w:numId w:val="1"/>
        </w:numPr>
        <w:tabs>
          <w:tab w:val="left" w:pos="1186"/>
        </w:tabs>
        <w:spacing w:before="0" w:after="0" w:line="357" w:lineRule="auto"/>
        <w:ind w:left="1" w:leftChars="0" w:right="694" w:rightChars="0" w:firstLineChars="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标文件正本一份，副本份数见投标人须知前附表。正本和副本的封面</w:t>
      </w:r>
    </w:p>
    <w:p w14:paraId="36205761">
      <w:pPr>
        <w:pStyle w:val="44"/>
        <w:numPr>
          <w:ilvl w:val="0"/>
          <w:numId w:val="0"/>
        </w:numPr>
        <w:tabs>
          <w:tab w:val="left" w:pos="1186"/>
        </w:tabs>
        <w:spacing w:before="0" w:after="0" w:line="357" w:lineRule="auto"/>
        <w:ind w:right="694" w:rightChars="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右上角上应 清楚地标记“正本”或“副本”的字样。投标人应根据投标人须知前附表要求提供电子版文件。当副本和正本不一致或电子版文件和纸质正本文件不一致时，以纸质正本文件为准。</w:t>
      </w:r>
    </w:p>
    <w:p w14:paraId="3B41CDF9">
      <w:pPr>
        <w:pStyle w:val="44"/>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（3）投标文件的正本与副本应分别装订，并编制目录，投标文件需分册装订的，具体分册装订要求见投标人须知前附表规定。</w:t>
      </w:r>
    </w:p>
    <w:p w14:paraId="79947094">
      <w:pPr>
        <w:pStyle w:val="44"/>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7F119451">
      <w:pPr>
        <w:pStyle w:val="36"/>
        <w:rPr>
          <w:rFonts w:hint="eastAsia"/>
          <w:color w:val="000000"/>
          <w:highlight w:val="none"/>
        </w:rPr>
      </w:pPr>
      <w:bookmarkStart w:id="158" w:name="_Toc152042331"/>
      <w:bookmarkStart w:id="159" w:name="_Toc4720"/>
      <w:bookmarkStart w:id="160" w:name="_Toc152045555"/>
      <w:bookmarkStart w:id="161" w:name="_Toc144974523"/>
      <w:r>
        <w:rPr>
          <w:rFonts w:hint="eastAsia"/>
          <w:color w:val="000000"/>
          <w:highlight w:val="none"/>
        </w:rPr>
        <w:t>4. 投标</w:t>
      </w:r>
      <w:bookmarkEnd w:id="158"/>
      <w:bookmarkEnd w:id="159"/>
      <w:bookmarkEnd w:id="160"/>
      <w:bookmarkEnd w:id="161"/>
    </w:p>
    <w:p w14:paraId="3DBE4FB4">
      <w:pPr>
        <w:pStyle w:val="35"/>
        <w:rPr>
          <w:rFonts w:hint="eastAsia"/>
          <w:color w:val="000000"/>
          <w:highlight w:val="none"/>
        </w:rPr>
      </w:pPr>
      <w:bookmarkStart w:id="162" w:name="_Toc152045556"/>
      <w:bookmarkStart w:id="163" w:name="_Toc144974524"/>
      <w:bookmarkStart w:id="164" w:name="_Toc7562"/>
      <w:bookmarkStart w:id="165" w:name="_Toc152042332"/>
      <w:r>
        <w:rPr>
          <w:rFonts w:hint="eastAsia"/>
          <w:color w:val="000000"/>
          <w:highlight w:val="none"/>
        </w:rPr>
        <w:t>4.1 投标文件的密封和标记</w:t>
      </w:r>
      <w:bookmarkEnd w:id="162"/>
      <w:bookmarkEnd w:id="163"/>
      <w:bookmarkEnd w:id="164"/>
      <w:bookmarkEnd w:id="165"/>
    </w:p>
    <w:p w14:paraId="05413EA9">
      <w:pPr>
        <w:pStyle w:val="44"/>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highlight w:val="none"/>
          <w:lang w:val="en-US" w:eastAsia="zh-CN" w:bidi="ar-SA"/>
        </w:rPr>
      </w:pPr>
      <w:bookmarkStart w:id="166" w:name="_Toc152045557"/>
      <w:bookmarkStart w:id="167" w:name="_Toc144974525"/>
      <w:bookmarkStart w:id="168" w:name="_Toc152042333"/>
      <w:r>
        <w:rPr>
          <w:rFonts w:hint="eastAsia" w:ascii="Times New Roman" w:hAnsi="Times New Roman" w:eastAsia="宋体" w:cs="Times New Roman"/>
          <w:color w:val="000000"/>
          <w:kern w:val="2"/>
          <w:sz w:val="21"/>
          <w:szCs w:val="24"/>
          <w:highlight w:val="none"/>
          <w:lang w:val="en-US" w:eastAsia="zh-CN" w:bidi="ar-SA"/>
        </w:rPr>
        <w:t>4.1.1（A）投标文件应密封包装，并在封套的封口处加盖投标人单位章或由投标人的法定代表人或其授权的代理人签字。</w:t>
      </w:r>
    </w:p>
    <w:p w14:paraId="40A09ADA">
      <w:pPr>
        <w:pStyle w:val="44"/>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4.1.2（B）投标人应当按照招标文件和电子招标投标交易平台的要求加密投标文件，具体要求见投标人须知前附表。</w:t>
      </w:r>
    </w:p>
    <w:p w14:paraId="4A31BD68">
      <w:pPr>
        <w:pStyle w:val="44"/>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4.1.3投标文件封套上应写明的内容见投标人须知前附表。</w:t>
      </w:r>
    </w:p>
    <w:p w14:paraId="3C5032C9">
      <w:pPr>
        <w:pStyle w:val="44"/>
        <w:numPr>
          <w:ilvl w:val="0"/>
          <w:numId w:val="0"/>
        </w:numPr>
        <w:tabs>
          <w:tab w:val="left" w:pos="1186"/>
        </w:tabs>
        <w:spacing w:before="0" w:after="0" w:line="357" w:lineRule="auto"/>
        <w:ind w:right="694" w:rightChars="0" w:firstLine="42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4.1.4未按本章第 4.1.1 项要求密封的投标文件，招标人将予以拒收。</w:t>
      </w:r>
    </w:p>
    <w:p w14:paraId="77FAFBDC">
      <w:pPr>
        <w:pStyle w:val="35"/>
        <w:rPr>
          <w:rFonts w:hint="eastAsia"/>
          <w:color w:val="000000"/>
          <w:highlight w:val="none"/>
        </w:rPr>
      </w:pPr>
      <w:bookmarkStart w:id="169" w:name="_Toc12842"/>
      <w:r>
        <w:rPr>
          <w:rFonts w:hint="eastAsia"/>
          <w:color w:val="000000"/>
          <w:highlight w:val="none"/>
        </w:rPr>
        <w:t>4.2 投标文件的递交</w:t>
      </w:r>
      <w:bookmarkEnd w:id="166"/>
      <w:bookmarkEnd w:id="167"/>
      <w:bookmarkEnd w:id="168"/>
      <w:bookmarkEnd w:id="169"/>
    </w:p>
    <w:p w14:paraId="4D3FFC08">
      <w:pPr>
        <w:spacing w:line="400" w:lineRule="exact"/>
        <w:ind w:firstLine="420" w:firstLineChars="200"/>
        <w:rPr>
          <w:rFonts w:hint="eastAsia"/>
          <w:color w:val="000000"/>
          <w:highlight w:val="none"/>
        </w:rPr>
      </w:pPr>
      <w:r>
        <w:rPr>
          <w:rFonts w:hint="eastAsia"/>
          <w:color w:val="000000"/>
          <w:highlight w:val="none"/>
        </w:rPr>
        <w:t>4.2.1 投标人应在本章第2.2.2项规定的投标截止时间前递交投标文件。</w:t>
      </w:r>
    </w:p>
    <w:p w14:paraId="136D9BB9">
      <w:pPr>
        <w:pStyle w:val="14"/>
        <w:spacing w:before="110"/>
        <w:ind w:left="520" w:right="102"/>
        <w:rPr>
          <w:color w:val="000000"/>
          <w:highlight w:val="none"/>
        </w:rPr>
      </w:pPr>
      <w:r>
        <w:rPr>
          <w:rFonts w:ascii="Times New Roman" w:eastAsia="Times New Roman"/>
          <w:color w:val="000000"/>
          <w:highlight w:val="none"/>
        </w:rPr>
        <w:t xml:space="preserve">4.2.2 </w:t>
      </w:r>
      <w:r>
        <w:rPr>
          <w:color w:val="000000"/>
          <w:highlight w:val="none"/>
        </w:rPr>
        <w:t>（</w:t>
      </w:r>
      <w:r>
        <w:rPr>
          <w:rFonts w:ascii="Times New Roman" w:eastAsia="Times New Roman"/>
          <w:color w:val="000000"/>
          <w:highlight w:val="none"/>
        </w:rPr>
        <w:t>A</w:t>
      </w:r>
      <w:r>
        <w:rPr>
          <w:color w:val="000000"/>
          <w:highlight w:val="none"/>
        </w:rPr>
        <w:t>）投标人递交投标文件的地点：见投标人须知前附表。</w:t>
      </w:r>
    </w:p>
    <w:p w14:paraId="3B560CAF">
      <w:pPr>
        <w:pStyle w:val="14"/>
        <w:spacing w:before="110"/>
        <w:ind w:left="520" w:right="102"/>
        <w:rPr>
          <w:color w:val="000000"/>
          <w:highlight w:val="none"/>
        </w:rPr>
      </w:pPr>
      <w:r>
        <w:rPr>
          <w:rFonts w:ascii="Times New Roman" w:eastAsia="Times New Roman"/>
          <w:color w:val="000000"/>
          <w:highlight w:val="none"/>
        </w:rPr>
        <w:t xml:space="preserve">4.2.2 </w:t>
      </w:r>
      <w:r>
        <w:rPr>
          <w:color w:val="000000"/>
          <w:highlight w:val="none"/>
        </w:rPr>
        <w:t>（</w:t>
      </w:r>
      <w:r>
        <w:rPr>
          <w:rFonts w:ascii="Times New Roman" w:eastAsia="Times New Roman"/>
          <w:color w:val="000000"/>
          <w:highlight w:val="none"/>
        </w:rPr>
        <w:t>B</w:t>
      </w:r>
      <w:r>
        <w:rPr>
          <w:color w:val="000000"/>
          <w:highlight w:val="none"/>
        </w:rPr>
        <w:t>）投标人通过下载招标文件的电子招标投标交易平台递交电子投标文件。</w:t>
      </w:r>
    </w:p>
    <w:p w14:paraId="0C2219DF">
      <w:pPr>
        <w:spacing w:line="400" w:lineRule="exact"/>
        <w:ind w:firstLine="420" w:firstLineChars="200"/>
        <w:rPr>
          <w:rFonts w:hint="eastAsia"/>
          <w:color w:val="000000"/>
          <w:highlight w:val="none"/>
        </w:rPr>
      </w:pPr>
      <w:r>
        <w:rPr>
          <w:rFonts w:hint="eastAsia"/>
          <w:color w:val="000000"/>
          <w:highlight w:val="none"/>
        </w:rPr>
        <w:t>4.2.3 除投标人须知前附表另有规定外，投标人所递交的投标文件不予退还。</w:t>
      </w:r>
    </w:p>
    <w:p w14:paraId="2F813ECF">
      <w:pPr>
        <w:pStyle w:val="14"/>
        <w:spacing w:before="110"/>
        <w:ind w:left="520" w:right="102"/>
        <w:rPr>
          <w:color w:val="000000"/>
          <w:highlight w:val="none"/>
        </w:rPr>
      </w:pPr>
      <w:r>
        <w:rPr>
          <w:rFonts w:ascii="Times New Roman" w:eastAsia="Times New Roman"/>
          <w:color w:val="000000"/>
          <w:highlight w:val="none"/>
        </w:rPr>
        <w:t>4.2.4</w:t>
      </w:r>
      <w:r>
        <w:rPr>
          <w:rFonts w:ascii="Times New Roman" w:eastAsia="Times New Roman"/>
          <w:color w:val="000000"/>
          <w:spacing w:val="50"/>
          <w:highlight w:val="none"/>
        </w:rPr>
        <w:t xml:space="preserve"> </w:t>
      </w:r>
      <w:r>
        <w:rPr>
          <w:color w:val="000000"/>
          <w:highlight w:val="none"/>
        </w:rPr>
        <w:t>（</w:t>
      </w:r>
      <w:r>
        <w:rPr>
          <w:rFonts w:ascii="Times New Roman" w:eastAsia="Times New Roman"/>
          <w:color w:val="000000"/>
          <w:highlight w:val="none"/>
        </w:rPr>
        <w:t>A</w:t>
      </w:r>
      <w:r>
        <w:rPr>
          <w:color w:val="000000"/>
          <w:highlight w:val="none"/>
        </w:rPr>
        <w:t>）招标人收到投标文件后，向投标人出具签收凭证。</w:t>
      </w:r>
    </w:p>
    <w:p w14:paraId="7B3ADC7A">
      <w:pPr>
        <w:pStyle w:val="14"/>
        <w:spacing w:before="110" w:line="328" w:lineRule="auto"/>
        <w:ind w:left="100" w:right="102" w:firstLine="419"/>
        <w:rPr>
          <w:color w:val="000000"/>
          <w:highlight w:val="none"/>
        </w:rPr>
      </w:pPr>
      <w:r>
        <w:rPr>
          <w:rFonts w:ascii="Times New Roman" w:eastAsia="Times New Roman"/>
          <w:color w:val="000000"/>
          <w:highlight w:val="none"/>
        </w:rPr>
        <w:t xml:space="preserve">4.2.4 </w:t>
      </w:r>
      <w:r>
        <w:rPr>
          <w:color w:val="000000"/>
          <w:highlight w:val="none"/>
        </w:rPr>
        <w:t>（</w:t>
      </w:r>
      <w:r>
        <w:rPr>
          <w:rFonts w:ascii="Times New Roman" w:eastAsia="Times New Roman"/>
          <w:color w:val="000000"/>
          <w:highlight w:val="none"/>
        </w:rPr>
        <w:t>B</w:t>
      </w:r>
      <w:r>
        <w:rPr>
          <w:color w:val="000000"/>
          <w:highlight w:val="none"/>
        </w:rPr>
        <w:t>）投标人完成电子投标文件上传后，电子招标投标交易平台即时向投标人发出递 交回执通知。递交时间以递交回执通知载明的传输完成时间为准。</w:t>
      </w:r>
    </w:p>
    <w:p w14:paraId="0DA4083C">
      <w:pPr>
        <w:spacing w:line="400" w:lineRule="exact"/>
        <w:ind w:firstLine="420" w:firstLineChars="200"/>
        <w:rPr>
          <w:rFonts w:hint="eastAsia"/>
          <w:color w:val="000000"/>
          <w:highlight w:val="none"/>
        </w:rPr>
      </w:pPr>
      <w:r>
        <w:rPr>
          <w:rFonts w:hint="eastAsia"/>
          <w:color w:val="000000"/>
          <w:highlight w:val="none"/>
        </w:rPr>
        <w:t>4.2.5</w:t>
      </w:r>
      <w:r>
        <w:rPr>
          <w:color w:val="000000"/>
          <w:highlight w:val="none"/>
        </w:rPr>
        <w:t>（</w:t>
      </w:r>
      <w:r>
        <w:rPr>
          <w:rFonts w:ascii="Times New Roman" w:eastAsia="Times New Roman"/>
          <w:color w:val="000000"/>
          <w:highlight w:val="none"/>
        </w:rPr>
        <w:t>A</w:t>
      </w:r>
      <w:r>
        <w:rPr>
          <w:color w:val="000000"/>
          <w:highlight w:val="none"/>
        </w:rPr>
        <w:t>）</w:t>
      </w:r>
      <w:r>
        <w:rPr>
          <w:rFonts w:hint="eastAsia"/>
          <w:color w:val="000000"/>
          <w:highlight w:val="none"/>
        </w:rPr>
        <w:t xml:space="preserve"> 逾期送达的或者未送达指定地点的投标文件，招标人不予受理。</w:t>
      </w:r>
    </w:p>
    <w:p w14:paraId="46D5C893">
      <w:pPr>
        <w:pStyle w:val="14"/>
        <w:spacing w:before="110"/>
        <w:ind w:right="102" w:firstLine="420" w:firstLineChars="200"/>
        <w:rPr>
          <w:rFonts w:hint="eastAsia"/>
          <w:color w:val="000000"/>
          <w:highlight w:val="none"/>
        </w:rPr>
      </w:pPr>
      <w:r>
        <w:rPr>
          <w:rFonts w:ascii="Times New Roman" w:eastAsia="Times New Roman"/>
          <w:color w:val="000000"/>
          <w:highlight w:val="none"/>
        </w:rPr>
        <w:t xml:space="preserve">4.2.5 </w:t>
      </w:r>
      <w:r>
        <w:rPr>
          <w:color w:val="000000"/>
          <w:highlight w:val="none"/>
        </w:rPr>
        <w:t>（</w:t>
      </w:r>
      <w:r>
        <w:rPr>
          <w:rFonts w:ascii="Times New Roman" w:eastAsia="Times New Roman"/>
          <w:color w:val="000000"/>
          <w:highlight w:val="none"/>
        </w:rPr>
        <w:t>B</w:t>
      </w:r>
      <w:r>
        <w:rPr>
          <w:color w:val="000000"/>
          <w:highlight w:val="none"/>
        </w:rPr>
        <w:t>）逾期送达的投标文件，电子招标投标交易平台将予以拒收</w:t>
      </w:r>
    </w:p>
    <w:p w14:paraId="5CACF0E4">
      <w:pPr>
        <w:pStyle w:val="35"/>
        <w:rPr>
          <w:rFonts w:hint="eastAsia"/>
          <w:color w:val="000000"/>
          <w:highlight w:val="none"/>
        </w:rPr>
      </w:pPr>
      <w:bookmarkStart w:id="170" w:name="_Toc21367"/>
      <w:bookmarkStart w:id="171" w:name="_Toc152045558"/>
      <w:bookmarkStart w:id="172" w:name="_Toc144974526"/>
      <w:bookmarkStart w:id="173" w:name="_Toc152042334"/>
      <w:r>
        <w:rPr>
          <w:rFonts w:hint="eastAsia"/>
          <w:color w:val="000000"/>
          <w:highlight w:val="none"/>
        </w:rPr>
        <w:t>4.3 投标文件的修改与撤回</w:t>
      </w:r>
      <w:bookmarkEnd w:id="170"/>
      <w:bookmarkEnd w:id="171"/>
      <w:bookmarkEnd w:id="172"/>
      <w:bookmarkEnd w:id="173"/>
    </w:p>
    <w:p w14:paraId="01ED538A">
      <w:pPr>
        <w:spacing w:line="400" w:lineRule="exact"/>
        <w:ind w:firstLine="420" w:firstLineChars="200"/>
        <w:rPr>
          <w:rFonts w:hint="eastAsia"/>
          <w:color w:val="000000"/>
          <w:highlight w:val="none"/>
        </w:rPr>
      </w:pPr>
      <w:r>
        <w:rPr>
          <w:rFonts w:hint="eastAsia"/>
          <w:color w:val="000000"/>
          <w:highlight w:val="none"/>
        </w:rPr>
        <w:t>4.3.1 在本章第2.2.2项规定的投标截止时间前，投标人可以修改或撤回已递交的投标文件，但应以书面形式通知招标人。</w:t>
      </w:r>
    </w:p>
    <w:p w14:paraId="108FD3B9">
      <w:pPr>
        <w:pStyle w:val="14"/>
        <w:spacing w:before="48" w:line="331" w:lineRule="auto"/>
        <w:ind w:left="100" w:right="21" w:firstLine="419"/>
        <w:rPr>
          <w:color w:val="000000"/>
          <w:highlight w:val="none"/>
        </w:rPr>
      </w:pPr>
      <w:r>
        <w:rPr>
          <w:rFonts w:ascii="Times New Roman" w:eastAsia="Times New Roman"/>
          <w:color w:val="000000"/>
          <w:highlight w:val="none"/>
        </w:rPr>
        <w:t xml:space="preserve">4.3.2 </w:t>
      </w:r>
      <w:r>
        <w:rPr>
          <w:color w:val="000000"/>
          <w:highlight w:val="none"/>
        </w:rPr>
        <w:t>（</w:t>
      </w:r>
      <w:r>
        <w:rPr>
          <w:rFonts w:ascii="Times New Roman" w:eastAsia="Times New Roman"/>
          <w:color w:val="000000"/>
          <w:highlight w:val="none"/>
        </w:rPr>
        <w:t>A</w:t>
      </w:r>
      <w:r>
        <w:rPr>
          <w:color w:val="000000"/>
          <w:highlight w:val="none"/>
        </w:rPr>
        <w:t>）投标人修改或撤回已递交投标文件的书面通知应按照本章第</w:t>
      </w:r>
      <w:r>
        <w:rPr>
          <w:color w:val="000000"/>
          <w:spacing w:val="-71"/>
          <w:highlight w:val="none"/>
        </w:rPr>
        <w:t xml:space="preserve"> </w:t>
      </w:r>
      <w:r>
        <w:rPr>
          <w:rFonts w:ascii="Times New Roman" w:eastAsia="Times New Roman"/>
          <w:color w:val="000000"/>
          <w:highlight w:val="none"/>
        </w:rPr>
        <w:t>3.7.3</w:t>
      </w:r>
      <w:r>
        <w:rPr>
          <w:color w:val="000000"/>
          <w:highlight w:val="none"/>
        </w:rPr>
        <w:t>（</w:t>
      </w:r>
      <w:r>
        <w:rPr>
          <w:rFonts w:ascii="Times New Roman" w:eastAsia="Times New Roman"/>
          <w:color w:val="000000"/>
          <w:highlight w:val="none"/>
        </w:rPr>
        <w:t>A</w:t>
      </w:r>
      <w:r>
        <w:rPr>
          <w:color w:val="000000"/>
          <w:highlight w:val="none"/>
        </w:rPr>
        <w:t>）项的要 求签字或盖章。招标人收到书面通知后，向投标人出具签收凭证。</w:t>
      </w:r>
    </w:p>
    <w:p w14:paraId="6D73EAA0">
      <w:pPr>
        <w:pStyle w:val="14"/>
        <w:spacing w:before="43" w:line="331" w:lineRule="auto"/>
        <w:ind w:left="100" w:right="21" w:firstLine="419"/>
        <w:rPr>
          <w:color w:val="000000"/>
          <w:highlight w:val="none"/>
        </w:rPr>
      </w:pPr>
      <w:r>
        <w:rPr>
          <w:rFonts w:ascii="Times New Roman" w:eastAsia="Times New Roman"/>
          <w:color w:val="000000"/>
          <w:highlight w:val="none"/>
        </w:rPr>
        <w:t xml:space="preserve">4.3.2 </w:t>
      </w:r>
      <w:r>
        <w:rPr>
          <w:color w:val="000000"/>
          <w:highlight w:val="none"/>
        </w:rPr>
        <w:t>（</w:t>
      </w:r>
      <w:r>
        <w:rPr>
          <w:rFonts w:ascii="Times New Roman" w:eastAsia="Times New Roman"/>
          <w:color w:val="000000"/>
          <w:highlight w:val="none"/>
        </w:rPr>
        <w:t>B</w:t>
      </w:r>
      <w:r>
        <w:rPr>
          <w:color w:val="000000"/>
          <w:highlight w:val="none"/>
        </w:rPr>
        <w:t xml:space="preserve">）投标人修改或撤回已递交投标文件的通知，应按照本章第 </w:t>
      </w:r>
      <w:r>
        <w:rPr>
          <w:rFonts w:ascii="Times New Roman" w:eastAsia="Times New Roman"/>
          <w:color w:val="000000"/>
          <w:highlight w:val="none"/>
        </w:rPr>
        <w:t>3.7.3</w:t>
      </w:r>
      <w:r>
        <w:rPr>
          <w:color w:val="000000"/>
          <w:highlight w:val="none"/>
        </w:rPr>
        <w:t>（</w:t>
      </w:r>
      <w:r>
        <w:rPr>
          <w:rFonts w:ascii="Times New Roman" w:eastAsia="Times New Roman"/>
          <w:color w:val="000000"/>
          <w:highlight w:val="none"/>
        </w:rPr>
        <w:t>B</w:t>
      </w:r>
      <w:r>
        <w:rPr>
          <w:color w:val="000000"/>
          <w:highlight w:val="none"/>
        </w:rPr>
        <w:t>）项的要求 加盖电子印章。电子招标投标交易平台收到通知后，即时向投标人发出确认回执通知。</w:t>
      </w:r>
    </w:p>
    <w:p w14:paraId="5D73299D">
      <w:pPr>
        <w:spacing w:line="400" w:lineRule="exact"/>
        <w:ind w:firstLine="420" w:firstLineChars="200"/>
        <w:rPr>
          <w:rFonts w:hint="eastAsia"/>
          <w:color w:val="000000"/>
          <w:highlight w:val="none"/>
        </w:rPr>
      </w:pPr>
      <w:r>
        <w:rPr>
          <w:rFonts w:hint="eastAsia"/>
          <w:color w:val="000000"/>
          <w:highlight w:val="none"/>
        </w:rPr>
        <w:t>4.3.3 修改的内容为投标文件的组成部分。修改的投标文件应按照本章第3条、第4条规定进行编制、密封、标记和递交，并标明“修改”字样。</w:t>
      </w:r>
    </w:p>
    <w:p w14:paraId="08F76673">
      <w:pPr>
        <w:pStyle w:val="36"/>
        <w:rPr>
          <w:rFonts w:hint="eastAsia"/>
          <w:color w:val="000000"/>
          <w:highlight w:val="none"/>
        </w:rPr>
      </w:pPr>
      <w:bookmarkStart w:id="174" w:name="_Toc144974527"/>
      <w:bookmarkStart w:id="175" w:name="_Toc152042335"/>
      <w:bookmarkStart w:id="176" w:name="_Toc3894"/>
      <w:bookmarkStart w:id="177" w:name="_Toc152045559"/>
      <w:r>
        <w:rPr>
          <w:rFonts w:hint="eastAsia"/>
          <w:color w:val="000000"/>
          <w:highlight w:val="none"/>
        </w:rPr>
        <w:t>5. 开标</w:t>
      </w:r>
      <w:bookmarkEnd w:id="174"/>
      <w:bookmarkEnd w:id="175"/>
      <w:bookmarkEnd w:id="176"/>
      <w:bookmarkEnd w:id="177"/>
    </w:p>
    <w:p w14:paraId="6B91D267">
      <w:pPr>
        <w:pStyle w:val="35"/>
        <w:rPr>
          <w:rFonts w:hint="eastAsia"/>
          <w:color w:val="000000"/>
          <w:highlight w:val="none"/>
        </w:rPr>
      </w:pPr>
      <w:bookmarkStart w:id="178" w:name="_Toc144974528"/>
      <w:bookmarkStart w:id="179" w:name="_Toc152042336"/>
      <w:bookmarkStart w:id="180" w:name="_Toc152045560"/>
      <w:bookmarkStart w:id="181" w:name="_Toc1396"/>
      <w:r>
        <w:rPr>
          <w:rFonts w:hint="eastAsia"/>
          <w:color w:val="000000"/>
          <w:highlight w:val="none"/>
        </w:rPr>
        <w:t>5.1 开标时间和地点</w:t>
      </w:r>
      <w:bookmarkEnd w:id="178"/>
      <w:bookmarkEnd w:id="179"/>
      <w:bookmarkEnd w:id="180"/>
      <w:r>
        <w:rPr>
          <w:color w:val="000000"/>
          <w:highlight w:val="none"/>
        </w:rPr>
        <w:t>（</w:t>
      </w:r>
      <w:r>
        <w:rPr>
          <w:rFonts w:ascii="Times New Roman" w:eastAsia="Times New Roman"/>
          <w:color w:val="000000"/>
          <w:highlight w:val="none"/>
        </w:rPr>
        <w:t>A</w:t>
      </w:r>
      <w:r>
        <w:rPr>
          <w:color w:val="000000"/>
          <w:highlight w:val="none"/>
        </w:rPr>
        <w:t>）</w:t>
      </w:r>
      <w:bookmarkEnd w:id="181"/>
    </w:p>
    <w:p w14:paraId="72233EB6">
      <w:pPr>
        <w:spacing w:line="400" w:lineRule="exact"/>
        <w:ind w:firstLine="420" w:firstLineChars="200"/>
        <w:rPr>
          <w:rFonts w:hint="eastAsia"/>
          <w:color w:val="000000"/>
          <w:highlight w:val="none"/>
        </w:rPr>
      </w:pPr>
      <w:r>
        <w:rPr>
          <w:rFonts w:hint="eastAsia"/>
          <w:color w:val="000000"/>
          <w:highlight w:val="none"/>
        </w:rPr>
        <w:t>招标人在本章第2.2.2项规定的投标截止时间（开标时间）和投标人须知前附表规定的地点公开开标，并邀请所有投标人的法定代表人或其委托代理人准时参加。</w:t>
      </w:r>
    </w:p>
    <w:p w14:paraId="13444C2B">
      <w:pPr>
        <w:pStyle w:val="4"/>
        <w:rPr>
          <w:color w:val="000000"/>
          <w:highlight w:val="none"/>
        </w:rPr>
      </w:pPr>
      <w:bookmarkStart w:id="182" w:name="_Toc19706"/>
      <w:r>
        <w:rPr>
          <w:rFonts w:ascii="Times New Roman" w:eastAsia="Times New Roman"/>
          <w:color w:val="000000"/>
          <w:highlight w:val="none"/>
        </w:rPr>
        <w:t>5.1</w:t>
      </w:r>
      <w:r>
        <w:rPr>
          <w:rFonts w:ascii="Times New Roman" w:eastAsia="Times New Roman"/>
          <w:color w:val="000000"/>
          <w:spacing w:val="66"/>
          <w:highlight w:val="none"/>
        </w:rPr>
        <w:t xml:space="preserve"> </w:t>
      </w:r>
      <w:r>
        <w:rPr>
          <w:color w:val="000000"/>
          <w:highlight w:val="none"/>
        </w:rPr>
        <w:t>开标时间和地点（</w:t>
      </w:r>
      <w:r>
        <w:rPr>
          <w:rFonts w:ascii="Times New Roman" w:eastAsia="Times New Roman"/>
          <w:color w:val="000000"/>
          <w:highlight w:val="none"/>
        </w:rPr>
        <w:t>B</w:t>
      </w:r>
      <w:r>
        <w:rPr>
          <w:color w:val="000000"/>
          <w:highlight w:val="none"/>
        </w:rPr>
        <w:t>）</w:t>
      </w:r>
      <w:bookmarkEnd w:id="182"/>
    </w:p>
    <w:p w14:paraId="330FAEFB">
      <w:pPr>
        <w:spacing w:line="400" w:lineRule="exact"/>
        <w:ind w:firstLine="420" w:firstLineChars="200"/>
        <w:rPr>
          <w:color w:val="000000"/>
          <w:highlight w:val="none"/>
        </w:rPr>
      </w:pPr>
      <w:r>
        <w:rPr>
          <w:color w:val="000000"/>
          <w:highlight w:val="none"/>
        </w:rPr>
        <w:t>招标人在本章第</w:t>
      </w:r>
      <w:r>
        <w:rPr>
          <w:rFonts w:hint="eastAsia"/>
          <w:color w:val="000000"/>
          <w:highlight w:val="none"/>
        </w:rPr>
        <w:t>2.2.2</w:t>
      </w:r>
      <w:r>
        <w:rPr>
          <w:color w:val="000000"/>
          <w:highlight w:val="none"/>
        </w:rPr>
        <w:t>项规定的投标截止时间（开标时间）</w:t>
      </w:r>
      <w:r>
        <w:rPr>
          <w:rFonts w:ascii="Times New Roman" w:eastAsia="Times New Roman"/>
          <w:color w:val="000000"/>
          <w:highlight w:val="none"/>
        </w:rPr>
        <w:t>,</w:t>
      </w:r>
      <w:r>
        <w:rPr>
          <w:color w:val="000000"/>
          <w:highlight w:val="none"/>
        </w:rPr>
        <w:t>通过电子招标投标交易平台公 开开标，所有投标人的法定代表人（单位负责人</w:t>
      </w:r>
    </w:p>
    <w:p w14:paraId="51E79AF5">
      <w:pPr>
        <w:spacing w:line="400" w:lineRule="exact"/>
        <w:ind w:firstLine="420" w:firstLineChars="200"/>
        <w:rPr>
          <w:rFonts w:hint="eastAsia"/>
          <w:color w:val="000000"/>
          <w:highlight w:val="none"/>
        </w:rPr>
      </w:pPr>
      <w:r>
        <w:rPr>
          <w:color w:val="000000"/>
          <w:highlight w:val="none"/>
        </w:rPr>
        <w:t>）或其委托代理人应当准时参加。</w:t>
      </w:r>
    </w:p>
    <w:p w14:paraId="62BDF9C8">
      <w:pPr>
        <w:pStyle w:val="35"/>
        <w:rPr>
          <w:rFonts w:hint="eastAsia"/>
          <w:color w:val="000000"/>
          <w:highlight w:val="none"/>
        </w:rPr>
      </w:pPr>
      <w:bookmarkStart w:id="183" w:name="_Toc152045561"/>
      <w:bookmarkStart w:id="184" w:name="_Toc17298"/>
      <w:bookmarkStart w:id="185" w:name="_Toc152042337"/>
      <w:bookmarkStart w:id="186" w:name="_Toc144974529"/>
      <w:r>
        <w:rPr>
          <w:rFonts w:hint="eastAsia"/>
          <w:color w:val="000000"/>
          <w:highlight w:val="none"/>
        </w:rPr>
        <w:t>5.2 开标程序</w:t>
      </w:r>
      <w:bookmarkEnd w:id="183"/>
      <w:bookmarkEnd w:id="184"/>
      <w:bookmarkEnd w:id="185"/>
      <w:bookmarkEnd w:id="186"/>
    </w:p>
    <w:p w14:paraId="6C188254">
      <w:pPr>
        <w:spacing w:line="400" w:lineRule="exact"/>
        <w:ind w:firstLine="420" w:firstLineChars="200"/>
        <w:rPr>
          <w:rFonts w:hint="eastAsia"/>
          <w:color w:val="000000"/>
          <w:highlight w:val="none"/>
        </w:rPr>
      </w:pPr>
      <w:r>
        <w:rPr>
          <w:rFonts w:hint="eastAsia"/>
          <w:color w:val="000000"/>
          <w:highlight w:val="none"/>
        </w:rPr>
        <w:t>主持人按下列程序进行开标：</w:t>
      </w:r>
    </w:p>
    <w:p w14:paraId="4F44760D">
      <w:pPr>
        <w:spacing w:line="400" w:lineRule="exact"/>
        <w:ind w:firstLine="359" w:firstLineChars="171"/>
        <w:rPr>
          <w:rFonts w:hint="eastAsia"/>
          <w:color w:val="000000"/>
          <w:highlight w:val="none"/>
        </w:rPr>
      </w:pPr>
      <w:r>
        <w:rPr>
          <w:rFonts w:hint="eastAsia"/>
          <w:color w:val="000000"/>
          <w:highlight w:val="none"/>
        </w:rPr>
        <w:t>（1）宣布开标纪律；</w:t>
      </w:r>
    </w:p>
    <w:p w14:paraId="6BDC55EC">
      <w:pPr>
        <w:spacing w:line="400" w:lineRule="exact"/>
        <w:ind w:firstLine="359" w:firstLineChars="171"/>
        <w:rPr>
          <w:rFonts w:hint="eastAsia"/>
          <w:color w:val="000000"/>
          <w:highlight w:val="none"/>
        </w:rPr>
      </w:pPr>
      <w:r>
        <w:rPr>
          <w:rFonts w:hint="eastAsia"/>
          <w:color w:val="000000"/>
          <w:highlight w:val="none"/>
        </w:rPr>
        <w:t>（2）公布在投标截止时间前递交投标文件的投标人名称，并点名确认投标人是否派人到场；</w:t>
      </w:r>
    </w:p>
    <w:p w14:paraId="58AC91C7">
      <w:pPr>
        <w:spacing w:line="400" w:lineRule="exact"/>
        <w:ind w:firstLine="359" w:firstLineChars="171"/>
        <w:rPr>
          <w:rFonts w:hint="eastAsia"/>
          <w:color w:val="000000"/>
          <w:highlight w:val="none"/>
        </w:rPr>
      </w:pPr>
      <w:r>
        <w:rPr>
          <w:rFonts w:hint="eastAsia"/>
          <w:color w:val="000000"/>
          <w:highlight w:val="none"/>
        </w:rPr>
        <w:t>（3）宣布开标人、唱标人、记录人、监标人等有关人员姓名；</w:t>
      </w:r>
    </w:p>
    <w:p w14:paraId="7A92BFEC">
      <w:pPr>
        <w:pStyle w:val="14"/>
        <w:spacing w:before="110" w:line="338" w:lineRule="auto"/>
        <w:ind w:right="212" w:firstLine="420" w:firstLineChars="200"/>
        <w:jc w:val="both"/>
        <w:rPr>
          <w:color w:val="000000"/>
          <w:highlight w:val="none"/>
        </w:rPr>
      </w:pPr>
      <w:bookmarkStart w:id="187" w:name="_Toc152045562"/>
      <w:bookmarkStart w:id="188" w:name="_Toc144974530"/>
      <w:bookmarkStart w:id="189" w:name="_Toc152042338"/>
      <w:r>
        <w:rPr>
          <w:rFonts w:hint="eastAsia" w:ascii="Times New Roman" w:hAnsi="Times New Roman" w:eastAsia="宋体" w:cs="Times New Roman"/>
          <w:color w:val="000000"/>
          <w:kern w:val="2"/>
          <w:sz w:val="21"/>
          <w:szCs w:val="24"/>
          <w:highlight w:val="none"/>
          <w:lang w:val="en-US" w:eastAsia="zh-CN" w:bidi="ar-SA"/>
        </w:rPr>
        <w:t>（4）（A）</w:t>
      </w:r>
      <w:r>
        <w:rPr>
          <w:color w:val="000000"/>
          <w:spacing w:val="2"/>
          <w:w w:val="100"/>
          <w:highlight w:val="none"/>
        </w:rPr>
        <w:t>检</w:t>
      </w:r>
      <w:r>
        <w:rPr>
          <w:color w:val="000000"/>
          <w:w w:val="100"/>
          <w:highlight w:val="none"/>
        </w:rPr>
        <w:t>查</w:t>
      </w:r>
      <w:r>
        <w:rPr>
          <w:color w:val="000000"/>
          <w:spacing w:val="2"/>
          <w:w w:val="100"/>
          <w:highlight w:val="none"/>
        </w:rPr>
        <w:t>投</w:t>
      </w:r>
      <w:r>
        <w:rPr>
          <w:color w:val="000000"/>
          <w:w w:val="100"/>
          <w:highlight w:val="none"/>
        </w:rPr>
        <w:t>标</w:t>
      </w:r>
      <w:r>
        <w:rPr>
          <w:color w:val="000000"/>
          <w:spacing w:val="2"/>
          <w:w w:val="100"/>
          <w:highlight w:val="none"/>
        </w:rPr>
        <w:t>文</w:t>
      </w:r>
      <w:r>
        <w:rPr>
          <w:color w:val="000000"/>
          <w:w w:val="100"/>
          <w:highlight w:val="none"/>
        </w:rPr>
        <w:t>件</w:t>
      </w:r>
      <w:r>
        <w:rPr>
          <w:color w:val="000000"/>
          <w:spacing w:val="2"/>
          <w:w w:val="100"/>
          <w:highlight w:val="none"/>
        </w:rPr>
        <w:t>的</w:t>
      </w:r>
      <w:r>
        <w:rPr>
          <w:color w:val="000000"/>
          <w:w w:val="100"/>
          <w:highlight w:val="none"/>
        </w:rPr>
        <w:t>密</w:t>
      </w:r>
      <w:r>
        <w:rPr>
          <w:color w:val="000000"/>
          <w:spacing w:val="2"/>
          <w:w w:val="100"/>
          <w:highlight w:val="none"/>
        </w:rPr>
        <w:t>封</w:t>
      </w:r>
      <w:r>
        <w:rPr>
          <w:color w:val="000000"/>
          <w:w w:val="100"/>
          <w:highlight w:val="none"/>
        </w:rPr>
        <w:t>情</w:t>
      </w:r>
      <w:r>
        <w:rPr>
          <w:color w:val="000000"/>
          <w:spacing w:val="2"/>
          <w:w w:val="100"/>
          <w:highlight w:val="none"/>
        </w:rPr>
        <w:t>况，按</w:t>
      </w:r>
      <w:r>
        <w:rPr>
          <w:color w:val="000000"/>
          <w:w w:val="100"/>
          <w:highlight w:val="none"/>
        </w:rPr>
        <w:t>照</w:t>
      </w:r>
      <w:r>
        <w:rPr>
          <w:color w:val="000000"/>
          <w:spacing w:val="2"/>
          <w:w w:val="100"/>
          <w:highlight w:val="none"/>
        </w:rPr>
        <w:t>投</w:t>
      </w:r>
      <w:r>
        <w:rPr>
          <w:color w:val="000000"/>
          <w:w w:val="100"/>
          <w:highlight w:val="none"/>
        </w:rPr>
        <w:t>标人</w:t>
      </w:r>
      <w:r>
        <w:rPr>
          <w:color w:val="000000"/>
          <w:spacing w:val="2"/>
          <w:w w:val="100"/>
          <w:highlight w:val="none"/>
        </w:rPr>
        <w:t>须</w:t>
      </w:r>
      <w:r>
        <w:rPr>
          <w:color w:val="000000"/>
          <w:w w:val="100"/>
          <w:highlight w:val="none"/>
        </w:rPr>
        <w:t>知</w:t>
      </w:r>
      <w:r>
        <w:rPr>
          <w:color w:val="000000"/>
          <w:spacing w:val="2"/>
          <w:w w:val="100"/>
          <w:highlight w:val="none"/>
        </w:rPr>
        <w:t>前</w:t>
      </w:r>
      <w:r>
        <w:rPr>
          <w:color w:val="000000"/>
          <w:w w:val="100"/>
          <w:highlight w:val="none"/>
        </w:rPr>
        <w:t>附</w:t>
      </w:r>
      <w:r>
        <w:rPr>
          <w:color w:val="000000"/>
          <w:spacing w:val="2"/>
          <w:w w:val="100"/>
          <w:highlight w:val="none"/>
        </w:rPr>
        <w:t>表</w:t>
      </w:r>
      <w:r>
        <w:rPr>
          <w:color w:val="000000"/>
          <w:w w:val="100"/>
          <w:highlight w:val="none"/>
        </w:rPr>
        <w:t>规</w:t>
      </w:r>
      <w:r>
        <w:rPr>
          <w:color w:val="000000"/>
          <w:spacing w:val="4"/>
          <w:w w:val="100"/>
          <w:highlight w:val="none"/>
        </w:rPr>
        <w:t>定</w:t>
      </w:r>
      <w:r>
        <w:rPr>
          <w:color w:val="000000"/>
          <w:w w:val="100"/>
          <w:highlight w:val="none"/>
        </w:rPr>
        <w:t>的</w:t>
      </w:r>
      <w:r>
        <w:rPr>
          <w:color w:val="000000"/>
          <w:spacing w:val="2"/>
          <w:w w:val="100"/>
          <w:highlight w:val="none"/>
        </w:rPr>
        <w:t>开</w:t>
      </w:r>
      <w:r>
        <w:rPr>
          <w:color w:val="000000"/>
          <w:w w:val="100"/>
          <w:highlight w:val="none"/>
        </w:rPr>
        <w:t>标顺</w:t>
      </w:r>
      <w:r>
        <w:rPr>
          <w:color w:val="000000"/>
          <w:spacing w:val="2"/>
          <w:w w:val="100"/>
          <w:highlight w:val="none"/>
        </w:rPr>
        <w:t>序</w:t>
      </w:r>
      <w:r>
        <w:rPr>
          <w:color w:val="000000"/>
          <w:w w:val="100"/>
          <w:highlight w:val="none"/>
        </w:rPr>
        <w:t>当</w:t>
      </w:r>
      <w:r>
        <w:rPr>
          <w:color w:val="000000"/>
          <w:spacing w:val="2"/>
          <w:w w:val="100"/>
          <w:highlight w:val="none"/>
        </w:rPr>
        <w:t>众</w:t>
      </w:r>
      <w:r>
        <w:rPr>
          <w:color w:val="000000"/>
          <w:w w:val="100"/>
          <w:highlight w:val="none"/>
        </w:rPr>
        <w:t>开</w:t>
      </w:r>
      <w:r>
        <w:rPr>
          <w:color w:val="000000"/>
          <w:spacing w:val="2"/>
          <w:w w:val="100"/>
          <w:highlight w:val="none"/>
        </w:rPr>
        <w:t>标</w:t>
      </w:r>
      <w:r>
        <w:rPr>
          <w:color w:val="000000"/>
          <w:w w:val="100"/>
          <w:highlight w:val="none"/>
        </w:rPr>
        <w:t xml:space="preserve">， </w:t>
      </w:r>
      <w:r>
        <w:rPr>
          <w:color w:val="000000"/>
          <w:spacing w:val="-1"/>
          <w:highlight w:val="none"/>
        </w:rPr>
        <w:t xml:space="preserve">公布招标项目名称、投标人名称、投标保证金的递交情况、投标报价、交货期、交货地点及其 </w:t>
      </w:r>
      <w:r>
        <w:rPr>
          <w:color w:val="000000"/>
          <w:highlight w:val="none"/>
        </w:rPr>
        <w:t>他内容，并记录在案；</w:t>
      </w:r>
    </w:p>
    <w:p w14:paraId="7A5AAB35">
      <w:pPr>
        <w:spacing w:after="0" w:line="338" w:lineRule="auto"/>
        <w:jc w:val="both"/>
        <w:rPr>
          <w:color w:val="000000"/>
          <w:highlight w:val="none"/>
        </w:rPr>
        <w:sectPr>
          <w:footerReference r:id="rId5" w:type="default"/>
          <w:pgSz w:w="12240" w:h="15840"/>
          <w:pgMar w:top="1400" w:right="1580" w:bottom="1120" w:left="1700" w:header="0" w:footer="921" w:gutter="0"/>
          <w:pgNumType w:start="21"/>
          <w:cols w:space="720" w:num="1"/>
        </w:sectPr>
      </w:pPr>
    </w:p>
    <w:p w14:paraId="36FD8CDF">
      <w:pPr>
        <w:pStyle w:val="14"/>
        <w:spacing w:before="14" w:line="338" w:lineRule="auto"/>
        <w:ind w:left="100" w:right="111" w:firstLine="419"/>
        <w:jc w:val="both"/>
        <w:rPr>
          <w:color w:val="000000"/>
          <w:highlight w:val="none"/>
        </w:rPr>
      </w:pPr>
      <w:r>
        <w:rPr>
          <w:rFonts w:hint="eastAsia" w:ascii="Times New Roman" w:hAnsi="Times New Roman" w:eastAsia="宋体" w:cs="Times New Roman"/>
          <w:color w:val="000000"/>
          <w:kern w:val="2"/>
          <w:sz w:val="21"/>
          <w:szCs w:val="24"/>
          <w:highlight w:val="none"/>
          <w:lang w:val="en-US" w:eastAsia="zh-CN" w:bidi="ar-SA"/>
        </w:rPr>
        <w:t>（4）（B）</w:t>
      </w:r>
      <w:r>
        <w:rPr>
          <w:color w:val="000000"/>
          <w:spacing w:val="2"/>
          <w:w w:val="100"/>
          <w:highlight w:val="none"/>
        </w:rPr>
        <w:t>投标</w:t>
      </w:r>
      <w:r>
        <w:rPr>
          <w:color w:val="000000"/>
          <w:w w:val="100"/>
          <w:highlight w:val="none"/>
        </w:rPr>
        <w:t>人</w:t>
      </w:r>
      <w:r>
        <w:rPr>
          <w:color w:val="000000"/>
          <w:spacing w:val="2"/>
          <w:w w:val="100"/>
          <w:highlight w:val="none"/>
        </w:rPr>
        <w:t>通</w:t>
      </w:r>
      <w:r>
        <w:rPr>
          <w:color w:val="000000"/>
          <w:w w:val="100"/>
          <w:highlight w:val="none"/>
        </w:rPr>
        <w:t>过电</w:t>
      </w:r>
      <w:r>
        <w:rPr>
          <w:color w:val="000000"/>
          <w:spacing w:val="2"/>
          <w:w w:val="100"/>
          <w:highlight w:val="none"/>
        </w:rPr>
        <w:t>子招</w:t>
      </w:r>
      <w:r>
        <w:rPr>
          <w:color w:val="000000"/>
          <w:w w:val="100"/>
          <w:highlight w:val="none"/>
        </w:rPr>
        <w:t>标</w:t>
      </w:r>
      <w:r>
        <w:rPr>
          <w:color w:val="000000"/>
          <w:spacing w:val="2"/>
          <w:w w:val="100"/>
          <w:highlight w:val="none"/>
        </w:rPr>
        <w:t>投</w:t>
      </w:r>
      <w:r>
        <w:rPr>
          <w:color w:val="000000"/>
          <w:w w:val="100"/>
          <w:highlight w:val="none"/>
        </w:rPr>
        <w:t>标</w:t>
      </w:r>
      <w:r>
        <w:rPr>
          <w:color w:val="000000"/>
          <w:spacing w:val="2"/>
          <w:w w:val="100"/>
          <w:highlight w:val="none"/>
        </w:rPr>
        <w:t>交易</w:t>
      </w:r>
      <w:r>
        <w:rPr>
          <w:color w:val="000000"/>
          <w:w w:val="100"/>
          <w:highlight w:val="none"/>
        </w:rPr>
        <w:t>平</w:t>
      </w:r>
      <w:r>
        <w:rPr>
          <w:color w:val="000000"/>
          <w:spacing w:val="2"/>
          <w:w w:val="100"/>
          <w:highlight w:val="none"/>
        </w:rPr>
        <w:t>台</w:t>
      </w:r>
      <w:r>
        <w:rPr>
          <w:color w:val="000000"/>
          <w:w w:val="100"/>
          <w:highlight w:val="none"/>
        </w:rPr>
        <w:t>对已</w:t>
      </w:r>
      <w:r>
        <w:rPr>
          <w:color w:val="000000"/>
          <w:spacing w:val="2"/>
          <w:w w:val="100"/>
          <w:highlight w:val="none"/>
        </w:rPr>
        <w:t>递交</w:t>
      </w:r>
      <w:r>
        <w:rPr>
          <w:color w:val="000000"/>
          <w:w w:val="100"/>
          <w:highlight w:val="none"/>
        </w:rPr>
        <w:t>的</w:t>
      </w:r>
      <w:r>
        <w:rPr>
          <w:color w:val="000000"/>
          <w:spacing w:val="2"/>
          <w:w w:val="100"/>
          <w:highlight w:val="none"/>
        </w:rPr>
        <w:t>电</w:t>
      </w:r>
      <w:r>
        <w:rPr>
          <w:color w:val="000000"/>
          <w:w w:val="100"/>
          <w:highlight w:val="none"/>
        </w:rPr>
        <w:t>子</w:t>
      </w:r>
      <w:r>
        <w:rPr>
          <w:color w:val="000000"/>
          <w:spacing w:val="2"/>
          <w:w w:val="100"/>
          <w:highlight w:val="none"/>
        </w:rPr>
        <w:t>投标</w:t>
      </w:r>
      <w:r>
        <w:rPr>
          <w:color w:val="000000"/>
          <w:w w:val="100"/>
          <w:highlight w:val="none"/>
        </w:rPr>
        <w:t>文</w:t>
      </w:r>
      <w:r>
        <w:rPr>
          <w:color w:val="000000"/>
          <w:spacing w:val="2"/>
          <w:w w:val="100"/>
          <w:highlight w:val="none"/>
        </w:rPr>
        <w:t>件</w:t>
      </w:r>
      <w:r>
        <w:rPr>
          <w:color w:val="000000"/>
          <w:w w:val="100"/>
          <w:highlight w:val="none"/>
        </w:rPr>
        <w:t>进行</w:t>
      </w:r>
      <w:r>
        <w:rPr>
          <w:color w:val="000000"/>
          <w:spacing w:val="2"/>
          <w:w w:val="100"/>
          <w:highlight w:val="none"/>
        </w:rPr>
        <w:t>解</w:t>
      </w:r>
      <w:r>
        <w:rPr>
          <w:color w:val="000000"/>
          <w:spacing w:val="8"/>
          <w:w w:val="100"/>
          <w:highlight w:val="none"/>
        </w:rPr>
        <w:t>密</w:t>
      </w:r>
      <w:r>
        <w:rPr>
          <w:color w:val="000000"/>
          <w:w w:val="100"/>
          <w:highlight w:val="none"/>
        </w:rPr>
        <w:t>，</w:t>
      </w:r>
      <w:r>
        <w:rPr>
          <w:color w:val="000000"/>
          <w:spacing w:val="2"/>
          <w:w w:val="100"/>
          <w:highlight w:val="none"/>
        </w:rPr>
        <w:t>公</w:t>
      </w:r>
      <w:r>
        <w:rPr>
          <w:color w:val="000000"/>
          <w:w w:val="100"/>
          <w:highlight w:val="none"/>
        </w:rPr>
        <w:t xml:space="preserve">布招 </w:t>
      </w:r>
      <w:r>
        <w:rPr>
          <w:color w:val="000000"/>
          <w:spacing w:val="-6"/>
          <w:highlight w:val="none"/>
        </w:rPr>
        <w:t xml:space="preserve">标项目名称、投标人名称、投标保证金的递交情况、投标报价、交货期、交货地点及其他内容， </w:t>
      </w:r>
      <w:r>
        <w:rPr>
          <w:color w:val="000000"/>
          <w:highlight w:val="none"/>
        </w:rPr>
        <w:t>并记录在案；</w:t>
      </w:r>
    </w:p>
    <w:p w14:paraId="5DBB31AA">
      <w:pPr>
        <w:pStyle w:val="14"/>
        <w:spacing w:before="14" w:line="338" w:lineRule="auto"/>
        <w:ind w:left="100" w:right="111" w:firstLine="419"/>
        <w:jc w:val="both"/>
        <w:rPr>
          <w:rFonts w:hint="eastAsia" w:ascii="Times New Roman" w:hAnsi="Times New Roman" w:eastAsia="宋体" w:cs="Times New Roman"/>
          <w:color w:val="000000"/>
          <w:kern w:val="2"/>
          <w:sz w:val="21"/>
          <w:szCs w:val="24"/>
          <w:highlight w:val="none"/>
          <w:lang w:val="en-US" w:eastAsia="zh-CN" w:bidi="ar-SA"/>
        </w:rPr>
      </w:pPr>
      <w:r>
        <w:rPr>
          <w:rFonts w:hint="eastAsia" w:ascii="Times New Roman" w:hAnsi="Times New Roman" w:eastAsia="宋体" w:cs="Times New Roman"/>
          <w:color w:val="000000"/>
          <w:kern w:val="2"/>
          <w:sz w:val="21"/>
          <w:szCs w:val="24"/>
          <w:highlight w:val="none"/>
          <w:lang w:val="en-US" w:eastAsia="zh-CN" w:bidi="ar-SA"/>
        </w:rPr>
        <w:t>（5）（A）投标人代表、招标人代表、监标人、记录人等有关人员在开标记录上签字确认；</w:t>
      </w:r>
    </w:p>
    <w:p w14:paraId="48172FDC">
      <w:pPr>
        <w:pStyle w:val="14"/>
        <w:spacing w:before="14" w:line="338" w:lineRule="auto"/>
        <w:ind w:left="100" w:right="111" w:firstLine="419"/>
        <w:jc w:val="both"/>
        <w:rPr>
          <w:color w:val="000000"/>
          <w:highlight w:val="none"/>
        </w:rPr>
      </w:pPr>
      <w:r>
        <w:rPr>
          <w:rFonts w:hint="eastAsia" w:ascii="Times New Roman" w:hAnsi="Times New Roman" w:eastAsia="宋体" w:cs="Times New Roman"/>
          <w:color w:val="000000"/>
          <w:kern w:val="2"/>
          <w:sz w:val="21"/>
          <w:szCs w:val="24"/>
          <w:highlight w:val="none"/>
          <w:lang w:val="en-US" w:eastAsia="zh-CN" w:bidi="ar-SA"/>
        </w:rPr>
        <w:t>（5）（B）</w:t>
      </w:r>
      <w:r>
        <w:rPr>
          <w:color w:val="000000"/>
          <w:spacing w:val="2"/>
          <w:w w:val="100"/>
          <w:highlight w:val="none"/>
        </w:rPr>
        <w:t>投标</w:t>
      </w:r>
      <w:r>
        <w:rPr>
          <w:color w:val="000000"/>
          <w:w w:val="100"/>
          <w:highlight w:val="none"/>
        </w:rPr>
        <w:t>人</w:t>
      </w:r>
      <w:r>
        <w:rPr>
          <w:color w:val="000000"/>
          <w:spacing w:val="2"/>
          <w:w w:val="100"/>
          <w:highlight w:val="none"/>
        </w:rPr>
        <w:t>代</w:t>
      </w:r>
      <w:r>
        <w:rPr>
          <w:color w:val="000000"/>
          <w:w w:val="100"/>
          <w:highlight w:val="none"/>
        </w:rPr>
        <w:t>表、</w:t>
      </w:r>
      <w:r>
        <w:rPr>
          <w:color w:val="000000"/>
          <w:spacing w:val="2"/>
          <w:w w:val="100"/>
          <w:highlight w:val="none"/>
        </w:rPr>
        <w:t>招标</w:t>
      </w:r>
      <w:r>
        <w:rPr>
          <w:color w:val="000000"/>
          <w:w w:val="100"/>
          <w:highlight w:val="none"/>
        </w:rPr>
        <w:t>人</w:t>
      </w:r>
      <w:r>
        <w:rPr>
          <w:color w:val="000000"/>
          <w:spacing w:val="2"/>
          <w:w w:val="100"/>
          <w:highlight w:val="none"/>
        </w:rPr>
        <w:t>代</w:t>
      </w:r>
      <w:r>
        <w:rPr>
          <w:color w:val="000000"/>
          <w:w w:val="100"/>
          <w:highlight w:val="none"/>
        </w:rPr>
        <w:t>表</w:t>
      </w:r>
      <w:r>
        <w:rPr>
          <w:color w:val="000000"/>
          <w:spacing w:val="2"/>
          <w:w w:val="100"/>
          <w:highlight w:val="none"/>
        </w:rPr>
        <w:t>、监</w:t>
      </w:r>
      <w:r>
        <w:rPr>
          <w:color w:val="000000"/>
          <w:w w:val="100"/>
          <w:highlight w:val="none"/>
        </w:rPr>
        <w:t>标</w:t>
      </w:r>
      <w:r>
        <w:rPr>
          <w:color w:val="000000"/>
          <w:spacing w:val="2"/>
          <w:w w:val="100"/>
          <w:highlight w:val="none"/>
        </w:rPr>
        <w:t>人</w:t>
      </w:r>
      <w:r>
        <w:rPr>
          <w:color w:val="000000"/>
          <w:w w:val="100"/>
          <w:highlight w:val="none"/>
        </w:rPr>
        <w:t>、记</w:t>
      </w:r>
      <w:r>
        <w:rPr>
          <w:color w:val="000000"/>
          <w:spacing w:val="2"/>
          <w:w w:val="100"/>
          <w:highlight w:val="none"/>
        </w:rPr>
        <w:t>录人</w:t>
      </w:r>
      <w:r>
        <w:rPr>
          <w:color w:val="000000"/>
          <w:w w:val="100"/>
          <w:highlight w:val="none"/>
        </w:rPr>
        <w:t>等</w:t>
      </w:r>
      <w:r>
        <w:rPr>
          <w:color w:val="000000"/>
          <w:spacing w:val="2"/>
          <w:w w:val="100"/>
          <w:highlight w:val="none"/>
        </w:rPr>
        <w:t>有</w:t>
      </w:r>
      <w:r>
        <w:rPr>
          <w:color w:val="000000"/>
          <w:w w:val="100"/>
          <w:highlight w:val="none"/>
        </w:rPr>
        <w:t>关</w:t>
      </w:r>
      <w:r>
        <w:rPr>
          <w:color w:val="000000"/>
          <w:spacing w:val="2"/>
          <w:w w:val="100"/>
          <w:highlight w:val="none"/>
        </w:rPr>
        <w:t>人员</w:t>
      </w:r>
      <w:r>
        <w:rPr>
          <w:color w:val="000000"/>
          <w:w w:val="100"/>
          <w:highlight w:val="none"/>
        </w:rPr>
        <w:t>使</w:t>
      </w:r>
      <w:r>
        <w:rPr>
          <w:color w:val="000000"/>
          <w:spacing w:val="2"/>
          <w:w w:val="100"/>
          <w:highlight w:val="none"/>
        </w:rPr>
        <w:t>用</w:t>
      </w:r>
      <w:r>
        <w:rPr>
          <w:color w:val="000000"/>
          <w:w w:val="100"/>
          <w:highlight w:val="none"/>
        </w:rPr>
        <w:t>本人</w:t>
      </w:r>
      <w:r>
        <w:rPr>
          <w:color w:val="000000"/>
          <w:spacing w:val="2"/>
          <w:w w:val="100"/>
          <w:highlight w:val="none"/>
        </w:rPr>
        <w:t>的电</w:t>
      </w:r>
      <w:r>
        <w:rPr>
          <w:color w:val="000000"/>
          <w:w w:val="100"/>
          <w:highlight w:val="none"/>
        </w:rPr>
        <w:t>子</w:t>
      </w:r>
      <w:r>
        <w:rPr>
          <w:color w:val="000000"/>
          <w:spacing w:val="2"/>
          <w:w w:val="100"/>
          <w:highlight w:val="none"/>
        </w:rPr>
        <w:t>印</w:t>
      </w:r>
      <w:r>
        <w:rPr>
          <w:color w:val="000000"/>
          <w:w w:val="100"/>
          <w:highlight w:val="none"/>
        </w:rPr>
        <w:t xml:space="preserve">章在 </w:t>
      </w:r>
      <w:r>
        <w:rPr>
          <w:color w:val="000000"/>
          <w:highlight w:val="none"/>
        </w:rPr>
        <w:t>开标记录上签字确认；</w:t>
      </w:r>
    </w:p>
    <w:p w14:paraId="56423D08">
      <w:pPr>
        <w:pStyle w:val="14"/>
        <w:spacing w:before="48"/>
        <w:ind w:left="520" w:right="102"/>
        <w:rPr>
          <w:color w:val="000000"/>
          <w:highlight w:val="none"/>
        </w:rPr>
      </w:pPr>
      <w:r>
        <w:rPr>
          <w:color w:val="000000"/>
          <w:highlight w:val="none"/>
        </w:rPr>
        <w:t>（</w:t>
      </w:r>
      <w:r>
        <w:rPr>
          <w:rFonts w:ascii="Times New Roman" w:eastAsia="Times New Roman"/>
          <w:color w:val="000000"/>
          <w:highlight w:val="none"/>
        </w:rPr>
        <w:t>6</w:t>
      </w:r>
      <w:r>
        <w:rPr>
          <w:color w:val="000000"/>
          <w:highlight w:val="none"/>
        </w:rPr>
        <w:t>）开标结束。</w:t>
      </w:r>
    </w:p>
    <w:p w14:paraId="6948E008">
      <w:pPr>
        <w:pStyle w:val="36"/>
        <w:rPr>
          <w:rFonts w:hint="eastAsia"/>
          <w:color w:val="000000"/>
          <w:highlight w:val="none"/>
        </w:rPr>
      </w:pPr>
      <w:bookmarkStart w:id="190" w:name="_Toc21630"/>
      <w:r>
        <w:rPr>
          <w:rFonts w:hint="eastAsia"/>
          <w:color w:val="000000"/>
          <w:highlight w:val="none"/>
        </w:rPr>
        <w:t>6. 评标</w:t>
      </w:r>
      <w:bookmarkEnd w:id="187"/>
      <w:bookmarkEnd w:id="188"/>
      <w:bookmarkEnd w:id="189"/>
      <w:bookmarkEnd w:id="190"/>
    </w:p>
    <w:p w14:paraId="4161F2AE">
      <w:pPr>
        <w:pStyle w:val="35"/>
        <w:rPr>
          <w:rFonts w:hint="eastAsia"/>
          <w:color w:val="000000"/>
          <w:highlight w:val="none"/>
        </w:rPr>
      </w:pPr>
      <w:bookmarkStart w:id="191" w:name="_Toc152045563"/>
      <w:bookmarkStart w:id="192" w:name="_Toc152042339"/>
      <w:bookmarkStart w:id="193" w:name="_Toc28430"/>
      <w:bookmarkStart w:id="194" w:name="_Toc144974531"/>
      <w:r>
        <w:rPr>
          <w:rFonts w:hint="eastAsia"/>
          <w:color w:val="000000"/>
          <w:highlight w:val="none"/>
        </w:rPr>
        <w:t>6.1 评标委员会</w:t>
      </w:r>
      <w:bookmarkEnd w:id="191"/>
      <w:bookmarkEnd w:id="192"/>
      <w:bookmarkEnd w:id="193"/>
      <w:bookmarkEnd w:id="194"/>
    </w:p>
    <w:p w14:paraId="0B77D0F9">
      <w:pPr>
        <w:spacing w:line="400" w:lineRule="exact"/>
        <w:ind w:firstLine="420" w:firstLineChars="200"/>
        <w:rPr>
          <w:rFonts w:hint="eastAsia"/>
          <w:color w:val="000000"/>
          <w:highlight w:val="none"/>
        </w:rPr>
      </w:pPr>
      <w:r>
        <w:rPr>
          <w:rFonts w:hint="eastAsia"/>
          <w:color w:val="000000"/>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18A9152">
      <w:pPr>
        <w:spacing w:line="400" w:lineRule="exact"/>
        <w:ind w:firstLine="420" w:firstLineChars="200"/>
        <w:rPr>
          <w:rFonts w:hint="eastAsia"/>
          <w:color w:val="000000"/>
          <w:highlight w:val="none"/>
        </w:rPr>
      </w:pPr>
      <w:r>
        <w:rPr>
          <w:rFonts w:hint="eastAsia"/>
          <w:color w:val="000000"/>
          <w:highlight w:val="none"/>
        </w:rPr>
        <w:t>6.1.2 评标委员会成员有下列情形之一的，应当回避：</w:t>
      </w:r>
    </w:p>
    <w:p w14:paraId="6A7154B8">
      <w:pPr>
        <w:spacing w:line="400" w:lineRule="exact"/>
        <w:ind w:firstLine="718" w:firstLineChars="342"/>
        <w:rPr>
          <w:rFonts w:hint="eastAsia"/>
          <w:color w:val="000000"/>
          <w:highlight w:val="none"/>
        </w:rPr>
      </w:pPr>
      <w:r>
        <w:rPr>
          <w:rFonts w:hint="eastAsia"/>
          <w:color w:val="000000"/>
          <w:highlight w:val="none"/>
        </w:rPr>
        <w:t>（1）招标人或投标人的主要负责人的近亲属；</w:t>
      </w:r>
    </w:p>
    <w:p w14:paraId="7B92D828">
      <w:pPr>
        <w:spacing w:line="400" w:lineRule="exact"/>
        <w:ind w:firstLine="718" w:firstLineChars="342"/>
        <w:rPr>
          <w:rFonts w:hint="eastAsia"/>
          <w:color w:val="000000"/>
          <w:highlight w:val="none"/>
        </w:rPr>
      </w:pPr>
      <w:r>
        <w:rPr>
          <w:rFonts w:hint="eastAsia"/>
          <w:color w:val="000000"/>
          <w:highlight w:val="none"/>
        </w:rPr>
        <w:t>（2）项目主管部门或者行政监督部门的人员；</w:t>
      </w:r>
    </w:p>
    <w:p w14:paraId="28306900">
      <w:pPr>
        <w:spacing w:line="400" w:lineRule="exact"/>
        <w:ind w:firstLine="718" w:firstLineChars="342"/>
        <w:rPr>
          <w:rFonts w:hint="eastAsia"/>
          <w:color w:val="000000"/>
          <w:highlight w:val="none"/>
        </w:rPr>
      </w:pPr>
      <w:r>
        <w:rPr>
          <w:rFonts w:hint="eastAsia"/>
          <w:color w:val="000000"/>
          <w:highlight w:val="none"/>
        </w:rPr>
        <w:t>（3）与投标人有经济利益关系，可能影响对投标公正评审的；</w:t>
      </w:r>
    </w:p>
    <w:p w14:paraId="74B18834">
      <w:pPr>
        <w:spacing w:line="400" w:lineRule="exact"/>
        <w:ind w:firstLine="718" w:firstLineChars="342"/>
        <w:rPr>
          <w:rFonts w:hint="eastAsia"/>
          <w:color w:val="000000"/>
          <w:highlight w:val="none"/>
        </w:rPr>
      </w:pPr>
      <w:r>
        <w:rPr>
          <w:rFonts w:hint="eastAsia"/>
          <w:color w:val="000000"/>
          <w:highlight w:val="none"/>
        </w:rPr>
        <w:t>（4）曾因在招标、评标以及其他与招标投标有关活动中从事违法行为而受过行政处罚或刑事处罚的。</w:t>
      </w:r>
    </w:p>
    <w:p w14:paraId="37560C7C">
      <w:pPr>
        <w:pStyle w:val="35"/>
        <w:tabs>
          <w:tab w:val="left" w:pos="2620"/>
        </w:tabs>
        <w:rPr>
          <w:rFonts w:hint="eastAsia"/>
          <w:color w:val="000000"/>
          <w:highlight w:val="none"/>
        </w:rPr>
      </w:pPr>
      <w:bookmarkStart w:id="195" w:name="_Toc29972"/>
      <w:bookmarkStart w:id="196" w:name="_Toc144974532"/>
      <w:bookmarkStart w:id="197" w:name="_Toc152045564"/>
      <w:bookmarkStart w:id="198" w:name="_Toc152042340"/>
      <w:r>
        <w:rPr>
          <w:rFonts w:hint="eastAsia"/>
          <w:color w:val="000000"/>
          <w:highlight w:val="none"/>
        </w:rPr>
        <w:t>6.2 评标原则</w:t>
      </w:r>
      <w:bookmarkEnd w:id="195"/>
      <w:bookmarkEnd w:id="196"/>
      <w:bookmarkEnd w:id="197"/>
      <w:bookmarkEnd w:id="198"/>
      <w:r>
        <w:rPr>
          <w:color w:val="000000"/>
          <w:highlight w:val="none"/>
        </w:rPr>
        <w:tab/>
      </w:r>
    </w:p>
    <w:p w14:paraId="51105886">
      <w:pPr>
        <w:spacing w:line="400" w:lineRule="exact"/>
        <w:ind w:firstLine="420" w:firstLineChars="200"/>
        <w:rPr>
          <w:rFonts w:hint="eastAsia"/>
          <w:color w:val="000000"/>
          <w:highlight w:val="none"/>
        </w:rPr>
      </w:pPr>
      <w:r>
        <w:rPr>
          <w:rFonts w:hint="eastAsia"/>
          <w:color w:val="000000"/>
          <w:highlight w:val="none"/>
        </w:rPr>
        <w:t>评标活动遵循公平、公正、科学和择优的原则。</w:t>
      </w:r>
    </w:p>
    <w:p w14:paraId="57AB19A3">
      <w:pPr>
        <w:pStyle w:val="35"/>
        <w:rPr>
          <w:rFonts w:hint="eastAsia"/>
          <w:color w:val="000000"/>
          <w:highlight w:val="none"/>
        </w:rPr>
      </w:pPr>
      <w:bookmarkStart w:id="199" w:name="_Toc152045565"/>
      <w:bookmarkStart w:id="200" w:name="_Toc152042341"/>
      <w:bookmarkStart w:id="201" w:name="_Toc26834"/>
      <w:bookmarkStart w:id="202" w:name="_Toc144974533"/>
      <w:r>
        <w:rPr>
          <w:rFonts w:hint="eastAsia"/>
          <w:color w:val="000000"/>
          <w:highlight w:val="none"/>
        </w:rPr>
        <w:t>6.3 评标</w:t>
      </w:r>
      <w:bookmarkEnd w:id="199"/>
      <w:bookmarkEnd w:id="200"/>
      <w:bookmarkEnd w:id="201"/>
      <w:bookmarkEnd w:id="202"/>
    </w:p>
    <w:p w14:paraId="1DD44FF2">
      <w:pPr>
        <w:spacing w:line="400" w:lineRule="exact"/>
        <w:ind w:firstLine="420" w:firstLineChars="200"/>
        <w:rPr>
          <w:rFonts w:hint="eastAsia"/>
          <w:color w:val="000000"/>
          <w:highlight w:val="none"/>
        </w:rPr>
      </w:pPr>
      <w:r>
        <w:rPr>
          <w:rFonts w:hint="eastAsia"/>
          <w:color w:val="000000"/>
          <w:highlight w:val="none"/>
        </w:rPr>
        <w:t>评标委员会按照第三章“评标办法”规定的方法、评审因素、标准和程序对投标文件进行评审。第三章“评标办法”没有规定的方法、评审因素和标准，不作为评标依据。</w:t>
      </w:r>
    </w:p>
    <w:p w14:paraId="2CC5568D">
      <w:pPr>
        <w:pStyle w:val="36"/>
        <w:rPr>
          <w:rFonts w:hint="eastAsia"/>
          <w:color w:val="000000"/>
          <w:highlight w:val="none"/>
        </w:rPr>
      </w:pPr>
      <w:bookmarkStart w:id="203" w:name="_Toc10069"/>
      <w:bookmarkStart w:id="204" w:name="_Toc144974534"/>
      <w:bookmarkStart w:id="205" w:name="_Toc152042342"/>
      <w:bookmarkStart w:id="206" w:name="_Toc152045566"/>
      <w:r>
        <w:rPr>
          <w:rFonts w:hint="eastAsia"/>
          <w:color w:val="000000"/>
          <w:highlight w:val="none"/>
        </w:rPr>
        <w:t>7. 合同授予</w:t>
      </w:r>
      <w:bookmarkEnd w:id="203"/>
      <w:bookmarkEnd w:id="204"/>
      <w:bookmarkEnd w:id="205"/>
      <w:bookmarkEnd w:id="206"/>
    </w:p>
    <w:p w14:paraId="66D43B86">
      <w:pPr>
        <w:pStyle w:val="35"/>
        <w:rPr>
          <w:rFonts w:hint="eastAsia"/>
          <w:color w:val="000000"/>
          <w:highlight w:val="none"/>
        </w:rPr>
      </w:pPr>
      <w:bookmarkStart w:id="207" w:name="_Toc152042343"/>
      <w:bookmarkStart w:id="208" w:name="_Toc144974535"/>
      <w:bookmarkStart w:id="209" w:name="_Toc152045567"/>
      <w:bookmarkStart w:id="210" w:name="_Toc23815"/>
      <w:r>
        <w:rPr>
          <w:rFonts w:hint="eastAsia"/>
          <w:color w:val="000000"/>
          <w:highlight w:val="none"/>
        </w:rPr>
        <w:t>7.1 定标方式</w:t>
      </w:r>
      <w:bookmarkEnd w:id="207"/>
      <w:bookmarkEnd w:id="208"/>
      <w:bookmarkEnd w:id="209"/>
      <w:bookmarkEnd w:id="210"/>
    </w:p>
    <w:p w14:paraId="493EACFF">
      <w:pPr>
        <w:spacing w:line="400" w:lineRule="exact"/>
        <w:ind w:firstLine="420" w:firstLineChars="200"/>
        <w:rPr>
          <w:rFonts w:hint="eastAsia"/>
          <w:color w:val="000000"/>
          <w:highlight w:val="none"/>
        </w:rPr>
      </w:pPr>
      <w:r>
        <w:rPr>
          <w:rFonts w:hint="eastAsia"/>
          <w:color w:val="000000"/>
          <w:highlight w:val="none"/>
        </w:rPr>
        <w:t>除投标人须知前附表规定评标委员会直接确定中标人外，招标人依据评标委员会推荐的中标候选人确定中标人，评标委员会推荐中标候选人的人数见投标人须知前附表。</w:t>
      </w:r>
    </w:p>
    <w:p w14:paraId="7DBFC176">
      <w:pPr>
        <w:pStyle w:val="35"/>
        <w:rPr>
          <w:rFonts w:hint="eastAsia"/>
          <w:color w:val="000000"/>
          <w:highlight w:val="none"/>
        </w:rPr>
      </w:pPr>
      <w:bookmarkStart w:id="211" w:name="_Toc27891"/>
      <w:bookmarkStart w:id="212" w:name="_Toc152045568"/>
      <w:bookmarkStart w:id="213" w:name="_Toc152042344"/>
      <w:bookmarkStart w:id="214" w:name="_Toc144974536"/>
      <w:r>
        <w:rPr>
          <w:rFonts w:hint="eastAsia"/>
          <w:color w:val="000000"/>
          <w:highlight w:val="none"/>
        </w:rPr>
        <w:t>7.2 中标通知</w:t>
      </w:r>
      <w:bookmarkEnd w:id="211"/>
      <w:bookmarkEnd w:id="212"/>
      <w:bookmarkEnd w:id="213"/>
      <w:bookmarkEnd w:id="214"/>
    </w:p>
    <w:p w14:paraId="3CFB55FB">
      <w:pPr>
        <w:spacing w:line="400" w:lineRule="exact"/>
        <w:ind w:firstLine="420" w:firstLineChars="200"/>
        <w:rPr>
          <w:rFonts w:hint="eastAsia"/>
          <w:color w:val="000000"/>
          <w:highlight w:val="none"/>
        </w:rPr>
      </w:pPr>
      <w:r>
        <w:rPr>
          <w:rFonts w:hint="eastAsia"/>
          <w:color w:val="000000"/>
          <w:highlight w:val="none"/>
        </w:rPr>
        <w:t>在本章第3.3款规定的投标有效期内，招标人以书面形式向中标人发出中标通知书，同时将中标结果通知未中标的投标人。</w:t>
      </w:r>
    </w:p>
    <w:p w14:paraId="258F353A">
      <w:pPr>
        <w:pStyle w:val="35"/>
        <w:rPr>
          <w:rFonts w:hint="eastAsia"/>
          <w:color w:val="000000"/>
          <w:highlight w:val="none"/>
        </w:rPr>
      </w:pPr>
      <w:bookmarkStart w:id="215" w:name="_Toc23572"/>
      <w:bookmarkStart w:id="216" w:name="_Toc144974537"/>
      <w:bookmarkStart w:id="217" w:name="_Toc152042345"/>
      <w:bookmarkStart w:id="218" w:name="_Toc152045569"/>
      <w:r>
        <w:rPr>
          <w:rFonts w:hint="eastAsia"/>
          <w:color w:val="000000"/>
          <w:highlight w:val="none"/>
        </w:rPr>
        <w:t>7.3 履约担保</w:t>
      </w:r>
      <w:bookmarkEnd w:id="215"/>
      <w:bookmarkEnd w:id="216"/>
      <w:bookmarkEnd w:id="217"/>
      <w:bookmarkEnd w:id="218"/>
    </w:p>
    <w:p w14:paraId="369E6401">
      <w:pPr>
        <w:spacing w:line="400" w:lineRule="exact"/>
        <w:ind w:firstLine="420" w:firstLineChars="200"/>
        <w:rPr>
          <w:rFonts w:hint="eastAsia"/>
          <w:color w:val="000000"/>
          <w:highlight w:val="none"/>
        </w:rPr>
      </w:pPr>
      <w:r>
        <w:rPr>
          <w:rFonts w:hint="eastAsia"/>
          <w:color w:val="000000"/>
          <w:highlight w:val="none"/>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14:paraId="2D492347">
      <w:pPr>
        <w:spacing w:line="400" w:lineRule="exact"/>
        <w:ind w:firstLine="420" w:firstLineChars="200"/>
        <w:rPr>
          <w:rFonts w:hint="eastAsia"/>
          <w:color w:val="000000"/>
          <w:highlight w:val="none"/>
        </w:rPr>
      </w:pPr>
      <w:r>
        <w:rPr>
          <w:rFonts w:hint="eastAsia"/>
          <w:color w:val="000000"/>
          <w:highlight w:val="none"/>
        </w:rPr>
        <w:t>7.3.2 中标人不能按本章第7.3.1项要求提交履约担保的，视为放弃中标，其投标保证金不予退还，给招标人造成的损失超过投标保证金数额的，中标人还应当对超过部分予以赔偿。</w:t>
      </w:r>
    </w:p>
    <w:p w14:paraId="04645175">
      <w:pPr>
        <w:pStyle w:val="35"/>
        <w:rPr>
          <w:rFonts w:hint="eastAsia"/>
          <w:color w:val="000000"/>
          <w:highlight w:val="none"/>
        </w:rPr>
      </w:pPr>
      <w:bookmarkStart w:id="219" w:name="_Toc152045570"/>
      <w:bookmarkStart w:id="220" w:name="_Toc144974538"/>
      <w:bookmarkStart w:id="221" w:name="_Toc152042346"/>
      <w:bookmarkStart w:id="222" w:name="_Toc23603"/>
      <w:r>
        <w:rPr>
          <w:rFonts w:hint="eastAsia"/>
          <w:color w:val="000000"/>
          <w:highlight w:val="none"/>
        </w:rPr>
        <w:t>7.4 签订合同</w:t>
      </w:r>
      <w:bookmarkEnd w:id="219"/>
      <w:bookmarkEnd w:id="220"/>
      <w:bookmarkEnd w:id="221"/>
      <w:bookmarkEnd w:id="222"/>
    </w:p>
    <w:p w14:paraId="3320DC68">
      <w:pPr>
        <w:spacing w:line="400" w:lineRule="exact"/>
        <w:ind w:firstLine="420" w:firstLineChars="200"/>
        <w:rPr>
          <w:rFonts w:hint="eastAsia"/>
          <w:color w:val="000000"/>
          <w:highlight w:val="none"/>
        </w:rPr>
      </w:pPr>
      <w:r>
        <w:rPr>
          <w:rFonts w:hint="eastAsia"/>
          <w:color w:val="000000"/>
          <w:highlight w:val="none"/>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58488B52">
      <w:pPr>
        <w:spacing w:line="400" w:lineRule="exact"/>
        <w:ind w:firstLine="420" w:firstLineChars="200"/>
        <w:rPr>
          <w:rFonts w:hint="eastAsia"/>
          <w:color w:val="000000"/>
          <w:highlight w:val="none"/>
        </w:rPr>
      </w:pPr>
      <w:r>
        <w:rPr>
          <w:rFonts w:hint="eastAsia"/>
          <w:color w:val="000000"/>
          <w:highlight w:val="none"/>
        </w:rPr>
        <w:t xml:space="preserve">7.4.2 发出中标通知书后，招标人无正当理由拒签合同的，招标人向中标人退还投标保证金；给中标人造成损失的，还应当赔偿损失。 </w:t>
      </w:r>
    </w:p>
    <w:p w14:paraId="5E988084">
      <w:pPr>
        <w:pStyle w:val="36"/>
        <w:rPr>
          <w:rFonts w:hint="eastAsia"/>
          <w:color w:val="000000"/>
          <w:highlight w:val="none"/>
        </w:rPr>
      </w:pPr>
      <w:bookmarkStart w:id="223" w:name="_Toc144974539"/>
      <w:bookmarkStart w:id="224" w:name="_Toc152042347"/>
      <w:bookmarkStart w:id="225" w:name="_Toc13505"/>
      <w:bookmarkStart w:id="226" w:name="_Toc152045571"/>
      <w:r>
        <w:rPr>
          <w:rFonts w:hint="eastAsia"/>
          <w:color w:val="000000"/>
          <w:highlight w:val="none"/>
        </w:rPr>
        <w:t>8. 重新招标和不再招标</w:t>
      </w:r>
      <w:bookmarkEnd w:id="223"/>
      <w:bookmarkEnd w:id="224"/>
      <w:bookmarkEnd w:id="225"/>
      <w:bookmarkEnd w:id="226"/>
    </w:p>
    <w:p w14:paraId="59DF13C4">
      <w:pPr>
        <w:pStyle w:val="35"/>
        <w:rPr>
          <w:rFonts w:hint="eastAsia"/>
          <w:color w:val="000000"/>
          <w:highlight w:val="none"/>
        </w:rPr>
      </w:pPr>
      <w:bookmarkStart w:id="227" w:name="_Toc152042348"/>
      <w:bookmarkStart w:id="228" w:name="_Toc152045572"/>
      <w:bookmarkStart w:id="229" w:name="_Toc7173"/>
      <w:bookmarkStart w:id="230" w:name="_Toc144974540"/>
      <w:r>
        <w:rPr>
          <w:rFonts w:hint="eastAsia"/>
          <w:color w:val="000000"/>
          <w:highlight w:val="none"/>
        </w:rPr>
        <w:t>8.1 重新招标</w:t>
      </w:r>
      <w:bookmarkEnd w:id="227"/>
      <w:bookmarkEnd w:id="228"/>
      <w:bookmarkEnd w:id="229"/>
      <w:bookmarkEnd w:id="230"/>
    </w:p>
    <w:p w14:paraId="0CCEE406">
      <w:pPr>
        <w:spacing w:line="400" w:lineRule="exact"/>
        <w:ind w:firstLine="420" w:firstLineChars="200"/>
        <w:rPr>
          <w:rFonts w:hint="eastAsia"/>
          <w:color w:val="000000"/>
          <w:highlight w:val="none"/>
        </w:rPr>
      </w:pPr>
      <w:r>
        <w:rPr>
          <w:rFonts w:hint="eastAsia"/>
          <w:color w:val="000000"/>
          <w:highlight w:val="none"/>
        </w:rPr>
        <w:t>有下列情形之一的，招标人将重新招标：</w:t>
      </w:r>
    </w:p>
    <w:p w14:paraId="4A49ABAA">
      <w:pPr>
        <w:spacing w:line="400" w:lineRule="exact"/>
        <w:ind w:firstLine="359" w:firstLineChars="171"/>
        <w:rPr>
          <w:rFonts w:hint="eastAsia"/>
          <w:color w:val="000000"/>
          <w:highlight w:val="none"/>
        </w:rPr>
      </w:pPr>
      <w:r>
        <w:rPr>
          <w:rFonts w:hint="eastAsia"/>
          <w:color w:val="000000"/>
          <w:highlight w:val="none"/>
        </w:rPr>
        <w:t>（1）投标截止时间止，投标人少于3个的；</w:t>
      </w:r>
    </w:p>
    <w:p w14:paraId="6FA94D8E">
      <w:pPr>
        <w:spacing w:line="400" w:lineRule="exact"/>
        <w:ind w:firstLine="359" w:firstLineChars="171"/>
        <w:rPr>
          <w:rFonts w:hint="eastAsia"/>
          <w:color w:val="000000"/>
          <w:highlight w:val="none"/>
        </w:rPr>
      </w:pPr>
      <w:r>
        <w:rPr>
          <w:rFonts w:hint="eastAsia"/>
          <w:color w:val="000000"/>
          <w:highlight w:val="none"/>
        </w:rPr>
        <w:t>（2）经评标委员会评审后否决所有投标的。</w:t>
      </w:r>
    </w:p>
    <w:p w14:paraId="3C38AD09">
      <w:pPr>
        <w:pStyle w:val="35"/>
        <w:rPr>
          <w:rFonts w:hint="eastAsia"/>
          <w:color w:val="000000"/>
          <w:highlight w:val="none"/>
        </w:rPr>
      </w:pPr>
      <w:bookmarkStart w:id="231" w:name="_Toc144974541"/>
      <w:bookmarkStart w:id="232" w:name="_Toc152042349"/>
      <w:bookmarkStart w:id="233" w:name="_Toc152045573"/>
      <w:bookmarkStart w:id="234" w:name="_Toc24669"/>
      <w:r>
        <w:rPr>
          <w:rFonts w:hint="eastAsia"/>
          <w:color w:val="000000"/>
          <w:highlight w:val="none"/>
        </w:rPr>
        <w:t>8.2 不再招标</w:t>
      </w:r>
      <w:bookmarkEnd w:id="231"/>
      <w:bookmarkEnd w:id="232"/>
      <w:bookmarkEnd w:id="233"/>
      <w:bookmarkEnd w:id="234"/>
    </w:p>
    <w:p w14:paraId="7578C859">
      <w:pPr>
        <w:spacing w:line="400" w:lineRule="exact"/>
        <w:ind w:firstLine="420" w:firstLineChars="200"/>
        <w:rPr>
          <w:rFonts w:hint="eastAsia"/>
          <w:color w:val="000000"/>
          <w:highlight w:val="none"/>
        </w:rPr>
      </w:pPr>
      <w:r>
        <w:rPr>
          <w:rFonts w:hint="eastAsia"/>
          <w:color w:val="000000"/>
          <w:highlight w:val="none"/>
        </w:rPr>
        <w:t>重新招标后投标人仍少于3个或者所有投标被否决的，属于必须审批或核准的工程建设项目，经原审批或核准部门批准后不再进行招标。</w:t>
      </w:r>
    </w:p>
    <w:p w14:paraId="302B0F21">
      <w:pPr>
        <w:pStyle w:val="36"/>
        <w:rPr>
          <w:rFonts w:hint="eastAsia"/>
          <w:color w:val="000000"/>
          <w:highlight w:val="none"/>
        </w:rPr>
      </w:pPr>
      <w:bookmarkStart w:id="235" w:name="_Toc32280"/>
      <w:bookmarkStart w:id="236" w:name="_Toc144974542"/>
      <w:bookmarkStart w:id="237" w:name="_Toc152042350"/>
      <w:bookmarkStart w:id="238" w:name="_Toc152045574"/>
      <w:r>
        <w:rPr>
          <w:rFonts w:hint="eastAsia"/>
          <w:color w:val="000000"/>
          <w:highlight w:val="none"/>
        </w:rPr>
        <w:t>9. 纪律和监督</w:t>
      </w:r>
      <w:bookmarkEnd w:id="235"/>
      <w:bookmarkEnd w:id="236"/>
      <w:bookmarkEnd w:id="237"/>
      <w:bookmarkEnd w:id="238"/>
    </w:p>
    <w:p w14:paraId="66FB7724">
      <w:pPr>
        <w:pStyle w:val="35"/>
        <w:rPr>
          <w:rFonts w:hint="eastAsia"/>
          <w:color w:val="000000"/>
          <w:highlight w:val="none"/>
        </w:rPr>
      </w:pPr>
      <w:bookmarkStart w:id="239" w:name="_Toc6416"/>
      <w:bookmarkStart w:id="240" w:name="_Toc144974543"/>
      <w:bookmarkStart w:id="241" w:name="_Toc152042351"/>
      <w:bookmarkStart w:id="242" w:name="_Toc152045575"/>
      <w:r>
        <w:rPr>
          <w:rFonts w:hint="eastAsia"/>
          <w:color w:val="000000"/>
          <w:highlight w:val="none"/>
        </w:rPr>
        <w:t>9.1 对招标人的纪律要求</w:t>
      </w:r>
      <w:bookmarkEnd w:id="239"/>
      <w:bookmarkEnd w:id="240"/>
      <w:bookmarkEnd w:id="241"/>
      <w:bookmarkEnd w:id="242"/>
    </w:p>
    <w:p w14:paraId="051C0A26">
      <w:pPr>
        <w:spacing w:line="400" w:lineRule="exact"/>
        <w:ind w:firstLine="420" w:firstLineChars="200"/>
        <w:rPr>
          <w:rFonts w:hint="eastAsia"/>
          <w:color w:val="000000"/>
          <w:highlight w:val="none"/>
        </w:rPr>
      </w:pPr>
      <w:r>
        <w:rPr>
          <w:rFonts w:hint="eastAsia"/>
          <w:color w:val="000000"/>
          <w:highlight w:val="none"/>
        </w:rPr>
        <w:t>招标人不得泄漏招标投标活动中应当保密的情况和资料，不得与投标人串通损害国家利益、社会公共利益或者他人合法权益。</w:t>
      </w:r>
    </w:p>
    <w:p w14:paraId="2AB1B38E">
      <w:pPr>
        <w:pStyle w:val="35"/>
        <w:rPr>
          <w:rFonts w:hint="eastAsia"/>
          <w:color w:val="000000"/>
          <w:highlight w:val="none"/>
        </w:rPr>
      </w:pPr>
      <w:bookmarkStart w:id="243" w:name="_Toc152045576"/>
      <w:bookmarkStart w:id="244" w:name="_Toc152042352"/>
      <w:bookmarkStart w:id="245" w:name="_Toc144974544"/>
      <w:bookmarkStart w:id="246" w:name="_Toc3679"/>
      <w:r>
        <w:rPr>
          <w:rFonts w:hint="eastAsia"/>
          <w:color w:val="000000"/>
          <w:highlight w:val="none"/>
        </w:rPr>
        <w:t>9.2 对投标人的纪律要求</w:t>
      </w:r>
      <w:bookmarkEnd w:id="243"/>
      <w:bookmarkEnd w:id="244"/>
      <w:bookmarkEnd w:id="245"/>
      <w:bookmarkEnd w:id="246"/>
    </w:p>
    <w:p w14:paraId="2A93FD64">
      <w:pPr>
        <w:spacing w:line="400" w:lineRule="exact"/>
        <w:ind w:firstLine="420" w:firstLineChars="200"/>
        <w:rPr>
          <w:rFonts w:hint="eastAsia"/>
          <w:color w:val="000000"/>
          <w:highlight w:val="none"/>
        </w:rPr>
      </w:pPr>
      <w:r>
        <w:rPr>
          <w:rFonts w:hint="eastAsia"/>
          <w:color w:val="000000"/>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1CA63D0">
      <w:pPr>
        <w:pStyle w:val="35"/>
        <w:rPr>
          <w:rFonts w:hint="eastAsia"/>
          <w:color w:val="000000"/>
          <w:highlight w:val="none"/>
        </w:rPr>
      </w:pPr>
      <w:bookmarkStart w:id="247" w:name="_Toc13249"/>
      <w:bookmarkStart w:id="248" w:name="_Toc152042353"/>
      <w:bookmarkStart w:id="249" w:name="_Toc144974545"/>
      <w:bookmarkStart w:id="250" w:name="_Toc152045577"/>
      <w:r>
        <w:rPr>
          <w:rFonts w:hint="eastAsia"/>
          <w:color w:val="000000"/>
          <w:highlight w:val="none"/>
        </w:rPr>
        <w:t>9.3 对评标委员会成员的纪律要求</w:t>
      </w:r>
      <w:bookmarkEnd w:id="247"/>
      <w:bookmarkEnd w:id="248"/>
      <w:bookmarkEnd w:id="249"/>
      <w:bookmarkEnd w:id="250"/>
    </w:p>
    <w:p w14:paraId="3790DEDC">
      <w:pPr>
        <w:spacing w:line="400" w:lineRule="exact"/>
        <w:ind w:firstLine="420" w:firstLineChars="200"/>
        <w:rPr>
          <w:rFonts w:hint="eastAsia"/>
          <w:color w:val="000000"/>
          <w:highlight w:val="none"/>
        </w:rPr>
      </w:pPr>
      <w:r>
        <w:rPr>
          <w:rFonts w:hint="eastAsia"/>
          <w:color w:val="000000"/>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218E2ED">
      <w:pPr>
        <w:pStyle w:val="35"/>
        <w:rPr>
          <w:rFonts w:hint="eastAsia"/>
          <w:color w:val="000000"/>
          <w:highlight w:val="none"/>
        </w:rPr>
      </w:pPr>
      <w:bookmarkStart w:id="251" w:name="_Toc27611"/>
      <w:bookmarkStart w:id="252" w:name="_Toc152045578"/>
      <w:bookmarkStart w:id="253" w:name="_Toc152042354"/>
      <w:bookmarkStart w:id="254" w:name="_Toc144974546"/>
      <w:r>
        <w:rPr>
          <w:rFonts w:hint="eastAsia"/>
          <w:color w:val="000000"/>
          <w:highlight w:val="none"/>
        </w:rPr>
        <w:t>9.4 对与评标活动有关的工作人员的纪律要求</w:t>
      </w:r>
      <w:bookmarkEnd w:id="251"/>
      <w:bookmarkEnd w:id="252"/>
      <w:bookmarkEnd w:id="253"/>
    </w:p>
    <w:p w14:paraId="3A3013AE">
      <w:pPr>
        <w:spacing w:line="400" w:lineRule="exact"/>
        <w:ind w:firstLine="420" w:firstLineChars="200"/>
        <w:rPr>
          <w:rFonts w:hint="eastAsia"/>
          <w:color w:val="000000"/>
          <w:highlight w:val="none"/>
        </w:rPr>
      </w:pPr>
      <w:bookmarkStart w:id="255" w:name="_Toc152042355"/>
      <w:r>
        <w:rPr>
          <w:rFonts w:hint="eastAsia"/>
          <w:color w:val="000000"/>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55"/>
    </w:p>
    <w:p w14:paraId="2494F2C7">
      <w:pPr>
        <w:pStyle w:val="35"/>
        <w:rPr>
          <w:rFonts w:hint="eastAsia"/>
          <w:color w:val="000000"/>
          <w:highlight w:val="none"/>
        </w:rPr>
      </w:pPr>
      <w:bookmarkStart w:id="256" w:name="_Toc152045579"/>
      <w:bookmarkStart w:id="257" w:name="_Toc25150"/>
      <w:bookmarkStart w:id="258" w:name="_Toc152042356"/>
      <w:r>
        <w:rPr>
          <w:rFonts w:hint="eastAsia"/>
          <w:color w:val="000000"/>
          <w:highlight w:val="none"/>
        </w:rPr>
        <w:t>9.5 投诉</w:t>
      </w:r>
      <w:bookmarkEnd w:id="254"/>
      <w:bookmarkEnd w:id="256"/>
      <w:bookmarkEnd w:id="257"/>
      <w:bookmarkEnd w:id="258"/>
    </w:p>
    <w:p w14:paraId="773EE669">
      <w:pPr>
        <w:spacing w:line="400" w:lineRule="exact"/>
        <w:ind w:firstLine="420" w:firstLineChars="200"/>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投标人和其他利害关系人认为本次招标活动违反法律、法规和规章规定的，有权向有关行政监督部门投诉。</w:t>
      </w:r>
    </w:p>
    <w:p w14:paraId="79ED5B4A">
      <w:pPr>
        <w:pStyle w:val="3"/>
        <w:rPr>
          <w:rFonts w:hint="eastAsia"/>
          <w:color w:val="000000"/>
          <w:highlight w:val="none"/>
        </w:rPr>
      </w:pPr>
      <w:bookmarkStart w:id="259" w:name="_Toc7343"/>
      <w:bookmarkStart w:id="260" w:name="_Toc152042357"/>
      <w:bookmarkStart w:id="261" w:name="_Toc152045580"/>
      <w:bookmarkStart w:id="262" w:name="_Toc144974547"/>
      <w:r>
        <w:rPr>
          <w:rFonts w:hint="eastAsia"/>
          <w:color w:val="000000"/>
          <w:highlight w:val="none"/>
        </w:rPr>
        <w:t xml:space="preserve">10. </w:t>
      </w:r>
      <w:bookmarkStart w:id="263" w:name="_Toc300835001"/>
      <w:r>
        <w:rPr>
          <w:rFonts w:hint="eastAsia"/>
          <w:color w:val="000000"/>
          <w:highlight w:val="none"/>
          <w:lang w:val="en-US" w:eastAsia="zh-CN"/>
        </w:rPr>
        <w:t>是否采用</w:t>
      </w:r>
      <w:r>
        <w:rPr>
          <w:rFonts w:hint="eastAsia"/>
          <w:color w:val="000000"/>
          <w:highlight w:val="none"/>
        </w:rPr>
        <w:t>电子招标投标</w:t>
      </w:r>
      <w:bookmarkEnd w:id="259"/>
      <w:bookmarkEnd w:id="263"/>
    </w:p>
    <w:p w14:paraId="64D2520E">
      <w:pPr>
        <w:spacing w:line="400" w:lineRule="exact"/>
        <w:ind w:firstLine="420" w:firstLineChars="200"/>
        <w:rPr>
          <w:rFonts w:hint="eastAsia" w:ascii="Times New Roman" w:hAnsi="Times New Roman" w:eastAsia="宋体" w:cs="Times New Roman"/>
          <w:color w:val="000000"/>
          <w:highlight w:val="none"/>
        </w:rPr>
      </w:pPr>
      <w:r>
        <w:rPr>
          <w:rFonts w:hint="eastAsia" w:ascii="Times New Roman" w:hAnsi="Times New Roman" w:eastAsia="宋体" w:cs="Times New Roman"/>
          <w:color w:val="000000"/>
          <w:highlight w:val="none"/>
          <w:lang w:val="en-US" w:eastAsia="zh-CN"/>
        </w:rPr>
        <w:t>采用电子招标投标，对投标文件的编制、密封和标记、递交、开标、评标等具体要求，见投标人须知前附表。</w:t>
      </w:r>
    </w:p>
    <w:p w14:paraId="6DA711EC">
      <w:pPr>
        <w:pStyle w:val="36"/>
        <w:rPr>
          <w:rFonts w:hint="eastAsia" w:ascii="Arial" w:hAnsi="Arial" w:eastAsia="黑体" w:cs="Times New Roman"/>
          <w:b/>
          <w:bCs/>
          <w:color w:val="000000"/>
          <w:kern w:val="2"/>
          <w:sz w:val="32"/>
          <w:szCs w:val="32"/>
          <w:highlight w:val="none"/>
          <w:lang w:val="en-US" w:eastAsia="zh-CN" w:bidi="ar-SA"/>
        </w:rPr>
      </w:pPr>
      <w:bookmarkStart w:id="264" w:name="_Toc26499"/>
      <w:r>
        <w:rPr>
          <w:rFonts w:hint="eastAsia" w:ascii="Arial" w:hAnsi="Arial" w:eastAsia="黑体" w:cs="Times New Roman"/>
          <w:b/>
          <w:bCs/>
          <w:color w:val="000000"/>
          <w:kern w:val="2"/>
          <w:sz w:val="32"/>
          <w:szCs w:val="32"/>
          <w:highlight w:val="none"/>
          <w:lang w:val="en-US" w:eastAsia="zh-CN" w:bidi="ar-SA"/>
        </w:rPr>
        <w:t>11.需要补充的其他内容</w:t>
      </w:r>
      <w:bookmarkEnd w:id="260"/>
      <w:bookmarkEnd w:id="261"/>
      <w:bookmarkEnd w:id="262"/>
      <w:bookmarkEnd w:id="264"/>
    </w:p>
    <w:p w14:paraId="73536D89">
      <w:pPr>
        <w:spacing w:line="400" w:lineRule="exact"/>
        <w:ind w:firstLine="420" w:firstLineChars="200"/>
        <w:rPr>
          <w:rFonts w:hint="eastAsia" w:ascii="Times New Roman" w:hAnsi="Times New Roman" w:eastAsia="宋体" w:cs="Times New Roman"/>
          <w:color w:val="000000"/>
          <w:highlight w:val="none"/>
          <w:lang w:val="en-US" w:eastAsia="zh-CN"/>
        </w:rPr>
      </w:pPr>
    </w:p>
    <w:p w14:paraId="03181EDF">
      <w:pPr>
        <w:spacing w:line="400" w:lineRule="exact"/>
        <w:ind w:firstLine="420" w:firstLineChars="200"/>
        <w:rPr>
          <w:rFonts w:hint="eastAsia"/>
          <w:color w:val="000000"/>
          <w:highlight w:val="none"/>
        </w:rPr>
      </w:pPr>
      <w:r>
        <w:rPr>
          <w:rFonts w:hint="eastAsia" w:ascii="Times New Roman" w:hAnsi="Times New Roman" w:eastAsia="宋体" w:cs="Times New Roman"/>
          <w:color w:val="000000"/>
          <w:highlight w:val="none"/>
          <w:lang w:val="en-US" w:eastAsia="zh-CN"/>
        </w:rPr>
        <w:t>需要补充的其他内容：见投标人须知前附表。</w:t>
      </w:r>
    </w:p>
    <w:p w14:paraId="09658E54">
      <w:pPr>
        <w:spacing w:line="400" w:lineRule="exact"/>
        <w:ind w:firstLine="420" w:firstLineChars="200"/>
        <w:rPr>
          <w:rFonts w:hint="eastAsia"/>
          <w:color w:val="000000"/>
          <w:highlight w:val="none"/>
        </w:rPr>
      </w:pPr>
    </w:p>
    <w:p w14:paraId="2F9CB94F">
      <w:pPr>
        <w:spacing w:line="400" w:lineRule="exact"/>
        <w:rPr>
          <w:rFonts w:hint="eastAsia"/>
          <w:color w:val="000000"/>
          <w:highlight w:val="none"/>
        </w:rPr>
      </w:pPr>
      <w:r>
        <w:rPr>
          <w:color w:val="000000"/>
          <w:highlight w:val="none"/>
        </w:rPr>
        <w:br w:type="page"/>
      </w:r>
    </w:p>
    <w:p w14:paraId="770A3399">
      <w:pPr>
        <w:pStyle w:val="35"/>
        <w:outlineLvl w:val="1"/>
        <w:rPr>
          <w:rFonts w:hint="eastAsia"/>
          <w:color w:val="000000"/>
          <w:highlight w:val="none"/>
        </w:rPr>
      </w:pPr>
      <w:bookmarkStart w:id="265" w:name="_Toc152042358"/>
      <w:bookmarkStart w:id="266" w:name="_Toc152045581"/>
      <w:bookmarkStart w:id="267" w:name="_Toc24511"/>
      <w:bookmarkStart w:id="268" w:name="_Toc144974548"/>
      <w:r>
        <w:rPr>
          <w:rFonts w:hint="eastAsia"/>
          <w:color w:val="000000"/>
          <w:highlight w:val="none"/>
        </w:rPr>
        <w:t>附表一：开标记录表</w:t>
      </w:r>
      <w:bookmarkEnd w:id="265"/>
      <w:bookmarkEnd w:id="266"/>
      <w:bookmarkEnd w:id="267"/>
      <w:bookmarkEnd w:id="268"/>
    </w:p>
    <w:p w14:paraId="16D482F8">
      <w:pPr>
        <w:spacing w:line="400" w:lineRule="exact"/>
        <w:rPr>
          <w:color w:val="000000"/>
          <w:highlight w:val="none"/>
        </w:rPr>
      </w:pPr>
      <w:r>
        <w:rPr>
          <w:color w:val="000000"/>
          <w:highlight w:val="none"/>
        </w:rPr>
        <w:t xml:space="preserve">              </w:t>
      </w:r>
    </w:p>
    <w:p w14:paraId="6F2A2620">
      <w:pPr>
        <w:spacing w:line="400" w:lineRule="exact"/>
        <w:jc w:val="center"/>
        <w:rPr>
          <w:rFonts w:hint="eastAsia" w:ascii="黑体" w:eastAsia="黑体"/>
          <w:color w:val="000000"/>
          <w:sz w:val="28"/>
          <w:szCs w:val="28"/>
          <w:highlight w:val="none"/>
        </w:rPr>
      </w:pPr>
      <w:r>
        <w:rPr>
          <w:rFonts w:hint="eastAsia" w:ascii="黑体" w:eastAsia="黑体"/>
          <w:color w:val="000000"/>
          <w:sz w:val="28"/>
          <w:szCs w:val="28"/>
          <w:highlight w:val="none"/>
          <w:u w:val="single"/>
        </w:rPr>
        <w:t xml:space="preserve">        </w:t>
      </w:r>
      <w:r>
        <w:rPr>
          <w:rFonts w:hint="eastAsia" w:ascii="黑体" w:eastAsia="黑体"/>
          <w:color w:val="000000"/>
          <w:sz w:val="28"/>
          <w:szCs w:val="28"/>
          <w:highlight w:val="none"/>
        </w:rPr>
        <w:t>（项目名称）</w:t>
      </w:r>
      <w:r>
        <w:rPr>
          <w:rFonts w:hint="eastAsia" w:ascii="黑体" w:eastAsia="黑体"/>
          <w:color w:val="000000"/>
          <w:sz w:val="28"/>
          <w:szCs w:val="28"/>
          <w:highlight w:val="none"/>
          <w:u w:val="single"/>
        </w:rPr>
        <w:t xml:space="preserve">        </w:t>
      </w:r>
      <w:r>
        <w:rPr>
          <w:rFonts w:hint="eastAsia" w:ascii="黑体" w:eastAsia="黑体"/>
          <w:color w:val="000000"/>
          <w:sz w:val="28"/>
          <w:szCs w:val="28"/>
          <w:highlight w:val="none"/>
        </w:rPr>
        <w:t>标段施工开标记录表</w:t>
      </w:r>
    </w:p>
    <w:p w14:paraId="19E6E449">
      <w:pPr>
        <w:spacing w:line="400" w:lineRule="exact"/>
        <w:rPr>
          <w:color w:val="000000"/>
          <w:highlight w:val="none"/>
        </w:rPr>
      </w:pPr>
    </w:p>
    <w:p w14:paraId="318D4DCE">
      <w:pPr>
        <w:spacing w:line="400" w:lineRule="exact"/>
        <w:jc w:val="right"/>
        <w:rPr>
          <w:rFonts w:hint="eastAsia"/>
          <w:color w:val="000000"/>
          <w:highlight w:val="none"/>
        </w:rPr>
      </w:pPr>
      <w:r>
        <w:rPr>
          <w:rFonts w:hint="eastAsia"/>
          <w:color w:val="000000"/>
          <w:highlight w:val="none"/>
        </w:rPr>
        <w:t>开标时间：</w:t>
      </w:r>
      <w:r>
        <w:rPr>
          <w:rFonts w:hint="eastAsia"/>
          <w:color w:val="000000"/>
          <w:highlight w:val="none"/>
          <w:u w:val="single"/>
        </w:rPr>
        <w:t xml:space="preserve">    </w:t>
      </w:r>
      <w:r>
        <w:rPr>
          <w:rFonts w:hint="eastAsia"/>
          <w:color w:val="000000"/>
          <w:highlight w:val="none"/>
        </w:rPr>
        <w:t>年</w:t>
      </w:r>
      <w:r>
        <w:rPr>
          <w:rFonts w:hint="eastAsia"/>
          <w:color w:val="000000"/>
          <w:highlight w:val="none"/>
          <w:u w:val="single"/>
        </w:rPr>
        <w:t xml:space="preserve">    </w:t>
      </w:r>
      <w:r>
        <w:rPr>
          <w:rFonts w:hint="eastAsia"/>
          <w:color w:val="000000"/>
          <w:highlight w:val="none"/>
        </w:rPr>
        <w:t>月</w:t>
      </w:r>
      <w:r>
        <w:rPr>
          <w:rFonts w:hint="eastAsia"/>
          <w:color w:val="000000"/>
          <w:highlight w:val="none"/>
          <w:u w:val="single"/>
        </w:rPr>
        <w:t xml:space="preserve">    </w:t>
      </w:r>
      <w:r>
        <w:rPr>
          <w:rFonts w:hint="eastAsia"/>
          <w:color w:val="000000"/>
          <w:highlight w:val="none"/>
        </w:rPr>
        <w:t>日</w:t>
      </w:r>
      <w:r>
        <w:rPr>
          <w:rFonts w:hint="eastAsia"/>
          <w:color w:val="000000"/>
          <w:highlight w:val="none"/>
          <w:u w:val="single"/>
        </w:rPr>
        <w:t xml:space="preserve">    </w:t>
      </w:r>
      <w:r>
        <w:rPr>
          <w:rFonts w:hint="eastAsia"/>
          <w:color w:val="000000"/>
          <w:highlight w:val="none"/>
        </w:rPr>
        <w:t>时</w:t>
      </w:r>
      <w:r>
        <w:rPr>
          <w:rFonts w:hint="eastAsia"/>
          <w:color w:val="000000"/>
          <w:highlight w:val="none"/>
          <w:u w:val="single"/>
        </w:rPr>
        <w:t xml:space="preserve">    </w:t>
      </w:r>
      <w:r>
        <w:rPr>
          <w:rFonts w:hint="eastAsia"/>
          <w:color w:val="000000"/>
          <w:highlight w:val="none"/>
        </w:rPr>
        <w:t>分</w:t>
      </w:r>
    </w:p>
    <w:tbl>
      <w:tblPr>
        <w:tblStyle w:val="27"/>
        <w:tblW w:w="5344" w:type="pct"/>
        <w:tblInd w:w="0" w:type="dxa"/>
        <w:tblLayout w:type="autofit"/>
        <w:tblCellMar>
          <w:top w:w="0" w:type="dxa"/>
          <w:left w:w="108" w:type="dxa"/>
          <w:bottom w:w="0" w:type="dxa"/>
          <w:right w:w="108" w:type="dxa"/>
        </w:tblCellMar>
      </w:tblPr>
      <w:tblGrid>
        <w:gridCol w:w="819"/>
        <w:gridCol w:w="891"/>
        <w:gridCol w:w="1075"/>
        <w:gridCol w:w="1432"/>
        <w:gridCol w:w="1610"/>
        <w:gridCol w:w="1069"/>
        <w:gridCol w:w="772"/>
        <w:gridCol w:w="720"/>
        <w:gridCol w:w="720"/>
      </w:tblGrid>
      <w:tr w14:paraId="2CC459B9">
        <w:tblPrEx>
          <w:tblCellMar>
            <w:top w:w="0" w:type="dxa"/>
            <w:left w:w="108" w:type="dxa"/>
            <w:bottom w:w="0" w:type="dxa"/>
            <w:right w:w="108" w:type="dxa"/>
          </w:tblCellMar>
        </w:tblPrEx>
        <w:trPr>
          <w:wBefore w:w="0" w:type="dxa"/>
        </w:trPr>
        <w:tc>
          <w:tcPr>
            <w:tcW w:w="450" w:type="pct"/>
            <w:tcBorders>
              <w:top w:val="single" w:color="auto" w:sz="4" w:space="0"/>
              <w:left w:val="single" w:color="auto" w:sz="4" w:space="0"/>
              <w:bottom w:val="single" w:color="auto" w:sz="4" w:space="0"/>
              <w:right w:val="single" w:color="auto" w:sz="4" w:space="0"/>
            </w:tcBorders>
            <w:noWrap w:val="0"/>
            <w:vAlign w:val="top"/>
          </w:tcPr>
          <w:p w14:paraId="4EC617C1">
            <w:pPr>
              <w:adjustRightInd w:val="0"/>
              <w:spacing w:line="500" w:lineRule="exact"/>
              <w:jc w:val="left"/>
              <w:textAlignment w:val="baseline"/>
              <w:rPr>
                <w:color w:val="000000"/>
                <w:szCs w:val="21"/>
                <w:highlight w:val="none"/>
              </w:rPr>
            </w:pPr>
            <w:r>
              <w:rPr>
                <w:color w:val="000000"/>
                <w:szCs w:val="21"/>
                <w:highlight w:val="none"/>
              </w:rPr>
              <w:t>序号</w:t>
            </w:r>
          </w:p>
        </w:tc>
        <w:tc>
          <w:tcPr>
            <w:tcW w:w="489" w:type="pct"/>
            <w:tcBorders>
              <w:top w:val="single" w:color="auto" w:sz="4" w:space="0"/>
              <w:left w:val="single" w:color="auto" w:sz="4" w:space="0"/>
              <w:bottom w:val="single" w:color="auto" w:sz="4" w:space="0"/>
              <w:right w:val="single" w:color="auto" w:sz="4" w:space="0"/>
            </w:tcBorders>
            <w:noWrap w:val="0"/>
            <w:vAlign w:val="top"/>
          </w:tcPr>
          <w:p w14:paraId="0182BB38">
            <w:pPr>
              <w:adjustRightInd w:val="0"/>
              <w:spacing w:line="500" w:lineRule="exact"/>
              <w:jc w:val="left"/>
              <w:textAlignment w:val="baseline"/>
              <w:rPr>
                <w:color w:val="000000"/>
                <w:szCs w:val="21"/>
                <w:highlight w:val="none"/>
              </w:rPr>
            </w:pPr>
            <w:r>
              <w:rPr>
                <w:color w:val="000000"/>
                <w:szCs w:val="21"/>
                <w:highlight w:val="none"/>
              </w:rPr>
              <w:t>投标人</w:t>
            </w:r>
          </w:p>
        </w:tc>
        <w:tc>
          <w:tcPr>
            <w:tcW w:w="590" w:type="pct"/>
            <w:tcBorders>
              <w:top w:val="single" w:color="auto" w:sz="4" w:space="0"/>
              <w:left w:val="single" w:color="auto" w:sz="4" w:space="0"/>
              <w:bottom w:val="single" w:color="auto" w:sz="4" w:space="0"/>
              <w:right w:val="single" w:color="auto" w:sz="4" w:space="0"/>
            </w:tcBorders>
            <w:noWrap w:val="0"/>
            <w:vAlign w:val="top"/>
          </w:tcPr>
          <w:p w14:paraId="0E705AAA">
            <w:pPr>
              <w:adjustRightInd w:val="0"/>
              <w:spacing w:line="500" w:lineRule="exact"/>
              <w:jc w:val="left"/>
              <w:textAlignment w:val="baseline"/>
              <w:rPr>
                <w:color w:val="000000"/>
                <w:szCs w:val="21"/>
                <w:highlight w:val="none"/>
              </w:rPr>
            </w:pPr>
            <w:r>
              <w:rPr>
                <w:color w:val="000000"/>
                <w:szCs w:val="21"/>
                <w:highlight w:val="none"/>
              </w:rPr>
              <w:t>密封情况</w:t>
            </w:r>
          </w:p>
        </w:tc>
        <w:tc>
          <w:tcPr>
            <w:tcW w:w="786" w:type="pct"/>
            <w:tcBorders>
              <w:top w:val="single" w:color="auto" w:sz="4" w:space="0"/>
              <w:left w:val="single" w:color="auto" w:sz="4" w:space="0"/>
              <w:bottom w:val="single" w:color="auto" w:sz="4" w:space="0"/>
              <w:right w:val="single" w:color="auto" w:sz="4" w:space="0"/>
            </w:tcBorders>
            <w:noWrap w:val="0"/>
            <w:vAlign w:val="top"/>
          </w:tcPr>
          <w:p w14:paraId="6FABC50A">
            <w:pPr>
              <w:adjustRightInd w:val="0"/>
              <w:spacing w:line="500" w:lineRule="exact"/>
              <w:jc w:val="left"/>
              <w:textAlignment w:val="baseline"/>
              <w:rPr>
                <w:color w:val="000000"/>
                <w:szCs w:val="21"/>
                <w:highlight w:val="none"/>
              </w:rPr>
            </w:pPr>
            <w:r>
              <w:rPr>
                <w:color w:val="000000"/>
                <w:szCs w:val="21"/>
                <w:highlight w:val="none"/>
              </w:rPr>
              <w:t>投标保证金</w:t>
            </w:r>
          </w:p>
        </w:tc>
        <w:tc>
          <w:tcPr>
            <w:tcW w:w="884" w:type="pct"/>
            <w:tcBorders>
              <w:top w:val="single" w:color="auto" w:sz="4" w:space="0"/>
              <w:left w:val="single" w:color="auto" w:sz="4" w:space="0"/>
              <w:bottom w:val="single" w:color="auto" w:sz="4" w:space="0"/>
              <w:right w:val="single" w:color="auto" w:sz="4" w:space="0"/>
            </w:tcBorders>
            <w:noWrap w:val="0"/>
            <w:vAlign w:val="top"/>
          </w:tcPr>
          <w:p w14:paraId="7AF6A4EA">
            <w:pPr>
              <w:adjustRightInd w:val="0"/>
              <w:spacing w:line="500" w:lineRule="exact"/>
              <w:jc w:val="left"/>
              <w:textAlignment w:val="baseline"/>
              <w:rPr>
                <w:color w:val="000000"/>
                <w:szCs w:val="21"/>
                <w:highlight w:val="none"/>
              </w:rPr>
            </w:pPr>
            <w:r>
              <w:rPr>
                <w:color w:val="000000"/>
                <w:szCs w:val="21"/>
                <w:highlight w:val="none"/>
              </w:rPr>
              <w:t>投标报价（元）</w:t>
            </w:r>
          </w:p>
        </w:tc>
        <w:tc>
          <w:tcPr>
            <w:tcW w:w="587" w:type="pct"/>
            <w:tcBorders>
              <w:top w:val="single" w:color="auto" w:sz="4" w:space="0"/>
              <w:left w:val="single" w:color="auto" w:sz="4" w:space="0"/>
              <w:bottom w:val="single" w:color="auto" w:sz="4" w:space="0"/>
              <w:right w:val="single" w:color="auto" w:sz="4" w:space="0"/>
            </w:tcBorders>
            <w:noWrap w:val="0"/>
            <w:vAlign w:val="top"/>
          </w:tcPr>
          <w:p w14:paraId="5E58E2B4">
            <w:pPr>
              <w:adjustRightInd w:val="0"/>
              <w:spacing w:line="500" w:lineRule="exact"/>
              <w:jc w:val="left"/>
              <w:textAlignment w:val="baseline"/>
              <w:rPr>
                <w:color w:val="000000"/>
                <w:szCs w:val="21"/>
                <w:highlight w:val="none"/>
              </w:rPr>
            </w:pPr>
            <w:r>
              <w:rPr>
                <w:color w:val="000000"/>
                <w:szCs w:val="21"/>
                <w:highlight w:val="none"/>
              </w:rPr>
              <w:t>质量目标</w:t>
            </w:r>
          </w:p>
        </w:tc>
        <w:tc>
          <w:tcPr>
            <w:tcW w:w="424" w:type="pct"/>
            <w:tcBorders>
              <w:top w:val="single" w:color="auto" w:sz="4" w:space="0"/>
              <w:left w:val="single" w:color="auto" w:sz="4" w:space="0"/>
              <w:bottom w:val="single" w:color="auto" w:sz="4" w:space="0"/>
              <w:right w:val="single" w:color="auto" w:sz="4" w:space="0"/>
            </w:tcBorders>
            <w:noWrap w:val="0"/>
            <w:vAlign w:val="top"/>
          </w:tcPr>
          <w:p w14:paraId="15C9C266">
            <w:pPr>
              <w:adjustRightInd w:val="0"/>
              <w:spacing w:line="500" w:lineRule="exact"/>
              <w:jc w:val="left"/>
              <w:textAlignment w:val="baseline"/>
              <w:rPr>
                <w:color w:val="000000"/>
                <w:szCs w:val="21"/>
                <w:highlight w:val="none"/>
              </w:rPr>
            </w:pPr>
            <w:r>
              <w:rPr>
                <w:color w:val="000000"/>
                <w:szCs w:val="21"/>
                <w:highlight w:val="none"/>
              </w:rPr>
              <w:t>工期</w:t>
            </w:r>
          </w:p>
        </w:tc>
        <w:tc>
          <w:tcPr>
            <w:tcW w:w="395" w:type="pct"/>
            <w:tcBorders>
              <w:top w:val="single" w:color="auto" w:sz="4" w:space="0"/>
              <w:left w:val="single" w:color="auto" w:sz="4" w:space="0"/>
              <w:bottom w:val="single" w:color="auto" w:sz="4" w:space="0"/>
              <w:right w:val="single" w:color="auto" w:sz="4" w:space="0"/>
            </w:tcBorders>
            <w:noWrap w:val="0"/>
            <w:vAlign w:val="top"/>
          </w:tcPr>
          <w:p w14:paraId="2AB9F118">
            <w:pPr>
              <w:adjustRightInd w:val="0"/>
              <w:spacing w:line="500" w:lineRule="exact"/>
              <w:jc w:val="left"/>
              <w:textAlignment w:val="baseline"/>
              <w:rPr>
                <w:color w:val="000000"/>
                <w:szCs w:val="21"/>
                <w:highlight w:val="none"/>
              </w:rPr>
            </w:pPr>
            <w:r>
              <w:rPr>
                <w:color w:val="000000"/>
                <w:szCs w:val="21"/>
                <w:highlight w:val="none"/>
              </w:rPr>
              <w:t>备注</w:t>
            </w:r>
          </w:p>
        </w:tc>
        <w:tc>
          <w:tcPr>
            <w:tcW w:w="395" w:type="pct"/>
            <w:tcBorders>
              <w:top w:val="single" w:color="auto" w:sz="4" w:space="0"/>
              <w:left w:val="single" w:color="auto" w:sz="4" w:space="0"/>
              <w:bottom w:val="single" w:color="auto" w:sz="4" w:space="0"/>
              <w:right w:val="single" w:color="auto" w:sz="4" w:space="0"/>
            </w:tcBorders>
            <w:noWrap w:val="0"/>
            <w:vAlign w:val="top"/>
          </w:tcPr>
          <w:p w14:paraId="3A88B016">
            <w:pPr>
              <w:adjustRightInd w:val="0"/>
              <w:spacing w:line="500" w:lineRule="exact"/>
              <w:jc w:val="left"/>
              <w:textAlignment w:val="baseline"/>
              <w:rPr>
                <w:color w:val="000000"/>
                <w:szCs w:val="21"/>
                <w:highlight w:val="none"/>
              </w:rPr>
            </w:pPr>
            <w:r>
              <w:rPr>
                <w:color w:val="000000"/>
                <w:szCs w:val="21"/>
                <w:highlight w:val="none"/>
              </w:rPr>
              <w:t>签名</w:t>
            </w:r>
          </w:p>
        </w:tc>
      </w:tr>
      <w:tr w14:paraId="34CCC043">
        <w:tblPrEx>
          <w:tblCellMar>
            <w:top w:w="0" w:type="dxa"/>
            <w:left w:w="108" w:type="dxa"/>
            <w:bottom w:w="0" w:type="dxa"/>
            <w:right w:w="108" w:type="dxa"/>
          </w:tblCellMar>
        </w:tblPrEx>
        <w:trPr>
          <w:wBefore w:w="0" w:type="dxa"/>
        </w:trPr>
        <w:tc>
          <w:tcPr>
            <w:tcW w:w="450" w:type="pct"/>
            <w:tcBorders>
              <w:top w:val="single" w:color="auto" w:sz="4" w:space="0"/>
              <w:left w:val="single" w:color="auto" w:sz="4" w:space="0"/>
              <w:bottom w:val="single" w:color="auto" w:sz="4" w:space="0"/>
              <w:right w:val="single" w:color="auto" w:sz="4" w:space="0"/>
            </w:tcBorders>
            <w:noWrap w:val="0"/>
            <w:vAlign w:val="top"/>
          </w:tcPr>
          <w:p w14:paraId="6C95CBBB">
            <w:pPr>
              <w:adjustRightInd w:val="0"/>
              <w:spacing w:line="500" w:lineRule="exact"/>
              <w:jc w:val="left"/>
              <w:textAlignment w:val="baseline"/>
              <w:rPr>
                <w:color w:val="000000"/>
                <w:szCs w:val="21"/>
                <w:highlight w:val="none"/>
              </w:rPr>
            </w:pPr>
          </w:p>
        </w:tc>
        <w:tc>
          <w:tcPr>
            <w:tcW w:w="489" w:type="pct"/>
            <w:tcBorders>
              <w:top w:val="single" w:color="auto" w:sz="4" w:space="0"/>
              <w:left w:val="single" w:color="auto" w:sz="4" w:space="0"/>
              <w:bottom w:val="single" w:color="auto" w:sz="4" w:space="0"/>
              <w:right w:val="single" w:color="auto" w:sz="4" w:space="0"/>
            </w:tcBorders>
            <w:noWrap w:val="0"/>
            <w:vAlign w:val="top"/>
          </w:tcPr>
          <w:p w14:paraId="440F61E6">
            <w:pPr>
              <w:adjustRightInd w:val="0"/>
              <w:spacing w:line="500" w:lineRule="exact"/>
              <w:jc w:val="left"/>
              <w:textAlignment w:val="baseline"/>
              <w:rPr>
                <w:color w:val="000000"/>
                <w:szCs w:val="21"/>
                <w:highlight w:val="none"/>
              </w:rPr>
            </w:pPr>
          </w:p>
        </w:tc>
        <w:tc>
          <w:tcPr>
            <w:tcW w:w="590" w:type="pct"/>
            <w:tcBorders>
              <w:top w:val="single" w:color="auto" w:sz="4" w:space="0"/>
              <w:left w:val="single" w:color="auto" w:sz="4" w:space="0"/>
              <w:bottom w:val="single" w:color="auto" w:sz="4" w:space="0"/>
              <w:right w:val="single" w:color="auto" w:sz="4" w:space="0"/>
            </w:tcBorders>
            <w:noWrap w:val="0"/>
            <w:vAlign w:val="top"/>
          </w:tcPr>
          <w:p w14:paraId="53BAFB70">
            <w:pPr>
              <w:adjustRightInd w:val="0"/>
              <w:spacing w:line="500" w:lineRule="exact"/>
              <w:jc w:val="left"/>
              <w:textAlignment w:val="baseline"/>
              <w:rPr>
                <w:color w:val="000000"/>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top"/>
          </w:tcPr>
          <w:p w14:paraId="25775659">
            <w:pPr>
              <w:adjustRightInd w:val="0"/>
              <w:spacing w:line="500" w:lineRule="exact"/>
              <w:jc w:val="left"/>
              <w:textAlignment w:val="baseline"/>
              <w:rPr>
                <w:color w:val="000000"/>
                <w:szCs w:val="21"/>
                <w:highlight w:val="none"/>
              </w:rPr>
            </w:pPr>
          </w:p>
        </w:tc>
        <w:tc>
          <w:tcPr>
            <w:tcW w:w="884" w:type="pct"/>
            <w:tcBorders>
              <w:top w:val="single" w:color="auto" w:sz="4" w:space="0"/>
              <w:left w:val="single" w:color="auto" w:sz="4" w:space="0"/>
              <w:bottom w:val="single" w:color="auto" w:sz="4" w:space="0"/>
              <w:right w:val="single" w:color="auto" w:sz="4" w:space="0"/>
            </w:tcBorders>
            <w:noWrap w:val="0"/>
            <w:vAlign w:val="top"/>
          </w:tcPr>
          <w:p w14:paraId="45DF7F22">
            <w:pPr>
              <w:adjustRightInd w:val="0"/>
              <w:spacing w:line="500" w:lineRule="exact"/>
              <w:jc w:val="left"/>
              <w:textAlignment w:val="baseline"/>
              <w:rPr>
                <w:color w:val="000000"/>
                <w:szCs w:val="21"/>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top"/>
          </w:tcPr>
          <w:p w14:paraId="23C2F781">
            <w:pPr>
              <w:adjustRightInd w:val="0"/>
              <w:spacing w:line="500" w:lineRule="exact"/>
              <w:jc w:val="left"/>
              <w:textAlignment w:val="baseline"/>
              <w:rPr>
                <w:color w:val="000000"/>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top"/>
          </w:tcPr>
          <w:p w14:paraId="526C99B2">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724E2A67">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707E3165">
            <w:pPr>
              <w:adjustRightInd w:val="0"/>
              <w:spacing w:line="500" w:lineRule="exact"/>
              <w:jc w:val="left"/>
              <w:textAlignment w:val="baseline"/>
              <w:rPr>
                <w:color w:val="000000"/>
                <w:szCs w:val="21"/>
                <w:highlight w:val="none"/>
              </w:rPr>
            </w:pPr>
          </w:p>
        </w:tc>
      </w:tr>
      <w:tr w14:paraId="48433A80">
        <w:tblPrEx>
          <w:tblCellMar>
            <w:top w:w="0" w:type="dxa"/>
            <w:left w:w="108" w:type="dxa"/>
            <w:bottom w:w="0" w:type="dxa"/>
            <w:right w:w="108" w:type="dxa"/>
          </w:tblCellMar>
        </w:tblPrEx>
        <w:trPr>
          <w:wBefore w:w="0" w:type="dxa"/>
        </w:trPr>
        <w:tc>
          <w:tcPr>
            <w:tcW w:w="450" w:type="pct"/>
            <w:tcBorders>
              <w:top w:val="single" w:color="auto" w:sz="4" w:space="0"/>
              <w:left w:val="single" w:color="auto" w:sz="4" w:space="0"/>
              <w:bottom w:val="single" w:color="auto" w:sz="4" w:space="0"/>
              <w:right w:val="single" w:color="auto" w:sz="4" w:space="0"/>
            </w:tcBorders>
            <w:noWrap w:val="0"/>
            <w:vAlign w:val="top"/>
          </w:tcPr>
          <w:p w14:paraId="2286CE28">
            <w:pPr>
              <w:adjustRightInd w:val="0"/>
              <w:spacing w:line="500" w:lineRule="exact"/>
              <w:jc w:val="left"/>
              <w:textAlignment w:val="baseline"/>
              <w:rPr>
                <w:color w:val="000000"/>
                <w:szCs w:val="21"/>
                <w:highlight w:val="none"/>
              </w:rPr>
            </w:pPr>
          </w:p>
        </w:tc>
        <w:tc>
          <w:tcPr>
            <w:tcW w:w="489" w:type="pct"/>
            <w:tcBorders>
              <w:top w:val="single" w:color="auto" w:sz="4" w:space="0"/>
              <w:left w:val="single" w:color="auto" w:sz="4" w:space="0"/>
              <w:bottom w:val="single" w:color="auto" w:sz="4" w:space="0"/>
              <w:right w:val="single" w:color="auto" w:sz="4" w:space="0"/>
            </w:tcBorders>
            <w:noWrap w:val="0"/>
            <w:vAlign w:val="top"/>
          </w:tcPr>
          <w:p w14:paraId="25752E5E">
            <w:pPr>
              <w:adjustRightInd w:val="0"/>
              <w:spacing w:line="500" w:lineRule="exact"/>
              <w:jc w:val="left"/>
              <w:textAlignment w:val="baseline"/>
              <w:rPr>
                <w:color w:val="000000"/>
                <w:szCs w:val="21"/>
                <w:highlight w:val="none"/>
              </w:rPr>
            </w:pPr>
          </w:p>
        </w:tc>
        <w:tc>
          <w:tcPr>
            <w:tcW w:w="590" w:type="pct"/>
            <w:tcBorders>
              <w:top w:val="single" w:color="auto" w:sz="4" w:space="0"/>
              <w:left w:val="single" w:color="auto" w:sz="4" w:space="0"/>
              <w:bottom w:val="single" w:color="auto" w:sz="4" w:space="0"/>
              <w:right w:val="single" w:color="auto" w:sz="4" w:space="0"/>
            </w:tcBorders>
            <w:noWrap w:val="0"/>
            <w:vAlign w:val="top"/>
          </w:tcPr>
          <w:p w14:paraId="11DF6BED">
            <w:pPr>
              <w:adjustRightInd w:val="0"/>
              <w:spacing w:line="500" w:lineRule="exact"/>
              <w:jc w:val="left"/>
              <w:textAlignment w:val="baseline"/>
              <w:rPr>
                <w:color w:val="000000"/>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top"/>
          </w:tcPr>
          <w:p w14:paraId="7F30004D">
            <w:pPr>
              <w:adjustRightInd w:val="0"/>
              <w:spacing w:line="500" w:lineRule="exact"/>
              <w:jc w:val="left"/>
              <w:textAlignment w:val="baseline"/>
              <w:rPr>
                <w:color w:val="000000"/>
                <w:szCs w:val="21"/>
                <w:highlight w:val="none"/>
              </w:rPr>
            </w:pPr>
          </w:p>
        </w:tc>
        <w:tc>
          <w:tcPr>
            <w:tcW w:w="884" w:type="pct"/>
            <w:tcBorders>
              <w:top w:val="single" w:color="auto" w:sz="4" w:space="0"/>
              <w:left w:val="single" w:color="auto" w:sz="4" w:space="0"/>
              <w:bottom w:val="single" w:color="auto" w:sz="4" w:space="0"/>
              <w:right w:val="single" w:color="auto" w:sz="4" w:space="0"/>
            </w:tcBorders>
            <w:noWrap w:val="0"/>
            <w:vAlign w:val="top"/>
          </w:tcPr>
          <w:p w14:paraId="419F8E9A">
            <w:pPr>
              <w:adjustRightInd w:val="0"/>
              <w:spacing w:line="500" w:lineRule="exact"/>
              <w:jc w:val="left"/>
              <w:textAlignment w:val="baseline"/>
              <w:rPr>
                <w:color w:val="000000"/>
                <w:szCs w:val="21"/>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top"/>
          </w:tcPr>
          <w:p w14:paraId="6FB9DF20">
            <w:pPr>
              <w:adjustRightInd w:val="0"/>
              <w:spacing w:line="500" w:lineRule="exact"/>
              <w:jc w:val="left"/>
              <w:textAlignment w:val="baseline"/>
              <w:rPr>
                <w:color w:val="000000"/>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top"/>
          </w:tcPr>
          <w:p w14:paraId="4FD60761">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43BC091E">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07A5CE0B">
            <w:pPr>
              <w:adjustRightInd w:val="0"/>
              <w:spacing w:line="500" w:lineRule="exact"/>
              <w:jc w:val="left"/>
              <w:textAlignment w:val="baseline"/>
              <w:rPr>
                <w:color w:val="000000"/>
                <w:szCs w:val="21"/>
                <w:highlight w:val="none"/>
              </w:rPr>
            </w:pPr>
          </w:p>
        </w:tc>
      </w:tr>
      <w:tr w14:paraId="1CE47113">
        <w:tblPrEx>
          <w:tblCellMar>
            <w:top w:w="0" w:type="dxa"/>
            <w:left w:w="108" w:type="dxa"/>
            <w:bottom w:w="0" w:type="dxa"/>
            <w:right w:w="108" w:type="dxa"/>
          </w:tblCellMar>
        </w:tblPrEx>
        <w:trPr>
          <w:wBefore w:w="0" w:type="dxa"/>
        </w:trPr>
        <w:tc>
          <w:tcPr>
            <w:tcW w:w="450" w:type="pct"/>
            <w:tcBorders>
              <w:top w:val="single" w:color="auto" w:sz="4" w:space="0"/>
              <w:left w:val="single" w:color="auto" w:sz="4" w:space="0"/>
              <w:bottom w:val="single" w:color="auto" w:sz="4" w:space="0"/>
              <w:right w:val="single" w:color="auto" w:sz="4" w:space="0"/>
            </w:tcBorders>
            <w:noWrap w:val="0"/>
            <w:vAlign w:val="top"/>
          </w:tcPr>
          <w:p w14:paraId="1DD337CF">
            <w:pPr>
              <w:adjustRightInd w:val="0"/>
              <w:spacing w:line="500" w:lineRule="exact"/>
              <w:jc w:val="left"/>
              <w:textAlignment w:val="baseline"/>
              <w:rPr>
                <w:color w:val="000000"/>
                <w:szCs w:val="21"/>
                <w:highlight w:val="none"/>
              </w:rPr>
            </w:pPr>
          </w:p>
        </w:tc>
        <w:tc>
          <w:tcPr>
            <w:tcW w:w="489" w:type="pct"/>
            <w:tcBorders>
              <w:top w:val="single" w:color="auto" w:sz="4" w:space="0"/>
              <w:left w:val="single" w:color="auto" w:sz="4" w:space="0"/>
              <w:bottom w:val="single" w:color="auto" w:sz="4" w:space="0"/>
              <w:right w:val="single" w:color="auto" w:sz="4" w:space="0"/>
            </w:tcBorders>
            <w:noWrap w:val="0"/>
            <w:vAlign w:val="top"/>
          </w:tcPr>
          <w:p w14:paraId="20BD41CA">
            <w:pPr>
              <w:adjustRightInd w:val="0"/>
              <w:spacing w:line="500" w:lineRule="exact"/>
              <w:jc w:val="left"/>
              <w:textAlignment w:val="baseline"/>
              <w:rPr>
                <w:color w:val="000000"/>
                <w:szCs w:val="21"/>
                <w:highlight w:val="none"/>
              </w:rPr>
            </w:pPr>
          </w:p>
        </w:tc>
        <w:tc>
          <w:tcPr>
            <w:tcW w:w="590" w:type="pct"/>
            <w:tcBorders>
              <w:top w:val="single" w:color="auto" w:sz="4" w:space="0"/>
              <w:left w:val="single" w:color="auto" w:sz="4" w:space="0"/>
              <w:bottom w:val="single" w:color="auto" w:sz="4" w:space="0"/>
              <w:right w:val="single" w:color="auto" w:sz="4" w:space="0"/>
            </w:tcBorders>
            <w:noWrap w:val="0"/>
            <w:vAlign w:val="top"/>
          </w:tcPr>
          <w:p w14:paraId="7FAB0EBC">
            <w:pPr>
              <w:adjustRightInd w:val="0"/>
              <w:spacing w:line="500" w:lineRule="exact"/>
              <w:jc w:val="left"/>
              <w:textAlignment w:val="baseline"/>
              <w:rPr>
                <w:color w:val="000000"/>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top"/>
          </w:tcPr>
          <w:p w14:paraId="4C2D1B09">
            <w:pPr>
              <w:adjustRightInd w:val="0"/>
              <w:spacing w:line="500" w:lineRule="exact"/>
              <w:jc w:val="left"/>
              <w:textAlignment w:val="baseline"/>
              <w:rPr>
                <w:color w:val="000000"/>
                <w:szCs w:val="21"/>
                <w:highlight w:val="none"/>
              </w:rPr>
            </w:pPr>
          </w:p>
        </w:tc>
        <w:tc>
          <w:tcPr>
            <w:tcW w:w="884" w:type="pct"/>
            <w:tcBorders>
              <w:top w:val="single" w:color="auto" w:sz="4" w:space="0"/>
              <w:left w:val="single" w:color="auto" w:sz="4" w:space="0"/>
              <w:bottom w:val="single" w:color="auto" w:sz="4" w:space="0"/>
              <w:right w:val="single" w:color="auto" w:sz="4" w:space="0"/>
            </w:tcBorders>
            <w:noWrap w:val="0"/>
            <w:vAlign w:val="top"/>
          </w:tcPr>
          <w:p w14:paraId="393E58B3">
            <w:pPr>
              <w:adjustRightInd w:val="0"/>
              <w:spacing w:line="500" w:lineRule="exact"/>
              <w:jc w:val="left"/>
              <w:textAlignment w:val="baseline"/>
              <w:rPr>
                <w:color w:val="000000"/>
                <w:szCs w:val="21"/>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top"/>
          </w:tcPr>
          <w:p w14:paraId="3448CF35">
            <w:pPr>
              <w:adjustRightInd w:val="0"/>
              <w:spacing w:line="500" w:lineRule="exact"/>
              <w:jc w:val="left"/>
              <w:textAlignment w:val="baseline"/>
              <w:rPr>
                <w:color w:val="000000"/>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top"/>
          </w:tcPr>
          <w:p w14:paraId="7C540D47">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48322FB7">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65672F5C">
            <w:pPr>
              <w:adjustRightInd w:val="0"/>
              <w:spacing w:line="500" w:lineRule="exact"/>
              <w:jc w:val="left"/>
              <w:textAlignment w:val="baseline"/>
              <w:rPr>
                <w:color w:val="000000"/>
                <w:szCs w:val="21"/>
                <w:highlight w:val="none"/>
              </w:rPr>
            </w:pPr>
          </w:p>
        </w:tc>
      </w:tr>
      <w:tr w14:paraId="5D53AA41">
        <w:tblPrEx>
          <w:tblCellMar>
            <w:top w:w="0" w:type="dxa"/>
            <w:left w:w="108" w:type="dxa"/>
            <w:bottom w:w="0" w:type="dxa"/>
            <w:right w:w="108" w:type="dxa"/>
          </w:tblCellMar>
        </w:tblPrEx>
        <w:trPr>
          <w:wBefore w:w="0" w:type="dxa"/>
        </w:trPr>
        <w:tc>
          <w:tcPr>
            <w:tcW w:w="450" w:type="pct"/>
            <w:tcBorders>
              <w:top w:val="single" w:color="auto" w:sz="4" w:space="0"/>
              <w:left w:val="single" w:color="auto" w:sz="4" w:space="0"/>
              <w:bottom w:val="single" w:color="auto" w:sz="4" w:space="0"/>
              <w:right w:val="single" w:color="auto" w:sz="4" w:space="0"/>
            </w:tcBorders>
            <w:noWrap w:val="0"/>
            <w:vAlign w:val="top"/>
          </w:tcPr>
          <w:p w14:paraId="1B968252">
            <w:pPr>
              <w:adjustRightInd w:val="0"/>
              <w:spacing w:line="500" w:lineRule="exact"/>
              <w:jc w:val="left"/>
              <w:textAlignment w:val="baseline"/>
              <w:rPr>
                <w:color w:val="000000"/>
                <w:szCs w:val="21"/>
                <w:highlight w:val="none"/>
              </w:rPr>
            </w:pPr>
          </w:p>
        </w:tc>
        <w:tc>
          <w:tcPr>
            <w:tcW w:w="489" w:type="pct"/>
            <w:tcBorders>
              <w:top w:val="single" w:color="auto" w:sz="4" w:space="0"/>
              <w:left w:val="single" w:color="auto" w:sz="4" w:space="0"/>
              <w:bottom w:val="single" w:color="auto" w:sz="4" w:space="0"/>
              <w:right w:val="single" w:color="auto" w:sz="4" w:space="0"/>
            </w:tcBorders>
            <w:noWrap w:val="0"/>
            <w:vAlign w:val="top"/>
          </w:tcPr>
          <w:p w14:paraId="250AE9CA">
            <w:pPr>
              <w:adjustRightInd w:val="0"/>
              <w:spacing w:line="500" w:lineRule="exact"/>
              <w:jc w:val="left"/>
              <w:textAlignment w:val="baseline"/>
              <w:rPr>
                <w:color w:val="000000"/>
                <w:szCs w:val="21"/>
                <w:highlight w:val="none"/>
              </w:rPr>
            </w:pPr>
          </w:p>
        </w:tc>
        <w:tc>
          <w:tcPr>
            <w:tcW w:w="590" w:type="pct"/>
            <w:tcBorders>
              <w:top w:val="single" w:color="auto" w:sz="4" w:space="0"/>
              <w:left w:val="single" w:color="auto" w:sz="4" w:space="0"/>
              <w:bottom w:val="single" w:color="auto" w:sz="4" w:space="0"/>
              <w:right w:val="single" w:color="auto" w:sz="4" w:space="0"/>
            </w:tcBorders>
            <w:noWrap w:val="0"/>
            <w:vAlign w:val="top"/>
          </w:tcPr>
          <w:p w14:paraId="00844F43">
            <w:pPr>
              <w:adjustRightInd w:val="0"/>
              <w:spacing w:line="500" w:lineRule="exact"/>
              <w:jc w:val="left"/>
              <w:textAlignment w:val="baseline"/>
              <w:rPr>
                <w:color w:val="000000"/>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top"/>
          </w:tcPr>
          <w:p w14:paraId="38186FF1">
            <w:pPr>
              <w:adjustRightInd w:val="0"/>
              <w:spacing w:line="500" w:lineRule="exact"/>
              <w:jc w:val="left"/>
              <w:textAlignment w:val="baseline"/>
              <w:rPr>
                <w:color w:val="000000"/>
                <w:szCs w:val="21"/>
                <w:highlight w:val="none"/>
              </w:rPr>
            </w:pPr>
          </w:p>
        </w:tc>
        <w:tc>
          <w:tcPr>
            <w:tcW w:w="884" w:type="pct"/>
            <w:tcBorders>
              <w:top w:val="single" w:color="auto" w:sz="4" w:space="0"/>
              <w:left w:val="single" w:color="auto" w:sz="4" w:space="0"/>
              <w:bottom w:val="single" w:color="auto" w:sz="4" w:space="0"/>
              <w:right w:val="single" w:color="auto" w:sz="4" w:space="0"/>
            </w:tcBorders>
            <w:noWrap w:val="0"/>
            <w:vAlign w:val="top"/>
          </w:tcPr>
          <w:p w14:paraId="613DCC6E">
            <w:pPr>
              <w:adjustRightInd w:val="0"/>
              <w:spacing w:line="500" w:lineRule="exact"/>
              <w:jc w:val="left"/>
              <w:textAlignment w:val="baseline"/>
              <w:rPr>
                <w:color w:val="000000"/>
                <w:szCs w:val="21"/>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top"/>
          </w:tcPr>
          <w:p w14:paraId="04D537AA">
            <w:pPr>
              <w:adjustRightInd w:val="0"/>
              <w:spacing w:line="500" w:lineRule="exact"/>
              <w:jc w:val="left"/>
              <w:textAlignment w:val="baseline"/>
              <w:rPr>
                <w:color w:val="000000"/>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top"/>
          </w:tcPr>
          <w:p w14:paraId="7DDE898F">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134D0D35">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285C356E">
            <w:pPr>
              <w:adjustRightInd w:val="0"/>
              <w:spacing w:line="500" w:lineRule="exact"/>
              <w:jc w:val="left"/>
              <w:textAlignment w:val="baseline"/>
              <w:rPr>
                <w:color w:val="000000"/>
                <w:szCs w:val="21"/>
                <w:highlight w:val="none"/>
              </w:rPr>
            </w:pPr>
          </w:p>
        </w:tc>
      </w:tr>
      <w:tr w14:paraId="68784898">
        <w:tblPrEx>
          <w:tblCellMar>
            <w:top w:w="0" w:type="dxa"/>
            <w:left w:w="108" w:type="dxa"/>
            <w:bottom w:w="0" w:type="dxa"/>
            <w:right w:w="108" w:type="dxa"/>
          </w:tblCellMar>
        </w:tblPrEx>
        <w:trPr>
          <w:wBefore w:w="0" w:type="dxa"/>
        </w:trPr>
        <w:tc>
          <w:tcPr>
            <w:tcW w:w="450" w:type="pct"/>
            <w:tcBorders>
              <w:top w:val="single" w:color="auto" w:sz="4" w:space="0"/>
              <w:left w:val="single" w:color="auto" w:sz="4" w:space="0"/>
              <w:bottom w:val="single" w:color="auto" w:sz="4" w:space="0"/>
              <w:right w:val="single" w:color="auto" w:sz="4" w:space="0"/>
            </w:tcBorders>
            <w:noWrap w:val="0"/>
            <w:vAlign w:val="top"/>
          </w:tcPr>
          <w:p w14:paraId="26903DB2">
            <w:pPr>
              <w:adjustRightInd w:val="0"/>
              <w:spacing w:line="500" w:lineRule="exact"/>
              <w:jc w:val="left"/>
              <w:textAlignment w:val="baseline"/>
              <w:rPr>
                <w:color w:val="000000"/>
                <w:szCs w:val="21"/>
                <w:highlight w:val="none"/>
              </w:rPr>
            </w:pPr>
          </w:p>
        </w:tc>
        <w:tc>
          <w:tcPr>
            <w:tcW w:w="489" w:type="pct"/>
            <w:tcBorders>
              <w:top w:val="single" w:color="auto" w:sz="4" w:space="0"/>
              <w:left w:val="single" w:color="auto" w:sz="4" w:space="0"/>
              <w:bottom w:val="single" w:color="auto" w:sz="4" w:space="0"/>
              <w:right w:val="single" w:color="auto" w:sz="4" w:space="0"/>
            </w:tcBorders>
            <w:noWrap w:val="0"/>
            <w:vAlign w:val="top"/>
          </w:tcPr>
          <w:p w14:paraId="1557C7AE">
            <w:pPr>
              <w:adjustRightInd w:val="0"/>
              <w:spacing w:line="500" w:lineRule="exact"/>
              <w:jc w:val="left"/>
              <w:textAlignment w:val="baseline"/>
              <w:rPr>
                <w:color w:val="000000"/>
                <w:szCs w:val="21"/>
                <w:highlight w:val="none"/>
              </w:rPr>
            </w:pPr>
          </w:p>
        </w:tc>
        <w:tc>
          <w:tcPr>
            <w:tcW w:w="590" w:type="pct"/>
            <w:tcBorders>
              <w:top w:val="single" w:color="auto" w:sz="4" w:space="0"/>
              <w:left w:val="single" w:color="auto" w:sz="4" w:space="0"/>
              <w:bottom w:val="single" w:color="auto" w:sz="4" w:space="0"/>
              <w:right w:val="single" w:color="auto" w:sz="4" w:space="0"/>
            </w:tcBorders>
            <w:noWrap w:val="0"/>
            <w:vAlign w:val="top"/>
          </w:tcPr>
          <w:p w14:paraId="1B527EC5">
            <w:pPr>
              <w:adjustRightInd w:val="0"/>
              <w:spacing w:line="500" w:lineRule="exact"/>
              <w:jc w:val="left"/>
              <w:textAlignment w:val="baseline"/>
              <w:rPr>
                <w:color w:val="000000"/>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top"/>
          </w:tcPr>
          <w:p w14:paraId="10FF14A7">
            <w:pPr>
              <w:adjustRightInd w:val="0"/>
              <w:spacing w:line="500" w:lineRule="exact"/>
              <w:jc w:val="left"/>
              <w:textAlignment w:val="baseline"/>
              <w:rPr>
                <w:color w:val="000000"/>
                <w:szCs w:val="21"/>
                <w:highlight w:val="none"/>
              </w:rPr>
            </w:pPr>
          </w:p>
        </w:tc>
        <w:tc>
          <w:tcPr>
            <w:tcW w:w="884" w:type="pct"/>
            <w:tcBorders>
              <w:top w:val="single" w:color="auto" w:sz="4" w:space="0"/>
              <w:left w:val="single" w:color="auto" w:sz="4" w:space="0"/>
              <w:bottom w:val="single" w:color="auto" w:sz="4" w:space="0"/>
              <w:right w:val="single" w:color="auto" w:sz="4" w:space="0"/>
            </w:tcBorders>
            <w:noWrap w:val="0"/>
            <w:vAlign w:val="top"/>
          </w:tcPr>
          <w:p w14:paraId="2966433B">
            <w:pPr>
              <w:adjustRightInd w:val="0"/>
              <w:spacing w:line="500" w:lineRule="exact"/>
              <w:jc w:val="left"/>
              <w:textAlignment w:val="baseline"/>
              <w:rPr>
                <w:color w:val="000000"/>
                <w:szCs w:val="21"/>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top"/>
          </w:tcPr>
          <w:p w14:paraId="6499E20D">
            <w:pPr>
              <w:adjustRightInd w:val="0"/>
              <w:spacing w:line="500" w:lineRule="exact"/>
              <w:jc w:val="left"/>
              <w:textAlignment w:val="baseline"/>
              <w:rPr>
                <w:color w:val="000000"/>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top"/>
          </w:tcPr>
          <w:p w14:paraId="21205E4F">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121DB1F7">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0435542C">
            <w:pPr>
              <w:adjustRightInd w:val="0"/>
              <w:spacing w:line="500" w:lineRule="exact"/>
              <w:jc w:val="left"/>
              <w:textAlignment w:val="baseline"/>
              <w:rPr>
                <w:color w:val="000000"/>
                <w:szCs w:val="21"/>
                <w:highlight w:val="none"/>
              </w:rPr>
            </w:pPr>
          </w:p>
        </w:tc>
      </w:tr>
      <w:tr w14:paraId="6B7E1A88">
        <w:tblPrEx>
          <w:tblCellMar>
            <w:top w:w="0" w:type="dxa"/>
            <w:left w:w="108" w:type="dxa"/>
            <w:bottom w:w="0" w:type="dxa"/>
            <w:right w:w="108" w:type="dxa"/>
          </w:tblCellMar>
        </w:tblPrEx>
        <w:trPr>
          <w:wBefore w:w="0" w:type="dxa"/>
        </w:trPr>
        <w:tc>
          <w:tcPr>
            <w:tcW w:w="450" w:type="pct"/>
            <w:tcBorders>
              <w:top w:val="single" w:color="auto" w:sz="4" w:space="0"/>
              <w:left w:val="single" w:color="auto" w:sz="4" w:space="0"/>
              <w:bottom w:val="single" w:color="auto" w:sz="4" w:space="0"/>
              <w:right w:val="single" w:color="auto" w:sz="4" w:space="0"/>
            </w:tcBorders>
            <w:noWrap w:val="0"/>
            <w:vAlign w:val="top"/>
          </w:tcPr>
          <w:p w14:paraId="7A214750">
            <w:pPr>
              <w:adjustRightInd w:val="0"/>
              <w:spacing w:line="500" w:lineRule="exact"/>
              <w:jc w:val="left"/>
              <w:textAlignment w:val="baseline"/>
              <w:rPr>
                <w:color w:val="000000"/>
                <w:szCs w:val="21"/>
                <w:highlight w:val="none"/>
              </w:rPr>
            </w:pPr>
          </w:p>
        </w:tc>
        <w:tc>
          <w:tcPr>
            <w:tcW w:w="489" w:type="pct"/>
            <w:tcBorders>
              <w:top w:val="single" w:color="auto" w:sz="4" w:space="0"/>
              <w:left w:val="single" w:color="auto" w:sz="4" w:space="0"/>
              <w:bottom w:val="single" w:color="auto" w:sz="4" w:space="0"/>
              <w:right w:val="single" w:color="auto" w:sz="4" w:space="0"/>
            </w:tcBorders>
            <w:noWrap w:val="0"/>
            <w:vAlign w:val="top"/>
          </w:tcPr>
          <w:p w14:paraId="2F672FFB">
            <w:pPr>
              <w:adjustRightInd w:val="0"/>
              <w:spacing w:line="500" w:lineRule="exact"/>
              <w:jc w:val="left"/>
              <w:textAlignment w:val="baseline"/>
              <w:rPr>
                <w:color w:val="000000"/>
                <w:szCs w:val="21"/>
                <w:highlight w:val="none"/>
              </w:rPr>
            </w:pPr>
          </w:p>
        </w:tc>
        <w:tc>
          <w:tcPr>
            <w:tcW w:w="590" w:type="pct"/>
            <w:tcBorders>
              <w:top w:val="single" w:color="auto" w:sz="4" w:space="0"/>
              <w:left w:val="single" w:color="auto" w:sz="4" w:space="0"/>
              <w:bottom w:val="single" w:color="auto" w:sz="4" w:space="0"/>
              <w:right w:val="single" w:color="auto" w:sz="4" w:space="0"/>
            </w:tcBorders>
            <w:noWrap w:val="0"/>
            <w:vAlign w:val="top"/>
          </w:tcPr>
          <w:p w14:paraId="764AFABC">
            <w:pPr>
              <w:adjustRightInd w:val="0"/>
              <w:spacing w:line="500" w:lineRule="exact"/>
              <w:jc w:val="left"/>
              <w:textAlignment w:val="baseline"/>
              <w:rPr>
                <w:color w:val="000000"/>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top"/>
          </w:tcPr>
          <w:p w14:paraId="27B8823A">
            <w:pPr>
              <w:adjustRightInd w:val="0"/>
              <w:spacing w:line="500" w:lineRule="exact"/>
              <w:jc w:val="left"/>
              <w:textAlignment w:val="baseline"/>
              <w:rPr>
                <w:color w:val="000000"/>
                <w:szCs w:val="21"/>
                <w:highlight w:val="none"/>
              </w:rPr>
            </w:pPr>
          </w:p>
        </w:tc>
        <w:tc>
          <w:tcPr>
            <w:tcW w:w="884" w:type="pct"/>
            <w:tcBorders>
              <w:top w:val="single" w:color="auto" w:sz="4" w:space="0"/>
              <w:left w:val="single" w:color="auto" w:sz="4" w:space="0"/>
              <w:bottom w:val="single" w:color="auto" w:sz="4" w:space="0"/>
              <w:right w:val="single" w:color="auto" w:sz="4" w:space="0"/>
            </w:tcBorders>
            <w:noWrap w:val="0"/>
            <w:vAlign w:val="top"/>
          </w:tcPr>
          <w:p w14:paraId="44F64BB9">
            <w:pPr>
              <w:adjustRightInd w:val="0"/>
              <w:spacing w:line="500" w:lineRule="exact"/>
              <w:jc w:val="left"/>
              <w:textAlignment w:val="baseline"/>
              <w:rPr>
                <w:color w:val="000000"/>
                <w:szCs w:val="21"/>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top"/>
          </w:tcPr>
          <w:p w14:paraId="11B472B5">
            <w:pPr>
              <w:adjustRightInd w:val="0"/>
              <w:spacing w:line="500" w:lineRule="exact"/>
              <w:jc w:val="left"/>
              <w:textAlignment w:val="baseline"/>
              <w:rPr>
                <w:color w:val="000000"/>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top"/>
          </w:tcPr>
          <w:p w14:paraId="0CFFE72D">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4BD7E710">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7EF8CC74">
            <w:pPr>
              <w:adjustRightInd w:val="0"/>
              <w:spacing w:line="500" w:lineRule="exact"/>
              <w:jc w:val="left"/>
              <w:textAlignment w:val="baseline"/>
              <w:rPr>
                <w:color w:val="000000"/>
                <w:szCs w:val="21"/>
                <w:highlight w:val="none"/>
              </w:rPr>
            </w:pPr>
          </w:p>
        </w:tc>
      </w:tr>
      <w:tr w14:paraId="2EE9D45C">
        <w:tblPrEx>
          <w:tblCellMar>
            <w:top w:w="0" w:type="dxa"/>
            <w:left w:w="108" w:type="dxa"/>
            <w:bottom w:w="0" w:type="dxa"/>
            <w:right w:w="108" w:type="dxa"/>
          </w:tblCellMar>
        </w:tblPrEx>
        <w:trPr>
          <w:wBefore w:w="0" w:type="dxa"/>
        </w:trPr>
        <w:tc>
          <w:tcPr>
            <w:tcW w:w="450" w:type="pct"/>
            <w:tcBorders>
              <w:top w:val="single" w:color="auto" w:sz="4" w:space="0"/>
              <w:left w:val="single" w:color="auto" w:sz="4" w:space="0"/>
              <w:bottom w:val="single" w:color="auto" w:sz="4" w:space="0"/>
              <w:right w:val="single" w:color="auto" w:sz="4" w:space="0"/>
            </w:tcBorders>
            <w:noWrap w:val="0"/>
            <w:vAlign w:val="top"/>
          </w:tcPr>
          <w:p w14:paraId="0F11C64D">
            <w:pPr>
              <w:adjustRightInd w:val="0"/>
              <w:spacing w:line="500" w:lineRule="exact"/>
              <w:jc w:val="left"/>
              <w:textAlignment w:val="baseline"/>
              <w:rPr>
                <w:color w:val="000000"/>
                <w:szCs w:val="21"/>
                <w:highlight w:val="none"/>
              </w:rPr>
            </w:pPr>
          </w:p>
        </w:tc>
        <w:tc>
          <w:tcPr>
            <w:tcW w:w="489" w:type="pct"/>
            <w:tcBorders>
              <w:top w:val="single" w:color="auto" w:sz="4" w:space="0"/>
              <w:left w:val="single" w:color="auto" w:sz="4" w:space="0"/>
              <w:bottom w:val="single" w:color="auto" w:sz="4" w:space="0"/>
              <w:right w:val="single" w:color="auto" w:sz="4" w:space="0"/>
            </w:tcBorders>
            <w:noWrap w:val="0"/>
            <w:vAlign w:val="top"/>
          </w:tcPr>
          <w:p w14:paraId="45D8597E">
            <w:pPr>
              <w:adjustRightInd w:val="0"/>
              <w:spacing w:line="500" w:lineRule="exact"/>
              <w:jc w:val="left"/>
              <w:textAlignment w:val="baseline"/>
              <w:rPr>
                <w:color w:val="000000"/>
                <w:szCs w:val="21"/>
                <w:highlight w:val="none"/>
              </w:rPr>
            </w:pPr>
          </w:p>
        </w:tc>
        <w:tc>
          <w:tcPr>
            <w:tcW w:w="590" w:type="pct"/>
            <w:tcBorders>
              <w:top w:val="single" w:color="auto" w:sz="4" w:space="0"/>
              <w:left w:val="single" w:color="auto" w:sz="4" w:space="0"/>
              <w:bottom w:val="single" w:color="auto" w:sz="4" w:space="0"/>
              <w:right w:val="single" w:color="auto" w:sz="4" w:space="0"/>
            </w:tcBorders>
            <w:noWrap w:val="0"/>
            <w:vAlign w:val="top"/>
          </w:tcPr>
          <w:p w14:paraId="34BCB60B">
            <w:pPr>
              <w:adjustRightInd w:val="0"/>
              <w:spacing w:line="500" w:lineRule="exact"/>
              <w:jc w:val="left"/>
              <w:textAlignment w:val="baseline"/>
              <w:rPr>
                <w:color w:val="000000"/>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top"/>
          </w:tcPr>
          <w:p w14:paraId="183021AE">
            <w:pPr>
              <w:adjustRightInd w:val="0"/>
              <w:spacing w:line="500" w:lineRule="exact"/>
              <w:jc w:val="left"/>
              <w:textAlignment w:val="baseline"/>
              <w:rPr>
                <w:color w:val="000000"/>
                <w:szCs w:val="21"/>
                <w:highlight w:val="none"/>
              </w:rPr>
            </w:pPr>
          </w:p>
        </w:tc>
        <w:tc>
          <w:tcPr>
            <w:tcW w:w="884" w:type="pct"/>
            <w:tcBorders>
              <w:top w:val="single" w:color="auto" w:sz="4" w:space="0"/>
              <w:left w:val="single" w:color="auto" w:sz="4" w:space="0"/>
              <w:bottom w:val="single" w:color="auto" w:sz="4" w:space="0"/>
              <w:right w:val="single" w:color="auto" w:sz="4" w:space="0"/>
            </w:tcBorders>
            <w:noWrap w:val="0"/>
            <w:vAlign w:val="top"/>
          </w:tcPr>
          <w:p w14:paraId="6B899D2A">
            <w:pPr>
              <w:adjustRightInd w:val="0"/>
              <w:spacing w:line="500" w:lineRule="exact"/>
              <w:jc w:val="left"/>
              <w:textAlignment w:val="baseline"/>
              <w:rPr>
                <w:color w:val="000000"/>
                <w:szCs w:val="21"/>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top"/>
          </w:tcPr>
          <w:p w14:paraId="69ED9B19">
            <w:pPr>
              <w:adjustRightInd w:val="0"/>
              <w:spacing w:line="500" w:lineRule="exact"/>
              <w:jc w:val="left"/>
              <w:textAlignment w:val="baseline"/>
              <w:rPr>
                <w:color w:val="000000"/>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top"/>
          </w:tcPr>
          <w:p w14:paraId="5A4FC913">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353C42A1">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440E486F">
            <w:pPr>
              <w:adjustRightInd w:val="0"/>
              <w:spacing w:line="500" w:lineRule="exact"/>
              <w:jc w:val="left"/>
              <w:textAlignment w:val="baseline"/>
              <w:rPr>
                <w:color w:val="000000"/>
                <w:szCs w:val="21"/>
                <w:highlight w:val="none"/>
              </w:rPr>
            </w:pPr>
          </w:p>
        </w:tc>
      </w:tr>
      <w:tr w14:paraId="6567D4FC">
        <w:tblPrEx>
          <w:tblCellMar>
            <w:top w:w="0" w:type="dxa"/>
            <w:left w:w="108" w:type="dxa"/>
            <w:bottom w:w="0" w:type="dxa"/>
            <w:right w:w="108" w:type="dxa"/>
          </w:tblCellMar>
        </w:tblPrEx>
        <w:trPr>
          <w:wBefore w:w="0" w:type="dxa"/>
        </w:trPr>
        <w:tc>
          <w:tcPr>
            <w:tcW w:w="450" w:type="pct"/>
            <w:tcBorders>
              <w:top w:val="single" w:color="auto" w:sz="4" w:space="0"/>
              <w:left w:val="single" w:color="auto" w:sz="4" w:space="0"/>
              <w:bottom w:val="single" w:color="auto" w:sz="4" w:space="0"/>
              <w:right w:val="single" w:color="auto" w:sz="4" w:space="0"/>
            </w:tcBorders>
            <w:noWrap w:val="0"/>
            <w:vAlign w:val="top"/>
          </w:tcPr>
          <w:p w14:paraId="4A43E6D7">
            <w:pPr>
              <w:adjustRightInd w:val="0"/>
              <w:spacing w:line="500" w:lineRule="exact"/>
              <w:jc w:val="left"/>
              <w:textAlignment w:val="baseline"/>
              <w:rPr>
                <w:color w:val="000000"/>
                <w:szCs w:val="21"/>
                <w:highlight w:val="none"/>
              </w:rPr>
            </w:pPr>
          </w:p>
        </w:tc>
        <w:tc>
          <w:tcPr>
            <w:tcW w:w="489" w:type="pct"/>
            <w:tcBorders>
              <w:top w:val="single" w:color="auto" w:sz="4" w:space="0"/>
              <w:left w:val="single" w:color="auto" w:sz="4" w:space="0"/>
              <w:bottom w:val="single" w:color="auto" w:sz="4" w:space="0"/>
              <w:right w:val="single" w:color="auto" w:sz="4" w:space="0"/>
            </w:tcBorders>
            <w:noWrap w:val="0"/>
            <w:vAlign w:val="top"/>
          </w:tcPr>
          <w:p w14:paraId="2F9C61B2">
            <w:pPr>
              <w:adjustRightInd w:val="0"/>
              <w:spacing w:line="500" w:lineRule="exact"/>
              <w:jc w:val="left"/>
              <w:textAlignment w:val="baseline"/>
              <w:rPr>
                <w:color w:val="000000"/>
                <w:szCs w:val="21"/>
                <w:highlight w:val="none"/>
              </w:rPr>
            </w:pPr>
          </w:p>
        </w:tc>
        <w:tc>
          <w:tcPr>
            <w:tcW w:w="590" w:type="pct"/>
            <w:tcBorders>
              <w:top w:val="single" w:color="auto" w:sz="4" w:space="0"/>
              <w:left w:val="single" w:color="auto" w:sz="4" w:space="0"/>
              <w:bottom w:val="single" w:color="auto" w:sz="4" w:space="0"/>
              <w:right w:val="single" w:color="auto" w:sz="4" w:space="0"/>
            </w:tcBorders>
            <w:noWrap w:val="0"/>
            <w:vAlign w:val="top"/>
          </w:tcPr>
          <w:p w14:paraId="32F13865">
            <w:pPr>
              <w:adjustRightInd w:val="0"/>
              <w:spacing w:line="500" w:lineRule="exact"/>
              <w:jc w:val="left"/>
              <w:textAlignment w:val="baseline"/>
              <w:rPr>
                <w:color w:val="000000"/>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top"/>
          </w:tcPr>
          <w:p w14:paraId="6CDA23BB">
            <w:pPr>
              <w:adjustRightInd w:val="0"/>
              <w:spacing w:line="500" w:lineRule="exact"/>
              <w:jc w:val="left"/>
              <w:textAlignment w:val="baseline"/>
              <w:rPr>
                <w:color w:val="000000"/>
                <w:szCs w:val="21"/>
                <w:highlight w:val="none"/>
              </w:rPr>
            </w:pPr>
          </w:p>
        </w:tc>
        <w:tc>
          <w:tcPr>
            <w:tcW w:w="884" w:type="pct"/>
            <w:tcBorders>
              <w:top w:val="single" w:color="auto" w:sz="4" w:space="0"/>
              <w:left w:val="single" w:color="auto" w:sz="4" w:space="0"/>
              <w:bottom w:val="single" w:color="auto" w:sz="4" w:space="0"/>
              <w:right w:val="single" w:color="auto" w:sz="4" w:space="0"/>
            </w:tcBorders>
            <w:noWrap w:val="0"/>
            <w:vAlign w:val="top"/>
          </w:tcPr>
          <w:p w14:paraId="2148C88E">
            <w:pPr>
              <w:adjustRightInd w:val="0"/>
              <w:spacing w:line="500" w:lineRule="exact"/>
              <w:jc w:val="left"/>
              <w:textAlignment w:val="baseline"/>
              <w:rPr>
                <w:color w:val="000000"/>
                <w:szCs w:val="21"/>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top"/>
          </w:tcPr>
          <w:p w14:paraId="736C1558">
            <w:pPr>
              <w:adjustRightInd w:val="0"/>
              <w:spacing w:line="500" w:lineRule="exact"/>
              <w:jc w:val="left"/>
              <w:textAlignment w:val="baseline"/>
              <w:rPr>
                <w:color w:val="000000"/>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top"/>
          </w:tcPr>
          <w:p w14:paraId="799A0474">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02BECE0F">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2FD60A87">
            <w:pPr>
              <w:adjustRightInd w:val="0"/>
              <w:spacing w:line="500" w:lineRule="exact"/>
              <w:jc w:val="left"/>
              <w:textAlignment w:val="baseline"/>
              <w:rPr>
                <w:color w:val="000000"/>
                <w:szCs w:val="21"/>
                <w:highlight w:val="none"/>
              </w:rPr>
            </w:pPr>
          </w:p>
        </w:tc>
      </w:tr>
      <w:tr w14:paraId="5A2CEFB3">
        <w:tblPrEx>
          <w:tblCellMar>
            <w:top w:w="0" w:type="dxa"/>
            <w:left w:w="108" w:type="dxa"/>
            <w:bottom w:w="0" w:type="dxa"/>
            <w:right w:w="108" w:type="dxa"/>
          </w:tblCellMar>
        </w:tblPrEx>
        <w:trPr>
          <w:wBefore w:w="0" w:type="dxa"/>
        </w:trPr>
        <w:tc>
          <w:tcPr>
            <w:tcW w:w="450" w:type="pct"/>
            <w:tcBorders>
              <w:top w:val="single" w:color="auto" w:sz="4" w:space="0"/>
              <w:left w:val="single" w:color="auto" w:sz="4" w:space="0"/>
              <w:bottom w:val="single" w:color="auto" w:sz="4" w:space="0"/>
              <w:right w:val="single" w:color="auto" w:sz="4" w:space="0"/>
            </w:tcBorders>
            <w:noWrap w:val="0"/>
            <w:vAlign w:val="top"/>
          </w:tcPr>
          <w:p w14:paraId="4AB49C69">
            <w:pPr>
              <w:adjustRightInd w:val="0"/>
              <w:spacing w:line="500" w:lineRule="exact"/>
              <w:jc w:val="left"/>
              <w:textAlignment w:val="baseline"/>
              <w:rPr>
                <w:color w:val="000000"/>
                <w:szCs w:val="21"/>
                <w:highlight w:val="none"/>
              </w:rPr>
            </w:pPr>
          </w:p>
        </w:tc>
        <w:tc>
          <w:tcPr>
            <w:tcW w:w="489" w:type="pct"/>
            <w:tcBorders>
              <w:top w:val="single" w:color="auto" w:sz="4" w:space="0"/>
              <w:left w:val="single" w:color="auto" w:sz="4" w:space="0"/>
              <w:bottom w:val="single" w:color="auto" w:sz="4" w:space="0"/>
              <w:right w:val="single" w:color="auto" w:sz="4" w:space="0"/>
            </w:tcBorders>
            <w:noWrap w:val="0"/>
            <w:vAlign w:val="top"/>
          </w:tcPr>
          <w:p w14:paraId="7859278A">
            <w:pPr>
              <w:adjustRightInd w:val="0"/>
              <w:spacing w:line="500" w:lineRule="exact"/>
              <w:jc w:val="left"/>
              <w:textAlignment w:val="baseline"/>
              <w:rPr>
                <w:color w:val="000000"/>
                <w:szCs w:val="21"/>
                <w:highlight w:val="none"/>
              </w:rPr>
            </w:pPr>
          </w:p>
        </w:tc>
        <w:tc>
          <w:tcPr>
            <w:tcW w:w="590" w:type="pct"/>
            <w:tcBorders>
              <w:top w:val="single" w:color="auto" w:sz="4" w:space="0"/>
              <w:left w:val="single" w:color="auto" w:sz="4" w:space="0"/>
              <w:bottom w:val="single" w:color="auto" w:sz="4" w:space="0"/>
              <w:right w:val="single" w:color="auto" w:sz="4" w:space="0"/>
            </w:tcBorders>
            <w:noWrap w:val="0"/>
            <w:vAlign w:val="top"/>
          </w:tcPr>
          <w:p w14:paraId="16EA4484">
            <w:pPr>
              <w:adjustRightInd w:val="0"/>
              <w:spacing w:line="500" w:lineRule="exact"/>
              <w:jc w:val="left"/>
              <w:textAlignment w:val="baseline"/>
              <w:rPr>
                <w:color w:val="000000"/>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top"/>
          </w:tcPr>
          <w:p w14:paraId="665C922F">
            <w:pPr>
              <w:adjustRightInd w:val="0"/>
              <w:spacing w:line="500" w:lineRule="exact"/>
              <w:jc w:val="left"/>
              <w:textAlignment w:val="baseline"/>
              <w:rPr>
                <w:color w:val="000000"/>
                <w:szCs w:val="21"/>
                <w:highlight w:val="none"/>
              </w:rPr>
            </w:pPr>
          </w:p>
        </w:tc>
        <w:tc>
          <w:tcPr>
            <w:tcW w:w="884" w:type="pct"/>
            <w:tcBorders>
              <w:top w:val="single" w:color="auto" w:sz="4" w:space="0"/>
              <w:left w:val="single" w:color="auto" w:sz="4" w:space="0"/>
              <w:bottom w:val="single" w:color="auto" w:sz="4" w:space="0"/>
              <w:right w:val="single" w:color="auto" w:sz="4" w:space="0"/>
            </w:tcBorders>
            <w:noWrap w:val="0"/>
            <w:vAlign w:val="top"/>
          </w:tcPr>
          <w:p w14:paraId="008DD54D">
            <w:pPr>
              <w:adjustRightInd w:val="0"/>
              <w:spacing w:line="500" w:lineRule="exact"/>
              <w:jc w:val="left"/>
              <w:textAlignment w:val="baseline"/>
              <w:rPr>
                <w:color w:val="000000"/>
                <w:szCs w:val="21"/>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top"/>
          </w:tcPr>
          <w:p w14:paraId="3992AF48">
            <w:pPr>
              <w:adjustRightInd w:val="0"/>
              <w:spacing w:line="500" w:lineRule="exact"/>
              <w:jc w:val="left"/>
              <w:textAlignment w:val="baseline"/>
              <w:rPr>
                <w:color w:val="000000"/>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top"/>
          </w:tcPr>
          <w:p w14:paraId="32048ECA">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24C511DC">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535BFF79">
            <w:pPr>
              <w:adjustRightInd w:val="0"/>
              <w:spacing w:line="500" w:lineRule="exact"/>
              <w:jc w:val="left"/>
              <w:textAlignment w:val="baseline"/>
              <w:rPr>
                <w:color w:val="000000"/>
                <w:szCs w:val="21"/>
                <w:highlight w:val="none"/>
              </w:rPr>
            </w:pPr>
          </w:p>
        </w:tc>
      </w:tr>
      <w:tr w14:paraId="6B393434">
        <w:tblPrEx>
          <w:tblCellMar>
            <w:top w:w="0" w:type="dxa"/>
            <w:left w:w="108" w:type="dxa"/>
            <w:bottom w:w="0" w:type="dxa"/>
            <w:right w:w="108" w:type="dxa"/>
          </w:tblCellMar>
        </w:tblPrEx>
        <w:trPr>
          <w:wBefore w:w="0" w:type="dxa"/>
        </w:trPr>
        <w:tc>
          <w:tcPr>
            <w:tcW w:w="450" w:type="pct"/>
            <w:tcBorders>
              <w:top w:val="single" w:color="auto" w:sz="4" w:space="0"/>
              <w:left w:val="single" w:color="auto" w:sz="4" w:space="0"/>
              <w:bottom w:val="single" w:color="auto" w:sz="4" w:space="0"/>
              <w:right w:val="single" w:color="auto" w:sz="4" w:space="0"/>
            </w:tcBorders>
            <w:noWrap w:val="0"/>
            <w:vAlign w:val="top"/>
          </w:tcPr>
          <w:p w14:paraId="4878B79C">
            <w:pPr>
              <w:adjustRightInd w:val="0"/>
              <w:spacing w:line="500" w:lineRule="exact"/>
              <w:jc w:val="left"/>
              <w:textAlignment w:val="baseline"/>
              <w:rPr>
                <w:color w:val="000000"/>
                <w:szCs w:val="21"/>
                <w:highlight w:val="none"/>
              </w:rPr>
            </w:pPr>
          </w:p>
        </w:tc>
        <w:tc>
          <w:tcPr>
            <w:tcW w:w="489" w:type="pct"/>
            <w:tcBorders>
              <w:top w:val="single" w:color="auto" w:sz="4" w:space="0"/>
              <w:left w:val="single" w:color="auto" w:sz="4" w:space="0"/>
              <w:bottom w:val="single" w:color="auto" w:sz="4" w:space="0"/>
              <w:right w:val="single" w:color="auto" w:sz="4" w:space="0"/>
            </w:tcBorders>
            <w:noWrap w:val="0"/>
            <w:vAlign w:val="top"/>
          </w:tcPr>
          <w:p w14:paraId="07BB6721">
            <w:pPr>
              <w:adjustRightInd w:val="0"/>
              <w:spacing w:line="500" w:lineRule="exact"/>
              <w:jc w:val="left"/>
              <w:textAlignment w:val="baseline"/>
              <w:rPr>
                <w:color w:val="000000"/>
                <w:szCs w:val="21"/>
                <w:highlight w:val="none"/>
              </w:rPr>
            </w:pPr>
          </w:p>
        </w:tc>
        <w:tc>
          <w:tcPr>
            <w:tcW w:w="590" w:type="pct"/>
            <w:tcBorders>
              <w:top w:val="single" w:color="auto" w:sz="4" w:space="0"/>
              <w:left w:val="single" w:color="auto" w:sz="4" w:space="0"/>
              <w:bottom w:val="single" w:color="auto" w:sz="4" w:space="0"/>
              <w:right w:val="single" w:color="auto" w:sz="4" w:space="0"/>
            </w:tcBorders>
            <w:noWrap w:val="0"/>
            <w:vAlign w:val="top"/>
          </w:tcPr>
          <w:p w14:paraId="7908ABC6">
            <w:pPr>
              <w:adjustRightInd w:val="0"/>
              <w:spacing w:line="500" w:lineRule="exact"/>
              <w:jc w:val="left"/>
              <w:textAlignment w:val="baseline"/>
              <w:rPr>
                <w:color w:val="000000"/>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top"/>
          </w:tcPr>
          <w:p w14:paraId="7A349802">
            <w:pPr>
              <w:adjustRightInd w:val="0"/>
              <w:spacing w:line="500" w:lineRule="exact"/>
              <w:jc w:val="left"/>
              <w:textAlignment w:val="baseline"/>
              <w:rPr>
                <w:color w:val="000000"/>
                <w:szCs w:val="21"/>
                <w:highlight w:val="none"/>
              </w:rPr>
            </w:pPr>
          </w:p>
        </w:tc>
        <w:tc>
          <w:tcPr>
            <w:tcW w:w="884" w:type="pct"/>
            <w:tcBorders>
              <w:top w:val="single" w:color="auto" w:sz="4" w:space="0"/>
              <w:left w:val="single" w:color="auto" w:sz="4" w:space="0"/>
              <w:bottom w:val="single" w:color="auto" w:sz="4" w:space="0"/>
              <w:right w:val="single" w:color="auto" w:sz="4" w:space="0"/>
            </w:tcBorders>
            <w:noWrap w:val="0"/>
            <w:vAlign w:val="top"/>
          </w:tcPr>
          <w:p w14:paraId="35CC1313">
            <w:pPr>
              <w:adjustRightInd w:val="0"/>
              <w:spacing w:line="500" w:lineRule="exact"/>
              <w:jc w:val="left"/>
              <w:textAlignment w:val="baseline"/>
              <w:rPr>
                <w:color w:val="000000"/>
                <w:szCs w:val="21"/>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top"/>
          </w:tcPr>
          <w:p w14:paraId="3A289F66">
            <w:pPr>
              <w:adjustRightInd w:val="0"/>
              <w:spacing w:line="500" w:lineRule="exact"/>
              <w:jc w:val="left"/>
              <w:textAlignment w:val="baseline"/>
              <w:rPr>
                <w:color w:val="000000"/>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top"/>
          </w:tcPr>
          <w:p w14:paraId="72ACCE61">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49886269">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6C7CC6B4">
            <w:pPr>
              <w:adjustRightInd w:val="0"/>
              <w:spacing w:line="500" w:lineRule="exact"/>
              <w:jc w:val="left"/>
              <w:textAlignment w:val="baseline"/>
              <w:rPr>
                <w:color w:val="000000"/>
                <w:szCs w:val="21"/>
                <w:highlight w:val="none"/>
              </w:rPr>
            </w:pPr>
          </w:p>
        </w:tc>
      </w:tr>
      <w:tr w14:paraId="70EA783D">
        <w:tblPrEx>
          <w:tblCellMar>
            <w:top w:w="0" w:type="dxa"/>
            <w:left w:w="108" w:type="dxa"/>
            <w:bottom w:w="0" w:type="dxa"/>
            <w:right w:w="108" w:type="dxa"/>
          </w:tblCellMar>
        </w:tblPrEx>
        <w:trPr>
          <w:wBefore w:w="0" w:type="dxa"/>
        </w:trPr>
        <w:tc>
          <w:tcPr>
            <w:tcW w:w="450" w:type="pct"/>
            <w:tcBorders>
              <w:top w:val="single" w:color="auto" w:sz="4" w:space="0"/>
              <w:left w:val="single" w:color="auto" w:sz="4" w:space="0"/>
              <w:bottom w:val="single" w:color="auto" w:sz="4" w:space="0"/>
              <w:right w:val="single" w:color="auto" w:sz="4" w:space="0"/>
            </w:tcBorders>
            <w:noWrap w:val="0"/>
            <w:vAlign w:val="top"/>
          </w:tcPr>
          <w:p w14:paraId="497CCDB4">
            <w:pPr>
              <w:adjustRightInd w:val="0"/>
              <w:spacing w:line="500" w:lineRule="exact"/>
              <w:jc w:val="left"/>
              <w:textAlignment w:val="baseline"/>
              <w:rPr>
                <w:color w:val="000000"/>
                <w:szCs w:val="21"/>
                <w:highlight w:val="none"/>
              </w:rPr>
            </w:pPr>
          </w:p>
        </w:tc>
        <w:tc>
          <w:tcPr>
            <w:tcW w:w="489" w:type="pct"/>
            <w:tcBorders>
              <w:top w:val="single" w:color="auto" w:sz="4" w:space="0"/>
              <w:left w:val="single" w:color="auto" w:sz="4" w:space="0"/>
              <w:bottom w:val="single" w:color="auto" w:sz="4" w:space="0"/>
              <w:right w:val="single" w:color="auto" w:sz="4" w:space="0"/>
            </w:tcBorders>
            <w:noWrap w:val="0"/>
            <w:vAlign w:val="top"/>
          </w:tcPr>
          <w:p w14:paraId="49360B5D">
            <w:pPr>
              <w:adjustRightInd w:val="0"/>
              <w:spacing w:line="500" w:lineRule="exact"/>
              <w:jc w:val="left"/>
              <w:textAlignment w:val="baseline"/>
              <w:rPr>
                <w:color w:val="000000"/>
                <w:szCs w:val="21"/>
                <w:highlight w:val="none"/>
              </w:rPr>
            </w:pPr>
          </w:p>
        </w:tc>
        <w:tc>
          <w:tcPr>
            <w:tcW w:w="590" w:type="pct"/>
            <w:tcBorders>
              <w:top w:val="single" w:color="auto" w:sz="4" w:space="0"/>
              <w:left w:val="single" w:color="auto" w:sz="4" w:space="0"/>
              <w:bottom w:val="single" w:color="auto" w:sz="4" w:space="0"/>
              <w:right w:val="single" w:color="auto" w:sz="4" w:space="0"/>
            </w:tcBorders>
            <w:noWrap w:val="0"/>
            <w:vAlign w:val="top"/>
          </w:tcPr>
          <w:p w14:paraId="3EA8A8D3">
            <w:pPr>
              <w:adjustRightInd w:val="0"/>
              <w:spacing w:line="500" w:lineRule="exact"/>
              <w:jc w:val="left"/>
              <w:textAlignment w:val="baseline"/>
              <w:rPr>
                <w:color w:val="000000"/>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top"/>
          </w:tcPr>
          <w:p w14:paraId="683EA677">
            <w:pPr>
              <w:adjustRightInd w:val="0"/>
              <w:spacing w:line="500" w:lineRule="exact"/>
              <w:jc w:val="left"/>
              <w:textAlignment w:val="baseline"/>
              <w:rPr>
                <w:color w:val="000000"/>
                <w:szCs w:val="21"/>
                <w:highlight w:val="none"/>
              </w:rPr>
            </w:pPr>
          </w:p>
        </w:tc>
        <w:tc>
          <w:tcPr>
            <w:tcW w:w="884" w:type="pct"/>
            <w:tcBorders>
              <w:top w:val="single" w:color="auto" w:sz="4" w:space="0"/>
              <w:left w:val="single" w:color="auto" w:sz="4" w:space="0"/>
              <w:bottom w:val="single" w:color="auto" w:sz="4" w:space="0"/>
              <w:right w:val="single" w:color="auto" w:sz="4" w:space="0"/>
            </w:tcBorders>
            <w:noWrap w:val="0"/>
            <w:vAlign w:val="top"/>
          </w:tcPr>
          <w:p w14:paraId="28A0D473">
            <w:pPr>
              <w:adjustRightInd w:val="0"/>
              <w:spacing w:line="500" w:lineRule="exact"/>
              <w:jc w:val="left"/>
              <w:textAlignment w:val="baseline"/>
              <w:rPr>
                <w:color w:val="000000"/>
                <w:szCs w:val="21"/>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top"/>
          </w:tcPr>
          <w:p w14:paraId="4483FA38">
            <w:pPr>
              <w:adjustRightInd w:val="0"/>
              <w:spacing w:line="500" w:lineRule="exact"/>
              <w:jc w:val="left"/>
              <w:textAlignment w:val="baseline"/>
              <w:rPr>
                <w:color w:val="000000"/>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top"/>
          </w:tcPr>
          <w:p w14:paraId="35D7CD95">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550815DE">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2B48296D">
            <w:pPr>
              <w:adjustRightInd w:val="0"/>
              <w:spacing w:line="500" w:lineRule="exact"/>
              <w:jc w:val="left"/>
              <w:textAlignment w:val="baseline"/>
              <w:rPr>
                <w:color w:val="000000"/>
                <w:szCs w:val="21"/>
                <w:highlight w:val="none"/>
              </w:rPr>
            </w:pPr>
          </w:p>
        </w:tc>
      </w:tr>
      <w:tr w14:paraId="3CAC2416">
        <w:tblPrEx>
          <w:tblCellMar>
            <w:top w:w="0" w:type="dxa"/>
            <w:left w:w="108" w:type="dxa"/>
            <w:bottom w:w="0" w:type="dxa"/>
            <w:right w:w="108" w:type="dxa"/>
          </w:tblCellMar>
        </w:tblPrEx>
        <w:trPr>
          <w:wBefore w:w="0" w:type="dxa"/>
        </w:trPr>
        <w:tc>
          <w:tcPr>
            <w:tcW w:w="450" w:type="pct"/>
            <w:tcBorders>
              <w:top w:val="single" w:color="auto" w:sz="4" w:space="0"/>
              <w:left w:val="single" w:color="auto" w:sz="4" w:space="0"/>
              <w:bottom w:val="single" w:color="auto" w:sz="4" w:space="0"/>
              <w:right w:val="single" w:color="auto" w:sz="4" w:space="0"/>
            </w:tcBorders>
            <w:noWrap w:val="0"/>
            <w:vAlign w:val="top"/>
          </w:tcPr>
          <w:p w14:paraId="7A41D82A">
            <w:pPr>
              <w:adjustRightInd w:val="0"/>
              <w:spacing w:line="500" w:lineRule="exact"/>
              <w:jc w:val="left"/>
              <w:textAlignment w:val="baseline"/>
              <w:rPr>
                <w:color w:val="000000"/>
                <w:szCs w:val="21"/>
                <w:highlight w:val="none"/>
              </w:rPr>
            </w:pPr>
          </w:p>
        </w:tc>
        <w:tc>
          <w:tcPr>
            <w:tcW w:w="489" w:type="pct"/>
            <w:tcBorders>
              <w:top w:val="single" w:color="auto" w:sz="4" w:space="0"/>
              <w:left w:val="single" w:color="auto" w:sz="4" w:space="0"/>
              <w:bottom w:val="single" w:color="auto" w:sz="4" w:space="0"/>
              <w:right w:val="single" w:color="auto" w:sz="4" w:space="0"/>
            </w:tcBorders>
            <w:noWrap w:val="0"/>
            <w:vAlign w:val="top"/>
          </w:tcPr>
          <w:p w14:paraId="309AA90E">
            <w:pPr>
              <w:adjustRightInd w:val="0"/>
              <w:spacing w:line="500" w:lineRule="exact"/>
              <w:jc w:val="left"/>
              <w:textAlignment w:val="baseline"/>
              <w:rPr>
                <w:color w:val="000000"/>
                <w:szCs w:val="21"/>
                <w:highlight w:val="none"/>
              </w:rPr>
            </w:pPr>
          </w:p>
        </w:tc>
        <w:tc>
          <w:tcPr>
            <w:tcW w:w="590" w:type="pct"/>
            <w:tcBorders>
              <w:top w:val="single" w:color="auto" w:sz="4" w:space="0"/>
              <w:left w:val="single" w:color="auto" w:sz="4" w:space="0"/>
              <w:bottom w:val="single" w:color="auto" w:sz="4" w:space="0"/>
              <w:right w:val="single" w:color="auto" w:sz="4" w:space="0"/>
            </w:tcBorders>
            <w:noWrap w:val="0"/>
            <w:vAlign w:val="top"/>
          </w:tcPr>
          <w:p w14:paraId="2BAC9A72">
            <w:pPr>
              <w:adjustRightInd w:val="0"/>
              <w:spacing w:line="500" w:lineRule="exact"/>
              <w:jc w:val="left"/>
              <w:textAlignment w:val="baseline"/>
              <w:rPr>
                <w:color w:val="000000"/>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top"/>
          </w:tcPr>
          <w:p w14:paraId="69563C2D">
            <w:pPr>
              <w:adjustRightInd w:val="0"/>
              <w:spacing w:line="500" w:lineRule="exact"/>
              <w:jc w:val="left"/>
              <w:textAlignment w:val="baseline"/>
              <w:rPr>
                <w:color w:val="000000"/>
                <w:szCs w:val="21"/>
                <w:highlight w:val="none"/>
              </w:rPr>
            </w:pPr>
          </w:p>
        </w:tc>
        <w:tc>
          <w:tcPr>
            <w:tcW w:w="884" w:type="pct"/>
            <w:tcBorders>
              <w:top w:val="single" w:color="auto" w:sz="4" w:space="0"/>
              <w:left w:val="single" w:color="auto" w:sz="4" w:space="0"/>
              <w:bottom w:val="single" w:color="auto" w:sz="4" w:space="0"/>
              <w:right w:val="single" w:color="auto" w:sz="4" w:space="0"/>
            </w:tcBorders>
            <w:noWrap w:val="0"/>
            <w:vAlign w:val="top"/>
          </w:tcPr>
          <w:p w14:paraId="0232BD82">
            <w:pPr>
              <w:adjustRightInd w:val="0"/>
              <w:spacing w:line="500" w:lineRule="exact"/>
              <w:jc w:val="left"/>
              <w:textAlignment w:val="baseline"/>
              <w:rPr>
                <w:color w:val="000000"/>
                <w:szCs w:val="21"/>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top"/>
          </w:tcPr>
          <w:p w14:paraId="09C97C02">
            <w:pPr>
              <w:adjustRightInd w:val="0"/>
              <w:spacing w:line="500" w:lineRule="exact"/>
              <w:jc w:val="left"/>
              <w:textAlignment w:val="baseline"/>
              <w:rPr>
                <w:color w:val="000000"/>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top"/>
          </w:tcPr>
          <w:p w14:paraId="782E2281">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4C3024AF">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1134D370">
            <w:pPr>
              <w:adjustRightInd w:val="0"/>
              <w:spacing w:line="500" w:lineRule="exact"/>
              <w:jc w:val="left"/>
              <w:textAlignment w:val="baseline"/>
              <w:rPr>
                <w:color w:val="000000"/>
                <w:szCs w:val="21"/>
                <w:highlight w:val="none"/>
              </w:rPr>
            </w:pPr>
          </w:p>
        </w:tc>
      </w:tr>
      <w:tr w14:paraId="1E46A7EC">
        <w:tblPrEx>
          <w:tblCellMar>
            <w:top w:w="0" w:type="dxa"/>
            <w:left w:w="108" w:type="dxa"/>
            <w:bottom w:w="0" w:type="dxa"/>
            <w:right w:w="108" w:type="dxa"/>
          </w:tblCellMar>
        </w:tblPrEx>
        <w:trPr>
          <w:wBefore w:w="0" w:type="dxa"/>
        </w:trPr>
        <w:tc>
          <w:tcPr>
            <w:tcW w:w="450" w:type="pct"/>
            <w:tcBorders>
              <w:top w:val="single" w:color="auto" w:sz="4" w:space="0"/>
              <w:left w:val="single" w:color="auto" w:sz="4" w:space="0"/>
              <w:bottom w:val="single" w:color="auto" w:sz="4" w:space="0"/>
              <w:right w:val="single" w:color="auto" w:sz="4" w:space="0"/>
            </w:tcBorders>
            <w:noWrap w:val="0"/>
            <w:vAlign w:val="top"/>
          </w:tcPr>
          <w:p w14:paraId="6397276E">
            <w:pPr>
              <w:adjustRightInd w:val="0"/>
              <w:spacing w:line="500" w:lineRule="exact"/>
              <w:jc w:val="left"/>
              <w:textAlignment w:val="baseline"/>
              <w:rPr>
                <w:color w:val="000000"/>
                <w:szCs w:val="21"/>
                <w:highlight w:val="none"/>
              </w:rPr>
            </w:pPr>
          </w:p>
        </w:tc>
        <w:tc>
          <w:tcPr>
            <w:tcW w:w="489" w:type="pct"/>
            <w:tcBorders>
              <w:top w:val="single" w:color="auto" w:sz="4" w:space="0"/>
              <w:left w:val="single" w:color="auto" w:sz="4" w:space="0"/>
              <w:bottom w:val="single" w:color="auto" w:sz="4" w:space="0"/>
              <w:right w:val="single" w:color="auto" w:sz="4" w:space="0"/>
            </w:tcBorders>
            <w:noWrap w:val="0"/>
            <w:vAlign w:val="top"/>
          </w:tcPr>
          <w:p w14:paraId="58A69CFA">
            <w:pPr>
              <w:adjustRightInd w:val="0"/>
              <w:spacing w:line="500" w:lineRule="exact"/>
              <w:jc w:val="left"/>
              <w:textAlignment w:val="baseline"/>
              <w:rPr>
                <w:color w:val="000000"/>
                <w:szCs w:val="21"/>
                <w:highlight w:val="none"/>
              </w:rPr>
            </w:pPr>
          </w:p>
        </w:tc>
        <w:tc>
          <w:tcPr>
            <w:tcW w:w="590" w:type="pct"/>
            <w:tcBorders>
              <w:top w:val="single" w:color="auto" w:sz="4" w:space="0"/>
              <w:left w:val="single" w:color="auto" w:sz="4" w:space="0"/>
              <w:bottom w:val="single" w:color="auto" w:sz="4" w:space="0"/>
              <w:right w:val="single" w:color="auto" w:sz="4" w:space="0"/>
            </w:tcBorders>
            <w:noWrap w:val="0"/>
            <w:vAlign w:val="top"/>
          </w:tcPr>
          <w:p w14:paraId="576FC220">
            <w:pPr>
              <w:adjustRightInd w:val="0"/>
              <w:spacing w:line="500" w:lineRule="exact"/>
              <w:jc w:val="left"/>
              <w:textAlignment w:val="baseline"/>
              <w:rPr>
                <w:color w:val="000000"/>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top"/>
          </w:tcPr>
          <w:p w14:paraId="07505537">
            <w:pPr>
              <w:adjustRightInd w:val="0"/>
              <w:spacing w:line="500" w:lineRule="exact"/>
              <w:jc w:val="left"/>
              <w:textAlignment w:val="baseline"/>
              <w:rPr>
                <w:color w:val="000000"/>
                <w:szCs w:val="21"/>
                <w:highlight w:val="none"/>
              </w:rPr>
            </w:pPr>
          </w:p>
        </w:tc>
        <w:tc>
          <w:tcPr>
            <w:tcW w:w="884" w:type="pct"/>
            <w:tcBorders>
              <w:top w:val="single" w:color="auto" w:sz="4" w:space="0"/>
              <w:left w:val="single" w:color="auto" w:sz="4" w:space="0"/>
              <w:bottom w:val="single" w:color="auto" w:sz="4" w:space="0"/>
              <w:right w:val="single" w:color="auto" w:sz="4" w:space="0"/>
            </w:tcBorders>
            <w:noWrap w:val="0"/>
            <w:vAlign w:val="top"/>
          </w:tcPr>
          <w:p w14:paraId="0D5F212E">
            <w:pPr>
              <w:adjustRightInd w:val="0"/>
              <w:spacing w:line="500" w:lineRule="exact"/>
              <w:jc w:val="left"/>
              <w:textAlignment w:val="baseline"/>
              <w:rPr>
                <w:color w:val="000000"/>
                <w:szCs w:val="21"/>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top"/>
          </w:tcPr>
          <w:p w14:paraId="12508C75">
            <w:pPr>
              <w:adjustRightInd w:val="0"/>
              <w:spacing w:line="500" w:lineRule="exact"/>
              <w:jc w:val="left"/>
              <w:textAlignment w:val="baseline"/>
              <w:rPr>
                <w:color w:val="000000"/>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top"/>
          </w:tcPr>
          <w:p w14:paraId="128C0682">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5969A16B">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6720C740">
            <w:pPr>
              <w:adjustRightInd w:val="0"/>
              <w:spacing w:line="500" w:lineRule="exact"/>
              <w:jc w:val="left"/>
              <w:textAlignment w:val="baseline"/>
              <w:rPr>
                <w:color w:val="000000"/>
                <w:szCs w:val="21"/>
                <w:highlight w:val="none"/>
              </w:rPr>
            </w:pPr>
          </w:p>
        </w:tc>
      </w:tr>
      <w:tr w14:paraId="3B7A96A7">
        <w:tblPrEx>
          <w:tblCellMar>
            <w:top w:w="0" w:type="dxa"/>
            <w:left w:w="108" w:type="dxa"/>
            <w:bottom w:w="0" w:type="dxa"/>
            <w:right w:w="108" w:type="dxa"/>
          </w:tblCellMar>
        </w:tblPrEx>
        <w:trPr>
          <w:wBefore w:w="0" w:type="dxa"/>
        </w:trPr>
        <w:tc>
          <w:tcPr>
            <w:tcW w:w="450" w:type="pct"/>
            <w:tcBorders>
              <w:top w:val="single" w:color="auto" w:sz="4" w:space="0"/>
              <w:left w:val="single" w:color="auto" w:sz="4" w:space="0"/>
              <w:bottom w:val="single" w:color="auto" w:sz="4" w:space="0"/>
              <w:right w:val="single" w:color="auto" w:sz="4" w:space="0"/>
            </w:tcBorders>
            <w:noWrap w:val="0"/>
            <w:vAlign w:val="top"/>
          </w:tcPr>
          <w:p w14:paraId="21C145DD">
            <w:pPr>
              <w:adjustRightInd w:val="0"/>
              <w:spacing w:line="500" w:lineRule="exact"/>
              <w:jc w:val="left"/>
              <w:textAlignment w:val="baseline"/>
              <w:rPr>
                <w:color w:val="000000"/>
                <w:szCs w:val="21"/>
                <w:highlight w:val="none"/>
              </w:rPr>
            </w:pPr>
          </w:p>
        </w:tc>
        <w:tc>
          <w:tcPr>
            <w:tcW w:w="489" w:type="pct"/>
            <w:tcBorders>
              <w:top w:val="single" w:color="auto" w:sz="4" w:space="0"/>
              <w:left w:val="single" w:color="auto" w:sz="4" w:space="0"/>
              <w:bottom w:val="single" w:color="auto" w:sz="4" w:space="0"/>
              <w:right w:val="single" w:color="auto" w:sz="4" w:space="0"/>
            </w:tcBorders>
            <w:noWrap w:val="0"/>
            <w:vAlign w:val="top"/>
          </w:tcPr>
          <w:p w14:paraId="5A0DD54C">
            <w:pPr>
              <w:adjustRightInd w:val="0"/>
              <w:spacing w:line="500" w:lineRule="exact"/>
              <w:jc w:val="left"/>
              <w:textAlignment w:val="baseline"/>
              <w:rPr>
                <w:color w:val="000000"/>
                <w:szCs w:val="21"/>
                <w:highlight w:val="none"/>
              </w:rPr>
            </w:pPr>
          </w:p>
        </w:tc>
        <w:tc>
          <w:tcPr>
            <w:tcW w:w="590" w:type="pct"/>
            <w:tcBorders>
              <w:top w:val="single" w:color="auto" w:sz="4" w:space="0"/>
              <w:left w:val="single" w:color="auto" w:sz="4" w:space="0"/>
              <w:bottom w:val="single" w:color="auto" w:sz="4" w:space="0"/>
              <w:right w:val="single" w:color="auto" w:sz="4" w:space="0"/>
            </w:tcBorders>
            <w:noWrap w:val="0"/>
            <w:vAlign w:val="top"/>
          </w:tcPr>
          <w:p w14:paraId="326FE73B">
            <w:pPr>
              <w:adjustRightInd w:val="0"/>
              <w:spacing w:line="500" w:lineRule="exact"/>
              <w:jc w:val="left"/>
              <w:textAlignment w:val="baseline"/>
              <w:rPr>
                <w:color w:val="000000"/>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top"/>
          </w:tcPr>
          <w:p w14:paraId="7CAB4D72">
            <w:pPr>
              <w:adjustRightInd w:val="0"/>
              <w:spacing w:line="500" w:lineRule="exact"/>
              <w:jc w:val="left"/>
              <w:textAlignment w:val="baseline"/>
              <w:rPr>
                <w:color w:val="000000"/>
                <w:szCs w:val="21"/>
                <w:highlight w:val="none"/>
              </w:rPr>
            </w:pPr>
          </w:p>
        </w:tc>
        <w:tc>
          <w:tcPr>
            <w:tcW w:w="884" w:type="pct"/>
            <w:tcBorders>
              <w:top w:val="single" w:color="auto" w:sz="4" w:space="0"/>
              <w:left w:val="single" w:color="auto" w:sz="4" w:space="0"/>
              <w:bottom w:val="single" w:color="auto" w:sz="4" w:space="0"/>
              <w:right w:val="single" w:color="auto" w:sz="4" w:space="0"/>
            </w:tcBorders>
            <w:noWrap w:val="0"/>
            <w:vAlign w:val="top"/>
          </w:tcPr>
          <w:p w14:paraId="0EA6E888">
            <w:pPr>
              <w:adjustRightInd w:val="0"/>
              <w:spacing w:line="500" w:lineRule="exact"/>
              <w:jc w:val="left"/>
              <w:textAlignment w:val="baseline"/>
              <w:rPr>
                <w:color w:val="000000"/>
                <w:szCs w:val="21"/>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top"/>
          </w:tcPr>
          <w:p w14:paraId="4FE33BE2">
            <w:pPr>
              <w:adjustRightInd w:val="0"/>
              <w:spacing w:line="500" w:lineRule="exact"/>
              <w:jc w:val="left"/>
              <w:textAlignment w:val="baseline"/>
              <w:rPr>
                <w:color w:val="000000"/>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top"/>
          </w:tcPr>
          <w:p w14:paraId="4314BA2C">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380D0188">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525A1E45">
            <w:pPr>
              <w:adjustRightInd w:val="0"/>
              <w:spacing w:line="500" w:lineRule="exact"/>
              <w:jc w:val="left"/>
              <w:textAlignment w:val="baseline"/>
              <w:rPr>
                <w:color w:val="000000"/>
                <w:szCs w:val="21"/>
                <w:highlight w:val="none"/>
              </w:rPr>
            </w:pPr>
          </w:p>
        </w:tc>
      </w:tr>
      <w:tr w14:paraId="0D282AB0">
        <w:tblPrEx>
          <w:tblCellMar>
            <w:top w:w="0" w:type="dxa"/>
            <w:left w:w="108" w:type="dxa"/>
            <w:bottom w:w="0" w:type="dxa"/>
            <w:right w:w="108" w:type="dxa"/>
          </w:tblCellMar>
        </w:tblPrEx>
        <w:trPr>
          <w:wBefore w:w="0" w:type="dxa"/>
        </w:trPr>
        <w:tc>
          <w:tcPr>
            <w:tcW w:w="450" w:type="pct"/>
            <w:tcBorders>
              <w:top w:val="single" w:color="auto" w:sz="4" w:space="0"/>
              <w:left w:val="single" w:color="auto" w:sz="4" w:space="0"/>
              <w:bottom w:val="single" w:color="auto" w:sz="4" w:space="0"/>
              <w:right w:val="single" w:color="auto" w:sz="4" w:space="0"/>
            </w:tcBorders>
            <w:noWrap w:val="0"/>
            <w:vAlign w:val="top"/>
          </w:tcPr>
          <w:p w14:paraId="18EA087F">
            <w:pPr>
              <w:adjustRightInd w:val="0"/>
              <w:spacing w:line="500" w:lineRule="exact"/>
              <w:jc w:val="left"/>
              <w:textAlignment w:val="baseline"/>
              <w:rPr>
                <w:color w:val="000000"/>
                <w:szCs w:val="21"/>
                <w:highlight w:val="none"/>
              </w:rPr>
            </w:pPr>
          </w:p>
        </w:tc>
        <w:tc>
          <w:tcPr>
            <w:tcW w:w="489" w:type="pct"/>
            <w:tcBorders>
              <w:top w:val="single" w:color="auto" w:sz="4" w:space="0"/>
              <w:left w:val="single" w:color="auto" w:sz="4" w:space="0"/>
              <w:bottom w:val="single" w:color="auto" w:sz="4" w:space="0"/>
              <w:right w:val="single" w:color="auto" w:sz="4" w:space="0"/>
            </w:tcBorders>
            <w:noWrap w:val="0"/>
            <w:vAlign w:val="top"/>
          </w:tcPr>
          <w:p w14:paraId="23E89E9B">
            <w:pPr>
              <w:adjustRightInd w:val="0"/>
              <w:spacing w:line="500" w:lineRule="exact"/>
              <w:jc w:val="left"/>
              <w:textAlignment w:val="baseline"/>
              <w:rPr>
                <w:color w:val="000000"/>
                <w:szCs w:val="21"/>
                <w:highlight w:val="none"/>
              </w:rPr>
            </w:pPr>
          </w:p>
        </w:tc>
        <w:tc>
          <w:tcPr>
            <w:tcW w:w="590" w:type="pct"/>
            <w:tcBorders>
              <w:top w:val="single" w:color="auto" w:sz="4" w:space="0"/>
              <w:left w:val="single" w:color="auto" w:sz="4" w:space="0"/>
              <w:bottom w:val="single" w:color="auto" w:sz="4" w:space="0"/>
              <w:right w:val="single" w:color="auto" w:sz="4" w:space="0"/>
            </w:tcBorders>
            <w:noWrap w:val="0"/>
            <w:vAlign w:val="top"/>
          </w:tcPr>
          <w:p w14:paraId="7BE58802">
            <w:pPr>
              <w:adjustRightInd w:val="0"/>
              <w:spacing w:line="500" w:lineRule="exact"/>
              <w:jc w:val="left"/>
              <w:textAlignment w:val="baseline"/>
              <w:rPr>
                <w:color w:val="000000"/>
                <w:szCs w:val="21"/>
                <w:highlight w:val="none"/>
              </w:rPr>
            </w:pPr>
          </w:p>
        </w:tc>
        <w:tc>
          <w:tcPr>
            <w:tcW w:w="786" w:type="pct"/>
            <w:tcBorders>
              <w:top w:val="single" w:color="auto" w:sz="4" w:space="0"/>
              <w:left w:val="single" w:color="auto" w:sz="4" w:space="0"/>
              <w:bottom w:val="single" w:color="auto" w:sz="4" w:space="0"/>
              <w:right w:val="single" w:color="auto" w:sz="4" w:space="0"/>
            </w:tcBorders>
            <w:noWrap w:val="0"/>
            <w:vAlign w:val="top"/>
          </w:tcPr>
          <w:p w14:paraId="5CB52EC5">
            <w:pPr>
              <w:adjustRightInd w:val="0"/>
              <w:spacing w:line="500" w:lineRule="exact"/>
              <w:jc w:val="left"/>
              <w:textAlignment w:val="baseline"/>
              <w:rPr>
                <w:color w:val="000000"/>
                <w:szCs w:val="21"/>
                <w:highlight w:val="none"/>
              </w:rPr>
            </w:pPr>
          </w:p>
        </w:tc>
        <w:tc>
          <w:tcPr>
            <w:tcW w:w="884" w:type="pct"/>
            <w:tcBorders>
              <w:top w:val="single" w:color="auto" w:sz="4" w:space="0"/>
              <w:left w:val="single" w:color="auto" w:sz="4" w:space="0"/>
              <w:bottom w:val="single" w:color="auto" w:sz="4" w:space="0"/>
              <w:right w:val="single" w:color="auto" w:sz="4" w:space="0"/>
            </w:tcBorders>
            <w:noWrap w:val="0"/>
            <w:vAlign w:val="top"/>
          </w:tcPr>
          <w:p w14:paraId="0D299518">
            <w:pPr>
              <w:adjustRightInd w:val="0"/>
              <w:spacing w:line="500" w:lineRule="exact"/>
              <w:jc w:val="left"/>
              <w:textAlignment w:val="baseline"/>
              <w:rPr>
                <w:color w:val="000000"/>
                <w:szCs w:val="21"/>
                <w:highlight w:val="none"/>
              </w:rPr>
            </w:pPr>
          </w:p>
        </w:tc>
        <w:tc>
          <w:tcPr>
            <w:tcW w:w="587" w:type="pct"/>
            <w:tcBorders>
              <w:top w:val="single" w:color="auto" w:sz="4" w:space="0"/>
              <w:left w:val="single" w:color="auto" w:sz="4" w:space="0"/>
              <w:bottom w:val="single" w:color="auto" w:sz="4" w:space="0"/>
              <w:right w:val="single" w:color="auto" w:sz="4" w:space="0"/>
            </w:tcBorders>
            <w:noWrap w:val="0"/>
            <w:vAlign w:val="top"/>
          </w:tcPr>
          <w:p w14:paraId="10C5575D">
            <w:pPr>
              <w:adjustRightInd w:val="0"/>
              <w:spacing w:line="500" w:lineRule="exact"/>
              <w:jc w:val="left"/>
              <w:textAlignment w:val="baseline"/>
              <w:rPr>
                <w:color w:val="000000"/>
                <w:szCs w:val="21"/>
                <w:highlight w:val="none"/>
              </w:rPr>
            </w:pPr>
          </w:p>
        </w:tc>
        <w:tc>
          <w:tcPr>
            <w:tcW w:w="424" w:type="pct"/>
            <w:tcBorders>
              <w:top w:val="single" w:color="auto" w:sz="4" w:space="0"/>
              <w:left w:val="single" w:color="auto" w:sz="4" w:space="0"/>
              <w:bottom w:val="single" w:color="auto" w:sz="4" w:space="0"/>
              <w:right w:val="single" w:color="auto" w:sz="4" w:space="0"/>
            </w:tcBorders>
            <w:noWrap w:val="0"/>
            <w:vAlign w:val="top"/>
          </w:tcPr>
          <w:p w14:paraId="638DAA07">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463AD4C8">
            <w:pPr>
              <w:adjustRightInd w:val="0"/>
              <w:spacing w:line="500" w:lineRule="exact"/>
              <w:jc w:val="left"/>
              <w:textAlignment w:val="baseline"/>
              <w:rPr>
                <w:color w:val="000000"/>
                <w:szCs w:val="21"/>
                <w:highlight w:val="none"/>
              </w:rPr>
            </w:pPr>
          </w:p>
        </w:tc>
        <w:tc>
          <w:tcPr>
            <w:tcW w:w="395" w:type="pct"/>
            <w:tcBorders>
              <w:top w:val="single" w:color="auto" w:sz="4" w:space="0"/>
              <w:left w:val="single" w:color="auto" w:sz="4" w:space="0"/>
              <w:bottom w:val="single" w:color="auto" w:sz="4" w:space="0"/>
              <w:right w:val="single" w:color="auto" w:sz="4" w:space="0"/>
            </w:tcBorders>
            <w:noWrap w:val="0"/>
            <w:vAlign w:val="top"/>
          </w:tcPr>
          <w:p w14:paraId="41C04AC4">
            <w:pPr>
              <w:adjustRightInd w:val="0"/>
              <w:spacing w:line="500" w:lineRule="exact"/>
              <w:jc w:val="left"/>
              <w:textAlignment w:val="baseline"/>
              <w:rPr>
                <w:color w:val="000000"/>
                <w:szCs w:val="21"/>
                <w:highlight w:val="none"/>
              </w:rPr>
            </w:pPr>
          </w:p>
        </w:tc>
      </w:tr>
      <w:tr w14:paraId="2CD2859A">
        <w:tblPrEx>
          <w:tblCellMar>
            <w:top w:w="0" w:type="dxa"/>
            <w:left w:w="108" w:type="dxa"/>
            <w:bottom w:w="0" w:type="dxa"/>
            <w:right w:w="108" w:type="dxa"/>
          </w:tblCellMar>
        </w:tblPrEx>
        <w:trPr>
          <w:wBefore w:w="0" w:type="dxa"/>
        </w:trPr>
        <w:tc>
          <w:tcPr>
            <w:tcW w:w="1529" w:type="pct"/>
            <w:gridSpan w:val="3"/>
            <w:tcBorders>
              <w:top w:val="single" w:color="auto" w:sz="4" w:space="0"/>
              <w:left w:val="single" w:color="auto" w:sz="4" w:space="0"/>
              <w:bottom w:val="single" w:color="auto" w:sz="4" w:space="0"/>
              <w:right w:val="single" w:color="auto" w:sz="4" w:space="0"/>
            </w:tcBorders>
            <w:noWrap w:val="0"/>
            <w:vAlign w:val="top"/>
          </w:tcPr>
          <w:p w14:paraId="542C158D">
            <w:pPr>
              <w:adjustRightInd w:val="0"/>
              <w:spacing w:line="500" w:lineRule="exact"/>
              <w:jc w:val="left"/>
              <w:textAlignment w:val="baseline"/>
              <w:rPr>
                <w:color w:val="000000"/>
                <w:szCs w:val="21"/>
                <w:highlight w:val="none"/>
              </w:rPr>
            </w:pPr>
            <w:r>
              <w:rPr>
                <w:color w:val="000000"/>
                <w:szCs w:val="21"/>
                <w:highlight w:val="none"/>
              </w:rPr>
              <w:t>招标人编制的标底</w:t>
            </w:r>
          </w:p>
        </w:tc>
        <w:tc>
          <w:tcPr>
            <w:tcW w:w="3471" w:type="pct"/>
            <w:gridSpan w:val="6"/>
            <w:tcBorders>
              <w:top w:val="single" w:color="auto" w:sz="4" w:space="0"/>
              <w:left w:val="single" w:color="auto" w:sz="4" w:space="0"/>
              <w:bottom w:val="single" w:color="auto" w:sz="4" w:space="0"/>
              <w:right w:val="single" w:color="auto" w:sz="4" w:space="0"/>
            </w:tcBorders>
            <w:noWrap w:val="0"/>
            <w:vAlign w:val="top"/>
          </w:tcPr>
          <w:p w14:paraId="334C0751">
            <w:pPr>
              <w:adjustRightInd w:val="0"/>
              <w:spacing w:line="500" w:lineRule="exact"/>
              <w:jc w:val="left"/>
              <w:textAlignment w:val="baseline"/>
              <w:rPr>
                <w:color w:val="000000"/>
                <w:szCs w:val="21"/>
                <w:highlight w:val="none"/>
              </w:rPr>
            </w:pPr>
          </w:p>
        </w:tc>
      </w:tr>
    </w:tbl>
    <w:p w14:paraId="719C895C">
      <w:pPr>
        <w:spacing w:line="440" w:lineRule="exact"/>
        <w:rPr>
          <w:color w:val="000000"/>
          <w:szCs w:val="21"/>
          <w:highlight w:val="none"/>
        </w:rPr>
      </w:pPr>
      <w:r>
        <w:rPr>
          <w:rFonts w:hint="eastAsia"/>
          <w:color w:val="000000"/>
          <w:highlight w:val="none"/>
        </w:rPr>
        <w:t>　　</w:t>
      </w:r>
      <w:r>
        <w:rPr>
          <w:rFonts w:hint="eastAsia"/>
          <w:color w:val="000000"/>
          <w:szCs w:val="21"/>
          <w:highlight w:val="none"/>
        </w:rPr>
        <w:t>　</w:t>
      </w:r>
    </w:p>
    <w:p w14:paraId="300E0BEE">
      <w:pPr>
        <w:spacing w:line="620" w:lineRule="exact"/>
        <w:rPr>
          <w:color w:val="000000"/>
          <w:szCs w:val="21"/>
          <w:highlight w:val="none"/>
        </w:rPr>
      </w:pPr>
      <w:r>
        <w:rPr>
          <w:color w:val="000000"/>
          <w:szCs w:val="21"/>
          <w:highlight w:val="none"/>
        </w:rPr>
        <w:t>招标人代表：</w:t>
      </w:r>
      <w:r>
        <w:rPr>
          <w:color w:val="000000"/>
          <w:szCs w:val="21"/>
          <w:highlight w:val="none"/>
          <w:u w:val="single"/>
        </w:rPr>
        <w:t xml:space="preserve">            </w:t>
      </w:r>
      <w:r>
        <w:rPr>
          <w:color w:val="000000"/>
          <w:szCs w:val="21"/>
          <w:highlight w:val="none"/>
        </w:rPr>
        <w:t xml:space="preserve"> 记录人：</w:t>
      </w:r>
      <w:r>
        <w:rPr>
          <w:color w:val="000000"/>
          <w:szCs w:val="21"/>
          <w:highlight w:val="none"/>
          <w:u w:val="single"/>
        </w:rPr>
        <w:t xml:space="preserve">            </w:t>
      </w:r>
      <w:r>
        <w:rPr>
          <w:color w:val="000000"/>
          <w:szCs w:val="21"/>
          <w:highlight w:val="none"/>
        </w:rPr>
        <w:t xml:space="preserve"> 监标人：</w:t>
      </w:r>
      <w:r>
        <w:rPr>
          <w:color w:val="000000"/>
          <w:szCs w:val="21"/>
          <w:highlight w:val="none"/>
          <w:u w:val="single"/>
        </w:rPr>
        <w:t xml:space="preserve">            </w:t>
      </w:r>
      <w:r>
        <w:rPr>
          <w:color w:val="000000"/>
          <w:szCs w:val="21"/>
          <w:highlight w:val="none"/>
        </w:rPr>
        <w:t xml:space="preserve"> </w:t>
      </w:r>
    </w:p>
    <w:p w14:paraId="78C1E0F0">
      <w:pPr>
        <w:spacing w:line="620" w:lineRule="exact"/>
        <w:rPr>
          <w:rFonts w:hint="eastAsia"/>
          <w:color w:val="000000"/>
          <w:sz w:val="20"/>
          <w:szCs w:val="20"/>
          <w:highlight w:val="none"/>
        </w:rPr>
      </w:pPr>
      <w:r>
        <w:rPr>
          <w:color w:val="000000"/>
          <w:szCs w:val="21"/>
          <w:highlight w:val="non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14:paraId="76CF36EB">
      <w:pPr>
        <w:spacing w:line="440" w:lineRule="exact"/>
        <w:rPr>
          <w:rFonts w:hint="eastAsia"/>
          <w:color w:val="000000"/>
          <w:szCs w:val="21"/>
          <w:highlight w:val="none"/>
        </w:rPr>
      </w:pPr>
      <w:r>
        <w:rPr>
          <w:color w:val="000000"/>
          <w:highlight w:val="none"/>
        </w:rPr>
        <w:br w:type="page"/>
      </w:r>
    </w:p>
    <w:p w14:paraId="5D942086">
      <w:pPr>
        <w:pStyle w:val="35"/>
        <w:outlineLvl w:val="1"/>
        <w:rPr>
          <w:color w:val="000000"/>
          <w:highlight w:val="none"/>
        </w:rPr>
      </w:pPr>
      <w:bookmarkStart w:id="269" w:name="_Toc22354"/>
      <w:bookmarkStart w:id="270" w:name="_Toc144974549"/>
      <w:bookmarkStart w:id="271" w:name="_Toc152045582"/>
      <w:bookmarkStart w:id="272" w:name="_Toc152042359"/>
      <w:r>
        <w:rPr>
          <w:color w:val="000000"/>
          <w:highlight w:val="none"/>
        </w:rPr>
        <w:t>附表二：问题澄清通知</w:t>
      </w:r>
      <w:bookmarkEnd w:id="269"/>
      <w:bookmarkEnd w:id="270"/>
      <w:bookmarkEnd w:id="271"/>
      <w:bookmarkEnd w:id="272"/>
    </w:p>
    <w:p w14:paraId="094C6273">
      <w:pPr>
        <w:spacing w:line="440" w:lineRule="exact"/>
        <w:jc w:val="center"/>
        <w:rPr>
          <w:color w:val="000000"/>
          <w:szCs w:val="21"/>
          <w:highlight w:val="none"/>
        </w:rPr>
      </w:pPr>
    </w:p>
    <w:p w14:paraId="466EE812">
      <w:pPr>
        <w:spacing w:line="440" w:lineRule="exact"/>
        <w:jc w:val="center"/>
        <w:rPr>
          <w:rFonts w:eastAsia="黑体"/>
          <w:color w:val="000000"/>
          <w:sz w:val="28"/>
          <w:szCs w:val="28"/>
          <w:highlight w:val="none"/>
        </w:rPr>
      </w:pPr>
      <w:r>
        <w:rPr>
          <w:rFonts w:eastAsia="黑体"/>
          <w:color w:val="000000"/>
          <w:sz w:val="28"/>
          <w:szCs w:val="28"/>
          <w:highlight w:val="none"/>
        </w:rPr>
        <w:t>问题澄清通知</w:t>
      </w:r>
    </w:p>
    <w:p w14:paraId="1681284F">
      <w:pPr>
        <w:spacing w:line="440" w:lineRule="exact"/>
        <w:rPr>
          <w:color w:val="000000"/>
          <w:szCs w:val="21"/>
          <w:highlight w:val="none"/>
        </w:rPr>
      </w:pPr>
      <w:r>
        <w:rPr>
          <w:color w:val="000000"/>
          <w:szCs w:val="21"/>
          <w:highlight w:val="none"/>
        </w:rPr>
        <w:t xml:space="preserve">                               </w:t>
      </w:r>
      <w:r>
        <w:rPr>
          <w:rFonts w:hint="eastAsia"/>
          <w:color w:val="000000"/>
          <w:szCs w:val="21"/>
          <w:highlight w:val="none"/>
        </w:rPr>
        <w:t xml:space="preserve"> </w:t>
      </w:r>
      <w:r>
        <w:rPr>
          <w:color w:val="000000"/>
          <w:szCs w:val="21"/>
          <w:highlight w:val="none"/>
        </w:rPr>
        <w:t>编号：</w:t>
      </w:r>
    </w:p>
    <w:p w14:paraId="090DF0FE">
      <w:pPr>
        <w:spacing w:line="440" w:lineRule="exact"/>
        <w:rPr>
          <w:color w:val="000000"/>
          <w:szCs w:val="21"/>
          <w:highlight w:val="none"/>
        </w:rPr>
      </w:pPr>
    </w:p>
    <w:p w14:paraId="0D1A2827">
      <w:pPr>
        <w:spacing w:line="440" w:lineRule="exact"/>
        <w:rPr>
          <w:color w:val="000000"/>
          <w:szCs w:val="21"/>
          <w:highlight w:val="none"/>
        </w:rPr>
      </w:pPr>
      <w:r>
        <w:rPr>
          <w:color w:val="000000"/>
          <w:szCs w:val="21"/>
          <w:highlight w:val="none"/>
        </w:rPr>
        <w:t xml:space="preserve">  </w:t>
      </w:r>
      <w:r>
        <w:rPr>
          <w:color w:val="000000"/>
          <w:szCs w:val="21"/>
          <w:highlight w:val="none"/>
          <w:u w:val="single"/>
        </w:rPr>
        <w:t xml:space="preserve">            </w:t>
      </w:r>
      <w:r>
        <w:rPr>
          <w:color w:val="000000"/>
          <w:szCs w:val="21"/>
          <w:highlight w:val="none"/>
        </w:rPr>
        <w:t>（投标人名称）：</w:t>
      </w:r>
    </w:p>
    <w:p w14:paraId="55E4ECD7">
      <w:pPr>
        <w:spacing w:line="440" w:lineRule="exact"/>
        <w:rPr>
          <w:color w:val="000000"/>
          <w:szCs w:val="21"/>
          <w:highlight w:val="none"/>
        </w:rPr>
      </w:pPr>
    </w:p>
    <w:p w14:paraId="64919731">
      <w:pPr>
        <w:spacing w:line="440" w:lineRule="exact"/>
        <w:rPr>
          <w:color w:val="000000"/>
          <w:szCs w:val="21"/>
          <w:highlight w:val="none"/>
        </w:rPr>
      </w:pPr>
      <w:r>
        <w:rPr>
          <w:color w:val="000000"/>
          <w:szCs w:val="21"/>
          <w:highlight w:val="none"/>
        </w:rPr>
        <w:t xml:space="preserve">　　  </w:t>
      </w:r>
      <w:r>
        <w:rPr>
          <w:color w:val="000000"/>
          <w:szCs w:val="21"/>
          <w:highlight w:val="none"/>
          <w:u w:val="single"/>
        </w:rPr>
        <w:t xml:space="preserve">　             </w:t>
      </w:r>
      <w:r>
        <w:rPr>
          <w:color w:val="000000"/>
          <w:szCs w:val="21"/>
          <w:highlight w:val="none"/>
        </w:rPr>
        <w:t xml:space="preserve"> （项目名称）</w:t>
      </w:r>
      <w:r>
        <w:rPr>
          <w:color w:val="000000"/>
          <w:szCs w:val="21"/>
          <w:highlight w:val="none"/>
          <w:u w:val="single"/>
        </w:rPr>
        <w:t xml:space="preserve">        </w:t>
      </w:r>
      <w:r>
        <w:rPr>
          <w:color w:val="000000"/>
          <w:szCs w:val="21"/>
          <w:highlight w:val="none"/>
        </w:rPr>
        <w:t>标段施工招标的评标委员会，对你方的投标文件进行了仔细的审查，现需你方对下列问题以书面形式予以澄清：</w:t>
      </w:r>
    </w:p>
    <w:p w14:paraId="4EA6E1DB">
      <w:pPr>
        <w:spacing w:line="440" w:lineRule="exact"/>
        <w:rPr>
          <w:color w:val="000000"/>
          <w:szCs w:val="21"/>
          <w:highlight w:val="none"/>
        </w:rPr>
      </w:pPr>
      <w:r>
        <w:rPr>
          <w:color w:val="000000"/>
          <w:szCs w:val="21"/>
          <w:highlight w:val="none"/>
        </w:rPr>
        <w:t>　　</w:t>
      </w:r>
    </w:p>
    <w:p w14:paraId="35B57713">
      <w:pPr>
        <w:spacing w:line="440" w:lineRule="exact"/>
        <w:rPr>
          <w:color w:val="000000"/>
          <w:szCs w:val="21"/>
          <w:highlight w:val="none"/>
        </w:rPr>
      </w:pPr>
      <w:r>
        <w:rPr>
          <w:color w:val="000000"/>
          <w:szCs w:val="21"/>
          <w:highlight w:val="none"/>
        </w:rPr>
        <w:t xml:space="preserve">    1.</w:t>
      </w:r>
    </w:p>
    <w:p w14:paraId="1CF51F67">
      <w:pPr>
        <w:spacing w:line="440" w:lineRule="exact"/>
        <w:rPr>
          <w:color w:val="000000"/>
          <w:szCs w:val="21"/>
          <w:highlight w:val="none"/>
        </w:rPr>
      </w:pPr>
      <w:r>
        <w:rPr>
          <w:color w:val="000000"/>
          <w:szCs w:val="21"/>
          <w:highlight w:val="none"/>
        </w:rPr>
        <w:t xml:space="preserve">    2.</w:t>
      </w:r>
    </w:p>
    <w:p w14:paraId="4CF7627F">
      <w:pPr>
        <w:spacing w:line="440" w:lineRule="exact"/>
        <w:rPr>
          <w:color w:val="000000"/>
          <w:szCs w:val="21"/>
          <w:highlight w:val="none"/>
        </w:rPr>
      </w:pPr>
      <w:r>
        <w:rPr>
          <w:color w:val="000000"/>
          <w:szCs w:val="21"/>
          <w:highlight w:val="none"/>
        </w:rPr>
        <w:t xml:space="preserve">     ......   </w:t>
      </w:r>
    </w:p>
    <w:p w14:paraId="30CEE5C6">
      <w:pPr>
        <w:spacing w:line="440" w:lineRule="exact"/>
        <w:rPr>
          <w:color w:val="000000"/>
          <w:szCs w:val="21"/>
          <w:highlight w:val="none"/>
        </w:rPr>
      </w:pPr>
      <w:r>
        <w:rPr>
          <w:color w:val="000000"/>
          <w:szCs w:val="21"/>
          <w:highlight w:val="none"/>
        </w:rPr>
        <w:t>　　　</w:t>
      </w:r>
    </w:p>
    <w:p w14:paraId="7F0D7223">
      <w:pPr>
        <w:spacing w:line="440" w:lineRule="exact"/>
        <w:rPr>
          <w:rFonts w:hint="eastAsia"/>
          <w:color w:val="000000"/>
          <w:szCs w:val="21"/>
          <w:highlight w:val="none"/>
        </w:rPr>
      </w:pPr>
      <w:r>
        <w:rPr>
          <w:color w:val="000000"/>
          <w:szCs w:val="21"/>
          <w:highlight w:val="none"/>
        </w:rPr>
        <w:t>　　请将上述问题的澄清于</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日</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时前递交至</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（详细地址）</w:t>
      </w:r>
      <w:r>
        <w:rPr>
          <w:rFonts w:hint="eastAsia"/>
          <w:color w:val="000000"/>
          <w:szCs w:val="21"/>
          <w:highlight w:val="none"/>
        </w:rPr>
        <w:t>或</w:t>
      </w:r>
      <w:r>
        <w:rPr>
          <w:rFonts w:hint="eastAsia" w:ascii="宋体" w:hAnsi="宋体"/>
          <w:color w:val="000000"/>
          <w:szCs w:val="21"/>
          <w:highlight w:val="none"/>
        </w:rPr>
        <w:t>传真至</w:t>
      </w:r>
      <w:r>
        <w:rPr>
          <w:rFonts w:hint="eastAsia" w:ascii="宋体" w:hAnsi="宋体"/>
          <w:color w:val="000000"/>
          <w:szCs w:val="21"/>
          <w:highlight w:val="none"/>
          <w:u w:val="single"/>
        </w:rPr>
        <w:t xml:space="preserve">         </w:t>
      </w:r>
      <w:r>
        <w:rPr>
          <w:rFonts w:hint="eastAsia" w:ascii="宋体" w:hAnsi="宋体"/>
          <w:color w:val="000000"/>
          <w:szCs w:val="21"/>
          <w:highlight w:val="none"/>
        </w:rPr>
        <w:t>（传真号码）。采用传真方式的，应在</w:t>
      </w:r>
      <w:r>
        <w:rPr>
          <w:color w:val="000000"/>
          <w:szCs w:val="21"/>
          <w:highlight w:val="none"/>
          <w:u w:val="single"/>
        </w:rPr>
        <w:t xml:space="preserve">   </w:t>
      </w:r>
      <w:r>
        <w:rPr>
          <w:rFonts w:hint="eastAsia"/>
          <w:color w:val="000000"/>
          <w:szCs w:val="21"/>
          <w:highlight w:val="none"/>
          <w:u w:val="single"/>
        </w:rPr>
        <w:t xml:space="preserve">  </w:t>
      </w:r>
      <w:r>
        <w:rPr>
          <w:rFonts w:ascii="宋体" w:hAnsi="宋体"/>
          <w:color w:val="000000"/>
          <w:szCs w:val="21"/>
          <w:highlight w:val="none"/>
        </w:rPr>
        <w:t>年</w:t>
      </w:r>
      <w:r>
        <w:rPr>
          <w:color w:val="000000"/>
          <w:szCs w:val="21"/>
          <w:highlight w:val="none"/>
          <w:u w:val="single"/>
        </w:rPr>
        <w:t xml:space="preserve">   </w:t>
      </w:r>
      <w:r>
        <w:rPr>
          <w:rFonts w:hint="eastAsia"/>
          <w:color w:val="000000"/>
          <w:szCs w:val="21"/>
          <w:highlight w:val="none"/>
          <w:u w:val="single"/>
        </w:rPr>
        <w:t xml:space="preserve">  </w:t>
      </w:r>
      <w:r>
        <w:rPr>
          <w:rFonts w:ascii="宋体" w:hAnsi="宋体"/>
          <w:color w:val="000000"/>
          <w:szCs w:val="21"/>
          <w:highlight w:val="none"/>
        </w:rPr>
        <w:t>月</w:t>
      </w:r>
      <w:r>
        <w:rPr>
          <w:color w:val="000000"/>
          <w:szCs w:val="21"/>
          <w:highlight w:val="none"/>
          <w:u w:val="single"/>
        </w:rPr>
        <w:t xml:space="preserve">   </w:t>
      </w:r>
      <w:r>
        <w:rPr>
          <w:rFonts w:hint="eastAsia"/>
          <w:color w:val="000000"/>
          <w:szCs w:val="21"/>
          <w:highlight w:val="none"/>
          <w:u w:val="single"/>
        </w:rPr>
        <w:t xml:space="preserve">  </w:t>
      </w:r>
      <w:r>
        <w:rPr>
          <w:rFonts w:ascii="宋体" w:hAnsi="宋体"/>
          <w:color w:val="000000"/>
          <w:szCs w:val="21"/>
          <w:highlight w:val="none"/>
        </w:rPr>
        <w:t>日</w:t>
      </w:r>
      <w:r>
        <w:rPr>
          <w:color w:val="000000"/>
          <w:szCs w:val="21"/>
          <w:highlight w:val="none"/>
          <w:u w:val="single"/>
        </w:rPr>
        <w:t xml:space="preserve">   </w:t>
      </w:r>
      <w:r>
        <w:rPr>
          <w:rFonts w:hint="eastAsia"/>
          <w:color w:val="000000"/>
          <w:szCs w:val="21"/>
          <w:highlight w:val="none"/>
          <w:u w:val="single"/>
        </w:rPr>
        <w:t xml:space="preserve">  </w:t>
      </w:r>
      <w:r>
        <w:rPr>
          <w:rFonts w:hint="eastAsia" w:ascii="宋体" w:hAnsi="宋体"/>
          <w:color w:val="000000"/>
          <w:szCs w:val="21"/>
          <w:highlight w:val="none"/>
        </w:rPr>
        <w:t>时前将原件递交至</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（详细地址）。</w:t>
      </w:r>
    </w:p>
    <w:p w14:paraId="0DAB965E">
      <w:pPr>
        <w:spacing w:line="440" w:lineRule="exact"/>
        <w:rPr>
          <w:color w:val="000000"/>
          <w:szCs w:val="21"/>
          <w:highlight w:val="none"/>
        </w:rPr>
      </w:pPr>
    </w:p>
    <w:p w14:paraId="0D8E4428">
      <w:pPr>
        <w:spacing w:line="440" w:lineRule="exact"/>
        <w:rPr>
          <w:color w:val="000000"/>
          <w:szCs w:val="21"/>
          <w:highlight w:val="none"/>
        </w:rPr>
      </w:pPr>
    </w:p>
    <w:p w14:paraId="6D37FE7B">
      <w:pPr>
        <w:spacing w:line="440" w:lineRule="exact"/>
        <w:rPr>
          <w:rFonts w:hint="eastAsia"/>
          <w:color w:val="000000"/>
          <w:szCs w:val="21"/>
          <w:highlight w:val="none"/>
        </w:rPr>
      </w:pPr>
      <w:r>
        <w:rPr>
          <w:color w:val="000000"/>
          <w:szCs w:val="21"/>
          <w:highlight w:val="none"/>
        </w:rPr>
        <w:t xml:space="preserve">                               评标</w:t>
      </w:r>
      <w:r>
        <w:rPr>
          <w:rFonts w:hint="eastAsia"/>
          <w:color w:val="000000"/>
          <w:szCs w:val="21"/>
          <w:highlight w:val="none"/>
        </w:rPr>
        <w:t>工作组负责人</w:t>
      </w:r>
      <w:r>
        <w:rPr>
          <w:color w:val="000000"/>
          <w:szCs w:val="21"/>
          <w:highlight w:val="none"/>
        </w:rPr>
        <w:t>：</w:t>
      </w:r>
      <w:r>
        <w:rPr>
          <w:color w:val="000000"/>
          <w:szCs w:val="21"/>
          <w:highlight w:val="none"/>
          <w:u w:val="single"/>
        </w:rPr>
        <w:t xml:space="preserve">           </w:t>
      </w:r>
      <w:r>
        <w:rPr>
          <w:color w:val="000000"/>
          <w:szCs w:val="21"/>
          <w:highlight w:val="none"/>
        </w:rPr>
        <w:t>（签字）</w:t>
      </w:r>
    </w:p>
    <w:p w14:paraId="2DE33028">
      <w:pPr>
        <w:spacing w:line="440" w:lineRule="exact"/>
        <w:rPr>
          <w:color w:val="000000"/>
          <w:szCs w:val="21"/>
          <w:highlight w:val="none"/>
        </w:rPr>
      </w:pPr>
      <w:r>
        <w:rPr>
          <w:rFonts w:hint="eastAsia"/>
          <w:color w:val="000000"/>
          <w:szCs w:val="21"/>
          <w:highlight w:val="none"/>
        </w:rPr>
        <w:t xml:space="preserve">                                          </w:t>
      </w:r>
    </w:p>
    <w:p w14:paraId="640B6E33">
      <w:pPr>
        <w:spacing w:line="440" w:lineRule="exact"/>
        <w:rPr>
          <w:color w:val="000000"/>
          <w:szCs w:val="21"/>
          <w:highlight w:val="none"/>
        </w:rPr>
      </w:pPr>
      <w:r>
        <w:rPr>
          <w:color w:val="000000"/>
          <w:szCs w:val="21"/>
          <w:highlight w:val="none"/>
        </w:rPr>
        <w:t xml:space="preserve">                                  </w:t>
      </w:r>
      <w:r>
        <w:rPr>
          <w:color w:val="000000"/>
          <w:szCs w:val="21"/>
          <w:highlight w:val="none"/>
          <w:u w:val="single"/>
        </w:rPr>
        <w:t xml:space="preserve">        </w:t>
      </w:r>
      <w:r>
        <w:rPr>
          <w:color w:val="000000"/>
          <w:szCs w:val="21"/>
          <w:highlight w:val="none"/>
        </w:rPr>
        <w:t xml:space="preserve"> 年 </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 xml:space="preserve">月 </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日</w:t>
      </w:r>
    </w:p>
    <w:p w14:paraId="01A4B7FB">
      <w:pPr>
        <w:spacing w:line="400" w:lineRule="exact"/>
        <w:rPr>
          <w:color w:val="000000"/>
          <w:highlight w:val="none"/>
        </w:rPr>
      </w:pPr>
    </w:p>
    <w:p w14:paraId="38B1B959">
      <w:pPr>
        <w:spacing w:line="400" w:lineRule="exact"/>
        <w:rPr>
          <w:rFonts w:hint="eastAsia"/>
          <w:color w:val="000000"/>
          <w:highlight w:val="none"/>
        </w:rPr>
      </w:pPr>
      <w:r>
        <w:rPr>
          <w:color w:val="000000"/>
          <w:highlight w:val="none"/>
        </w:rPr>
        <w:br w:type="page"/>
      </w:r>
    </w:p>
    <w:p w14:paraId="727286B6">
      <w:pPr>
        <w:pStyle w:val="35"/>
        <w:outlineLvl w:val="1"/>
        <w:rPr>
          <w:rFonts w:hint="eastAsia"/>
          <w:color w:val="000000"/>
          <w:highlight w:val="none"/>
        </w:rPr>
      </w:pPr>
      <w:bookmarkStart w:id="273" w:name="_Toc152042360"/>
      <w:bookmarkStart w:id="274" w:name="_Toc20594"/>
      <w:bookmarkStart w:id="275" w:name="_Toc152045583"/>
      <w:bookmarkStart w:id="276" w:name="_Toc144974550"/>
      <w:r>
        <w:rPr>
          <w:rFonts w:hint="eastAsia"/>
          <w:color w:val="000000"/>
          <w:highlight w:val="none"/>
        </w:rPr>
        <w:t>附表三：问题的澄清</w:t>
      </w:r>
      <w:bookmarkEnd w:id="273"/>
      <w:bookmarkEnd w:id="274"/>
      <w:bookmarkEnd w:id="275"/>
      <w:bookmarkEnd w:id="276"/>
    </w:p>
    <w:p w14:paraId="66939BE7">
      <w:pPr>
        <w:spacing w:line="400" w:lineRule="exact"/>
        <w:jc w:val="center"/>
        <w:rPr>
          <w:rFonts w:hint="eastAsia" w:ascii="黑体" w:eastAsia="黑体"/>
          <w:color w:val="000000"/>
          <w:sz w:val="28"/>
          <w:szCs w:val="28"/>
          <w:highlight w:val="none"/>
        </w:rPr>
      </w:pPr>
    </w:p>
    <w:p w14:paraId="7D4B5690">
      <w:pPr>
        <w:spacing w:line="400" w:lineRule="exact"/>
        <w:jc w:val="center"/>
        <w:rPr>
          <w:rFonts w:hint="eastAsia" w:ascii="黑体" w:eastAsia="黑体"/>
          <w:color w:val="000000"/>
          <w:sz w:val="28"/>
          <w:szCs w:val="28"/>
          <w:highlight w:val="none"/>
        </w:rPr>
      </w:pPr>
      <w:r>
        <w:rPr>
          <w:rFonts w:hint="eastAsia" w:ascii="黑体" w:eastAsia="黑体"/>
          <w:color w:val="000000"/>
          <w:sz w:val="28"/>
          <w:szCs w:val="28"/>
          <w:highlight w:val="none"/>
        </w:rPr>
        <w:t>问题的澄清</w:t>
      </w:r>
    </w:p>
    <w:p w14:paraId="264D60D1">
      <w:pPr>
        <w:spacing w:line="400" w:lineRule="exact"/>
        <w:ind w:firstLine="3465" w:firstLineChars="1650"/>
        <w:rPr>
          <w:rFonts w:hint="eastAsia"/>
          <w:color w:val="000000"/>
          <w:highlight w:val="none"/>
        </w:rPr>
      </w:pPr>
      <w:r>
        <w:rPr>
          <w:rFonts w:hint="eastAsia"/>
          <w:color w:val="000000"/>
          <w:highlight w:val="none"/>
        </w:rPr>
        <w:t xml:space="preserve">编号： </w:t>
      </w:r>
    </w:p>
    <w:p w14:paraId="0BCCC872">
      <w:pPr>
        <w:spacing w:line="400" w:lineRule="exact"/>
        <w:rPr>
          <w:color w:val="000000"/>
          <w:szCs w:val="21"/>
          <w:highlight w:val="none"/>
        </w:rPr>
      </w:pPr>
    </w:p>
    <w:p w14:paraId="200344C9">
      <w:pPr>
        <w:spacing w:line="440" w:lineRule="exact"/>
        <w:rPr>
          <w:color w:val="000000"/>
          <w:szCs w:val="21"/>
          <w:highlight w:val="none"/>
        </w:rPr>
      </w:pPr>
      <w:r>
        <w:rPr>
          <w:color w:val="000000"/>
          <w:szCs w:val="21"/>
          <w:highlight w:val="none"/>
          <w:u w:val="single"/>
        </w:rPr>
        <w:t xml:space="preserve">                  （</w:t>
      </w:r>
      <w:r>
        <w:rPr>
          <w:color w:val="000000"/>
          <w:szCs w:val="21"/>
          <w:highlight w:val="none"/>
        </w:rPr>
        <w:t>项目名称）</w:t>
      </w:r>
      <w:r>
        <w:rPr>
          <w:color w:val="000000"/>
          <w:szCs w:val="21"/>
          <w:highlight w:val="none"/>
          <w:u w:val="single"/>
        </w:rPr>
        <w:t xml:space="preserve">         </w:t>
      </w:r>
      <w:r>
        <w:rPr>
          <w:color w:val="000000"/>
          <w:szCs w:val="21"/>
          <w:highlight w:val="none"/>
        </w:rPr>
        <w:t>标段施工招标评标委员会：</w:t>
      </w:r>
    </w:p>
    <w:p w14:paraId="3231F737">
      <w:pPr>
        <w:spacing w:line="440" w:lineRule="exact"/>
        <w:rPr>
          <w:color w:val="000000"/>
          <w:szCs w:val="21"/>
          <w:highlight w:val="none"/>
        </w:rPr>
      </w:pPr>
    </w:p>
    <w:p w14:paraId="388C9A59">
      <w:pPr>
        <w:spacing w:line="440" w:lineRule="exact"/>
        <w:rPr>
          <w:color w:val="000000"/>
          <w:szCs w:val="21"/>
          <w:highlight w:val="none"/>
        </w:rPr>
      </w:pPr>
      <w:r>
        <w:rPr>
          <w:color w:val="000000"/>
          <w:szCs w:val="21"/>
          <w:highlight w:val="none"/>
        </w:rPr>
        <w:t>　　问题澄清通知（编号：</w:t>
      </w:r>
      <w:r>
        <w:rPr>
          <w:color w:val="000000"/>
          <w:szCs w:val="21"/>
          <w:highlight w:val="none"/>
          <w:u w:val="single"/>
        </w:rPr>
        <w:t xml:space="preserve">        </w:t>
      </w:r>
      <w:r>
        <w:rPr>
          <w:color w:val="000000"/>
          <w:szCs w:val="21"/>
          <w:highlight w:val="none"/>
        </w:rPr>
        <w:t>）已收悉，现澄清如下：</w:t>
      </w:r>
    </w:p>
    <w:p w14:paraId="1C8E36C3">
      <w:pPr>
        <w:spacing w:line="440" w:lineRule="exact"/>
        <w:rPr>
          <w:color w:val="000000"/>
          <w:szCs w:val="21"/>
          <w:highlight w:val="none"/>
        </w:rPr>
      </w:pPr>
      <w:r>
        <w:rPr>
          <w:color w:val="000000"/>
          <w:szCs w:val="21"/>
          <w:highlight w:val="none"/>
        </w:rPr>
        <w:t>　     1.</w:t>
      </w:r>
    </w:p>
    <w:p w14:paraId="723624EA">
      <w:pPr>
        <w:spacing w:line="440" w:lineRule="exact"/>
        <w:rPr>
          <w:color w:val="000000"/>
          <w:szCs w:val="21"/>
          <w:highlight w:val="none"/>
        </w:rPr>
      </w:pPr>
      <w:r>
        <w:rPr>
          <w:color w:val="000000"/>
          <w:szCs w:val="21"/>
          <w:highlight w:val="none"/>
        </w:rPr>
        <w:t>　     2.</w:t>
      </w:r>
    </w:p>
    <w:p w14:paraId="3CDC7D57">
      <w:pPr>
        <w:spacing w:line="440" w:lineRule="exact"/>
        <w:rPr>
          <w:color w:val="000000"/>
          <w:szCs w:val="21"/>
          <w:highlight w:val="none"/>
        </w:rPr>
      </w:pPr>
      <w:r>
        <w:rPr>
          <w:color w:val="000000"/>
          <w:szCs w:val="21"/>
          <w:highlight w:val="none"/>
        </w:rPr>
        <w:t xml:space="preserve">　   </w:t>
      </w:r>
    </w:p>
    <w:p w14:paraId="194D9D71">
      <w:pPr>
        <w:spacing w:line="440" w:lineRule="exact"/>
        <w:rPr>
          <w:color w:val="000000"/>
          <w:szCs w:val="21"/>
          <w:highlight w:val="none"/>
        </w:rPr>
      </w:pPr>
      <w:r>
        <w:rPr>
          <w:color w:val="000000"/>
          <w:szCs w:val="21"/>
          <w:highlight w:val="none"/>
        </w:rPr>
        <w:t>　    .....</w:t>
      </w:r>
    </w:p>
    <w:p w14:paraId="406624EA">
      <w:pPr>
        <w:spacing w:line="440" w:lineRule="exact"/>
        <w:rPr>
          <w:color w:val="000000"/>
          <w:szCs w:val="21"/>
          <w:highlight w:val="none"/>
        </w:rPr>
      </w:pPr>
      <w:r>
        <w:rPr>
          <w:color w:val="000000"/>
          <w:szCs w:val="21"/>
          <w:highlight w:val="none"/>
        </w:rPr>
        <w:t xml:space="preserve">                       </w:t>
      </w:r>
    </w:p>
    <w:p w14:paraId="3D5191C7">
      <w:pPr>
        <w:spacing w:line="440" w:lineRule="exact"/>
        <w:rPr>
          <w:color w:val="000000"/>
          <w:szCs w:val="21"/>
          <w:highlight w:val="none"/>
        </w:rPr>
      </w:pPr>
      <w:r>
        <w:rPr>
          <w:color w:val="000000"/>
          <w:szCs w:val="21"/>
          <w:highlight w:val="none"/>
        </w:rPr>
        <w:t xml:space="preserve">　 </w:t>
      </w:r>
    </w:p>
    <w:p w14:paraId="1133945F">
      <w:pPr>
        <w:spacing w:line="440" w:lineRule="exact"/>
        <w:rPr>
          <w:color w:val="000000"/>
          <w:szCs w:val="21"/>
          <w:highlight w:val="none"/>
        </w:rPr>
      </w:pPr>
    </w:p>
    <w:p w14:paraId="763D773D">
      <w:pPr>
        <w:spacing w:line="440" w:lineRule="exact"/>
        <w:rPr>
          <w:color w:val="000000"/>
          <w:szCs w:val="21"/>
          <w:highlight w:val="none"/>
        </w:rPr>
      </w:pPr>
    </w:p>
    <w:p w14:paraId="48393C03">
      <w:pPr>
        <w:spacing w:line="440" w:lineRule="exact"/>
        <w:rPr>
          <w:color w:val="000000"/>
          <w:szCs w:val="21"/>
          <w:highlight w:val="none"/>
        </w:rPr>
      </w:pPr>
    </w:p>
    <w:p w14:paraId="61FEA04A">
      <w:pPr>
        <w:spacing w:line="440" w:lineRule="exact"/>
        <w:rPr>
          <w:color w:val="000000"/>
          <w:szCs w:val="21"/>
          <w:highlight w:val="none"/>
        </w:rPr>
      </w:pPr>
    </w:p>
    <w:p w14:paraId="0C52BA11">
      <w:pPr>
        <w:spacing w:line="440" w:lineRule="exact"/>
        <w:rPr>
          <w:color w:val="000000"/>
          <w:szCs w:val="21"/>
          <w:highlight w:val="none"/>
        </w:rPr>
      </w:pPr>
      <w:r>
        <w:rPr>
          <w:color w:val="000000"/>
          <w:szCs w:val="21"/>
          <w:highlight w:val="none"/>
        </w:rPr>
        <w:t>　　　　　　　　　　　　　　　投标人：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（盖单位章）</w:t>
      </w:r>
    </w:p>
    <w:p w14:paraId="11370D01">
      <w:pPr>
        <w:spacing w:line="440" w:lineRule="exact"/>
        <w:rPr>
          <w:color w:val="000000"/>
          <w:szCs w:val="21"/>
          <w:highlight w:val="none"/>
        </w:rPr>
      </w:pPr>
      <w:r>
        <w:rPr>
          <w:color w:val="000000"/>
          <w:szCs w:val="21"/>
          <w:highlight w:val="none"/>
        </w:rPr>
        <w:t>　　　　　　　　　　　　　　　</w:t>
      </w:r>
    </w:p>
    <w:p w14:paraId="5EA55D9E">
      <w:pPr>
        <w:spacing w:line="440" w:lineRule="exact"/>
        <w:rPr>
          <w:color w:val="000000"/>
          <w:szCs w:val="21"/>
          <w:highlight w:val="none"/>
        </w:rPr>
      </w:pPr>
      <w:r>
        <w:rPr>
          <w:color w:val="000000"/>
          <w:szCs w:val="21"/>
          <w:highlight w:val="none"/>
        </w:rPr>
        <w:t>　　　　　　　　　　　　　　　法定代表人或其委托代理人：</w:t>
      </w:r>
      <w:r>
        <w:rPr>
          <w:color w:val="000000"/>
          <w:szCs w:val="21"/>
          <w:highlight w:val="none"/>
          <w:u w:val="single"/>
        </w:rPr>
        <w:t xml:space="preserve">          </w:t>
      </w:r>
      <w:r>
        <w:rPr>
          <w:color w:val="000000"/>
          <w:szCs w:val="21"/>
          <w:highlight w:val="none"/>
        </w:rPr>
        <w:t>（签字）</w:t>
      </w:r>
    </w:p>
    <w:p w14:paraId="188B9774">
      <w:pPr>
        <w:spacing w:line="440" w:lineRule="exact"/>
        <w:rPr>
          <w:color w:val="000000"/>
          <w:szCs w:val="21"/>
          <w:highlight w:val="none"/>
        </w:rPr>
      </w:pPr>
      <w:r>
        <w:rPr>
          <w:color w:val="000000"/>
          <w:szCs w:val="21"/>
          <w:highlight w:val="none"/>
        </w:rPr>
        <w:t>　　　　　　　　　　　　　　　</w:t>
      </w:r>
    </w:p>
    <w:p w14:paraId="2986ADC5">
      <w:pPr>
        <w:spacing w:line="440" w:lineRule="exact"/>
        <w:rPr>
          <w:color w:val="000000"/>
          <w:szCs w:val="21"/>
          <w:highlight w:val="none"/>
        </w:rPr>
      </w:pPr>
      <w:r>
        <w:rPr>
          <w:color w:val="000000"/>
          <w:szCs w:val="21"/>
          <w:highlight w:val="none"/>
        </w:rPr>
        <w:t xml:space="preserve">　　　　　　　　　　　　　　　        </w:t>
      </w:r>
      <w:r>
        <w:rPr>
          <w:rFonts w:hint="eastAsia"/>
          <w:color w:val="000000"/>
          <w:szCs w:val="21"/>
          <w:highlight w:val="non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14:paraId="132411CA">
      <w:pPr>
        <w:spacing w:line="400" w:lineRule="exact"/>
        <w:rPr>
          <w:color w:val="000000"/>
          <w:highlight w:val="none"/>
        </w:rPr>
      </w:pPr>
    </w:p>
    <w:p w14:paraId="0E6E3D30">
      <w:pPr>
        <w:spacing w:line="400" w:lineRule="exact"/>
        <w:rPr>
          <w:color w:val="000000"/>
          <w:highlight w:val="none"/>
        </w:rPr>
      </w:pPr>
      <w:r>
        <w:rPr>
          <w:color w:val="000000"/>
          <w:highlight w:val="none"/>
        </w:rPr>
        <w:br w:type="page"/>
      </w:r>
    </w:p>
    <w:p w14:paraId="400DE3AE">
      <w:pPr>
        <w:pStyle w:val="35"/>
        <w:outlineLvl w:val="1"/>
        <w:rPr>
          <w:rFonts w:hint="eastAsia"/>
          <w:color w:val="000000"/>
          <w:highlight w:val="none"/>
        </w:rPr>
      </w:pPr>
      <w:bookmarkStart w:id="277" w:name="_Toc893"/>
      <w:bookmarkStart w:id="278" w:name="_Toc152045584"/>
      <w:bookmarkStart w:id="279" w:name="_Toc152042361"/>
      <w:bookmarkStart w:id="280" w:name="_Toc144974551"/>
      <w:r>
        <w:rPr>
          <w:rFonts w:hint="eastAsia"/>
          <w:color w:val="000000"/>
          <w:highlight w:val="none"/>
        </w:rPr>
        <w:t>附表四：中标通知书</w:t>
      </w:r>
      <w:bookmarkEnd w:id="277"/>
      <w:bookmarkEnd w:id="278"/>
      <w:bookmarkEnd w:id="279"/>
      <w:bookmarkEnd w:id="280"/>
    </w:p>
    <w:p w14:paraId="176E5303">
      <w:pPr>
        <w:spacing w:line="400" w:lineRule="exact"/>
        <w:rPr>
          <w:color w:val="000000"/>
          <w:highlight w:val="none"/>
        </w:rPr>
      </w:pPr>
    </w:p>
    <w:p w14:paraId="38A42A8A">
      <w:pPr>
        <w:spacing w:line="400" w:lineRule="exact"/>
        <w:jc w:val="center"/>
        <w:rPr>
          <w:rFonts w:hint="eastAsia" w:ascii="黑体" w:eastAsia="黑体"/>
          <w:color w:val="000000"/>
          <w:sz w:val="28"/>
          <w:szCs w:val="28"/>
          <w:highlight w:val="none"/>
        </w:rPr>
      </w:pPr>
      <w:r>
        <w:rPr>
          <w:rFonts w:hint="eastAsia" w:ascii="黑体" w:eastAsia="黑体"/>
          <w:color w:val="000000"/>
          <w:sz w:val="28"/>
          <w:szCs w:val="28"/>
          <w:highlight w:val="none"/>
        </w:rPr>
        <w:t>中标通知书</w:t>
      </w:r>
    </w:p>
    <w:p w14:paraId="6F695A0C">
      <w:pPr>
        <w:spacing w:line="400" w:lineRule="exact"/>
        <w:rPr>
          <w:color w:val="000000"/>
          <w:highlight w:val="none"/>
        </w:rPr>
      </w:pPr>
      <w:r>
        <w:rPr>
          <w:color w:val="000000"/>
          <w:highlight w:val="none"/>
        </w:rPr>
        <w:t xml:space="preserve">                              </w:t>
      </w:r>
    </w:p>
    <w:p w14:paraId="7D39ECD0">
      <w:pPr>
        <w:spacing w:line="440" w:lineRule="exact"/>
        <w:rPr>
          <w:color w:val="000000"/>
          <w:szCs w:val="21"/>
          <w:highlight w:val="none"/>
        </w:rPr>
      </w:pPr>
      <w:r>
        <w:rPr>
          <w:color w:val="000000"/>
          <w:szCs w:val="21"/>
          <w:highlight w:val="none"/>
          <w:u w:val="single"/>
        </w:rPr>
        <w:t xml:space="preserve">                   </w:t>
      </w:r>
      <w:r>
        <w:rPr>
          <w:color w:val="000000"/>
          <w:szCs w:val="21"/>
          <w:highlight w:val="none"/>
        </w:rPr>
        <w:t>（中标人名称）：</w:t>
      </w:r>
    </w:p>
    <w:p w14:paraId="50B4A7F4">
      <w:pPr>
        <w:spacing w:line="440" w:lineRule="exact"/>
        <w:rPr>
          <w:color w:val="000000"/>
          <w:szCs w:val="21"/>
          <w:highlight w:val="none"/>
        </w:rPr>
      </w:pPr>
    </w:p>
    <w:p w14:paraId="4666AECB">
      <w:pPr>
        <w:spacing w:line="440" w:lineRule="exact"/>
        <w:rPr>
          <w:color w:val="000000"/>
          <w:szCs w:val="21"/>
          <w:highlight w:val="none"/>
        </w:rPr>
      </w:pPr>
      <w:r>
        <w:rPr>
          <w:color w:val="000000"/>
          <w:szCs w:val="21"/>
          <w:highlight w:val="none"/>
        </w:rPr>
        <w:t>　　你方于</w:t>
      </w:r>
      <w:r>
        <w:rPr>
          <w:color w:val="000000"/>
          <w:szCs w:val="21"/>
          <w:highlight w:val="none"/>
          <w:u w:val="single"/>
        </w:rPr>
        <w:t xml:space="preserve">         </w:t>
      </w:r>
      <w:r>
        <w:rPr>
          <w:color w:val="000000"/>
          <w:szCs w:val="21"/>
          <w:highlight w:val="none"/>
        </w:rPr>
        <w:t>（投标日期）所递交的</w:t>
      </w:r>
      <w:r>
        <w:rPr>
          <w:color w:val="000000"/>
          <w:szCs w:val="21"/>
          <w:highlight w:val="none"/>
          <w:u w:val="single"/>
        </w:rPr>
        <w:t xml:space="preserve">         </w:t>
      </w:r>
      <w:r>
        <w:rPr>
          <w:color w:val="000000"/>
          <w:szCs w:val="21"/>
          <w:highlight w:val="none"/>
        </w:rPr>
        <w:t>（项目名称）</w:t>
      </w:r>
      <w:r>
        <w:rPr>
          <w:color w:val="000000"/>
          <w:szCs w:val="21"/>
          <w:highlight w:val="none"/>
          <w:u w:val="single"/>
        </w:rPr>
        <w:t xml:space="preserve">         </w:t>
      </w:r>
      <w:r>
        <w:rPr>
          <w:color w:val="000000"/>
          <w:szCs w:val="21"/>
          <w:highlight w:val="none"/>
        </w:rPr>
        <w:t>标段施工投标文件已被我方接受，被确定为中标人。</w:t>
      </w:r>
    </w:p>
    <w:p w14:paraId="336BF3B5">
      <w:pPr>
        <w:spacing w:line="440" w:lineRule="exact"/>
        <w:rPr>
          <w:color w:val="000000"/>
          <w:szCs w:val="21"/>
          <w:highlight w:val="none"/>
        </w:rPr>
      </w:pPr>
      <w:r>
        <w:rPr>
          <w:color w:val="000000"/>
          <w:szCs w:val="21"/>
          <w:highlight w:val="none"/>
        </w:rPr>
        <w:t>　　中标价：</w:t>
      </w:r>
      <w:r>
        <w:rPr>
          <w:color w:val="000000"/>
          <w:szCs w:val="21"/>
          <w:highlight w:val="none"/>
          <w:u w:val="single"/>
        </w:rPr>
        <w:t xml:space="preserve">                   </w:t>
      </w:r>
      <w:r>
        <w:rPr>
          <w:color w:val="000000"/>
          <w:szCs w:val="21"/>
          <w:highlight w:val="none"/>
        </w:rPr>
        <w:t>元。</w:t>
      </w:r>
    </w:p>
    <w:p w14:paraId="6666E4BA">
      <w:pPr>
        <w:spacing w:line="440" w:lineRule="exact"/>
        <w:rPr>
          <w:color w:val="000000"/>
          <w:szCs w:val="21"/>
          <w:highlight w:val="none"/>
        </w:rPr>
      </w:pPr>
      <w:r>
        <w:rPr>
          <w:color w:val="000000"/>
          <w:szCs w:val="21"/>
          <w:highlight w:val="none"/>
        </w:rPr>
        <w:t>　　工期：</w:t>
      </w:r>
      <w:r>
        <w:rPr>
          <w:color w:val="000000"/>
          <w:szCs w:val="21"/>
          <w:highlight w:val="none"/>
          <w:u w:val="single"/>
        </w:rPr>
        <w:t xml:space="preserve">      </w:t>
      </w:r>
      <w:r>
        <w:rPr>
          <w:color w:val="000000"/>
          <w:szCs w:val="21"/>
          <w:highlight w:val="none"/>
        </w:rPr>
        <w:t>日历天。</w:t>
      </w:r>
    </w:p>
    <w:p w14:paraId="469D74AF">
      <w:pPr>
        <w:spacing w:line="440" w:lineRule="exact"/>
        <w:rPr>
          <w:color w:val="000000"/>
          <w:szCs w:val="21"/>
          <w:highlight w:val="none"/>
        </w:rPr>
      </w:pPr>
      <w:r>
        <w:rPr>
          <w:color w:val="000000"/>
          <w:szCs w:val="21"/>
          <w:highlight w:val="none"/>
        </w:rPr>
        <w:t>　  工程质量：符合</w:t>
      </w:r>
      <w:r>
        <w:rPr>
          <w:color w:val="000000"/>
          <w:szCs w:val="21"/>
          <w:highlight w:val="none"/>
          <w:u w:val="single"/>
        </w:rPr>
        <w:t xml:space="preserve">                      </w:t>
      </w:r>
      <w:r>
        <w:rPr>
          <w:color w:val="000000"/>
          <w:szCs w:val="21"/>
          <w:highlight w:val="none"/>
        </w:rPr>
        <w:t>标准。</w:t>
      </w:r>
    </w:p>
    <w:p w14:paraId="18F7281B">
      <w:pPr>
        <w:spacing w:line="440" w:lineRule="exact"/>
        <w:rPr>
          <w:color w:val="000000"/>
          <w:szCs w:val="21"/>
          <w:highlight w:val="none"/>
        </w:rPr>
      </w:pPr>
      <w:r>
        <w:rPr>
          <w:color w:val="000000"/>
          <w:szCs w:val="21"/>
          <w:highlight w:val="none"/>
        </w:rPr>
        <w:t>　　项目经理：</w:t>
      </w:r>
      <w:r>
        <w:rPr>
          <w:color w:val="000000"/>
          <w:szCs w:val="21"/>
          <w:highlight w:val="none"/>
          <w:u w:val="single"/>
        </w:rPr>
        <w:t xml:space="preserve">              </w:t>
      </w:r>
      <w:r>
        <w:rPr>
          <w:color w:val="000000"/>
          <w:szCs w:val="21"/>
          <w:highlight w:val="none"/>
        </w:rPr>
        <w:t>（姓名）。</w:t>
      </w:r>
    </w:p>
    <w:p w14:paraId="695A2B77">
      <w:pPr>
        <w:spacing w:line="440" w:lineRule="exact"/>
        <w:rPr>
          <w:color w:val="000000"/>
          <w:szCs w:val="21"/>
          <w:highlight w:val="none"/>
        </w:rPr>
      </w:pPr>
      <w:r>
        <w:rPr>
          <w:color w:val="000000"/>
          <w:szCs w:val="21"/>
          <w:highlight w:val="none"/>
        </w:rPr>
        <w:t>　　请你方在接到本通知书后的</w:t>
      </w:r>
      <w:r>
        <w:rPr>
          <w:color w:val="000000"/>
          <w:szCs w:val="21"/>
          <w:highlight w:val="none"/>
          <w:u w:val="single"/>
        </w:rPr>
        <w:t xml:space="preserve">     </w:t>
      </w:r>
      <w:r>
        <w:rPr>
          <w:color w:val="000000"/>
          <w:szCs w:val="21"/>
          <w:highlight w:val="none"/>
        </w:rPr>
        <w:t>日内到</w:t>
      </w:r>
      <w:r>
        <w:rPr>
          <w:color w:val="000000"/>
          <w:szCs w:val="21"/>
          <w:highlight w:val="none"/>
          <w:u w:val="single"/>
        </w:rPr>
        <w:t xml:space="preserve">                      </w:t>
      </w:r>
      <w:r>
        <w:rPr>
          <w:color w:val="000000"/>
          <w:szCs w:val="21"/>
          <w:highlight w:val="none"/>
        </w:rPr>
        <w:t>（指定地点）与我方         签订施工承包合同，在此之前按招标文件第二章“投标人须知”第7.3款规定向我方提交履约担保。</w:t>
      </w:r>
    </w:p>
    <w:p w14:paraId="3DEA07A0">
      <w:pPr>
        <w:spacing w:line="440" w:lineRule="exact"/>
        <w:rPr>
          <w:color w:val="000000"/>
          <w:szCs w:val="21"/>
          <w:highlight w:val="none"/>
        </w:rPr>
      </w:pPr>
      <w:r>
        <w:rPr>
          <w:color w:val="000000"/>
          <w:szCs w:val="21"/>
          <w:highlight w:val="none"/>
        </w:rPr>
        <w:t>　　特此通知。</w:t>
      </w:r>
    </w:p>
    <w:p w14:paraId="59F160D2">
      <w:pPr>
        <w:spacing w:line="440" w:lineRule="exact"/>
        <w:rPr>
          <w:color w:val="000000"/>
          <w:szCs w:val="21"/>
          <w:highlight w:val="none"/>
        </w:rPr>
      </w:pPr>
    </w:p>
    <w:p w14:paraId="43B4DC03">
      <w:pPr>
        <w:spacing w:line="440" w:lineRule="exact"/>
        <w:rPr>
          <w:color w:val="000000"/>
          <w:szCs w:val="21"/>
          <w:highlight w:val="none"/>
        </w:rPr>
      </w:pPr>
    </w:p>
    <w:p w14:paraId="44E3B182">
      <w:pPr>
        <w:spacing w:line="440" w:lineRule="exact"/>
        <w:rPr>
          <w:color w:val="000000"/>
          <w:szCs w:val="21"/>
          <w:highlight w:val="none"/>
        </w:rPr>
      </w:pPr>
    </w:p>
    <w:p w14:paraId="690AC1A4">
      <w:pPr>
        <w:spacing w:line="540" w:lineRule="exact"/>
        <w:ind w:firstLine="3238" w:firstLineChars="1542"/>
        <w:rPr>
          <w:color w:val="000000"/>
          <w:szCs w:val="21"/>
          <w:highlight w:val="none"/>
        </w:rPr>
      </w:pPr>
      <w:r>
        <w:rPr>
          <w:color w:val="000000"/>
          <w:szCs w:val="21"/>
          <w:highlight w:val="none"/>
        </w:rPr>
        <w:t>招标人：</w:t>
      </w:r>
      <w:r>
        <w:rPr>
          <w:color w:val="000000"/>
          <w:szCs w:val="21"/>
          <w:highlight w:val="none"/>
          <w:u w:val="single"/>
        </w:rPr>
        <w:t xml:space="preserve">              </w:t>
      </w:r>
      <w:r>
        <w:rPr>
          <w:color w:val="000000"/>
          <w:szCs w:val="21"/>
          <w:highlight w:val="none"/>
        </w:rPr>
        <w:t xml:space="preserve">（盖单位章）            </w:t>
      </w:r>
    </w:p>
    <w:p w14:paraId="3E00D8F9">
      <w:pPr>
        <w:spacing w:line="540" w:lineRule="exact"/>
        <w:ind w:firstLine="3238" w:firstLineChars="1542"/>
        <w:rPr>
          <w:color w:val="000000"/>
          <w:szCs w:val="21"/>
          <w:highlight w:val="none"/>
        </w:rPr>
      </w:pPr>
      <w:r>
        <w:rPr>
          <w:color w:val="000000"/>
          <w:szCs w:val="21"/>
          <w:highlight w:val="none"/>
        </w:rPr>
        <w:t>法定代表人：</w:t>
      </w:r>
      <w:r>
        <w:rPr>
          <w:color w:val="000000"/>
          <w:szCs w:val="21"/>
          <w:highlight w:val="none"/>
          <w:u w:val="single"/>
        </w:rPr>
        <w:t xml:space="preserve">            </w:t>
      </w:r>
      <w:r>
        <w:rPr>
          <w:color w:val="000000"/>
          <w:szCs w:val="21"/>
          <w:highlight w:val="none"/>
        </w:rPr>
        <w:t>（签字）</w:t>
      </w:r>
    </w:p>
    <w:p w14:paraId="632F6670">
      <w:pPr>
        <w:spacing w:line="540" w:lineRule="exact"/>
        <w:ind w:firstLine="3548" w:firstLineChars="1690"/>
        <w:rPr>
          <w:color w:val="000000"/>
          <w:szCs w:val="21"/>
          <w:highlight w:val="none"/>
        </w:rPr>
      </w:pPr>
      <w:r>
        <w:rPr>
          <w:color w:val="000000"/>
          <w:szCs w:val="21"/>
          <w:highlight w:val="non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14:paraId="0629B86A">
      <w:pPr>
        <w:spacing w:line="400" w:lineRule="exact"/>
        <w:rPr>
          <w:rFonts w:hint="eastAsia"/>
          <w:color w:val="000000"/>
          <w:highlight w:val="none"/>
        </w:rPr>
      </w:pPr>
    </w:p>
    <w:p w14:paraId="22B675A0">
      <w:pPr>
        <w:spacing w:line="400" w:lineRule="exact"/>
        <w:rPr>
          <w:color w:val="000000"/>
          <w:highlight w:val="none"/>
        </w:rPr>
      </w:pPr>
      <w:r>
        <w:rPr>
          <w:color w:val="000000"/>
          <w:highlight w:val="none"/>
        </w:rPr>
        <w:br w:type="page"/>
      </w:r>
    </w:p>
    <w:p w14:paraId="7A74E6F3">
      <w:pPr>
        <w:pStyle w:val="35"/>
        <w:outlineLvl w:val="1"/>
        <w:rPr>
          <w:rFonts w:hint="eastAsia"/>
          <w:color w:val="000000"/>
          <w:highlight w:val="none"/>
        </w:rPr>
      </w:pPr>
      <w:bookmarkStart w:id="281" w:name="_Toc144974552"/>
      <w:bookmarkStart w:id="282" w:name="_Toc5448"/>
      <w:bookmarkStart w:id="283" w:name="_Toc152045585"/>
      <w:bookmarkStart w:id="284" w:name="_Toc152042362"/>
      <w:r>
        <w:rPr>
          <w:rFonts w:hint="eastAsia"/>
          <w:color w:val="000000"/>
          <w:highlight w:val="none"/>
        </w:rPr>
        <w:t>附表五：中标结果通知书</w:t>
      </w:r>
      <w:bookmarkEnd w:id="281"/>
      <w:bookmarkEnd w:id="282"/>
      <w:bookmarkEnd w:id="283"/>
      <w:bookmarkEnd w:id="284"/>
    </w:p>
    <w:p w14:paraId="40947694">
      <w:pPr>
        <w:spacing w:line="400" w:lineRule="exact"/>
        <w:rPr>
          <w:rFonts w:hint="eastAsia"/>
          <w:color w:val="000000"/>
          <w:highlight w:val="none"/>
        </w:rPr>
      </w:pPr>
    </w:p>
    <w:p w14:paraId="2C92328E">
      <w:pPr>
        <w:spacing w:line="400" w:lineRule="exact"/>
        <w:jc w:val="center"/>
        <w:rPr>
          <w:rFonts w:hint="eastAsia" w:ascii="黑体" w:eastAsia="黑体"/>
          <w:color w:val="000000"/>
          <w:sz w:val="28"/>
          <w:szCs w:val="28"/>
          <w:highlight w:val="none"/>
        </w:rPr>
      </w:pPr>
      <w:r>
        <w:rPr>
          <w:rFonts w:hint="eastAsia" w:ascii="黑体" w:eastAsia="黑体"/>
          <w:color w:val="000000"/>
          <w:sz w:val="28"/>
          <w:szCs w:val="28"/>
          <w:highlight w:val="none"/>
        </w:rPr>
        <w:t>中标结果通知书</w:t>
      </w:r>
    </w:p>
    <w:p w14:paraId="6DF05D3E">
      <w:pPr>
        <w:spacing w:line="400" w:lineRule="exact"/>
        <w:rPr>
          <w:color w:val="000000"/>
          <w:highlight w:val="none"/>
        </w:rPr>
      </w:pPr>
    </w:p>
    <w:p w14:paraId="12AF5374">
      <w:pPr>
        <w:spacing w:line="440" w:lineRule="exact"/>
        <w:rPr>
          <w:color w:val="000000"/>
          <w:szCs w:val="21"/>
          <w:highlight w:val="none"/>
        </w:rPr>
      </w:pPr>
      <w:r>
        <w:rPr>
          <w:color w:val="000000"/>
          <w:szCs w:val="21"/>
          <w:highlight w:val="none"/>
          <w:u w:val="single"/>
        </w:rPr>
        <w:t xml:space="preserve">                  </w:t>
      </w:r>
      <w:r>
        <w:rPr>
          <w:color w:val="000000"/>
          <w:szCs w:val="21"/>
          <w:highlight w:val="none"/>
        </w:rPr>
        <w:t>（未中标人名称）：</w:t>
      </w:r>
    </w:p>
    <w:p w14:paraId="2C5274D1">
      <w:pPr>
        <w:spacing w:line="440" w:lineRule="exact"/>
        <w:rPr>
          <w:color w:val="000000"/>
          <w:szCs w:val="21"/>
          <w:highlight w:val="none"/>
        </w:rPr>
      </w:pPr>
      <w:r>
        <w:rPr>
          <w:color w:val="000000"/>
          <w:szCs w:val="21"/>
          <w:highlight w:val="none"/>
        </w:rPr>
        <w:t xml:space="preserve">    </w:t>
      </w:r>
    </w:p>
    <w:p w14:paraId="676F16F5">
      <w:pPr>
        <w:spacing w:line="440" w:lineRule="exact"/>
        <w:rPr>
          <w:color w:val="000000"/>
          <w:szCs w:val="21"/>
          <w:highlight w:val="none"/>
        </w:rPr>
      </w:pPr>
      <w:r>
        <w:rPr>
          <w:color w:val="000000"/>
          <w:szCs w:val="21"/>
          <w:highlight w:val="none"/>
        </w:rPr>
        <w:t>　　我方已接受</w:t>
      </w:r>
      <w:r>
        <w:rPr>
          <w:color w:val="000000"/>
          <w:szCs w:val="21"/>
          <w:highlight w:val="none"/>
          <w:u w:val="single"/>
        </w:rPr>
        <w:t xml:space="preserve">                  </w:t>
      </w:r>
      <w:r>
        <w:rPr>
          <w:color w:val="000000"/>
          <w:szCs w:val="21"/>
          <w:highlight w:val="none"/>
        </w:rPr>
        <w:t xml:space="preserve"> （中标人名称）于</w:t>
      </w:r>
      <w:r>
        <w:rPr>
          <w:color w:val="000000"/>
          <w:szCs w:val="21"/>
          <w:highlight w:val="none"/>
          <w:u w:val="single"/>
        </w:rPr>
        <w:t xml:space="preserve">                  </w:t>
      </w:r>
      <w:r>
        <w:rPr>
          <w:color w:val="000000"/>
          <w:szCs w:val="21"/>
          <w:highlight w:val="none"/>
        </w:rPr>
        <w:t>（投标日期）所递交的</w:t>
      </w:r>
      <w:r>
        <w:rPr>
          <w:color w:val="000000"/>
          <w:szCs w:val="21"/>
          <w:highlight w:val="none"/>
          <w:u w:val="single"/>
        </w:rPr>
        <w:t xml:space="preserve">            </w:t>
      </w:r>
      <w:r>
        <w:rPr>
          <w:color w:val="000000"/>
          <w:szCs w:val="21"/>
          <w:highlight w:val="none"/>
        </w:rPr>
        <w:t>（项目名称）</w:t>
      </w:r>
      <w:r>
        <w:rPr>
          <w:color w:val="000000"/>
          <w:szCs w:val="21"/>
          <w:highlight w:val="none"/>
          <w:u w:val="single"/>
        </w:rPr>
        <w:t xml:space="preserve">            </w:t>
      </w:r>
      <w:r>
        <w:rPr>
          <w:color w:val="000000"/>
          <w:szCs w:val="21"/>
          <w:highlight w:val="none"/>
        </w:rPr>
        <w:t>标段施工投标文件，确定</w:t>
      </w:r>
      <w:r>
        <w:rPr>
          <w:color w:val="000000"/>
          <w:szCs w:val="21"/>
          <w:highlight w:val="none"/>
          <w:u w:val="single"/>
        </w:rPr>
        <w:t xml:space="preserve">            </w:t>
      </w:r>
      <w:r>
        <w:rPr>
          <w:color w:val="000000"/>
          <w:szCs w:val="21"/>
          <w:highlight w:val="none"/>
        </w:rPr>
        <w:t>（中标人名称）为中标人。</w:t>
      </w:r>
    </w:p>
    <w:p w14:paraId="68409533">
      <w:pPr>
        <w:spacing w:line="440" w:lineRule="exact"/>
        <w:rPr>
          <w:color w:val="000000"/>
          <w:szCs w:val="21"/>
          <w:highlight w:val="none"/>
        </w:rPr>
      </w:pPr>
      <w:r>
        <w:rPr>
          <w:color w:val="000000"/>
          <w:szCs w:val="21"/>
          <w:highlight w:val="none"/>
        </w:rPr>
        <w:t>　　</w:t>
      </w:r>
    </w:p>
    <w:p w14:paraId="53EB3E36">
      <w:pPr>
        <w:spacing w:line="440" w:lineRule="exact"/>
        <w:rPr>
          <w:color w:val="000000"/>
          <w:szCs w:val="21"/>
          <w:highlight w:val="none"/>
        </w:rPr>
      </w:pPr>
      <w:r>
        <w:rPr>
          <w:color w:val="000000"/>
          <w:szCs w:val="21"/>
          <w:highlight w:val="none"/>
        </w:rPr>
        <w:t>　　感谢你单位对我们工作的大力支持！</w:t>
      </w:r>
    </w:p>
    <w:p w14:paraId="5BDECB66">
      <w:pPr>
        <w:spacing w:line="440" w:lineRule="exact"/>
        <w:rPr>
          <w:color w:val="000000"/>
          <w:szCs w:val="21"/>
          <w:highlight w:val="none"/>
        </w:rPr>
      </w:pPr>
    </w:p>
    <w:p w14:paraId="6D195995">
      <w:pPr>
        <w:spacing w:line="440" w:lineRule="exact"/>
        <w:rPr>
          <w:color w:val="000000"/>
          <w:szCs w:val="21"/>
          <w:highlight w:val="none"/>
        </w:rPr>
      </w:pPr>
    </w:p>
    <w:p w14:paraId="4950B3B7">
      <w:pPr>
        <w:spacing w:line="440" w:lineRule="exact"/>
        <w:rPr>
          <w:color w:val="000000"/>
          <w:szCs w:val="21"/>
          <w:highlight w:val="none"/>
        </w:rPr>
      </w:pPr>
    </w:p>
    <w:p w14:paraId="291CFC07">
      <w:pPr>
        <w:spacing w:line="440" w:lineRule="exact"/>
        <w:rPr>
          <w:color w:val="000000"/>
          <w:szCs w:val="21"/>
          <w:highlight w:val="none"/>
        </w:rPr>
      </w:pPr>
      <w:r>
        <w:rPr>
          <w:color w:val="000000"/>
          <w:szCs w:val="21"/>
          <w:highlight w:val="none"/>
        </w:rPr>
        <w:t xml:space="preserve">                                招标人：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（盖单位章）</w:t>
      </w:r>
    </w:p>
    <w:p w14:paraId="4EB53753">
      <w:pPr>
        <w:spacing w:line="440" w:lineRule="exact"/>
        <w:rPr>
          <w:color w:val="000000"/>
          <w:szCs w:val="21"/>
          <w:highlight w:val="none"/>
        </w:rPr>
      </w:pPr>
    </w:p>
    <w:p w14:paraId="6672FB38">
      <w:pPr>
        <w:spacing w:line="440" w:lineRule="exact"/>
        <w:rPr>
          <w:color w:val="000000"/>
          <w:szCs w:val="21"/>
          <w:highlight w:val="none"/>
        </w:rPr>
      </w:pPr>
      <w:r>
        <w:rPr>
          <w:color w:val="000000"/>
          <w:szCs w:val="21"/>
          <w:highlight w:val="none"/>
        </w:rPr>
        <w:t xml:space="preserve">                                法定代表人：</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rPr>
        <w:t>（签字）</w:t>
      </w:r>
    </w:p>
    <w:p w14:paraId="28836D49">
      <w:pPr>
        <w:spacing w:line="440" w:lineRule="exact"/>
        <w:rPr>
          <w:color w:val="000000"/>
          <w:szCs w:val="21"/>
          <w:highlight w:val="none"/>
        </w:rPr>
      </w:pPr>
    </w:p>
    <w:p w14:paraId="54D5BA30">
      <w:pPr>
        <w:spacing w:line="440" w:lineRule="exact"/>
        <w:rPr>
          <w:color w:val="000000"/>
          <w:szCs w:val="21"/>
          <w:highlight w:val="none"/>
        </w:rPr>
      </w:pPr>
      <w:r>
        <w:rPr>
          <w:color w:val="000000"/>
          <w:szCs w:val="21"/>
          <w:highlight w:val="none"/>
        </w:rPr>
        <w:t xml:space="preserve">                                    </w:t>
      </w:r>
      <w:r>
        <w:rPr>
          <w:rFonts w:hint="eastAsia"/>
          <w:color w:val="000000"/>
          <w:szCs w:val="21"/>
          <w:highlight w:val="non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14:paraId="12B86477">
      <w:pPr>
        <w:spacing w:line="400" w:lineRule="exact"/>
        <w:rPr>
          <w:rFonts w:hint="eastAsia"/>
          <w:color w:val="000000"/>
          <w:highlight w:val="none"/>
        </w:rPr>
      </w:pPr>
    </w:p>
    <w:p w14:paraId="1B8184A2">
      <w:pPr>
        <w:spacing w:line="400" w:lineRule="exact"/>
        <w:rPr>
          <w:rFonts w:hint="eastAsia"/>
          <w:color w:val="000000"/>
          <w:highlight w:val="none"/>
        </w:rPr>
      </w:pPr>
      <w:r>
        <w:rPr>
          <w:color w:val="000000"/>
          <w:highlight w:val="none"/>
        </w:rPr>
        <w:br w:type="page"/>
      </w:r>
    </w:p>
    <w:p w14:paraId="47D391A4">
      <w:pPr>
        <w:pStyle w:val="35"/>
        <w:outlineLvl w:val="1"/>
        <w:rPr>
          <w:rFonts w:hint="eastAsia"/>
          <w:color w:val="000000"/>
          <w:highlight w:val="none"/>
        </w:rPr>
      </w:pPr>
      <w:bookmarkStart w:id="285" w:name="_Toc3217"/>
      <w:bookmarkStart w:id="286" w:name="_Toc152045586"/>
      <w:bookmarkStart w:id="287" w:name="_Toc144974553"/>
      <w:bookmarkStart w:id="288" w:name="_Toc152042363"/>
      <w:r>
        <w:rPr>
          <w:rFonts w:hint="eastAsia"/>
          <w:color w:val="000000"/>
          <w:highlight w:val="none"/>
        </w:rPr>
        <w:t>附表六：确认通知</w:t>
      </w:r>
      <w:bookmarkEnd w:id="285"/>
      <w:bookmarkEnd w:id="286"/>
      <w:bookmarkEnd w:id="287"/>
      <w:bookmarkEnd w:id="288"/>
    </w:p>
    <w:p w14:paraId="77C74CB3">
      <w:pPr>
        <w:spacing w:line="400" w:lineRule="exact"/>
        <w:rPr>
          <w:rFonts w:hint="eastAsia"/>
          <w:color w:val="000000"/>
          <w:highlight w:val="none"/>
        </w:rPr>
      </w:pPr>
    </w:p>
    <w:p w14:paraId="221F0FF3">
      <w:pPr>
        <w:spacing w:line="400" w:lineRule="exact"/>
        <w:jc w:val="center"/>
        <w:rPr>
          <w:rFonts w:hint="eastAsia" w:ascii="黑体" w:eastAsia="黑体"/>
          <w:color w:val="000000"/>
          <w:sz w:val="28"/>
          <w:szCs w:val="28"/>
          <w:highlight w:val="none"/>
        </w:rPr>
      </w:pPr>
      <w:r>
        <w:rPr>
          <w:rFonts w:hint="eastAsia" w:ascii="黑体" w:eastAsia="黑体"/>
          <w:color w:val="000000"/>
          <w:sz w:val="28"/>
          <w:szCs w:val="28"/>
          <w:highlight w:val="none"/>
        </w:rPr>
        <w:t>确认通知</w:t>
      </w:r>
    </w:p>
    <w:p w14:paraId="55132798">
      <w:pPr>
        <w:spacing w:line="400" w:lineRule="exact"/>
        <w:rPr>
          <w:color w:val="000000"/>
          <w:highlight w:val="none"/>
        </w:rPr>
      </w:pPr>
    </w:p>
    <w:p w14:paraId="33935427">
      <w:pPr>
        <w:spacing w:line="440" w:lineRule="exact"/>
        <w:rPr>
          <w:color w:val="000000"/>
          <w:szCs w:val="21"/>
          <w:highlight w:val="none"/>
        </w:rPr>
      </w:pPr>
      <w:r>
        <w:rPr>
          <w:color w:val="000000"/>
          <w:szCs w:val="21"/>
          <w:highlight w:val="none"/>
          <w:u w:val="single"/>
        </w:rPr>
        <w:t xml:space="preserve">            </w:t>
      </w:r>
      <w:r>
        <w:rPr>
          <w:color w:val="000000"/>
          <w:szCs w:val="21"/>
          <w:highlight w:val="none"/>
        </w:rPr>
        <w:t>（招标人名称）：</w:t>
      </w:r>
    </w:p>
    <w:p w14:paraId="5F40903E">
      <w:pPr>
        <w:spacing w:line="440" w:lineRule="exact"/>
        <w:rPr>
          <w:color w:val="000000"/>
          <w:szCs w:val="21"/>
          <w:highlight w:val="none"/>
        </w:rPr>
      </w:pPr>
      <w:r>
        <w:rPr>
          <w:color w:val="000000"/>
          <w:szCs w:val="21"/>
          <w:highlight w:val="none"/>
        </w:rPr>
        <w:t>　　</w:t>
      </w:r>
    </w:p>
    <w:p w14:paraId="3DAA8C37">
      <w:pPr>
        <w:spacing w:line="440" w:lineRule="exact"/>
        <w:rPr>
          <w:color w:val="000000"/>
          <w:szCs w:val="21"/>
          <w:highlight w:val="none"/>
        </w:rPr>
      </w:pPr>
      <w:r>
        <w:rPr>
          <w:color w:val="000000"/>
          <w:szCs w:val="21"/>
          <w:highlight w:val="none"/>
        </w:rPr>
        <w:t>　　我方已接到你方</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日发出的</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（项目名称）</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标段</w:t>
      </w:r>
      <w:r>
        <w:rPr>
          <w:rFonts w:hint="eastAsia"/>
          <w:color w:val="000000"/>
          <w:szCs w:val="21"/>
          <w:highlight w:val="none"/>
        </w:rPr>
        <w:t>施工招标</w:t>
      </w:r>
      <w:r>
        <w:rPr>
          <w:color w:val="000000"/>
          <w:szCs w:val="21"/>
          <w:highlight w:val="none"/>
        </w:rPr>
        <w:t>关于</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的通知，我方已于</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rFonts w:hint="eastAsia"/>
          <w:color w:val="000000"/>
          <w:szCs w:val="21"/>
          <w:highlight w:val="none"/>
          <w:u w:val="single"/>
        </w:rPr>
        <w:t xml:space="preserve">  </w:t>
      </w:r>
      <w:r>
        <w:rPr>
          <w:color w:val="000000"/>
          <w:szCs w:val="21"/>
          <w:highlight w:val="none"/>
          <w:u w:val="single"/>
        </w:rPr>
        <w:t xml:space="preserve">  </w:t>
      </w:r>
      <w:r>
        <w:rPr>
          <w:color w:val="000000"/>
          <w:szCs w:val="21"/>
          <w:highlight w:val="none"/>
        </w:rPr>
        <w:t>日收到。</w:t>
      </w:r>
    </w:p>
    <w:p w14:paraId="72E70FD1">
      <w:pPr>
        <w:spacing w:line="440" w:lineRule="exact"/>
        <w:rPr>
          <w:color w:val="000000"/>
          <w:szCs w:val="21"/>
          <w:highlight w:val="none"/>
        </w:rPr>
      </w:pPr>
      <w:r>
        <w:rPr>
          <w:color w:val="000000"/>
          <w:szCs w:val="21"/>
          <w:highlight w:val="none"/>
        </w:rPr>
        <w:t>　　特此确认。</w:t>
      </w:r>
    </w:p>
    <w:p w14:paraId="0512D957">
      <w:pPr>
        <w:spacing w:line="440" w:lineRule="exact"/>
        <w:rPr>
          <w:color w:val="000000"/>
          <w:szCs w:val="21"/>
          <w:highlight w:val="none"/>
        </w:rPr>
      </w:pPr>
    </w:p>
    <w:p w14:paraId="3F3DED9F">
      <w:pPr>
        <w:spacing w:line="440" w:lineRule="exact"/>
        <w:rPr>
          <w:color w:val="000000"/>
          <w:szCs w:val="21"/>
          <w:highlight w:val="none"/>
        </w:rPr>
      </w:pPr>
    </w:p>
    <w:p w14:paraId="3EABB729">
      <w:pPr>
        <w:spacing w:line="440" w:lineRule="exact"/>
        <w:rPr>
          <w:color w:val="000000"/>
          <w:szCs w:val="21"/>
          <w:highlight w:val="none"/>
        </w:rPr>
      </w:pPr>
      <w:r>
        <w:rPr>
          <w:color w:val="000000"/>
          <w:szCs w:val="21"/>
          <w:highlight w:val="none"/>
        </w:rPr>
        <w:t xml:space="preserve">                              投标人：</w:t>
      </w:r>
      <w:r>
        <w:rPr>
          <w:color w:val="000000"/>
          <w:szCs w:val="21"/>
          <w:highlight w:val="none"/>
          <w:u w:val="single"/>
        </w:rPr>
        <w:t xml:space="preserve">             </w:t>
      </w:r>
      <w:r>
        <w:rPr>
          <w:color w:val="000000"/>
          <w:szCs w:val="21"/>
          <w:highlight w:val="none"/>
        </w:rPr>
        <w:t xml:space="preserve"> （盖单位章）</w:t>
      </w:r>
    </w:p>
    <w:p w14:paraId="36D247C3">
      <w:pPr>
        <w:spacing w:line="440" w:lineRule="exact"/>
        <w:rPr>
          <w:color w:val="000000"/>
          <w:szCs w:val="21"/>
          <w:highlight w:val="none"/>
        </w:rPr>
      </w:pPr>
    </w:p>
    <w:p w14:paraId="79D49555">
      <w:pPr>
        <w:spacing w:line="440" w:lineRule="exact"/>
        <w:ind w:firstLine="210" w:firstLineChars="100"/>
        <w:rPr>
          <w:color w:val="000000"/>
          <w:szCs w:val="21"/>
          <w:highlight w:val="none"/>
        </w:rPr>
      </w:pPr>
      <w:r>
        <w:rPr>
          <w:color w:val="000000"/>
          <w:szCs w:val="21"/>
          <w:highlight w:val="none"/>
        </w:rPr>
        <w:t xml:space="preserve">                                  </w:t>
      </w:r>
      <w:r>
        <w:rPr>
          <w:color w:val="000000"/>
          <w:szCs w:val="21"/>
          <w:highlight w:val="none"/>
          <w:u w:val="single"/>
        </w:rPr>
        <w:t xml:space="preserve">       </w:t>
      </w:r>
      <w:r>
        <w:rPr>
          <w:color w:val="000000"/>
          <w:szCs w:val="21"/>
          <w:highlight w:val="none"/>
        </w:rPr>
        <w:t>年</w:t>
      </w:r>
      <w:r>
        <w:rPr>
          <w:color w:val="000000"/>
          <w:szCs w:val="21"/>
          <w:highlight w:val="none"/>
          <w:u w:val="single"/>
        </w:rPr>
        <w:t xml:space="preserve">       </w:t>
      </w:r>
      <w:r>
        <w:rPr>
          <w:color w:val="000000"/>
          <w:szCs w:val="21"/>
          <w:highlight w:val="none"/>
        </w:rPr>
        <w:t>月</w:t>
      </w:r>
      <w:r>
        <w:rPr>
          <w:color w:val="000000"/>
          <w:szCs w:val="21"/>
          <w:highlight w:val="none"/>
          <w:u w:val="single"/>
        </w:rPr>
        <w:t xml:space="preserve">       </w:t>
      </w:r>
      <w:r>
        <w:rPr>
          <w:color w:val="000000"/>
          <w:szCs w:val="21"/>
          <w:highlight w:val="none"/>
        </w:rPr>
        <w:t>日</w:t>
      </w:r>
    </w:p>
    <w:p w14:paraId="1A30C6CC">
      <w:pPr>
        <w:spacing w:line="400" w:lineRule="exact"/>
        <w:rPr>
          <w:rFonts w:hint="eastAsia"/>
          <w:color w:val="000000"/>
          <w:highlight w:val="none"/>
        </w:rPr>
      </w:pPr>
      <w:r>
        <w:rPr>
          <w:color w:val="000000"/>
          <w:highlight w:val="none"/>
        </w:rPr>
        <w:br w:type="page"/>
      </w:r>
    </w:p>
    <w:p w14:paraId="6216CDBE">
      <w:pPr>
        <w:pStyle w:val="2"/>
        <w:spacing w:before="120" w:after="120" w:line="400" w:lineRule="exact"/>
        <w:jc w:val="center"/>
        <w:rPr>
          <w:rFonts w:hint="eastAsia" w:ascii="黑体" w:hAnsi="黑体" w:eastAsia="黑体"/>
          <w:b w:val="0"/>
          <w:bCs w:val="0"/>
          <w:color w:val="000000"/>
          <w:sz w:val="32"/>
          <w:highlight w:val="none"/>
        </w:rPr>
      </w:pPr>
      <w:bookmarkStart w:id="289" w:name="_Toc152042364"/>
      <w:bookmarkStart w:id="290" w:name="_Toc22631"/>
      <w:bookmarkStart w:id="291" w:name="_Toc152045587"/>
      <w:bookmarkStart w:id="292" w:name="_Toc144974554"/>
      <w:r>
        <w:rPr>
          <w:rFonts w:hint="eastAsia" w:ascii="黑体" w:hAnsi="黑体" w:eastAsia="黑体"/>
          <w:b w:val="0"/>
          <w:bCs w:val="0"/>
          <w:color w:val="000000"/>
          <w:sz w:val="32"/>
          <w:highlight w:val="none"/>
        </w:rPr>
        <w:t>第三章 评标办法（经评审的最低投标价法）</w:t>
      </w:r>
      <w:bookmarkEnd w:id="289"/>
      <w:bookmarkEnd w:id="290"/>
      <w:bookmarkEnd w:id="291"/>
      <w:bookmarkEnd w:id="292"/>
    </w:p>
    <w:p w14:paraId="12E0EE55">
      <w:pPr>
        <w:spacing w:line="400" w:lineRule="exact"/>
        <w:rPr>
          <w:color w:val="000000"/>
          <w:highlight w:val="none"/>
        </w:rPr>
      </w:pPr>
    </w:p>
    <w:p w14:paraId="254EAB6D">
      <w:pPr>
        <w:pStyle w:val="36"/>
        <w:rPr>
          <w:rFonts w:hint="eastAsia"/>
          <w:color w:val="000000"/>
          <w:highlight w:val="none"/>
        </w:rPr>
      </w:pPr>
      <w:bookmarkStart w:id="293" w:name="_Toc30914"/>
      <w:bookmarkStart w:id="294" w:name="_Toc152042365"/>
      <w:bookmarkStart w:id="295" w:name="_Toc152045588"/>
      <w:bookmarkStart w:id="296" w:name="_Toc144974555"/>
      <w:r>
        <w:rPr>
          <w:rFonts w:hint="eastAsia"/>
          <w:color w:val="000000"/>
          <w:highlight w:val="none"/>
        </w:rPr>
        <w:t>评标办法前附表</w:t>
      </w:r>
      <w:bookmarkEnd w:id="293"/>
      <w:bookmarkEnd w:id="294"/>
      <w:bookmarkEnd w:id="295"/>
      <w:bookmarkEnd w:id="296"/>
    </w:p>
    <w:p w14:paraId="34D8A0B4">
      <w:pPr>
        <w:spacing w:line="400" w:lineRule="exact"/>
        <w:rPr>
          <w:color w:val="000000"/>
          <w:highlight w:val="none"/>
        </w:rPr>
      </w:pPr>
      <w:r>
        <w:rPr>
          <w:color w:val="000000"/>
          <w:highlight w:val="none"/>
        </w:rPr>
        <w:t xml:space="preserve">  </w:t>
      </w:r>
    </w:p>
    <w:tbl>
      <w:tblPr>
        <w:tblStyle w:val="2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51"/>
        <w:gridCol w:w="873"/>
        <w:gridCol w:w="2303"/>
        <w:gridCol w:w="4595"/>
      </w:tblGrid>
      <w:tr w14:paraId="26CFA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8" w:type="pct"/>
            <w:gridSpan w:val="2"/>
            <w:tcBorders>
              <w:top w:val="single" w:color="auto" w:sz="4" w:space="0"/>
              <w:bottom w:val="single" w:color="auto" w:sz="4" w:space="0"/>
              <w:right w:val="single" w:color="auto" w:sz="4" w:space="0"/>
            </w:tcBorders>
            <w:noWrap w:val="0"/>
            <w:vAlign w:val="center"/>
          </w:tcPr>
          <w:p w14:paraId="4F21D130">
            <w:pPr>
              <w:adjustRightInd w:val="0"/>
              <w:spacing w:line="440" w:lineRule="exact"/>
              <w:jc w:val="center"/>
              <w:textAlignment w:val="baseline"/>
              <w:rPr>
                <w:b/>
                <w:color w:val="000000"/>
                <w:szCs w:val="21"/>
                <w:highlight w:val="none"/>
              </w:rPr>
            </w:pPr>
            <w:r>
              <w:rPr>
                <w:b/>
                <w:color w:val="000000"/>
                <w:szCs w:val="21"/>
                <w:highlight w:val="none"/>
              </w:rPr>
              <w:t>条款号</w:t>
            </w:r>
          </w:p>
        </w:tc>
        <w:tc>
          <w:tcPr>
            <w:tcW w:w="1374" w:type="pct"/>
            <w:tcBorders>
              <w:top w:val="single" w:color="auto" w:sz="4" w:space="0"/>
              <w:left w:val="single" w:color="auto" w:sz="4" w:space="0"/>
              <w:bottom w:val="single" w:color="auto" w:sz="4" w:space="0"/>
              <w:right w:val="single" w:color="auto" w:sz="4" w:space="0"/>
            </w:tcBorders>
            <w:noWrap w:val="0"/>
            <w:vAlign w:val="center"/>
          </w:tcPr>
          <w:p w14:paraId="40B4E205">
            <w:pPr>
              <w:adjustRightInd w:val="0"/>
              <w:spacing w:line="440" w:lineRule="exact"/>
              <w:jc w:val="center"/>
              <w:textAlignment w:val="baseline"/>
              <w:rPr>
                <w:b/>
                <w:color w:val="000000"/>
                <w:szCs w:val="21"/>
                <w:highlight w:val="none"/>
              </w:rPr>
            </w:pPr>
            <w:r>
              <w:rPr>
                <w:b/>
                <w:color w:val="000000"/>
                <w:szCs w:val="21"/>
                <w:highlight w:val="none"/>
              </w:rPr>
              <w:t>评审因素</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43624C10">
            <w:pPr>
              <w:adjustRightInd w:val="0"/>
              <w:spacing w:line="440" w:lineRule="exact"/>
              <w:jc w:val="center"/>
              <w:textAlignment w:val="baseline"/>
              <w:rPr>
                <w:b/>
                <w:color w:val="000000"/>
                <w:szCs w:val="21"/>
                <w:highlight w:val="none"/>
              </w:rPr>
            </w:pPr>
            <w:r>
              <w:rPr>
                <w:b/>
                <w:color w:val="000000"/>
                <w:szCs w:val="21"/>
                <w:highlight w:val="none"/>
              </w:rPr>
              <w:t>评审标准</w:t>
            </w:r>
          </w:p>
        </w:tc>
      </w:tr>
      <w:tr w14:paraId="01949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restart"/>
            <w:tcBorders>
              <w:top w:val="single" w:color="auto" w:sz="4" w:space="0"/>
              <w:bottom w:val="single" w:color="auto" w:sz="4" w:space="0"/>
              <w:right w:val="single" w:color="auto" w:sz="4" w:space="0"/>
            </w:tcBorders>
            <w:noWrap w:val="0"/>
            <w:vAlign w:val="center"/>
          </w:tcPr>
          <w:p w14:paraId="4C12316F">
            <w:pPr>
              <w:adjustRightInd w:val="0"/>
              <w:spacing w:line="440" w:lineRule="exact"/>
              <w:jc w:val="center"/>
              <w:textAlignment w:val="baseline"/>
              <w:rPr>
                <w:color w:val="000000"/>
                <w:szCs w:val="21"/>
                <w:highlight w:val="none"/>
              </w:rPr>
            </w:pPr>
            <w:r>
              <w:rPr>
                <w:color w:val="000000"/>
                <w:szCs w:val="21"/>
                <w:highlight w:val="none"/>
              </w:rPr>
              <w:t>2.1.1</w:t>
            </w:r>
          </w:p>
        </w:tc>
        <w:tc>
          <w:tcPr>
            <w:tcW w:w="534" w:type="pct"/>
            <w:vMerge w:val="restart"/>
            <w:tcBorders>
              <w:top w:val="single" w:color="auto" w:sz="4" w:space="0"/>
              <w:bottom w:val="single" w:color="auto" w:sz="4" w:space="0"/>
              <w:right w:val="single" w:color="auto" w:sz="4" w:space="0"/>
            </w:tcBorders>
            <w:noWrap w:val="0"/>
            <w:vAlign w:val="center"/>
          </w:tcPr>
          <w:p w14:paraId="6DF1AA6A">
            <w:pPr>
              <w:adjustRightInd w:val="0"/>
              <w:spacing w:line="440" w:lineRule="exact"/>
              <w:jc w:val="center"/>
              <w:textAlignment w:val="baseline"/>
              <w:rPr>
                <w:color w:val="000000"/>
                <w:szCs w:val="21"/>
                <w:highlight w:val="none"/>
              </w:rPr>
            </w:pPr>
            <w:r>
              <w:rPr>
                <w:color w:val="000000"/>
                <w:szCs w:val="21"/>
                <w:highlight w:val="none"/>
              </w:rPr>
              <w:t>形式评审标准</w:t>
            </w:r>
          </w:p>
        </w:tc>
        <w:tc>
          <w:tcPr>
            <w:tcW w:w="1374" w:type="pct"/>
            <w:tcBorders>
              <w:top w:val="single" w:color="auto" w:sz="4" w:space="0"/>
              <w:left w:val="single" w:color="auto" w:sz="4" w:space="0"/>
              <w:bottom w:val="single" w:color="auto" w:sz="4" w:space="0"/>
              <w:right w:val="single" w:color="auto" w:sz="4" w:space="0"/>
            </w:tcBorders>
            <w:noWrap w:val="0"/>
            <w:vAlign w:val="center"/>
          </w:tcPr>
          <w:p w14:paraId="1D5986AE">
            <w:pPr>
              <w:adjustRightInd w:val="0"/>
              <w:spacing w:line="440" w:lineRule="exact"/>
              <w:jc w:val="center"/>
              <w:textAlignment w:val="baseline"/>
              <w:rPr>
                <w:color w:val="000000"/>
                <w:szCs w:val="21"/>
                <w:highlight w:val="none"/>
              </w:rPr>
            </w:pPr>
            <w:r>
              <w:rPr>
                <w:color w:val="000000"/>
                <w:szCs w:val="21"/>
                <w:highlight w:val="none"/>
              </w:rPr>
              <w:t>投标人名称</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143EF5FB">
            <w:pPr>
              <w:adjustRightInd w:val="0"/>
              <w:spacing w:line="440" w:lineRule="exact"/>
              <w:textAlignment w:val="baseline"/>
              <w:rPr>
                <w:color w:val="000000"/>
                <w:szCs w:val="21"/>
                <w:highlight w:val="none"/>
              </w:rPr>
            </w:pPr>
            <w:r>
              <w:rPr>
                <w:color w:val="000000"/>
                <w:szCs w:val="21"/>
                <w:highlight w:val="none"/>
              </w:rPr>
              <w:t>与营业执照、资质证书</w:t>
            </w:r>
            <w:r>
              <w:rPr>
                <w:rFonts w:hint="eastAsia"/>
                <w:color w:val="000000"/>
                <w:szCs w:val="21"/>
                <w:highlight w:val="none"/>
              </w:rPr>
              <w:t>、安全生产许可证</w:t>
            </w:r>
            <w:r>
              <w:rPr>
                <w:color w:val="000000"/>
                <w:szCs w:val="21"/>
                <w:highlight w:val="none"/>
              </w:rPr>
              <w:t>一致</w:t>
            </w:r>
          </w:p>
        </w:tc>
      </w:tr>
      <w:tr w14:paraId="1C92B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top w:val="nil"/>
              <w:bottom w:val="single" w:color="auto" w:sz="4" w:space="0"/>
              <w:right w:val="single" w:color="auto" w:sz="4" w:space="0"/>
            </w:tcBorders>
            <w:noWrap w:val="0"/>
            <w:vAlign w:val="center"/>
          </w:tcPr>
          <w:p w14:paraId="4D2FB831">
            <w:pPr>
              <w:adjustRightInd w:val="0"/>
              <w:spacing w:line="440" w:lineRule="exact"/>
              <w:jc w:val="center"/>
              <w:textAlignment w:val="baseline"/>
              <w:rPr>
                <w:color w:val="000000"/>
                <w:szCs w:val="21"/>
                <w:highlight w:val="none"/>
              </w:rPr>
            </w:pPr>
          </w:p>
        </w:tc>
        <w:tc>
          <w:tcPr>
            <w:tcW w:w="534" w:type="pct"/>
            <w:vMerge w:val="continue"/>
            <w:tcBorders>
              <w:top w:val="nil"/>
              <w:bottom w:val="single" w:color="auto" w:sz="4" w:space="0"/>
              <w:right w:val="single" w:color="auto" w:sz="4" w:space="0"/>
            </w:tcBorders>
            <w:noWrap w:val="0"/>
            <w:vAlign w:val="center"/>
          </w:tcPr>
          <w:p w14:paraId="2AB13577">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1DC01112">
            <w:pPr>
              <w:adjustRightInd w:val="0"/>
              <w:spacing w:line="440" w:lineRule="exact"/>
              <w:jc w:val="center"/>
              <w:textAlignment w:val="baseline"/>
              <w:rPr>
                <w:color w:val="000000"/>
                <w:szCs w:val="21"/>
                <w:highlight w:val="none"/>
              </w:rPr>
            </w:pPr>
            <w:r>
              <w:rPr>
                <w:color w:val="000000"/>
                <w:szCs w:val="21"/>
                <w:highlight w:val="none"/>
              </w:rPr>
              <w:t>投标函签字盖章</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71F291CB">
            <w:pPr>
              <w:adjustRightInd w:val="0"/>
              <w:spacing w:line="440" w:lineRule="exact"/>
              <w:textAlignment w:val="baseline"/>
              <w:rPr>
                <w:color w:val="000000"/>
                <w:szCs w:val="21"/>
                <w:highlight w:val="none"/>
              </w:rPr>
            </w:pPr>
            <w:r>
              <w:rPr>
                <w:color w:val="000000"/>
                <w:szCs w:val="21"/>
                <w:highlight w:val="none"/>
              </w:rPr>
              <w:t>有法定代表人或其委托代理人签字或加盖单位章</w:t>
            </w:r>
          </w:p>
        </w:tc>
      </w:tr>
      <w:tr w14:paraId="1AC1C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top w:val="nil"/>
              <w:bottom w:val="single" w:color="auto" w:sz="4" w:space="0"/>
              <w:right w:val="single" w:color="auto" w:sz="4" w:space="0"/>
            </w:tcBorders>
            <w:noWrap w:val="0"/>
            <w:vAlign w:val="center"/>
          </w:tcPr>
          <w:p w14:paraId="2F98B2DD">
            <w:pPr>
              <w:adjustRightInd w:val="0"/>
              <w:spacing w:line="440" w:lineRule="exact"/>
              <w:jc w:val="center"/>
              <w:textAlignment w:val="baseline"/>
              <w:rPr>
                <w:color w:val="000000"/>
                <w:szCs w:val="21"/>
                <w:highlight w:val="none"/>
              </w:rPr>
            </w:pPr>
          </w:p>
        </w:tc>
        <w:tc>
          <w:tcPr>
            <w:tcW w:w="534" w:type="pct"/>
            <w:vMerge w:val="continue"/>
            <w:tcBorders>
              <w:top w:val="nil"/>
              <w:bottom w:val="single" w:color="auto" w:sz="4" w:space="0"/>
              <w:right w:val="single" w:color="auto" w:sz="4" w:space="0"/>
            </w:tcBorders>
            <w:noWrap w:val="0"/>
            <w:vAlign w:val="center"/>
          </w:tcPr>
          <w:p w14:paraId="34C9FD31">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6EED5CDC">
            <w:pPr>
              <w:adjustRightInd w:val="0"/>
              <w:spacing w:line="440" w:lineRule="exact"/>
              <w:jc w:val="center"/>
              <w:textAlignment w:val="baseline"/>
              <w:rPr>
                <w:color w:val="000000"/>
                <w:szCs w:val="21"/>
                <w:highlight w:val="none"/>
              </w:rPr>
            </w:pPr>
            <w:r>
              <w:rPr>
                <w:color w:val="000000"/>
                <w:szCs w:val="21"/>
                <w:highlight w:val="none"/>
              </w:rPr>
              <w:t>投标文件格式</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63D4D101">
            <w:pPr>
              <w:adjustRightInd w:val="0"/>
              <w:spacing w:line="440" w:lineRule="exact"/>
              <w:textAlignment w:val="baseline"/>
              <w:rPr>
                <w:color w:val="000000"/>
                <w:szCs w:val="21"/>
                <w:highlight w:val="none"/>
              </w:rPr>
            </w:pPr>
            <w:r>
              <w:rPr>
                <w:color w:val="000000"/>
                <w:szCs w:val="21"/>
                <w:highlight w:val="none"/>
              </w:rPr>
              <w:t>符合第八章“投标文件格式”的要求</w:t>
            </w:r>
          </w:p>
        </w:tc>
      </w:tr>
      <w:tr w14:paraId="5E944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top w:val="nil"/>
              <w:bottom w:val="single" w:color="auto" w:sz="4" w:space="0"/>
              <w:right w:val="single" w:color="auto" w:sz="4" w:space="0"/>
            </w:tcBorders>
            <w:noWrap w:val="0"/>
            <w:vAlign w:val="center"/>
          </w:tcPr>
          <w:p w14:paraId="7B868C55">
            <w:pPr>
              <w:adjustRightInd w:val="0"/>
              <w:spacing w:line="440" w:lineRule="exact"/>
              <w:jc w:val="center"/>
              <w:textAlignment w:val="baseline"/>
              <w:rPr>
                <w:color w:val="000000"/>
                <w:szCs w:val="21"/>
                <w:highlight w:val="none"/>
              </w:rPr>
            </w:pPr>
          </w:p>
        </w:tc>
        <w:tc>
          <w:tcPr>
            <w:tcW w:w="534" w:type="pct"/>
            <w:vMerge w:val="continue"/>
            <w:tcBorders>
              <w:top w:val="nil"/>
              <w:bottom w:val="single" w:color="auto" w:sz="4" w:space="0"/>
              <w:right w:val="single" w:color="auto" w:sz="4" w:space="0"/>
            </w:tcBorders>
            <w:noWrap w:val="0"/>
            <w:vAlign w:val="center"/>
          </w:tcPr>
          <w:p w14:paraId="020EDD62">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53811743">
            <w:pPr>
              <w:adjustRightInd w:val="0"/>
              <w:spacing w:line="440" w:lineRule="exact"/>
              <w:jc w:val="center"/>
              <w:textAlignment w:val="baseline"/>
              <w:rPr>
                <w:color w:val="000000"/>
                <w:szCs w:val="21"/>
                <w:highlight w:val="none"/>
              </w:rPr>
            </w:pPr>
            <w:r>
              <w:rPr>
                <w:color w:val="000000"/>
                <w:szCs w:val="21"/>
                <w:highlight w:val="none"/>
              </w:rPr>
              <w:t>联合体投标人</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7C0822A1">
            <w:pPr>
              <w:adjustRightInd w:val="0"/>
              <w:spacing w:line="440" w:lineRule="exact"/>
              <w:textAlignment w:val="baseline"/>
              <w:rPr>
                <w:rFonts w:hint="eastAsia"/>
                <w:color w:val="000000"/>
                <w:szCs w:val="21"/>
                <w:highlight w:val="none"/>
              </w:rPr>
            </w:pPr>
            <w:r>
              <w:rPr>
                <w:color w:val="000000"/>
                <w:szCs w:val="21"/>
                <w:highlight w:val="none"/>
              </w:rPr>
              <w:t>提交联合体协议书，并明确联合体牵头人</w:t>
            </w:r>
            <w:r>
              <w:rPr>
                <w:rFonts w:hint="eastAsia"/>
                <w:color w:val="000000"/>
                <w:szCs w:val="21"/>
                <w:highlight w:val="none"/>
              </w:rPr>
              <w:t>（如有）</w:t>
            </w:r>
          </w:p>
        </w:tc>
      </w:tr>
      <w:tr w14:paraId="43502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top w:val="nil"/>
              <w:bottom w:val="single" w:color="auto" w:sz="4" w:space="0"/>
              <w:right w:val="single" w:color="auto" w:sz="4" w:space="0"/>
            </w:tcBorders>
            <w:noWrap w:val="0"/>
            <w:vAlign w:val="center"/>
          </w:tcPr>
          <w:p w14:paraId="4E1D57AA">
            <w:pPr>
              <w:adjustRightInd w:val="0"/>
              <w:spacing w:line="440" w:lineRule="exact"/>
              <w:jc w:val="center"/>
              <w:textAlignment w:val="baseline"/>
              <w:rPr>
                <w:color w:val="000000"/>
                <w:szCs w:val="21"/>
                <w:highlight w:val="none"/>
              </w:rPr>
            </w:pPr>
          </w:p>
        </w:tc>
        <w:tc>
          <w:tcPr>
            <w:tcW w:w="534" w:type="pct"/>
            <w:vMerge w:val="continue"/>
            <w:tcBorders>
              <w:top w:val="nil"/>
              <w:bottom w:val="single" w:color="auto" w:sz="4" w:space="0"/>
              <w:right w:val="single" w:color="auto" w:sz="4" w:space="0"/>
            </w:tcBorders>
            <w:noWrap w:val="0"/>
            <w:vAlign w:val="center"/>
          </w:tcPr>
          <w:p w14:paraId="5DBDCED1">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4B325961">
            <w:pPr>
              <w:adjustRightInd w:val="0"/>
              <w:spacing w:line="440" w:lineRule="exact"/>
              <w:jc w:val="center"/>
              <w:textAlignment w:val="baseline"/>
              <w:rPr>
                <w:color w:val="000000"/>
                <w:szCs w:val="21"/>
                <w:highlight w:val="none"/>
              </w:rPr>
            </w:pPr>
            <w:r>
              <w:rPr>
                <w:color w:val="000000"/>
                <w:szCs w:val="21"/>
                <w:highlight w:val="none"/>
              </w:rPr>
              <w:t>报价唯一</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3762211B">
            <w:pPr>
              <w:adjustRightInd w:val="0"/>
              <w:spacing w:line="440" w:lineRule="exact"/>
              <w:textAlignment w:val="baseline"/>
              <w:rPr>
                <w:color w:val="000000"/>
                <w:szCs w:val="21"/>
                <w:highlight w:val="none"/>
              </w:rPr>
            </w:pPr>
            <w:r>
              <w:rPr>
                <w:color w:val="000000"/>
                <w:szCs w:val="21"/>
                <w:highlight w:val="none"/>
              </w:rPr>
              <w:t>只能有一个有效报价</w:t>
            </w:r>
          </w:p>
        </w:tc>
      </w:tr>
      <w:tr w14:paraId="4CD19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top w:val="nil"/>
              <w:bottom w:val="single" w:color="auto" w:sz="4" w:space="0"/>
              <w:right w:val="single" w:color="auto" w:sz="4" w:space="0"/>
            </w:tcBorders>
            <w:noWrap w:val="0"/>
            <w:vAlign w:val="center"/>
          </w:tcPr>
          <w:p w14:paraId="5997F2D7">
            <w:pPr>
              <w:adjustRightInd w:val="0"/>
              <w:spacing w:line="440" w:lineRule="exact"/>
              <w:jc w:val="center"/>
              <w:textAlignment w:val="baseline"/>
              <w:rPr>
                <w:color w:val="000000"/>
                <w:szCs w:val="21"/>
                <w:highlight w:val="none"/>
              </w:rPr>
            </w:pPr>
          </w:p>
        </w:tc>
        <w:tc>
          <w:tcPr>
            <w:tcW w:w="534" w:type="pct"/>
            <w:vMerge w:val="continue"/>
            <w:tcBorders>
              <w:top w:val="nil"/>
              <w:bottom w:val="single" w:color="auto" w:sz="4" w:space="0"/>
              <w:right w:val="single" w:color="auto" w:sz="4" w:space="0"/>
            </w:tcBorders>
            <w:noWrap w:val="0"/>
            <w:vAlign w:val="center"/>
          </w:tcPr>
          <w:p w14:paraId="717C1FF4">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216A6022">
            <w:pPr>
              <w:adjustRightInd w:val="0"/>
              <w:spacing w:line="440" w:lineRule="exact"/>
              <w:jc w:val="center"/>
              <w:textAlignment w:val="baseline"/>
              <w:rPr>
                <w:color w:val="000000"/>
                <w:szCs w:val="21"/>
                <w:highlight w:val="none"/>
              </w:rPr>
            </w:pPr>
            <w:r>
              <w:rPr>
                <w:color w:val="000000"/>
                <w:szCs w:val="21"/>
                <w:highlight w:val="none"/>
              </w:rPr>
              <w:t>……</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096A0267">
            <w:pPr>
              <w:adjustRightInd w:val="0"/>
              <w:spacing w:line="440" w:lineRule="exact"/>
              <w:jc w:val="center"/>
              <w:textAlignment w:val="baseline"/>
              <w:rPr>
                <w:rFonts w:hint="eastAsia"/>
                <w:color w:val="000000"/>
                <w:szCs w:val="21"/>
                <w:highlight w:val="none"/>
              </w:rPr>
            </w:pPr>
            <w:r>
              <w:rPr>
                <w:color w:val="000000"/>
                <w:szCs w:val="21"/>
                <w:highlight w:val="none"/>
              </w:rPr>
              <w:t>……</w:t>
            </w:r>
          </w:p>
        </w:tc>
      </w:tr>
      <w:tr w14:paraId="4FE2C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restart"/>
            <w:tcBorders>
              <w:top w:val="single" w:color="auto" w:sz="4" w:space="0"/>
              <w:bottom w:val="single" w:color="auto" w:sz="4" w:space="0"/>
              <w:right w:val="single" w:color="auto" w:sz="4" w:space="0"/>
            </w:tcBorders>
            <w:noWrap w:val="0"/>
            <w:vAlign w:val="center"/>
          </w:tcPr>
          <w:p w14:paraId="5A21B32E">
            <w:pPr>
              <w:adjustRightInd w:val="0"/>
              <w:spacing w:line="440" w:lineRule="exact"/>
              <w:jc w:val="center"/>
              <w:textAlignment w:val="baseline"/>
              <w:rPr>
                <w:color w:val="000000"/>
                <w:szCs w:val="21"/>
                <w:highlight w:val="none"/>
              </w:rPr>
            </w:pPr>
            <w:r>
              <w:rPr>
                <w:color w:val="000000"/>
                <w:szCs w:val="21"/>
                <w:highlight w:val="none"/>
              </w:rPr>
              <w:t>2.1.2</w:t>
            </w:r>
          </w:p>
        </w:tc>
        <w:tc>
          <w:tcPr>
            <w:tcW w:w="534" w:type="pct"/>
            <w:vMerge w:val="restart"/>
            <w:tcBorders>
              <w:top w:val="single" w:color="auto" w:sz="4" w:space="0"/>
              <w:bottom w:val="single" w:color="auto" w:sz="4" w:space="0"/>
              <w:right w:val="single" w:color="auto" w:sz="4" w:space="0"/>
            </w:tcBorders>
            <w:noWrap w:val="0"/>
            <w:vAlign w:val="center"/>
          </w:tcPr>
          <w:p w14:paraId="3D95145E">
            <w:pPr>
              <w:adjustRightInd w:val="0"/>
              <w:spacing w:line="440" w:lineRule="exact"/>
              <w:jc w:val="center"/>
              <w:textAlignment w:val="baseline"/>
              <w:rPr>
                <w:color w:val="000000"/>
                <w:szCs w:val="21"/>
                <w:highlight w:val="none"/>
              </w:rPr>
            </w:pPr>
            <w:r>
              <w:rPr>
                <w:color w:val="000000"/>
                <w:szCs w:val="21"/>
                <w:highlight w:val="none"/>
              </w:rPr>
              <w:t>资格评审标准</w:t>
            </w:r>
          </w:p>
        </w:tc>
        <w:tc>
          <w:tcPr>
            <w:tcW w:w="1374" w:type="pct"/>
            <w:tcBorders>
              <w:top w:val="single" w:color="auto" w:sz="4" w:space="0"/>
              <w:left w:val="single" w:color="auto" w:sz="4" w:space="0"/>
              <w:bottom w:val="single" w:color="auto" w:sz="4" w:space="0"/>
              <w:right w:val="single" w:color="auto" w:sz="4" w:space="0"/>
            </w:tcBorders>
            <w:noWrap w:val="0"/>
            <w:vAlign w:val="center"/>
          </w:tcPr>
          <w:p w14:paraId="26AFA5F1">
            <w:pPr>
              <w:adjustRightInd w:val="0"/>
              <w:spacing w:line="440" w:lineRule="exact"/>
              <w:jc w:val="center"/>
              <w:textAlignment w:val="baseline"/>
              <w:rPr>
                <w:rFonts w:hint="eastAsia"/>
                <w:color w:val="000000"/>
                <w:szCs w:val="21"/>
                <w:highlight w:val="none"/>
              </w:rPr>
            </w:pPr>
            <w:r>
              <w:rPr>
                <w:color w:val="000000"/>
                <w:szCs w:val="21"/>
                <w:highlight w:val="none"/>
              </w:rPr>
              <w:t>营业执照</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6AAE644D">
            <w:pPr>
              <w:adjustRightInd w:val="0"/>
              <w:spacing w:line="440" w:lineRule="exact"/>
              <w:textAlignment w:val="baseline"/>
              <w:rPr>
                <w:color w:val="000000"/>
                <w:szCs w:val="21"/>
                <w:highlight w:val="none"/>
              </w:rPr>
            </w:pPr>
            <w:r>
              <w:rPr>
                <w:color w:val="000000"/>
                <w:szCs w:val="21"/>
                <w:highlight w:val="none"/>
              </w:rPr>
              <w:t>具备有效的营业执照</w:t>
            </w:r>
          </w:p>
        </w:tc>
      </w:tr>
      <w:tr w14:paraId="4FEFF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top w:val="single" w:color="auto" w:sz="4" w:space="0"/>
              <w:bottom w:val="single" w:color="auto" w:sz="4" w:space="0"/>
              <w:right w:val="single" w:color="auto" w:sz="4" w:space="0"/>
            </w:tcBorders>
            <w:noWrap w:val="0"/>
            <w:vAlign w:val="center"/>
          </w:tcPr>
          <w:p w14:paraId="690DDC0E">
            <w:pPr>
              <w:adjustRightInd w:val="0"/>
              <w:spacing w:line="440" w:lineRule="exact"/>
              <w:jc w:val="center"/>
              <w:textAlignment w:val="baseline"/>
              <w:rPr>
                <w:color w:val="000000"/>
                <w:szCs w:val="21"/>
                <w:highlight w:val="none"/>
              </w:rPr>
            </w:pPr>
          </w:p>
        </w:tc>
        <w:tc>
          <w:tcPr>
            <w:tcW w:w="534" w:type="pct"/>
            <w:vMerge w:val="continue"/>
            <w:tcBorders>
              <w:top w:val="single" w:color="auto" w:sz="4" w:space="0"/>
              <w:bottom w:val="single" w:color="auto" w:sz="4" w:space="0"/>
              <w:right w:val="single" w:color="auto" w:sz="4" w:space="0"/>
            </w:tcBorders>
            <w:noWrap w:val="0"/>
            <w:vAlign w:val="center"/>
          </w:tcPr>
          <w:p w14:paraId="46B1B3AA">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top"/>
          </w:tcPr>
          <w:p w14:paraId="0FE20B77">
            <w:pPr>
              <w:adjustRightInd w:val="0"/>
              <w:spacing w:line="440" w:lineRule="exact"/>
              <w:jc w:val="center"/>
              <w:textAlignment w:val="baseline"/>
              <w:rPr>
                <w:color w:val="000000"/>
                <w:szCs w:val="21"/>
                <w:highlight w:val="none"/>
              </w:rPr>
            </w:pPr>
            <w:r>
              <w:rPr>
                <w:rFonts w:hint="eastAsia"/>
                <w:color w:val="000000"/>
                <w:highlight w:val="none"/>
              </w:rPr>
              <w:t>安全生产许可证</w:t>
            </w:r>
          </w:p>
        </w:tc>
        <w:tc>
          <w:tcPr>
            <w:tcW w:w="2718" w:type="pct"/>
            <w:tcBorders>
              <w:top w:val="single" w:color="auto" w:sz="4" w:space="0"/>
              <w:left w:val="single" w:color="auto" w:sz="4" w:space="0"/>
              <w:bottom w:val="single" w:color="auto" w:sz="4" w:space="0"/>
              <w:right w:val="single" w:color="auto" w:sz="4" w:space="0"/>
            </w:tcBorders>
            <w:noWrap w:val="0"/>
            <w:vAlign w:val="top"/>
          </w:tcPr>
          <w:p w14:paraId="3C83B333">
            <w:pPr>
              <w:adjustRightInd w:val="0"/>
              <w:spacing w:line="440" w:lineRule="exact"/>
              <w:textAlignment w:val="baseline"/>
              <w:rPr>
                <w:color w:val="000000"/>
                <w:szCs w:val="21"/>
                <w:highlight w:val="none"/>
              </w:rPr>
            </w:pPr>
            <w:r>
              <w:rPr>
                <w:color w:val="000000"/>
                <w:szCs w:val="21"/>
                <w:highlight w:val="none"/>
              </w:rPr>
              <w:t>具备有效的</w:t>
            </w:r>
            <w:r>
              <w:rPr>
                <w:rFonts w:hint="eastAsia"/>
                <w:color w:val="000000"/>
                <w:highlight w:val="none"/>
              </w:rPr>
              <w:t>安全生产许可证</w:t>
            </w:r>
          </w:p>
        </w:tc>
      </w:tr>
      <w:tr w14:paraId="1C412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top w:val="nil"/>
              <w:bottom w:val="single" w:color="auto" w:sz="4" w:space="0"/>
              <w:right w:val="single" w:color="auto" w:sz="4" w:space="0"/>
            </w:tcBorders>
            <w:noWrap w:val="0"/>
            <w:vAlign w:val="center"/>
          </w:tcPr>
          <w:p w14:paraId="68F96CB3">
            <w:pPr>
              <w:adjustRightInd w:val="0"/>
              <w:spacing w:line="440" w:lineRule="exact"/>
              <w:jc w:val="center"/>
              <w:textAlignment w:val="baseline"/>
              <w:rPr>
                <w:color w:val="000000"/>
                <w:szCs w:val="21"/>
                <w:highlight w:val="none"/>
              </w:rPr>
            </w:pPr>
          </w:p>
        </w:tc>
        <w:tc>
          <w:tcPr>
            <w:tcW w:w="534" w:type="pct"/>
            <w:vMerge w:val="continue"/>
            <w:tcBorders>
              <w:top w:val="nil"/>
              <w:bottom w:val="single" w:color="auto" w:sz="4" w:space="0"/>
              <w:right w:val="single" w:color="auto" w:sz="4" w:space="0"/>
            </w:tcBorders>
            <w:noWrap w:val="0"/>
            <w:vAlign w:val="center"/>
          </w:tcPr>
          <w:p w14:paraId="539D3F76">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679DF41C">
            <w:pPr>
              <w:adjustRightInd w:val="0"/>
              <w:spacing w:line="440" w:lineRule="exact"/>
              <w:jc w:val="center"/>
              <w:textAlignment w:val="baseline"/>
              <w:rPr>
                <w:color w:val="000000"/>
                <w:szCs w:val="21"/>
                <w:highlight w:val="none"/>
              </w:rPr>
            </w:pPr>
            <w:r>
              <w:rPr>
                <w:color w:val="000000"/>
                <w:szCs w:val="21"/>
                <w:highlight w:val="none"/>
              </w:rPr>
              <w:t>资质等级</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50985D18">
            <w:pPr>
              <w:adjustRightInd w:val="0"/>
              <w:spacing w:line="440" w:lineRule="exact"/>
              <w:textAlignment w:val="baseline"/>
              <w:rPr>
                <w:color w:val="000000"/>
                <w:szCs w:val="21"/>
                <w:highlight w:val="none"/>
              </w:rPr>
            </w:pPr>
            <w:r>
              <w:rPr>
                <w:color w:val="000000"/>
                <w:szCs w:val="21"/>
                <w:highlight w:val="none"/>
              </w:rPr>
              <w:t>符合第二章“投标人须知”第1.4.1项规定</w:t>
            </w:r>
          </w:p>
        </w:tc>
      </w:tr>
      <w:tr w14:paraId="7E32B8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top w:val="nil"/>
              <w:bottom w:val="single" w:color="auto" w:sz="4" w:space="0"/>
              <w:right w:val="single" w:color="auto" w:sz="4" w:space="0"/>
            </w:tcBorders>
            <w:noWrap w:val="0"/>
            <w:vAlign w:val="center"/>
          </w:tcPr>
          <w:p w14:paraId="56B5C776">
            <w:pPr>
              <w:adjustRightInd w:val="0"/>
              <w:spacing w:line="440" w:lineRule="exact"/>
              <w:jc w:val="center"/>
              <w:textAlignment w:val="baseline"/>
              <w:rPr>
                <w:color w:val="000000"/>
                <w:szCs w:val="21"/>
                <w:highlight w:val="none"/>
              </w:rPr>
            </w:pPr>
          </w:p>
        </w:tc>
        <w:tc>
          <w:tcPr>
            <w:tcW w:w="534" w:type="pct"/>
            <w:vMerge w:val="continue"/>
            <w:tcBorders>
              <w:top w:val="nil"/>
              <w:bottom w:val="single" w:color="auto" w:sz="4" w:space="0"/>
              <w:right w:val="single" w:color="auto" w:sz="4" w:space="0"/>
            </w:tcBorders>
            <w:noWrap w:val="0"/>
            <w:vAlign w:val="center"/>
          </w:tcPr>
          <w:p w14:paraId="6EE49123">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5BB65959">
            <w:pPr>
              <w:adjustRightInd w:val="0"/>
              <w:spacing w:line="440" w:lineRule="exact"/>
              <w:jc w:val="center"/>
              <w:textAlignment w:val="baseline"/>
              <w:rPr>
                <w:color w:val="000000"/>
                <w:szCs w:val="21"/>
                <w:highlight w:val="none"/>
              </w:rPr>
            </w:pPr>
            <w:r>
              <w:rPr>
                <w:color w:val="000000"/>
                <w:szCs w:val="21"/>
                <w:highlight w:val="none"/>
              </w:rPr>
              <w:t>财务状况</w:t>
            </w:r>
          </w:p>
        </w:tc>
        <w:tc>
          <w:tcPr>
            <w:tcW w:w="2718" w:type="pct"/>
            <w:tcBorders>
              <w:top w:val="single" w:color="auto" w:sz="4" w:space="0"/>
              <w:left w:val="single" w:color="auto" w:sz="4" w:space="0"/>
              <w:bottom w:val="single" w:color="auto" w:sz="4" w:space="0"/>
              <w:right w:val="single" w:color="auto" w:sz="4" w:space="0"/>
            </w:tcBorders>
            <w:noWrap w:val="0"/>
            <w:vAlign w:val="top"/>
          </w:tcPr>
          <w:p w14:paraId="543C5A3A">
            <w:pPr>
              <w:adjustRightInd w:val="0"/>
              <w:spacing w:line="420" w:lineRule="atLeast"/>
              <w:textAlignment w:val="baseline"/>
              <w:rPr>
                <w:color w:val="000000"/>
                <w:szCs w:val="21"/>
                <w:highlight w:val="none"/>
              </w:rPr>
            </w:pPr>
            <w:r>
              <w:rPr>
                <w:color w:val="000000"/>
                <w:szCs w:val="21"/>
                <w:highlight w:val="none"/>
              </w:rPr>
              <w:t>符合第二章“投标人须知”第1.4.1项规定</w:t>
            </w:r>
          </w:p>
        </w:tc>
      </w:tr>
      <w:tr w14:paraId="7B986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top w:val="nil"/>
              <w:bottom w:val="single" w:color="auto" w:sz="4" w:space="0"/>
              <w:right w:val="single" w:color="auto" w:sz="4" w:space="0"/>
            </w:tcBorders>
            <w:noWrap w:val="0"/>
            <w:vAlign w:val="center"/>
          </w:tcPr>
          <w:p w14:paraId="7B916C6D">
            <w:pPr>
              <w:adjustRightInd w:val="0"/>
              <w:spacing w:line="440" w:lineRule="exact"/>
              <w:jc w:val="center"/>
              <w:textAlignment w:val="baseline"/>
              <w:rPr>
                <w:color w:val="000000"/>
                <w:szCs w:val="21"/>
                <w:highlight w:val="none"/>
              </w:rPr>
            </w:pPr>
          </w:p>
        </w:tc>
        <w:tc>
          <w:tcPr>
            <w:tcW w:w="534" w:type="pct"/>
            <w:vMerge w:val="continue"/>
            <w:tcBorders>
              <w:top w:val="nil"/>
              <w:bottom w:val="single" w:color="auto" w:sz="4" w:space="0"/>
              <w:right w:val="single" w:color="auto" w:sz="4" w:space="0"/>
            </w:tcBorders>
            <w:noWrap w:val="0"/>
            <w:vAlign w:val="center"/>
          </w:tcPr>
          <w:p w14:paraId="5D27A8C8">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5DF5D687">
            <w:pPr>
              <w:adjustRightInd w:val="0"/>
              <w:spacing w:line="440" w:lineRule="exact"/>
              <w:jc w:val="center"/>
              <w:textAlignment w:val="baseline"/>
              <w:rPr>
                <w:color w:val="000000"/>
                <w:szCs w:val="21"/>
                <w:highlight w:val="none"/>
              </w:rPr>
            </w:pPr>
            <w:r>
              <w:rPr>
                <w:color w:val="000000"/>
                <w:szCs w:val="21"/>
                <w:highlight w:val="none"/>
              </w:rPr>
              <w:t>类似项目业绩</w:t>
            </w:r>
          </w:p>
        </w:tc>
        <w:tc>
          <w:tcPr>
            <w:tcW w:w="2718" w:type="pct"/>
            <w:tcBorders>
              <w:top w:val="single" w:color="auto" w:sz="4" w:space="0"/>
              <w:left w:val="single" w:color="auto" w:sz="4" w:space="0"/>
              <w:bottom w:val="single" w:color="auto" w:sz="4" w:space="0"/>
              <w:right w:val="single" w:color="auto" w:sz="4" w:space="0"/>
            </w:tcBorders>
            <w:noWrap w:val="0"/>
            <w:vAlign w:val="top"/>
          </w:tcPr>
          <w:p w14:paraId="467ABEB1">
            <w:pPr>
              <w:adjustRightInd w:val="0"/>
              <w:spacing w:line="420" w:lineRule="atLeast"/>
              <w:textAlignment w:val="baseline"/>
              <w:rPr>
                <w:color w:val="000000"/>
                <w:szCs w:val="21"/>
                <w:highlight w:val="none"/>
              </w:rPr>
            </w:pPr>
            <w:r>
              <w:rPr>
                <w:color w:val="000000"/>
                <w:szCs w:val="21"/>
                <w:highlight w:val="none"/>
              </w:rPr>
              <w:t>符合第二章“投标人须知”第1.4.1项规定</w:t>
            </w:r>
          </w:p>
        </w:tc>
      </w:tr>
      <w:tr w14:paraId="1BCEF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top w:val="nil"/>
              <w:bottom w:val="single" w:color="auto" w:sz="4" w:space="0"/>
              <w:right w:val="single" w:color="auto" w:sz="4" w:space="0"/>
            </w:tcBorders>
            <w:noWrap w:val="0"/>
            <w:vAlign w:val="center"/>
          </w:tcPr>
          <w:p w14:paraId="5912E842">
            <w:pPr>
              <w:adjustRightInd w:val="0"/>
              <w:spacing w:line="440" w:lineRule="exact"/>
              <w:jc w:val="center"/>
              <w:textAlignment w:val="baseline"/>
              <w:rPr>
                <w:color w:val="000000"/>
                <w:szCs w:val="21"/>
                <w:highlight w:val="none"/>
              </w:rPr>
            </w:pPr>
          </w:p>
        </w:tc>
        <w:tc>
          <w:tcPr>
            <w:tcW w:w="534" w:type="pct"/>
            <w:vMerge w:val="continue"/>
            <w:tcBorders>
              <w:top w:val="nil"/>
              <w:bottom w:val="single" w:color="auto" w:sz="4" w:space="0"/>
              <w:right w:val="single" w:color="auto" w:sz="4" w:space="0"/>
            </w:tcBorders>
            <w:noWrap w:val="0"/>
            <w:vAlign w:val="center"/>
          </w:tcPr>
          <w:p w14:paraId="056D665A">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5F0A4859">
            <w:pPr>
              <w:adjustRightInd w:val="0"/>
              <w:spacing w:line="440" w:lineRule="exact"/>
              <w:jc w:val="center"/>
              <w:textAlignment w:val="baseline"/>
              <w:rPr>
                <w:color w:val="000000"/>
                <w:szCs w:val="21"/>
                <w:highlight w:val="none"/>
              </w:rPr>
            </w:pPr>
            <w:r>
              <w:rPr>
                <w:color w:val="000000"/>
                <w:szCs w:val="21"/>
                <w:highlight w:val="none"/>
              </w:rPr>
              <w:t>信誉</w:t>
            </w:r>
          </w:p>
        </w:tc>
        <w:tc>
          <w:tcPr>
            <w:tcW w:w="2718" w:type="pct"/>
            <w:tcBorders>
              <w:top w:val="single" w:color="auto" w:sz="4" w:space="0"/>
              <w:left w:val="single" w:color="auto" w:sz="4" w:space="0"/>
              <w:bottom w:val="single" w:color="auto" w:sz="4" w:space="0"/>
              <w:right w:val="single" w:color="auto" w:sz="4" w:space="0"/>
            </w:tcBorders>
            <w:noWrap w:val="0"/>
            <w:vAlign w:val="top"/>
          </w:tcPr>
          <w:p w14:paraId="04F83B92">
            <w:pPr>
              <w:adjustRightInd w:val="0"/>
              <w:spacing w:line="420" w:lineRule="atLeast"/>
              <w:textAlignment w:val="baseline"/>
              <w:rPr>
                <w:color w:val="000000"/>
                <w:szCs w:val="21"/>
                <w:highlight w:val="none"/>
              </w:rPr>
            </w:pPr>
            <w:r>
              <w:rPr>
                <w:color w:val="000000"/>
                <w:szCs w:val="21"/>
                <w:highlight w:val="none"/>
              </w:rPr>
              <w:t>符合第二章“投标人须知”第1.4.1项规定</w:t>
            </w:r>
          </w:p>
        </w:tc>
      </w:tr>
      <w:tr w14:paraId="434D4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top w:val="nil"/>
              <w:bottom w:val="single" w:color="auto" w:sz="4" w:space="0"/>
              <w:right w:val="single" w:color="auto" w:sz="4" w:space="0"/>
            </w:tcBorders>
            <w:noWrap w:val="0"/>
            <w:vAlign w:val="center"/>
          </w:tcPr>
          <w:p w14:paraId="5398FBEB">
            <w:pPr>
              <w:adjustRightInd w:val="0"/>
              <w:spacing w:line="440" w:lineRule="exact"/>
              <w:jc w:val="center"/>
              <w:textAlignment w:val="baseline"/>
              <w:rPr>
                <w:color w:val="000000"/>
                <w:szCs w:val="21"/>
                <w:highlight w:val="none"/>
              </w:rPr>
            </w:pPr>
          </w:p>
        </w:tc>
        <w:tc>
          <w:tcPr>
            <w:tcW w:w="534" w:type="pct"/>
            <w:vMerge w:val="continue"/>
            <w:tcBorders>
              <w:top w:val="nil"/>
              <w:bottom w:val="single" w:color="auto" w:sz="4" w:space="0"/>
              <w:right w:val="single" w:color="auto" w:sz="4" w:space="0"/>
            </w:tcBorders>
            <w:noWrap w:val="0"/>
            <w:vAlign w:val="center"/>
          </w:tcPr>
          <w:p w14:paraId="5F71C198">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76C81F23">
            <w:pPr>
              <w:adjustRightInd w:val="0"/>
              <w:spacing w:line="440" w:lineRule="exact"/>
              <w:jc w:val="center"/>
              <w:textAlignment w:val="baseline"/>
              <w:rPr>
                <w:color w:val="000000"/>
                <w:szCs w:val="21"/>
                <w:highlight w:val="none"/>
              </w:rPr>
            </w:pPr>
            <w:r>
              <w:rPr>
                <w:color w:val="000000"/>
                <w:szCs w:val="21"/>
                <w:highlight w:val="none"/>
              </w:rPr>
              <w:t>项目经理</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39A71F27">
            <w:pPr>
              <w:adjustRightInd w:val="0"/>
              <w:spacing w:line="440" w:lineRule="exact"/>
              <w:textAlignment w:val="baseline"/>
              <w:rPr>
                <w:color w:val="000000"/>
                <w:szCs w:val="21"/>
                <w:highlight w:val="none"/>
              </w:rPr>
            </w:pPr>
            <w:r>
              <w:rPr>
                <w:color w:val="000000"/>
                <w:szCs w:val="21"/>
                <w:highlight w:val="none"/>
              </w:rPr>
              <w:t>符合第二章“投标人须知”第1.4.1</w:t>
            </w:r>
            <w:r>
              <w:rPr>
                <w:rFonts w:hint="eastAsia"/>
                <w:color w:val="000000"/>
                <w:szCs w:val="21"/>
                <w:highlight w:val="none"/>
              </w:rPr>
              <w:t>项</w:t>
            </w:r>
            <w:r>
              <w:rPr>
                <w:color w:val="000000"/>
                <w:szCs w:val="21"/>
                <w:highlight w:val="none"/>
              </w:rPr>
              <w:t>规定</w:t>
            </w:r>
          </w:p>
        </w:tc>
      </w:tr>
      <w:tr w14:paraId="44DAD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top w:val="nil"/>
              <w:bottom w:val="single" w:color="auto" w:sz="4" w:space="0"/>
              <w:right w:val="single" w:color="auto" w:sz="4" w:space="0"/>
            </w:tcBorders>
            <w:noWrap w:val="0"/>
            <w:vAlign w:val="center"/>
          </w:tcPr>
          <w:p w14:paraId="28E555AE">
            <w:pPr>
              <w:adjustRightInd w:val="0"/>
              <w:spacing w:line="440" w:lineRule="exact"/>
              <w:jc w:val="center"/>
              <w:textAlignment w:val="baseline"/>
              <w:rPr>
                <w:color w:val="000000"/>
                <w:szCs w:val="21"/>
                <w:highlight w:val="none"/>
              </w:rPr>
            </w:pPr>
          </w:p>
        </w:tc>
        <w:tc>
          <w:tcPr>
            <w:tcW w:w="534" w:type="pct"/>
            <w:vMerge w:val="continue"/>
            <w:tcBorders>
              <w:top w:val="nil"/>
              <w:bottom w:val="single" w:color="auto" w:sz="4" w:space="0"/>
              <w:right w:val="single" w:color="auto" w:sz="4" w:space="0"/>
            </w:tcBorders>
            <w:noWrap w:val="0"/>
            <w:vAlign w:val="center"/>
          </w:tcPr>
          <w:p w14:paraId="24EBFC58">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38EAC9F4">
            <w:pPr>
              <w:adjustRightInd w:val="0"/>
              <w:spacing w:line="440" w:lineRule="exact"/>
              <w:jc w:val="center"/>
              <w:textAlignment w:val="baseline"/>
              <w:rPr>
                <w:color w:val="000000"/>
                <w:szCs w:val="21"/>
                <w:highlight w:val="none"/>
              </w:rPr>
            </w:pPr>
            <w:r>
              <w:rPr>
                <w:rFonts w:hint="eastAsia"/>
                <w:color w:val="000000"/>
                <w:szCs w:val="21"/>
                <w:highlight w:val="none"/>
              </w:rPr>
              <w:t>其他要求</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77D27E58">
            <w:pPr>
              <w:adjustRightInd w:val="0"/>
              <w:spacing w:line="440" w:lineRule="exact"/>
              <w:textAlignment w:val="baseline"/>
              <w:rPr>
                <w:color w:val="000000"/>
                <w:szCs w:val="21"/>
                <w:highlight w:val="none"/>
              </w:rPr>
            </w:pPr>
            <w:r>
              <w:rPr>
                <w:color w:val="000000"/>
                <w:szCs w:val="21"/>
                <w:highlight w:val="none"/>
              </w:rPr>
              <w:t>符合第二章“投标人须知”第1.4.1项规定</w:t>
            </w:r>
          </w:p>
        </w:tc>
      </w:tr>
      <w:tr w14:paraId="3E66F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top w:val="nil"/>
              <w:bottom w:val="single" w:color="auto" w:sz="4" w:space="0"/>
              <w:right w:val="single" w:color="auto" w:sz="4" w:space="0"/>
            </w:tcBorders>
            <w:noWrap w:val="0"/>
            <w:vAlign w:val="center"/>
          </w:tcPr>
          <w:p w14:paraId="7E93A3EE">
            <w:pPr>
              <w:adjustRightInd w:val="0"/>
              <w:spacing w:line="440" w:lineRule="exact"/>
              <w:jc w:val="center"/>
              <w:textAlignment w:val="baseline"/>
              <w:rPr>
                <w:color w:val="000000"/>
                <w:szCs w:val="21"/>
                <w:highlight w:val="none"/>
              </w:rPr>
            </w:pPr>
          </w:p>
        </w:tc>
        <w:tc>
          <w:tcPr>
            <w:tcW w:w="534" w:type="pct"/>
            <w:vMerge w:val="continue"/>
            <w:tcBorders>
              <w:top w:val="nil"/>
              <w:bottom w:val="single" w:color="auto" w:sz="4" w:space="0"/>
              <w:right w:val="single" w:color="auto" w:sz="4" w:space="0"/>
            </w:tcBorders>
            <w:noWrap w:val="0"/>
            <w:vAlign w:val="center"/>
          </w:tcPr>
          <w:p w14:paraId="12F91143">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0971AF97">
            <w:pPr>
              <w:adjustRightInd w:val="0"/>
              <w:spacing w:line="440" w:lineRule="exact"/>
              <w:jc w:val="center"/>
              <w:textAlignment w:val="baseline"/>
              <w:rPr>
                <w:color w:val="000000"/>
                <w:szCs w:val="21"/>
                <w:highlight w:val="none"/>
              </w:rPr>
            </w:pPr>
            <w:r>
              <w:rPr>
                <w:color w:val="000000"/>
                <w:szCs w:val="21"/>
                <w:highlight w:val="none"/>
              </w:rPr>
              <w:t>联合体投标人</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7B456FE2">
            <w:pPr>
              <w:adjustRightInd w:val="0"/>
              <w:spacing w:line="440" w:lineRule="exact"/>
              <w:textAlignment w:val="baseline"/>
              <w:rPr>
                <w:rFonts w:hint="eastAsia"/>
                <w:color w:val="000000"/>
                <w:szCs w:val="21"/>
                <w:highlight w:val="none"/>
              </w:rPr>
            </w:pPr>
            <w:r>
              <w:rPr>
                <w:color w:val="000000"/>
                <w:szCs w:val="21"/>
                <w:highlight w:val="none"/>
              </w:rPr>
              <w:t>符合第二章“投标人须知”第1.4.2项规定</w:t>
            </w:r>
            <w:r>
              <w:rPr>
                <w:rFonts w:hint="eastAsia"/>
                <w:color w:val="000000"/>
                <w:szCs w:val="21"/>
                <w:highlight w:val="none"/>
              </w:rPr>
              <w:t>（如有）</w:t>
            </w:r>
          </w:p>
        </w:tc>
      </w:tr>
      <w:tr w14:paraId="1885D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top w:val="nil"/>
              <w:bottom w:val="single" w:color="auto" w:sz="4" w:space="0"/>
              <w:right w:val="single" w:color="auto" w:sz="4" w:space="0"/>
            </w:tcBorders>
            <w:noWrap w:val="0"/>
            <w:vAlign w:val="center"/>
          </w:tcPr>
          <w:p w14:paraId="086AD7D4">
            <w:pPr>
              <w:adjustRightInd w:val="0"/>
              <w:spacing w:line="440" w:lineRule="exact"/>
              <w:jc w:val="center"/>
              <w:textAlignment w:val="baseline"/>
              <w:rPr>
                <w:color w:val="000000"/>
                <w:szCs w:val="21"/>
                <w:highlight w:val="none"/>
              </w:rPr>
            </w:pPr>
          </w:p>
        </w:tc>
        <w:tc>
          <w:tcPr>
            <w:tcW w:w="534" w:type="pct"/>
            <w:vMerge w:val="continue"/>
            <w:tcBorders>
              <w:top w:val="nil"/>
              <w:bottom w:val="single" w:color="auto" w:sz="4" w:space="0"/>
              <w:right w:val="single" w:color="auto" w:sz="4" w:space="0"/>
            </w:tcBorders>
            <w:noWrap w:val="0"/>
            <w:vAlign w:val="center"/>
          </w:tcPr>
          <w:p w14:paraId="71696DFC">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67B82082">
            <w:pPr>
              <w:adjustRightInd w:val="0"/>
              <w:spacing w:line="440" w:lineRule="exact"/>
              <w:jc w:val="center"/>
              <w:textAlignment w:val="baseline"/>
              <w:rPr>
                <w:color w:val="000000"/>
                <w:szCs w:val="21"/>
                <w:highlight w:val="none"/>
              </w:rPr>
            </w:pPr>
            <w:r>
              <w:rPr>
                <w:color w:val="000000"/>
                <w:szCs w:val="21"/>
                <w:highlight w:val="none"/>
              </w:rPr>
              <w:t>……</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3E103FA7">
            <w:pPr>
              <w:adjustRightInd w:val="0"/>
              <w:spacing w:line="440" w:lineRule="exact"/>
              <w:jc w:val="center"/>
              <w:textAlignment w:val="baseline"/>
              <w:rPr>
                <w:color w:val="000000"/>
                <w:szCs w:val="21"/>
                <w:highlight w:val="none"/>
              </w:rPr>
            </w:pPr>
            <w:r>
              <w:rPr>
                <w:color w:val="000000"/>
                <w:szCs w:val="21"/>
                <w:highlight w:val="none"/>
              </w:rPr>
              <w:t>……</w:t>
            </w:r>
          </w:p>
        </w:tc>
      </w:tr>
      <w:tr w14:paraId="00115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restart"/>
            <w:tcBorders>
              <w:top w:val="single" w:color="auto" w:sz="4" w:space="0"/>
              <w:right w:val="single" w:color="auto" w:sz="4" w:space="0"/>
            </w:tcBorders>
            <w:noWrap w:val="0"/>
            <w:vAlign w:val="center"/>
          </w:tcPr>
          <w:p w14:paraId="45B42014">
            <w:pPr>
              <w:adjustRightInd w:val="0"/>
              <w:spacing w:line="440" w:lineRule="exact"/>
              <w:jc w:val="center"/>
              <w:textAlignment w:val="baseline"/>
              <w:rPr>
                <w:color w:val="000000"/>
                <w:szCs w:val="21"/>
                <w:highlight w:val="none"/>
              </w:rPr>
            </w:pPr>
            <w:r>
              <w:rPr>
                <w:color w:val="000000"/>
                <w:szCs w:val="21"/>
                <w:highlight w:val="none"/>
              </w:rPr>
              <w:t>2.1.3</w:t>
            </w:r>
          </w:p>
        </w:tc>
        <w:tc>
          <w:tcPr>
            <w:tcW w:w="534" w:type="pct"/>
            <w:vMerge w:val="restart"/>
            <w:tcBorders>
              <w:top w:val="single" w:color="auto" w:sz="4" w:space="0"/>
              <w:right w:val="single" w:color="auto" w:sz="4" w:space="0"/>
            </w:tcBorders>
            <w:noWrap w:val="0"/>
            <w:vAlign w:val="center"/>
          </w:tcPr>
          <w:p w14:paraId="56849C37">
            <w:pPr>
              <w:adjustRightInd w:val="0"/>
              <w:spacing w:line="440" w:lineRule="exact"/>
              <w:jc w:val="center"/>
              <w:textAlignment w:val="baseline"/>
              <w:rPr>
                <w:rFonts w:hint="eastAsia"/>
                <w:color w:val="000000"/>
                <w:szCs w:val="21"/>
                <w:highlight w:val="none"/>
              </w:rPr>
            </w:pPr>
            <w:r>
              <w:rPr>
                <w:color w:val="000000"/>
                <w:szCs w:val="21"/>
                <w:highlight w:val="none"/>
              </w:rPr>
              <w:t>响应性评审</w:t>
            </w:r>
          </w:p>
          <w:p w14:paraId="5B837A55">
            <w:pPr>
              <w:adjustRightInd w:val="0"/>
              <w:spacing w:line="440" w:lineRule="exact"/>
              <w:jc w:val="center"/>
              <w:textAlignment w:val="baseline"/>
              <w:rPr>
                <w:color w:val="000000"/>
                <w:szCs w:val="21"/>
                <w:highlight w:val="none"/>
              </w:rPr>
            </w:pPr>
            <w:r>
              <w:rPr>
                <w:color w:val="000000"/>
                <w:szCs w:val="21"/>
                <w:highlight w:val="none"/>
              </w:rPr>
              <w:t>标准</w:t>
            </w:r>
          </w:p>
        </w:tc>
        <w:tc>
          <w:tcPr>
            <w:tcW w:w="1374" w:type="pct"/>
            <w:tcBorders>
              <w:top w:val="single" w:color="auto" w:sz="4" w:space="0"/>
              <w:left w:val="single" w:color="auto" w:sz="4" w:space="0"/>
              <w:bottom w:val="single" w:color="auto" w:sz="4" w:space="0"/>
              <w:right w:val="single" w:color="auto" w:sz="4" w:space="0"/>
            </w:tcBorders>
            <w:noWrap w:val="0"/>
            <w:vAlign w:val="center"/>
          </w:tcPr>
          <w:p w14:paraId="625D948D">
            <w:pPr>
              <w:adjustRightInd w:val="0"/>
              <w:spacing w:line="440" w:lineRule="exact"/>
              <w:jc w:val="center"/>
              <w:textAlignment w:val="baseline"/>
              <w:rPr>
                <w:color w:val="000000"/>
                <w:szCs w:val="21"/>
                <w:highlight w:val="none"/>
              </w:rPr>
            </w:pPr>
            <w:r>
              <w:rPr>
                <w:color w:val="000000"/>
                <w:szCs w:val="21"/>
                <w:highlight w:val="none"/>
              </w:rPr>
              <w:t>投标内容</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69886CC0">
            <w:pPr>
              <w:adjustRightInd w:val="0"/>
              <w:spacing w:line="440" w:lineRule="exact"/>
              <w:textAlignment w:val="baseline"/>
              <w:rPr>
                <w:color w:val="000000"/>
                <w:szCs w:val="21"/>
                <w:highlight w:val="none"/>
              </w:rPr>
            </w:pPr>
            <w:r>
              <w:rPr>
                <w:color w:val="000000"/>
                <w:szCs w:val="21"/>
                <w:highlight w:val="none"/>
              </w:rPr>
              <w:t>符合第二章“投标人须知”第1.3.1项规定</w:t>
            </w:r>
          </w:p>
        </w:tc>
      </w:tr>
      <w:tr w14:paraId="72F633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right w:val="single" w:color="auto" w:sz="4" w:space="0"/>
            </w:tcBorders>
            <w:noWrap w:val="0"/>
            <w:vAlign w:val="center"/>
          </w:tcPr>
          <w:p w14:paraId="51F5B505">
            <w:pPr>
              <w:adjustRightInd w:val="0"/>
              <w:spacing w:line="440" w:lineRule="exact"/>
              <w:jc w:val="center"/>
              <w:textAlignment w:val="baseline"/>
              <w:rPr>
                <w:color w:val="000000"/>
                <w:szCs w:val="21"/>
                <w:highlight w:val="none"/>
              </w:rPr>
            </w:pPr>
          </w:p>
        </w:tc>
        <w:tc>
          <w:tcPr>
            <w:tcW w:w="534" w:type="pct"/>
            <w:vMerge w:val="continue"/>
            <w:tcBorders>
              <w:right w:val="single" w:color="auto" w:sz="4" w:space="0"/>
            </w:tcBorders>
            <w:noWrap w:val="0"/>
            <w:vAlign w:val="center"/>
          </w:tcPr>
          <w:p w14:paraId="3D7BEFC1">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42864E4D">
            <w:pPr>
              <w:adjustRightInd w:val="0"/>
              <w:spacing w:line="440" w:lineRule="exact"/>
              <w:jc w:val="center"/>
              <w:textAlignment w:val="baseline"/>
              <w:rPr>
                <w:color w:val="000000"/>
                <w:szCs w:val="21"/>
                <w:highlight w:val="none"/>
              </w:rPr>
            </w:pPr>
            <w:r>
              <w:rPr>
                <w:color w:val="000000"/>
                <w:szCs w:val="21"/>
                <w:highlight w:val="none"/>
              </w:rPr>
              <w:t>工期</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75346ED8">
            <w:pPr>
              <w:adjustRightInd w:val="0"/>
              <w:spacing w:line="440" w:lineRule="exact"/>
              <w:textAlignment w:val="baseline"/>
              <w:rPr>
                <w:color w:val="000000"/>
                <w:szCs w:val="21"/>
                <w:highlight w:val="none"/>
              </w:rPr>
            </w:pPr>
            <w:r>
              <w:rPr>
                <w:color w:val="000000"/>
                <w:szCs w:val="21"/>
                <w:highlight w:val="none"/>
              </w:rPr>
              <w:t>符合第二章“投标人须知”第1.3.2项规定</w:t>
            </w:r>
          </w:p>
        </w:tc>
      </w:tr>
      <w:tr w14:paraId="122C0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right w:val="single" w:color="auto" w:sz="4" w:space="0"/>
            </w:tcBorders>
            <w:noWrap w:val="0"/>
            <w:vAlign w:val="center"/>
          </w:tcPr>
          <w:p w14:paraId="50A81421">
            <w:pPr>
              <w:adjustRightInd w:val="0"/>
              <w:spacing w:line="440" w:lineRule="exact"/>
              <w:jc w:val="center"/>
              <w:textAlignment w:val="baseline"/>
              <w:rPr>
                <w:color w:val="000000"/>
                <w:szCs w:val="21"/>
                <w:highlight w:val="none"/>
              </w:rPr>
            </w:pPr>
          </w:p>
        </w:tc>
        <w:tc>
          <w:tcPr>
            <w:tcW w:w="534" w:type="pct"/>
            <w:vMerge w:val="continue"/>
            <w:tcBorders>
              <w:right w:val="single" w:color="auto" w:sz="4" w:space="0"/>
            </w:tcBorders>
            <w:noWrap w:val="0"/>
            <w:vAlign w:val="center"/>
          </w:tcPr>
          <w:p w14:paraId="738C3E2D">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47E783EC">
            <w:pPr>
              <w:adjustRightInd w:val="0"/>
              <w:spacing w:line="440" w:lineRule="exact"/>
              <w:jc w:val="center"/>
              <w:textAlignment w:val="baseline"/>
              <w:rPr>
                <w:color w:val="000000"/>
                <w:szCs w:val="21"/>
                <w:highlight w:val="none"/>
              </w:rPr>
            </w:pPr>
            <w:r>
              <w:rPr>
                <w:color w:val="000000"/>
                <w:szCs w:val="21"/>
                <w:highlight w:val="none"/>
              </w:rPr>
              <w:t>工程质量</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7BE44568">
            <w:pPr>
              <w:adjustRightInd w:val="0"/>
              <w:spacing w:line="440" w:lineRule="exact"/>
              <w:textAlignment w:val="baseline"/>
              <w:rPr>
                <w:color w:val="000000"/>
                <w:szCs w:val="21"/>
                <w:highlight w:val="none"/>
              </w:rPr>
            </w:pPr>
            <w:r>
              <w:rPr>
                <w:color w:val="000000"/>
                <w:szCs w:val="21"/>
                <w:highlight w:val="none"/>
              </w:rPr>
              <w:t>符合第二章“投标人须知”第1.3.3项规定</w:t>
            </w:r>
          </w:p>
        </w:tc>
      </w:tr>
      <w:tr w14:paraId="1B8CB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right w:val="single" w:color="auto" w:sz="4" w:space="0"/>
            </w:tcBorders>
            <w:noWrap w:val="0"/>
            <w:vAlign w:val="center"/>
          </w:tcPr>
          <w:p w14:paraId="003A773D">
            <w:pPr>
              <w:adjustRightInd w:val="0"/>
              <w:spacing w:line="440" w:lineRule="exact"/>
              <w:jc w:val="center"/>
              <w:textAlignment w:val="baseline"/>
              <w:rPr>
                <w:color w:val="000000"/>
                <w:szCs w:val="21"/>
                <w:highlight w:val="none"/>
              </w:rPr>
            </w:pPr>
          </w:p>
        </w:tc>
        <w:tc>
          <w:tcPr>
            <w:tcW w:w="534" w:type="pct"/>
            <w:vMerge w:val="continue"/>
            <w:tcBorders>
              <w:right w:val="single" w:color="auto" w:sz="4" w:space="0"/>
            </w:tcBorders>
            <w:noWrap w:val="0"/>
            <w:vAlign w:val="center"/>
          </w:tcPr>
          <w:p w14:paraId="6E1AA6BF">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2ACDA5F1">
            <w:pPr>
              <w:adjustRightInd w:val="0"/>
              <w:spacing w:line="440" w:lineRule="exact"/>
              <w:jc w:val="center"/>
              <w:textAlignment w:val="baseline"/>
              <w:rPr>
                <w:color w:val="000000"/>
                <w:szCs w:val="21"/>
                <w:highlight w:val="none"/>
              </w:rPr>
            </w:pPr>
            <w:r>
              <w:rPr>
                <w:rFonts w:hint="eastAsia"/>
                <w:color w:val="000000"/>
                <w:szCs w:val="21"/>
                <w:highlight w:val="none"/>
              </w:rPr>
              <w:t>投标有效期</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0DE7BB21">
            <w:pPr>
              <w:adjustRightInd w:val="0"/>
              <w:spacing w:line="440" w:lineRule="exact"/>
              <w:textAlignment w:val="baseline"/>
              <w:rPr>
                <w:color w:val="000000"/>
                <w:szCs w:val="21"/>
                <w:highlight w:val="none"/>
              </w:rPr>
            </w:pPr>
            <w:r>
              <w:rPr>
                <w:color w:val="000000"/>
                <w:szCs w:val="21"/>
                <w:highlight w:val="none"/>
              </w:rPr>
              <w:t>符合第二章“投标人须知”第</w:t>
            </w:r>
            <w:r>
              <w:rPr>
                <w:rFonts w:hint="eastAsia"/>
                <w:color w:val="000000"/>
                <w:szCs w:val="21"/>
                <w:highlight w:val="none"/>
              </w:rPr>
              <w:t>3</w:t>
            </w:r>
            <w:r>
              <w:rPr>
                <w:color w:val="000000"/>
                <w:szCs w:val="21"/>
                <w:highlight w:val="none"/>
              </w:rPr>
              <w:t>.3.</w:t>
            </w:r>
            <w:r>
              <w:rPr>
                <w:rFonts w:hint="eastAsia"/>
                <w:color w:val="000000"/>
                <w:szCs w:val="21"/>
                <w:highlight w:val="none"/>
              </w:rPr>
              <w:t>1</w:t>
            </w:r>
            <w:r>
              <w:rPr>
                <w:color w:val="000000"/>
                <w:szCs w:val="21"/>
                <w:highlight w:val="none"/>
              </w:rPr>
              <w:t>项规定</w:t>
            </w:r>
          </w:p>
        </w:tc>
      </w:tr>
      <w:tr w14:paraId="0AF35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right w:val="single" w:color="auto" w:sz="4" w:space="0"/>
            </w:tcBorders>
            <w:noWrap w:val="0"/>
            <w:vAlign w:val="center"/>
          </w:tcPr>
          <w:p w14:paraId="115333AC">
            <w:pPr>
              <w:adjustRightInd w:val="0"/>
              <w:spacing w:line="440" w:lineRule="exact"/>
              <w:jc w:val="center"/>
              <w:textAlignment w:val="baseline"/>
              <w:rPr>
                <w:color w:val="000000"/>
                <w:szCs w:val="21"/>
                <w:highlight w:val="none"/>
              </w:rPr>
            </w:pPr>
          </w:p>
        </w:tc>
        <w:tc>
          <w:tcPr>
            <w:tcW w:w="534" w:type="pct"/>
            <w:vMerge w:val="continue"/>
            <w:tcBorders>
              <w:right w:val="single" w:color="auto" w:sz="4" w:space="0"/>
            </w:tcBorders>
            <w:noWrap w:val="0"/>
            <w:vAlign w:val="center"/>
          </w:tcPr>
          <w:p w14:paraId="1BBFF61A">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77086E5C">
            <w:pPr>
              <w:adjustRightInd w:val="0"/>
              <w:spacing w:line="440" w:lineRule="exact"/>
              <w:jc w:val="center"/>
              <w:textAlignment w:val="baseline"/>
              <w:rPr>
                <w:color w:val="000000"/>
                <w:szCs w:val="21"/>
                <w:highlight w:val="none"/>
              </w:rPr>
            </w:pPr>
            <w:r>
              <w:rPr>
                <w:color w:val="000000"/>
                <w:szCs w:val="21"/>
                <w:highlight w:val="none"/>
              </w:rPr>
              <w:t>投标保证金</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4F071FDA">
            <w:pPr>
              <w:adjustRightInd w:val="0"/>
              <w:spacing w:line="440" w:lineRule="exact"/>
              <w:textAlignment w:val="baseline"/>
              <w:rPr>
                <w:color w:val="000000"/>
                <w:szCs w:val="21"/>
                <w:highlight w:val="none"/>
              </w:rPr>
            </w:pPr>
            <w:r>
              <w:rPr>
                <w:color w:val="000000"/>
                <w:szCs w:val="21"/>
                <w:highlight w:val="none"/>
              </w:rPr>
              <w:t>符合第二章“投标人须知”第3.4</w:t>
            </w:r>
            <w:r>
              <w:rPr>
                <w:rFonts w:hint="eastAsia"/>
                <w:color w:val="000000"/>
                <w:szCs w:val="21"/>
                <w:highlight w:val="none"/>
              </w:rPr>
              <w:t>.1项</w:t>
            </w:r>
            <w:r>
              <w:rPr>
                <w:color w:val="000000"/>
                <w:szCs w:val="21"/>
                <w:highlight w:val="none"/>
              </w:rPr>
              <w:t>规定</w:t>
            </w:r>
          </w:p>
        </w:tc>
      </w:tr>
      <w:tr w14:paraId="32F57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right w:val="single" w:color="auto" w:sz="4" w:space="0"/>
            </w:tcBorders>
            <w:noWrap w:val="0"/>
            <w:vAlign w:val="center"/>
          </w:tcPr>
          <w:p w14:paraId="27ECFC99">
            <w:pPr>
              <w:adjustRightInd w:val="0"/>
              <w:spacing w:line="440" w:lineRule="exact"/>
              <w:jc w:val="center"/>
              <w:textAlignment w:val="baseline"/>
              <w:rPr>
                <w:color w:val="000000"/>
                <w:szCs w:val="21"/>
                <w:highlight w:val="none"/>
              </w:rPr>
            </w:pPr>
          </w:p>
        </w:tc>
        <w:tc>
          <w:tcPr>
            <w:tcW w:w="534" w:type="pct"/>
            <w:vMerge w:val="continue"/>
            <w:tcBorders>
              <w:right w:val="single" w:color="auto" w:sz="4" w:space="0"/>
            </w:tcBorders>
            <w:noWrap w:val="0"/>
            <w:vAlign w:val="center"/>
          </w:tcPr>
          <w:p w14:paraId="58622646">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537CCC31">
            <w:pPr>
              <w:adjustRightInd w:val="0"/>
              <w:spacing w:line="440" w:lineRule="exact"/>
              <w:jc w:val="center"/>
              <w:textAlignment w:val="baseline"/>
              <w:rPr>
                <w:color w:val="000000"/>
                <w:szCs w:val="21"/>
                <w:highlight w:val="none"/>
              </w:rPr>
            </w:pPr>
            <w:r>
              <w:rPr>
                <w:color w:val="000000"/>
                <w:szCs w:val="21"/>
                <w:highlight w:val="none"/>
              </w:rPr>
              <w:t>权利义务</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0D5A9E7E">
            <w:pPr>
              <w:adjustRightInd w:val="0"/>
              <w:spacing w:line="440" w:lineRule="exact"/>
              <w:textAlignment w:val="baseline"/>
              <w:rPr>
                <w:color w:val="000000"/>
                <w:szCs w:val="21"/>
                <w:highlight w:val="none"/>
              </w:rPr>
            </w:pPr>
            <w:r>
              <w:rPr>
                <w:color w:val="000000"/>
                <w:szCs w:val="21"/>
                <w:highlight w:val="none"/>
              </w:rPr>
              <w:t>符合第四章“合同条款及格式”规定</w:t>
            </w:r>
          </w:p>
        </w:tc>
      </w:tr>
      <w:tr w14:paraId="5F5283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right w:val="single" w:color="auto" w:sz="4" w:space="0"/>
            </w:tcBorders>
            <w:noWrap w:val="0"/>
            <w:vAlign w:val="center"/>
          </w:tcPr>
          <w:p w14:paraId="02DF654C">
            <w:pPr>
              <w:adjustRightInd w:val="0"/>
              <w:spacing w:line="440" w:lineRule="exact"/>
              <w:jc w:val="center"/>
              <w:textAlignment w:val="baseline"/>
              <w:rPr>
                <w:color w:val="000000"/>
                <w:szCs w:val="21"/>
                <w:highlight w:val="none"/>
              </w:rPr>
            </w:pPr>
          </w:p>
        </w:tc>
        <w:tc>
          <w:tcPr>
            <w:tcW w:w="534" w:type="pct"/>
            <w:vMerge w:val="continue"/>
            <w:tcBorders>
              <w:right w:val="single" w:color="auto" w:sz="4" w:space="0"/>
            </w:tcBorders>
            <w:noWrap w:val="0"/>
            <w:vAlign w:val="center"/>
          </w:tcPr>
          <w:p w14:paraId="5D3AFB10">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4B4C8FC5">
            <w:pPr>
              <w:adjustRightInd w:val="0"/>
              <w:spacing w:line="440" w:lineRule="exact"/>
              <w:jc w:val="center"/>
              <w:textAlignment w:val="baseline"/>
              <w:rPr>
                <w:color w:val="000000"/>
                <w:szCs w:val="21"/>
                <w:highlight w:val="none"/>
              </w:rPr>
            </w:pPr>
            <w:r>
              <w:rPr>
                <w:color w:val="000000"/>
                <w:szCs w:val="21"/>
                <w:highlight w:val="none"/>
              </w:rPr>
              <w:t>已标价工程量清单</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1B830F8F">
            <w:pPr>
              <w:adjustRightInd w:val="0"/>
              <w:spacing w:line="440" w:lineRule="exact"/>
              <w:textAlignment w:val="baseline"/>
              <w:rPr>
                <w:color w:val="000000"/>
                <w:szCs w:val="21"/>
                <w:highlight w:val="none"/>
              </w:rPr>
            </w:pPr>
            <w:r>
              <w:rPr>
                <w:color w:val="000000"/>
                <w:szCs w:val="21"/>
                <w:highlight w:val="none"/>
              </w:rPr>
              <w:t>符合第五章“工程量清单”给出的范围及数量</w:t>
            </w:r>
          </w:p>
        </w:tc>
      </w:tr>
      <w:tr w14:paraId="026A7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right w:val="single" w:color="auto" w:sz="4" w:space="0"/>
            </w:tcBorders>
            <w:noWrap w:val="0"/>
            <w:vAlign w:val="center"/>
          </w:tcPr>
          <w:p w14:paraId="2CEF8869">
            <w:pPr>
              <w:adjustRightInd w:val="0"/>
              <w:spacing w:line="440" w:lineRule="exact"/>
              <w:jc w:val="center"/>
              <w:textAlignment w:val="baseline"/>
              <w:rPr>
                <w:color w:val="000000"/>
                <w:szCs w:val="21"/>
                <w:highlight w:val="none"/>
              </w:rPr>
            </w:pPr>
          </w:p>
        </w:tc>
        <w:tc>
          <w:tcPr>
            <w:tcW w:w="534" w:type="pct"/>
            <w:vMerge w:val="continue"/>
            <w:tcBorders>
              <w:right w:val="single" w:color="auto" w:sz="4" w:space="0"/>
            </w:tcBorders>
            <w:noWrap w:val="0"/>
            <w:vAlign w:val="center"/>
          </w:tcPr>
          <w:p w14:paraId="355380BF">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1217F9C6">
            <w:pPr>
              <w:adjustRightInd w:val="0"/>
              <w:spacing w:line="440" w:lineRule="exact"/>
              <w:jc w:val="center"/>
              <w:textAlignment w:val="baseline"/>
              <w:rPr>
                <w:color w:val="000000"/>
                <w:szCs w:val="21"/>
                <w:highlight w:val="none"/>
              </w:rPr>
            </w:pPr>
            <w:r>
              <w:rPr>
                <w:rFonts w:hint="eastAsia"/>
                <w:color w:val="000000"/>
                <w:szCs w:val="21"/>
                <w:highlight w:val="none"/>
              </w:rPr>
              <w:t>技术标准和要求</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015689D3">
            <w:pPr>
              <w:adjustRightInd w:val="0"/>
              <w:spacing w:line="440" w:lineRule="exact"/>
              <w:textAlignment w:val="baseline"/>
              <w:rPr>
                <w:color w:val="000000"/>
                <w:szCs w:val="21"/>
                <w:highlight w:val="none"/>
              </w:rPr>
            </w:pPr>
            <w:r>
              <w:rPr>
                <w:rFonts w:hint="eastAsia"/>
                <w:color w:val="000000"/>
                <w:szCs w:val="21"/>
                <w:highlight w:val="none"/>
              </w:rPr>
              <w:t>符合第七章“技术标准和要求”规定</w:t>
            </w:r>
          </w:p>
        </w:tc>
      </w:tr>
      <w:tr w14:paraId="10811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bottom w:val="single" w:color="auto" w:sz="4" w:space="0"/>
              <w:right w:val="single" w:color="auto" w:sz="4" w:space="0"/>
            </w:tcBorders>
            <w:noWrap w:val="0"/>
            <w:vAlign w:val="center"/>
          </w:tcPr>
          <w:p w14:paraId="2FEA8FAE">
            <w:pPr>
              <w:adjustRightInd w:val="0"/>
              <w:spacing w:line="440" w:lineRule="exact"/>
              <w:jc w:val="center"/>
              <w:textAlignment w:val="baseline"/>
              <w:rPr>
                <w:color w:val="000000"/>
                <w:szCs w:val="21"/>
                <w:highlight w:val="none"/>
              </w:rPr>
            </w:pPr>
          </w:p>
        </w:tc>
        <w:tc>
          <w:tcPr>
            <w:tcW w:w="534" w:type="pct"/>
            <w:vMerge w:val="continue"/>
            <w:tcBorders>
              <w:bottom w:val="single" w:color="auto" w:sz="4" w:space="0"/>
              <w:right w:val="single" w:color="auto" w:sz="4" w:space="0"/>
            </w:tcBorders>
            <w:noWrap w:val="0"/>
            <w:vAlign w:val="center"/>
          </w:tcPr>
          <w:p w14:paraId="79773713">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774E15E9">
            <w:pPr>
              <w:adjustRightInd w:val="0"/>
              <w:spacing w:line="440" w:lineRule="exact"/>
              <w:jc w:val="center"/>
              <w:textAlignment w:val="baseline"/>
              <w:rPr>
                <w:color w:val="000000"/>
                <w:szCs w:val="21"/>
                <w:highlight w:val="none"/>
              </w:rPr>
            </w:pPr>
            <w:r>
              <w:rPr>
                <w:color w:val="000000"/>
                <w:szCs w:val="21"/>
                <w:highlight w:val="none"/>
              </w:rPr>
              <w:t>……</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670C176E">
            <w:pPr>
              <w:adjustRightInd w:val="0"/>
              <w:spacing w:line="440" w:lineRule="exact"/>
              <w:jc w:val="center"/>
              <w:textAlignment w:val="baseline"/>
              <w:rPr>
                <w:color w:val="000000"/>
                <w:szCs w:val="21"/>
                <w:highlight w:val="none"/>
              </w:rPr>
            </w:pPr>
            <w:r>
              <w:rPr>
                <w:color w:val="000000"/>
                <w:szCs w:val="21"/>
                <w:highlight w:val="none"/>
              </w:rPr>
              <w:t>……</w:t>
            </w:r>
          </w:p>
        </w:tc>
      </w:tr>
      <w:tr w14:paraId="0BBDB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restart"/>
            <w:tcBorders>
              <w:top w:val="single" w:color="auto" w:sz="4" w:space="0"/>
              <w:right w:val="single" w:color="auto" w:sz="4" w:space="0"/>
            </w:tcBorders>
            <w:noWrap w:val="0"/>
            <w:vAlign w:val="center"/>
          </w:tcPr>
          <w:p w14:paraId="43E66ABB">
            <w:pPr>
              <w:adjustRightInd w:val="0"/>
              <w:spacing w:line="440" w:lineRule="exact"/>
              <w:jc w:val="center"/>
              <w:textAlignment w:val="baseline"/>
              <w:rPr>
                <w:rFonts w:hint="eastAsia"/>
                <w:color w:val="000000"/>
                <w:szCs w:val="21"/>
                <w:highlight w:val="none"/>
              </w:rPr>
            </w:pPr>
            <w:r>
              <w:rPr>
                <w:color w:val="000000"/>
                <w:szCs w:val="21"/>
                <w:highlight w:val="none"/>
              </w:rPr>
              <w:t>2.1.4</w:t>
            </w:r>
          </w:p>
        </w:tc>
        <w:tc>
          <w:tcPr>
            <w:tcW w:w="534" w:type="pct"/>
            <w:vMerge w:val="restart"/>
            <w:tcBorders>
              <w:top w:val="single" w:color="auto" w:sz="4" w:space="0"/>
              <w:right w:val="single" w:color="auto" w:sz="4" w:space="0"/>
            </w:tcBorders>
            <w:noWrap w:val="0"/>
            <w:vAlign w:val="center"/>
          </w:tcPr>
          <w:p w14:paraId="2CCFB6A3">
            <w:pPr>
              <w:adjustRightInd w:val="0"/>
              <w:spacing w:line="440" w:lineRule="exact"/>
              <w:jc w:val="center"/>
              <w:textAlignment w:val="baseline"/>
              <w:rPr>
                <w:color w:val="000000"/>
                <w:szCs w:val="21"/>
                <w:highlight w:val="none"/>
              </w:rPr>
            </w:pPr>
            <w:r>
              <w:rPr>
                <w:color w:val="000000"/>
                <w:szCs w:val="21"/>
                <w:highlight w:val="none"/>
              </w:rPr>
              <w:t>施工组织设计和项目管理机构评审标准</w:t>
            </w:r>
          </w:p>
        </w:tc>
        <w:tc>
          <w:tcPr>
            <w:tcW w:w="1374" w:type="pct"/>
            <w:tcBorders>
              <w:top w:val="single" w:color="auto" w:sz="4" w:space="0"/>
              <w:left w:val="single" w:color="auto" w:sz="4" w:space="0"/>
              <w:bottom w:val="single" w:color="auto" w:sz="4" w:space="0"/>
              <w:right w:val="single" w:color="auto" w:sz="4" w:space="0"/>
            </w:tcBorders>
            <w:noWrap w:val="0"/>
            <w:vAlign w:val="center"/>
          </w:tcPr>
          <w:p w14:paraId="7A69BE38">
            <w:pPr>
              <w:adjustRightInd w:val="0"/>
              <w:spacing w:line="440" w:lineRule="exact"/>
              <w:jc w:val="center"/>
              <w:textAlignment w:val="baseline"/>
              <w:rPr>
                <w:color w:val="000000"/>
                <w:szCs w:val="21"/>
                <w:highlight w:val="none"/>
              </w:rPr>
            </w:pPr>
            <w:r>
              <w:rPr>
                <w:color w:val="000000"/>
                <w:szCs w:val="21"/>
                <w:highlight w:val="none"/>
              </w:rPr>
              <w:t>施工方案与技术措施</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5E018B12">
            <w:pPr>
              <w:adjustRightInd w:val="0"/>
              <w:spacing w:line="440" w:lineRule="exact"/>
              <w:jc w:val="center"/>
              <w:textAlignment w:val="baseline"/>
              <w:rPr>
                <w:color w:val="000000"/>
                <w:szCs w:val="21"/>
                <w:highlight w:val="none"/>
              </w:rPr>
            </w:pPr>
            <w:r>
              <w:rPr>
                <w:color w:val="000000"/>
                <w:szCs w:val="21"/>
                <w:highlight w:val="none"/>
              </w:rPr>
              <w:t>……</w:t>
            </w:r>
          </w:p>
        </w:tc>
      </w:tr>
      <w:tr w14:paraId="0351F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right w:val="single" w:color="auto" w:sz="4" w:space="0"/>
            </w:tcBorders>
            <w:noWrap w:val="0"/>
            <w:vAlign w:val="center"/>
          </w:tcPr>
          <w:p w14:paraId="341FB731">
            <w:pPr>
              <w:adjustRightInd w:val="0"/>
              <w:spacing w:line="440" w:lineRule="exact"/>
              <w:jc w:val="center"/>
              <w:textAlignment w:val="baseline"/>
              <w:rPr>
                <w:color w:val="000000"/>
                <w:szCs w:val="21"/>
                <w:highlight w:val="none"/>
              </w:rPr>
            </w:pPr>
          </w:p>
        </w:tc>
        <w:tc>
          <w:tcPr>
            <w:tcW w:w="534" w:type="pct"/>
            <w:vMerge w:val="continue"/>
            <w:tcBorders>
              <w:right w:val="single" w:color="auto" w:sz="4" w:space="0"/>
            </w:tcBorders>
            <w:noWrap w:val="0"/>
            <w:vAlign w:val="center"/>
          </w:tcPr>
          <w:p w14:paraId="4E407892">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18A0E0B3">
            <w:pPr>
              <w:adjustRightInd w:val="0"/>
              <w:spacing w:line="440" w:lineRule="exact"/>
              <w:jc w:val="center"/>
              <w:textAlignment w:val="baseline"/>
              <w:rPr>
                <w:color w:val="000000"/>
                <w:szCs w:val="21"/>
                <w:highlight w:val="none"/>
              </w:rPr>
            </w:pPr>
            <w:r>
              <w:rPr>
                <w:color w:val="000000"/>
                <w:szCs w:val="21"/>
                <w:highlight w:val="none"/>
              </w:rPr>
              <w:t>质量管理体系与措施</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2D6EE2DD">
            <w:pPr>
              <w:adjustRightInd w:val="0"/>
              <w:spacing w:line="440" w:lineRule="exact"/>
              <w:jc w:val="center"/>
              <w:textAlignment w:val="baseline"/>
              <w:rPr>
                <w:color w:val="000000"/>
                <w:szCs w:val="21"/>
                <w:highlight w:val="none"/>
              </w:rPr>
            </w:pPr>
            <w:r>
              <w:rPr>
                <w:color w:val="000000"/>
                <w:szCs w:val="21"/>
                <w:highlight w:val="none"/>
              </w:rPr>
              <w:t>……</w:t>
            </w:r>
          </w:p>
        </w:tc>
      </w:tr>
      <w:tr w14:paraId="4CE82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right w:val="single" w:color="auto" w:sz="4" w:space="0"/>
            </w:tcBorders>
            <w:noWrap w:val="0"/>
            <w:vAlign w:val="center"/>
          </w:tcPr>
          <w:p w14:paraId="65550251">
            <w:pPr>
              <w:adjustRightInd w:val="0"/>
              <w:spacing w:line="440" w:lineRule="exact"/>
              <w:jc w:val="center"/>
              <w:textAlignment w:val="baseline"/>
              <w:rPr>
                <w:color w:val="000000"/>
                <w:szCs w:val="21"/>
                <w:highlight w:val="none"/>
              </w:rPr>
            </w:pPr>
          </w:p>
        </w:tc>
        <w:tc>
          <w:tcPr>
            <w:tcW w:w="534" w:type="pct"/>
            <w:vMerge w:val="continue"/>
            <w:tcBorders>
              <w:right w:val="single" w:color="auto" w:sz="4" w:space="0"/>
            </w:tcBorders>
            <w:noWrap w:val="0"/>
            <w:vAlign w:val="center"/>
          </w:tcPr>
          <w:p w14:paraId="64F7703B">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6F830B3C">
            <w:pPr>
              <w:adjustRightInd w:val="0"/>
              <w:spacing w:line="440" w:lineRule="exact"/>
              <w:jc w:val="center"/>
              <w:textAlignment w:val="baseline"/>
              <w:rPr>
                <w:color w:val="000000"/>
                <w:szCs w:val="21"/>
                <w:highlight w:val="none"/>
              </w:rPr>
            </w:pPr>
            <w:r>
              <w:rPr>
                <w:color w:val="000000"/>
                <w:szCs w:val="21"/>
                <w:highlight w:val="none"/>
              </w:rPr>
              <w:t>安全管理体系与措施</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4A8A35D9">
            <w:pPr>
              <w:adjustRightInd w:val="0"/>
              <w:spacing w:line="440" w:lineRule="exact"/>
              <w:jc w:val="center"/>
              <w:textAlignment w:val="baseline"/>
              <w:rPr>
                <w:color w:val="000000"/>
                <w:szCs w:val="21"/>
                <w:highlight w:val="none"/>
              </w:rPr>
            </w:pPr>
            <w:r>
              <w:rPr>
                <w:color w:val="000000"/>
                <w:szCs w:val="21"/>
                <w:highlight w:val="none"/>
              </w:rPr>
              <w:t>……</w:t>
            </w:r>
          </w:p>
        </w:tc>
      </w:tr>
      <w:tr w14:paraId="738781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right w:val="single" w:color="auto" w:sz="4" w:space="0"/>
            </w:tcBorders>
            <w:noWrap w:val="0"/>
            <w:vAlign w:val="center"/>
          </w:tcPr>
          <w:p w14:paraId="44DA46BA">
            <w:pPr>
              <w:adjustRightInd w:val="0"/>
              <w:spacing w:line="440" w:lineRule="exact"/>
              <w:jc w:val="center"/>
              <w:textAlignment w:val="baseline"/>
              <w:rPr>
                <w:color w:val="000000"/>
                <w:szCs w:val="21"/>
                <w:highlight w:val="none"/>
              </w:rPr>
            </w:pPr>
          </w:p>
        </w:tc>
        <w:tc>
          <w:tcPr>
            <w:tcW w:w="534" w:type="pct"/>
            <w:vMerge w:val="continue"/>
            <w:tcBorders>
              <w:right w:val="single" w:color="auto" w:sz="4" w:space="0"/>
            </w:tcBorders>
            <w:noWrap w:val="0"/>
            <w:vAlign w:val="center"/>
          </w:tcPr>
          <w:p w14:paraId="712F4411">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14:paraId="094715F2">
            <w:pPr>
              <w:adjustRightInd w:val="0"/>
              <w:spacing w:line="440" w:lineRule="exact"/>
              <w:jc w:val="center"/>
              <w:textAlignment w:val="baseline"/>
              <w:rPr>
                <w:color w:val="000000"/>
                <w:szCs w:val="21"/>
                <w:highlight w:val="none"/>
              </w:rPr>
            </w:pPr>
            <w:r>
              <w:rPr>
                <w:rFonts w:hint="eastAsia" w:ascii="宋体" w:hAnsi="宋体"/>
                <w:color w:val="000000"/>
                <w:szCs w:val="21"/>
                <w:highlight w:val="none"/>
              </w:rPr>
              <w:t>环境保护管理体系与措施</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2423F9A1">
            <w:pPr>
              <w:adjustRightInd w:val="0"/>
              <w:spacing w:line="440" w:lineRule="exact"/>
              <w:jc w:val="center"/>
              <w:textAlignment w:val="baseline"/>
              <w:rPr>
                <w:color w:val="000000"/>
                <w:szCs w:val="21"/>
                <w:highlight w:val="none"/>
              </w:rPr>
            </w:pPr>
            <w:r>
              <w:rPr>
                <w:color w:val="000000"/>
                <w:szCs w:val="21"/>
                <w:highlight w:val="none"/>
              </w:rPr>
              <w:t>……</w:t>
            </w:r>
          </w:p>
        </w:tc>
      </w:tr>
      <w:tr w14:paraId="4A743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right w:val="single" w:color="auto" w:sz="4" w:space="0"/>
            </w:tcBorders>
            <w:noWrap w:val="0"/>
            <w:vAlign w:val="center"/>
          </w:tcPr>
          <w:p w14:paraId="74957684">
            <w:pPr>
              <w:adjustRightInd w:val="0"/>
              <w:spacing w:line="440" w:lineRule="exact"/>
              <w:jc w:val="center"/>
              <w:textAlignment w:val="baseline"/>
              <w:rPr>
                <w:color w:val="000000"/>
                <w:szCs w:val="21"/>
                <w:highlight w:val="none"/>
              </w:rPr>
            </w:pPr>
          </w:p>
        </w:tc>
        <w:tc>
          <w:tcPr>
            <w:tcW w:w="534" w:type="pct"/>
            <w:vMerge w:val="continue"/>
            <w:tcBorders>
              <w:right w:val="single" w:color="auto" w:sz="4" w:space="0"/>
            </w:tcBorders>
            <w:noWrap w:val="0"/>
            <w:vAlign w:val="center"/>
          </w:tcPr>
          <w:p w14:paraId="6551CCE9">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012415B5">
            <w:pPr>
              <w:adjustRightInd w:val="0"/>
              <w:spacing w:line="440" w:lineRule="exact"/>
              <w:jc w:val="center"/>
              <w:textAlignment w:val="baseline"/>
              <w:rPr>
                <w:color w:val="000000"/>
                <w:szCs w:val="21"/>
                <w:highlight w:val="none"/>
              </w:rPr>
            </w:pPr>
            <w:r>
              <w:rPr>
                <w:color w:val="000000"/>
                <w:szCs w:val="21"/>
                <w:highlight w:val="none"/>
              </w:rPr>
              <w:t>工程进度计划与措施</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7F88436D">
            <w:pPr>
              <w:adjustRightInd w:val="0"/>
              <w:spacing w:line="440" w:lineRule="exact"/>
              <w:jc w:val="center"/>
              <w:textAlignment w:val="baseline"/>
              <w:rPr>
                <w:color w:val="000000"/>
                <w:szCs w:val="21"/>
                <w:highlight w:val="none"/>
              </w:rPr>
            </w:pPr>
            <w:r>
              <w:rPr>
                <w:color w:val="000000"/>
                <w:szCs w:val="21"/>
                <w:highlight w:val="none"/>
              </w:rPr>
              <w:t>……</w:t>
            </w:r>
          </w:p>
        </w:tc>
      </w:tr>
      <w:tr w14:paraId="5BCD8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right w:val="single" w:color="auto" w:sz="4" w:space="0"/>
            </w:tcBorders>
            <w:noWrap w:val="0"/>
            <w:vAlign w:val="center"/>
          </w:tcPr>
          <w:p w14:paraId="547CC874">
            <w:pPr>
              <w:adjustRightInd w:val="0"/>
              <w:spacing w:line="440" w:lineRule="exact"/>
              <w:jc w:val="center"/>
              <w:textAlignment w:val="baseline"/>
              <w:rPr>
                <w:color w:val="000000"/>
                <w:szCs w:val="21"/>
                <w:highlight w:val="none"/>
              </w:rPr>
            </w:pPr>
          </w:p>
        </w:tc>
        <w:tc>
          <w:tcPr>
            <w:tcW w:w="534" w:type="pct"/>
            <w:vMerge w:val="continue"/>
            <w:tcBorders>
              <w:right w:val="single" w:color="auto" w:sz="4" w:space="0"/>
            </w:tcBorders>
            <w:noWrap w:val="0"/>
            <w:vAlign w:val="center"/>
          </w:tcPr>
          <w:p w14:paraId="2550B320">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12583F42">
            <w:pPr>
              <w:adjustRightInd w:val="0"/>
              <w:spacing w:line="440" w:lineRule="exact"/>
              <w:jc w:val="center"/>
              <w:textAlignment w:val="baseline"/>
              <w:rPr>
                <w:color w:val="000000"/>
                <w:szCs w:val="21"/>
                <w:highlight w:val="none"/>
              </w:rPr>
            </w:pPr>
            <w:r>
              <w:rPr>
                <w:color w:val="000000"/>
                <w:szCs w:val="21"/>
                <w:highlight w:val="none"/>
              </w:rPr>
              <w:t>资源配备计划</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60273F7A">
            <w:pPr>
              <w:adjustRightInd w:val="0"/>
              <w:spacing w:line="440" w:lineRule="exact"/>
              <w:jc w:val="center"/>
              <w:textAlignment w:val="baseline"/>
              <w:rPr>
                <w:color w:val="000000"/>
                <w:szCs w:val="21"/>
                <w:highlight w:val="none"/>
              </w:rPr>
            </w:pPr>
            <w:r>
              <w:rPr>
                <w:color w:val="000000"/>
                <w:szCs w:val="21"/>
                <w:highlight w:val="none"/>
              </w:rPr>
              <w:t>……</w:t>
            </w:r>
          </w:p>
        </w:tc>
      </w:tr>
      <w:tr w14:paraId="5CE67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right w:val="single" w:color="auto" w:sz="4" w:space="0"/>
            </w:tcBorders>
            <w:noWrap w:val="0"/>
            <w:vAlign w:val="center"/>
          </w:tcPr>
          <w:p w14:paraId="2A88E09A">
            <w:pPr>
              <w:adjustRightInd w:val="0"/>
              <w:spacing w:line="440" w:lineRule="exact"/>
              <w:jc w:val="center"/>
              <w:textAlignment w:val="baseline"/>
              <w:rPr>
                <w:color w:val="000000"/>
                <w:szCs w:val="21"/>
                <w:highlight w:val="none"/>
              </w:rPr>
            </w:pPr>
          </w:p>
        </w:tc>
        <w:tc>
          <w:tcPr>
            <w:tcW w:w="534" w:type="pct"/>
            <w:vMerge w:val="continue"/>
            <w:tcBorders>
              <w:right w:val="single" w:color="auto" w:sz="4" w:space="0"/>
            </w:tcBorders>
            <w:noWrap w:val="0"/>
            <w:vAlign w:val="center"/>
          </w:tcPr>
          <w:p w14:paraId="633FBC9B">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6DF5019E">
            <w:pPr>
              <w:adjustRightInd w:val="0"/>
              <w:spacing w:line="440" w:lineRule="exact"/>
              <w:jc w:val="center"/>
              <w:textAlignment w:val="baseline"/>
              <w:rPr>
                <w:color w:val="000000"/>
                <w:szCs w:val="21"/>
                <w:highlight w:val="none"/>
              </w:rPr>
            </w:pPr>
            <w:r>
              <w:rPr>
                <w:color w:val="000000"/>
                <w:szCs w:val="21"/>
                <w:highlight w:val="none"/>
              </w:rPr>
              <w:t>技术负责人</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2A239E11">
            <w:pPr>
              <w:adjustRightInd w:val="0"/>
              <w:spacing w:line="440" w:lineRule="exact"/>
              <w:jc w:val="center"/>
              <w:textAlignment w:val="baseline"/>
              <w:rPr>
                <w:color w:val="000000"/>
                <w:szCs w:val="21"/>
                <w:highlight w:val="none"/>
              </w:rPr>
            </w:pPr>
            <w:r>
              <w:rPr>
                <w:color w:val="000000"/>
                <w:szCs w:val="21"/>
                <w:highlight w:val="none"/>
              </w:rPr>
              <w:t>……</w:t>
            </w:r>
          </w:p>
        </w:tc>
      </w:tr>
      <w:tr w14:paraId="2C921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right w:val="single" w:color="auto" w:sz="4" w:space="0"/>
            </w:tcBorders>
            <w:noWrap w:val="0"/>
            <w:vAlign w:val="center"/>
          </w:tcPr>
          <w:p w14:paraId="447646D6">
            <w:pPr>
              <w:adjustRightInd w:val="0"/>
              <w:spacing w:line="440" w:lineRule="exact"/>
              <w:jc w:val="center"/>
              <w:textAlignment w:val="baseline"/>
              <w:rPr>
                <w:color w:val="000000"/>
                <w:szCs w:val="21"/>
                <w:highlight w:val="none"/>
              </w:rPr>
            </w:pPr>
          </w:p>
        </w:tc>
        <w:tc>
          <w:tcPr>
            <w:tcW w:w="534" w:type="pct"/>
            <w:vMerge w:val="continue"/>
            <w:tcBorders>
              <w:right w:val="single" w:color="auto" w:sz="4" w:space="0"/>
            </w:tcBorders>
            <w:noWrap w:val="0"/>
            <w:vAlign w:val="center"/>
          </w:tcPr>
          <w:p w14:paraId="08845713">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359FDC47">
            <w:pPr>
              <w:adjustRightInd w:val="0"/>
              <w:spacing w:line="440" w:lineRule="exact"/>
              <w:jc w:val="center"/>
              <w:textAlignment w:val="baseline"/>
              <w:rPr>
                <w:color w:val="000000"/>
                <w:szCs w:val="21"/>
                <w:highlight w:val="none"/>
              </w:rPr>
            </w:pPr>
            <w:r>
              <w:rPr>
                <w:color w:val="000000"/>
                <w:szCs w:val="21"/>
                <w:highlight w:val="none"/>
              </w:rPr>
              <w:t>其他主要人员</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4B81EC76">
            <w:pPr>
              <w:adjustRightInd w:val="0"/>
              <w:spacing w:line="440" w:lineRule="exact"/>
              <w:jc w:val="center"/>
              <w:textAlignment w:val="baseline"/>
              <w:rPr>
                <w:color w:val="000000"/>
                <w:szCs w:val="21"/>
                <w:highlight w:val="none"/>
              </w:rPr>
            </w:pPr>
            <w:r>
              <w:rPr>
                <w:color w:val="000000"/>
                <w:szCs w:val="21"/>
                <w:highlight w:val="none"/>
              </w:rPr>
              <w:t>……</w:t>
            </w:r>
          </w:p>
        </w:tc>
      </w:tr>
      <w:tr w14:paraId="27E47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right w:val="single" w:color="auto" w:sz="4" w:space="0"/>
            </w:tcBorders>
            <w:noWrap w:val="0"/>
            <w:vAlign w:val="center"/>
          </w:tcPr>
          <w:p w14:paraId="4F956FDB">
            <w:pPr>
              <w:adjustRightInd w:val="0"/>
              <w:spacing w:line="440" w:lineRule="exact"/>
              <w:jc w:val="center"/>
              <w:textAlignment w:val="baseline"/>
              <w:rPr>
                <w:color w:val="000000"/>
                <w:szCs w:val="21"/>
                <w:highlight w:val="none"/>
              </w:rPr>
            </w:pPr>
          </w:p>
        </w:tc>
        <w:tc>
          <w:tcPr>
            <w:tcW w:w="534" w:type="pct"/>
            <w:vMerge w:val="continue"/>
            <w:tcBorders>
              <w:right w:val="single" w:color="auto" w:sz="4" w:space="0"/>
            </w:tcBorders>
            <w:noWrap w:val="0"/>
            <w:vAlign w:val="center"/>
          </w:tcPr>
          <w:p w14:paraId="35D25DD5">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29E4D6F1">
            <w:pPr>
              <w:adjustRightInd w:val="0"/>
              <w:spacing w:line="440" w:lineRule="exact"/>
              <w:jc w:val="center"/>
              <w:textAlignment w:val="baseline"/>
              <w:rPr>
                <w:color w:val="000000"/>
                <w:szCs w:val="21"/>
                <w:highlight w:val="none"/>
              </w:rPr>
            </w:pPr>
            <w:r>
              <w:rPr>
                <w:color w:val="000000"/>
                <w:szCs w:val="21"/>
                <w:highlight w:val="none"/>
              </w:rPr>
              <w:t>施工设备</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3FF299A4">
            <w:pPr>
              <w:adjustRightInd w:val="0"/>
              <w:spacing w:line="440" w:lineRule="exact"/>
              <w:jc w:val="center"/>
              <w:textAlignment w:val="baseline"/>
              <w:rPr>
                <w:color w:val="000000"/>
                <w:szCs w:val="21"/>
                <w:highlight w:val="none"/>
              </w:rPr>
            </w:pPr>
            <w:r>
              <w:rPr>
                <w:color w:val="000000"/>
                <w:szCs w:val="21"/>
                <w:highlight w:val="none"/>
              </w:rPr>
              <w:t>……</w:t>
            </w:r>
          </w:p>
        </w:tc>
      </w:tr>
      <w:tr w14:paraId="2F530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right w:val="single" w:color="auto" w:sz="4" w:space="0"/>
            </w:tcBorders>
            <w:noWrap w:val="0"/>
            <w:vAlign w:val="center"/>
          </w:tcPr>
          <w:p w14:paraId="6A029093">
            <w:pPr>
              <w:adjustRightInd w:val="0"/>
              <w:spacing w:line="440" w:lineRule="exact"/>
              <w:jc w:val="center"/>
              <w:textAlignment w:val="baseline"/>
              <w:rPr>
                <w:color w:val="000000"/>
                <w:szCs w:val="21"/>
                <w:highlight w:val="none"/>
              </w:rPr>
            </w:pPr>
          </w:p>
        </w:tc>
        <w:tc>
          <w:tcPr>
            <w:tcW w:w="534" w:type="pct"/>
            <w:vMerge w:val="continue"/>
            <w:tcBorders>
              <w:right w:val="single" w:color="auto" w:sz="4" w:space="0"/>
            </w:tcBorders>
            <w:noWrap w:val="0"/>
            <w:vAlign w:val="center"/>
          </w:tcPr>
          <w:p w14:paraId="0868553E">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5AE66815">
            <w:pPr>
              <w:adjustRightInd w:val="0"/>
              <w:spacing w:line="440" w:lineRule="exact"/>
              <w:jc w:val="center"/>
              <w:textAlignment w:val="baseline"/>
              <w:rPr>
                <w:color w:val="000000"/>
                <w:szCs w:val="21"/>
                <w:highlight w:val="none"/>
              </w:rPr>
            </w:pPr>
            <w:r>
              <w:rPr>
                <w:color w:val="000000"/>
                <w:szCs w:val="21"/>
                <w:highlight w:val="none"/>
              </w:rPr>
              <w:t>试验、检测仪器设备</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649D96A5">
            <w:pPr>
              <w:adjustRightInd w:val="0"/>
              <w:spacing w:line="440" w:lineRule="exact"/>
              <w:jc w:val="center"/>
              <w:textAlignment w:val="baseline"/>
              <w:rPr>
                <w:color w:val="000000"/>
                <w:szCs w:val="21"/>
                <w:highlight w:val="none"/>
              </w:rPr>
            </w:pPr>
            <w:r>
              <w:rPr>
                <w:color w:val="000000"/>
                <w:szCs w:val="21"/>
                <w:highlight w:val="none"/>
              </w:rPr>
              <w:t>……</w:t>
            </w:r>
          </w:p>
        </w:tc>
      </w:tr>
      <w:tr w14:paraId="6CF99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bottom w:val="single" w:color="auto" w:sz="4" w:space="0"/>
              <w:right w:val="single" w:color="auto" w:sz="4" w:space="0"/>
            </w:tcBorders>
            <w:noWrap w:val="0"/>
            <w:vAlign w:val="center"/>
          </w:tcPr>
          <w:p w14:paraId="509DF897">
            <w:pPr>
              <w:adjustRightInd w:val="0"/>
              <w:spacing w:line="440" w:lineRule="exact"/>
              <w:jc w:val="center"/>
              <w:textAlignment w:val="baseline"/>
              <w:rPr>
                <w:color w:val="000000"/>
                <w:szCs w:val="21"/>
                <w:highlight w:val="none"/>
              </w:rPr>
            </w:pPr>
          </w:p>
        </w:tc>
        <w:tc>
          <w:tcPr>
            <w:tcW w:w="534" w:type="pct"/>
            <w:vMerge w:val="continue"/>
            <w:tcBorders>
              <w:bottom w:val="single" w:color="auto" w:sz="4" w:space="0"/>
              <w:right w:val="single" w:color="auto" w:sz="4" w:space="0"/>
            </w:tcBorders>
            <w:noWrap w:val="0"/>
            <w:vAlign w:val="center"/>
          </w:tcPr>
          <w:p w14:paraId="6DCBFD06">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1A00D5FE">
            <w:pPr>
              <w:adjustRightInd w:val="0"/>
              <w:spacing w:line="440" w:lineRule="exact"/>
              <w:jc w:val="center"/>
              <w:textAlignment w:val="baseline"/>
              <w:rPr>
                <w:color w:val="000000"/>
                <w:szCs w:val="21"/>
                <w:highlight w:val="none"/>
              </w:rPr>
            </w:pPr>
            <w:r>
              <w:rPr>
                <w:color w:val="000000"/>
                <w:szCs w:val="21"/>
                <w:highlight w:val="none"/>
              </w:rPr>
              <w:t>……</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3963A319">
            <w:pPr>
              <w:adjustRightInd w:val="0"/>
              <w:spacing w:line="440" w:lineRule="exact"/>
              <w:jc w:val="center"/>
              <w:textAlignment w:val="baseline"/>
              <w:rPr>
                <w:color w:val="000000"/>
                <w:szCs w:val="21"/>
                <w:highlight w:val="none"/>
              </w:rPr>
            </w:pPr>
            <w:r>
              <w:rPr>
                <w:color w:val="000000"/>
                <w:szCs w:val="21"/>
                <w:highlight w:val="none"/>
              </w:rPr>
              <w:t>……</w:t>
            </w:r>
          </w:p>
        </w:tc>
      </w:tr>
      <w:tr w14:paraId="0EC06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5000" w:type="pct"/>
            <w:gridSpan w:val="4"/>
            <w:tcBorders>
              <w:bottom w:val="single" w:color="auto" w:sz="4" w:space="0"/>
              <w:right w:val="single" w:color="auto" w:sz="4" w:space="0"/>
            </w:tcBorders>
            <w:noWrap w:val="0"/>
            <w:vAlign w:val="center"/>
          </w:tcPr>
          <w:p w14:paraId="23D8BC60">
            <w:pPr>
              <w:adjustRightInd w:val="0"/>
              <w:spacing w:line="440" w:lineRule="exact"/>
              <w:textAlignment w:val="baseline"/>
              <w:rPr>
                <w:color w:val="000000"/>
                <w:szCs w:val="21"/>
                <w:highlight w:val="none"/>
              </w:rPr>
            </w:pPr>
          </w:p>
        </w:tc>
      </w:tr>
      <w:tr w14:paraId="26561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8" w:type="pct"/>
            <w:gridSpan w:val="2"/>
            <w:tcBorders>
              <w:top w:val="single" w:color="auto" w:sz="4" w:space="0"/>
              <w:bottom w:val="single" w:color="auto" w:sz="4" w:space="0"/>
              <w:right w:val="single" w:color="auto" w:sz="4" w:space="0"/>
            </w:tcBorders>
            <w:noWrap w:val="0"/>
            <w:vAlign w:val="center"/>
          </w:tcPr>
          <w:p w14:paraId="479E8EF7">
            <w:pPr>
              <w:adjustRightInd w:val="0"/>
              <w:spacing w:line="440" w:lineRule="exact"/>
              <w:jc w:val="center"/>
              <w:textAlignment w:val="baseline"/>
              <w:rPr>
                <w:b/>
                <w:color w:val="000000"/>
                <w:szCs w:val="21"/>
                <w:highlight w:val="none"/>
              </w:rPr>
            </w:pPr>
            <w:r>
              <w:rPr>
                <w:b/>
                <w:color w:val="000000"/>
                <w:szCs w:val="21"/>
                <w:highlight w:val="none"/>
              </w:rPr>
              <w:t>条款号</w:t>
            </w:r>
          </w:p>
        </w:tc>
        <w:tc>
          <w:tcPr>
            <w:tcW w:w="1374" w:type="pct"/>
            <w:tcBorders>
              <w:top w:val="single" w:color="auto" w:sz="4" w:space="0"/>
              <w:left w:val="single" w:color="auto" w:sz="4" w:space="0"/>
              <w:bottom w:val="single" w:color="auto" w:sz="4" w:space="0"/>
              <w:right w:val="single" w:color="auto" w:sz="4" w:space="0"/>
            </w:tcBorders>
            <w:noWrap w:val="0"/>
            <w:vAlign w:val="center"/>
          </w:tcPr>
          <w:p w14:paraId="7F94D97E">
            <w:pPr>
              <w:adjustRightInd w:val="0"/>
              <w:spacing w:line="440" w:lineRule="exact"/>
              <w:jc w:val="center"/>
              <w:textAlignment w:val="baseline"/>
              <w:rPr>
                <w:b/>
                <w:color w:val="000000"/>
                <w:szCs w:val="21"/>
                <w:highlight w:val="none"/>
              </w:rPr>
            </w:pPr>
            <w:r>
              <w:rPr>
                <w:b/>
                <w:color w:val="000000"/>
                <w:szCs w:val="21"/>
                <w:highlight w:val="none"/>
              </w:rPr>
              <w:t>量化因素</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17534783">
            <w:pPr>
              <w:adjustRightInd w:val="0"/>
              <w:spacing w:line="440" w:lineRule="exact"/>
              <w:jc w:val="center"/>
              <w:textAlignment w:val="baseline"/>
              <w:rPr>
                <w:b/>
                <w:color w:val="000000"/>
                <w:szCs w:val="21"/>
                <w:highlight w:val="none"/>
              </w:rPr>
            </w:pPr>
            <w:r>
              <w:rPr>
                <w:b/>
                <w:color w:val="000000"/>
                <w:szCs w:val="21"/>
                <w:highlight w:val="none"/>
              </w:rPr>
              <w:t>量化标准</w:t>
            </w:r>
          </w:p>
        </w:tc>
      </w:tr>
      <w:tr w14:paraId="4E27B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restart"/>
            <w:tcBorders>
              <w:top w:val="single" w:color="auto" w:sz="4" w:space="0"/>
              <w:right w:val="single" w:color="auto" w:sz="4" w:space="0"/>
            </w:tcBorders>
            <w:noWrap w:val="0"/>
            <w:vAlign w:val="center"/>
          </w:tcPr>
          <w:p w14:paraId="62C1B3FF">
            <w:pPr>
              <w:adjustRightInd w:val="0"/>
              <w:spacing w:line="440" w:lineRule="exact"/>
              <w:jc w:val="center"/>
              <w:textAlignment w:val="baseline"/>
              <w:rPr>
                <w:color w:val="000000"/>
                <w:szCs w:val="21"/>
                <w:highlight w:val="none"/>
              </w:rPr>
            </w:pPr>
            <w:r>
              <w:rPr>
                <w:color w:val="000000"/>
                <w:szCs w:val="21"/>
                <w:highlight w:val="none"/>
              </w:rPr>
              <w:t>2.2</w:t>
            </w:r>
          </w:p>
        </w:tc>
        <w:tc>
          <w:tcPr>
            <w:tcW w:w="534" w:type="pct"/>
            <w:vMerge w:val="restart"/>
            <w:tcBorders>
              <w:top w:val="single" w:color="auto" w:sz="4" w:space="0"/>
              <w:right w:val="single" w:color="auto" w:sz="4" w:space="0"/>
            </w:tcBorders>
            <w:noWrap w:val="0"/>
            <w:vAlign w:val="center"/>
          </w:tcPr>
          <w:p w14:paraId="540D53CC">
            <w:pPr>
              <w:adjustRightInd w:val="0"/>
              <w:spacing w:line="440" w:lineRule="exact"/>
              <w:jc w:val="center"/>
              <w:textAlignment w:val="baseline"/>
              <w:rPr>
                <w:color w:val="000000"/>
                <w:szCs w:val="21"/>
                <w:highlight w:val="none"/>
              </w:rPr>
            </w:pPr>
            <w:r>
              <w:rPr>
                <w:color w:val="000000"/>
                <w:szCs w:val="21"/>
                <w:highlight w:val="none"/>
              </w:rPr>
              <w:t>详细评审标准</w:t>
            </w:r>
          </w:p>
        </w:tc>
        <w:tc>
          <w:tcPr>
            <w:tcW w:w="1374" w:type="pct"/>
            <w:tcBorders>
              <w:top w:val="single" w:color="auto" w:sz="4" w:space="0"/>
              <w:left w:val="single" w:color="auto" w:sz="4" w:space="0"/>
              <w:bottom w:val="single" w:color="auto" w:sz="4" w:space="0"/>
              <w:right w:val="single" w:color="auto" w:sz="4" w:space="0"/>
            </w:tcBorders>
            <w:noWrap w:val="0"/>
            <w:vAlign w:val="center"/>
          </w:tcPr>
          <w:p w14:paraId="07468D0D">
            <w:pPr>
              <w:adjustRightInd w:val="0"/>
              <w:spacing w:line="440" w:lineRule="exact"/>
              <w:jc w:val="center"/>
              <w:textAlignment w:val="baseline"/>
              <w:rPr>
                <w:color w:val="000000"/>
                <w:szCs w:val="21"/>
                <w:highlight w:val="none"/>
              </w:rPr>
            </w:pPr>
            <w:r>
              <w:rPr>
                <w:color w:val="000000"/>
                <w:szCs w:val="21"/>
                <w:highlight w:val="none"/>
              </w:rPr>
              <w:t>单价遗漏</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41E5891D">
            <w:pPr>
              <w:adjustRightInd w:val="0"/>
              <w:spacing w:line="440" w:lineRule="exact"/>
              <w:jc w:val="center"/>
              <w:textAlignment w:val="baseline"/>
              <w:rPr>
                <w:color w:val="000000"/>
                <w:szCs w:val="21"/>
                <w:highlight w:val="none"/>
              </w:rPr>
            </w:pPr>
            <w:r>
              <w:rPr>
                <w:color w:val="000000"/>
                <w:szCs w:val="21"/>
                <w:highlight w:val="none"/>
              </w:rPr>
              <w:t>……</w:t>
            </w:r>
          </w:p>
        </w:tc>
      </w:tr>
      <w:tr w14:paraId="52FE3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right w:val="single" w:color="auto" w:sz="4" w:space="0"/>
            </w:tcBorders>
            <w:noWrap w:val="0"/>
            <w:vAlign w:val="center"/>
          </w:tcPr>
          <w:p w14:paraId="3F28F27E">
            <w:pPr>
              <w:adjustRightInd w:val="0"/>
              <w:spacing w:line="440" w:lineRule="exact"/>
              <w:jc w:val="center"/>
              <w:textAlignment w:val="baseline"/>
              <w:rPr>
                <w:color w:val="000000"/>
                <w:szCs w:val="21"/>
                <w:highlight w:val="none"/>
              </w:rPr>
            </w:pPr>
          </w:p>
        </w:tc>
        <w:tc>
          <w:tcPr>
            <w:tcW w:w="534" w:type="pct"/>
            <w:vMerge w:val="continue"/>
            <w:tcBorders>
              <w:right w:val="single" w:color="auto" w:sz="4" w:space="0"/>
            </w:tcBorders>
            <w:noWrap w:val="0"/>
            <w:vAlign w:val="center"/>
          </w:tcPr>
          <w:p w14:paraId="01D6E3CD">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57FDCD4E">
            <w:pPr>
              <w:adjustRightInd w:val="0"/>
              <w:spacing w:line="440" w:lineRule="exact"/>
              <w:jc w:val="center"/>
              <w:textAlignment w:val="baseline"/>
              <w:rPr>
                <w:color w:val="000000"/>
                <w:szCs w:val="21"/>
                <w:highlight w:val="none"/>
              </w:rPr>
            </w:pPr>
            <w:r>
              <w:rPr>
                <w:color w:val="000000"/>
                <w:szCs w:val="21"/>
                <w:highlight w:val="none"/>
              </w:rPr>
              <w:t>付款条件</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2CD0D471">
            <w:pPr>
              <w:adjustRightInd w:val="0"/>
              <w:spacing w:line="440" w:lineRule="exact"/>
              <w:jc w:val="center"/>
              <w:textAlignment w:val="baseline"/>
              <w:rPr>
                <w:color w:val="000000"/>
                <w:szCs w:val="21"/>
                <w:highlight w:val="none"/>
              </w:rPr>
            </w:pPr>
            <w:r>
              <w:rPr>
                <w:color w:val="000000"/>
                <w:szCs w:val="21"/>
                <w:highlight w:val="none"/>
              </w:rPr>
              <w:t>……</w:t>
            </w:r>
          </w:p>
        </w:tc>
      </w:tr>
      <w:tr w14:paraId="19051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373" w:type="pct"/>
            <w:vMerge w:val="continue"/>
            <w:tcBorders>
              <w:right w:val="single" w:color="auto" w:sz="4" w:space="0"/>
            </w:tcBorders>
            <w:noWrap w:val="0"/>
            <w:vAlign w:val="center"/>
          </w:tcPr>
          <w:p w14:paraId="01028609">
            <w:pPr>
              <w:adjustRightInd w:val="0"/>
              <w:spacing w:line="440" w:lineRule="exact"/>
              <w:jc w:val="center"/>
              <w:textAlignment w:val="baseline"/>
              <w:rPr>
                <w:color w:val="000000"/>
                <w:szCs w:val="21"/>
                <w:highlight w:val="none"/>
              </w:rPr>
            </w:pPr>
          </w:p>
        </w:tc>
        <w:tc>
          <w:tcPr>
            <w:tcW w:w="534" w:type="pct"/>
            <w:vMerge w:val="continue"/>
            <w:tcBorders>
              <w:right w:val="single" w:color="auto" w:sz="4" w:space="0"/>
            </w:tcBorders>
            <w:noWrap w:val="0"/>
            <w:vAlign w:val="center"/>
          </w:tcPr>
          <w:p w14:paraId="07D80522">
            <w:pPr>
              <w:adjustRightInd w:val="0"/>
              <w:spacing w:line="440" w:lineRule="exact"/>
              <w:jc w:val="center"/>
              <w:textAlignment w:val="baseline"/>
              <w:rPr>
                <w:color w:val="000000"/>
                <w:szCs w:val="21"/>
                <w:highlight w:val="none"/>
              </w:rPr>
            </w:pPr>
          </w:p>
        </w:tc>
        <w:tc>
          <w:tcPr>
            <w:tcW w:w="1374" w:type="pct"/>
            <w:tcBorders>
              <w:top w:val="single" w:color="auto" w:sz="4" w:space="0"/>
              <w:left w:val="single" w:color="auto" w:sz="4" w:space="0"/>
              <w:bottom w:val="single" w:color="auto" w:sz="4" w:space="0"/>
              <w:right w:val="single" w:color="auto" w:sz="4" w:space="0"/>
            </w:tcBorders>
            <w:noWrap w:val="0"/>
            <w:vAlign w:val="center"/>
          </w:tcPr>
          <w:p w14:paraId="0C523C46">
            <w:pPr>
              <w:adjustRightInd w:val="0"/>
              <w:spacing w:line="440" w:lineRule="exact"/>
              <w:jc w:val="center"/>
              <w:textAlignment w:val="baseline"/>
              <w:rPr>
                <w:color w:val="000000"/>
                <w:szCs w:val="21"/>
                <w:highlight w:val="none"/>
              </w:rPr>
            </w:pPr>
            <w:r>
              <w:rPr>
                <w:color w:val="000000"/>
                <w:szCs w:val="21"/>
                <w:highlight w:val="none"/>
              </w:rPr>
              <w:t>……</w:t>
            </w:r>
          </w:p>
        </w:tc>
        <w:tc>
          <w:tcPr>
            <w:tcW w:w="2718" w:type="pct"/>
            <w:tcBorders>
              <w:top w:val="single" w:color="auto" w:sz="4" w:space="0"/>
              <w:left w:val="single" w:color="auto" w:sz="4" w:space="0"/>
              <w:bottom w:val="single" w:color="auto" w:sz="4" w:space="0"/>
              <w:right w:val="single" w:color="auto" w:sz="4" w:space="0"/>
            </w:tcBorders>
            <w:noWrap w:val="0"/>
            <w:vAlign w:val="center"/>
          </w:tcPr>
          <w:p w14:paraId="2540C2F8">
            <w:pPr>
              <w:adjustRightInd w:val="0"/>
              <w:spacing w:line="440" w:lineRule="exact"/>
              <w:jc w:val="center"/>
              <w:textAlignment w:val="baseline"/>
              <w:rPr>
                <w:color w:val="000000"/>
                <w:szCs w:val="21"/>
                <w:highlight w:val="none"/>
              </w:rPr>
            </w:pPr>
            <w:r>
              <w:rPr>
                <w:color w:val="000000"/>
                <w:szCs w:val="21"/>
                <w:highlight w:val="none"/>
              </w:rPr>
              <w:t>……</w:t>
            </w:r>
          </w:p>
        </w:tc>
      </w:tr>
    </w:tbl>
    <w:p w14:paraId="52EEFFA7">
      <w:pPr>
        <w:spacing w:line="400" w:lineRule="exact"/>
        <w:rPr>
          <w:rFonts w:hint="eastAsia"/>
          <w:color w:val="000000"/>
          <w:highlight w:val="none"/>
        </w:rPr>
      </w:pPr>
    </w:p>
    <w:p w14:paraId="40D995D4">
      <w:pPr>
        <w:spacing w:line="400" w:lineRule="exact"/>
        <w:rPr>
          <w:rFonts w:hint="eastAsia"/>
          <w:color w:val="000000"/>
        </w:rPr>
      </w:pPr>
      <w:r>
        <w:rPr>
          <w:color w:val="000000"/>
          <w:highlight w:val="none"/>
        </w:rPr>
        <w:br w:type="page"/>
      </w:r>
    </w:p>
    <w:p w14:paraId="30256ED3">
      <w:pPr>
        <w:pStyle w:val="36"/>
        <w:rPr>
          <w:rFonts w:hint="eastAsia"/>
          <w:color w:val="000000"/>
        </w:rPr>
      </w:pPr>
      <w:bookmarkStart w:id="297" w:name="_Toc152042366"/>
      <w:bookmarkStart w:id="298" w:name="_Toc144974556"/>
      <w:bookmarkStart w:id="299" w:name="_Toc333"/>
      <w:bookmarkStart w:id="300" w:name="_Toc152045589"/>
      <w:r>
        <w:rPr>
          <w:rFonts w:hint="eastAsia"/>
          <w:color w:val="000000"/>
        </w:rPr>
        <w:t>1. 评标方法</w:t>
      </w:r>
      <w:bookmarkEnd w:id="297"/>
      <w:bookmarkEnd w:id="298"/>
      <w:bookmarkEnd w:id="299"/>
      <w:bookmarkEnd w:id="300"/>
    </w:p>
    <w:p w14:paraId="11870B10">
      <w:pPr>
        <w:spacing w:line="400" w:lineRule="exact"/>
        <w:ind w:firstLine="420" w:firstLineChars="200"/>
        <w:rPr>
          <w:rFonts w:hint="eastAsia"/>
          <w:color w:val="000000"/>
        </w:rPr>
      </w:pPr>
      <w:r>
        <w:rPr>
          <w:rFonts w:hint="eastAsia"/>
          <w:color w:val="000000"/>
        </w:rPr>
        <w:t>本次评标采用经评审的最低投标价法。评标委员会对满足招标文件实质要求的投标文件，根据本章第2.2款规定的量化因素及量化标准进行价格折算，按照经评审的投标价由低到高的顺序推荐中标候选人，或根据招标人授权直接确定中标人，但投标报价低于其成本的除外。经评审的投标价相等时，投标报价低的优先；投标报价也相等的，由招标人自行确定。</w:t>
      </w:r>
    </w:p>
    <w:p w14:paraId="36B024A6">
      <w:pPr>
        <w:pStyle w:val="36"/>
        <w:rPr>
          <w:rFonts w:hint="eastAsia"/>
          <w:color w:val="000000"/>
        </w:rPr>
      </w:pPr>
      <w:bookmarkStart w:id="301" w:name="_Toc144974557"/>
      <w:bookmarkStart w:id="302" w:name="_Toc152042367"/>
      <w:bookmarkStart w:id="303" w:name="_Toc2886"/>
      <w:bookmarkStart w:id="304" w:name="_Toc152045590"/>
      <w:r>
        <w:rPr>
          <w:rFonts w:hint="eastAsia"/>
          <w:color w:val="000000"/>
        </w:rPr>
        <w:t>2. 评审标准</w:t>
      </w:r>
      <w:bookmarkEnd w:id="301"/>
      <w:bookmarkEnd w:id="302"/>
      <w:bookmarkEnd w:id="303"/>
      <w:bookmarkEnd w:id="304"/>
    </w:p>
    <w:p w14:paraId="5A3046C6">
      <w:pPr>
        <w:pStyle w:val="35"/>
        <w:rPr>
          <w:rFonts w:hint="eastAsia"/>
          <w:color w:val="000000"/>
        </w:rPr>
      </w:pPr>
      <w:bookmarkStart w:id="305" w:name="_Toc152045591"/>
      <w:bookmarkStart w:id="306" w:name="_Toc152042368"/>
      <w:bookmarkStart w:id="307" w:name="_Toc144974558"/>
      <w:bookmarkStart w:id="308" w:name="_Toc8515"/>
      <w:r>
        <w:rPr>
          <w:rFonts w:hint="eastAsia"/>
          <w:color w:val="000000"/>
        </w:rPr>
        <w:t>2.1 初步评审标准</w:t>
      </w:r>
      <w:bookmarkEnd w:id="305"/>
      <w:bookmarkEnd w:id="306"/>
      <w:bookmarkEnd w:id="307"/>
      <w:bookmarkEnd w:id="308"/>
    </w:p>
    <w:p w14:paraId="2C10D074">
      <w:pPr>
        <w:spacing w:line="400" w:lineRule="exact"/>
        <w:ind w:firstLine="420" w:firstLineChars="200"/>
        <w:rPr>
          <w:rFonts w:hint="eastAsia"/>
          <w:color w:val="000000"/>
        </w:rPr>
      </w:pPr>
      <w:r>
        <w:rPr>
          <w:rFonts w:hint="eastAsia"/>
          <w:color w:val="000000"/>
        </w:rPr>
        <w:t>2.1.1 形式评审标准：见评标办法前附表。</w:t>
      </w:r>
    </w:p>
    <w:p w14:paraId="7D7F9571">
      <w:pPr>
        <w:spacing w:line="400" w:lineRule="exact"/>
        <w:ind w:firstLine="420" w:firstLineChars="200"/>
        <w:rPr>
          <w:rFonts w:hint="eastAsia"/>
          <w:color w:val="000000"/>
        </w:rPr>
      </w:pPr>
      <w:r>
        <w:rPr>
          <w:rFonts w:hint="eastAsia"/>
          <w:color w:val="000000"/>
        </w:rPr>
        <w:t>2.1.2 资格评审标准：见评标办法前附表（适用于未进行资格预审的）。</w:t>
      </w:r>
    </w:p>
    <w:p w14:paraId="769745E7">
      <w:pPr>
        <w:spacing w:line="400" w:lineRule="exact"/>
        <w:ind w:firstLine="420" w:firstLineChars="200"/>
        <w:rPr>
          <w:rFonts w:hint="eastAsia"/>
          <w:color w:val="000000"/>
        </w:rPr>
      </w:pPr>
      <w:r>
        <w:rPr>
          <w:rFonts w:hint="eastAsia"/>
          <w:color w:val="000000"/>
        </w:rPr>
        <w:t>2.1.2 资格评审标准：见资格预审文件第三章“资格审查办法”详细审查标准（适用于已进行资格预审的）。</w:t>
      </w:r>
    </w:p>
    <w:p w14:paraId="54FF2748">
      <w:pPr>
        <w:spacing w:line="400" w:lineRule="exact"/>
        <w:ind w:firstLine="420" w:firstLineChars="200"/>
        <w:rPr>
          <w:rFonts w:hint="eastAsia"/>
          <w:color w:val="000000"/>
        </w:rPr>
      </w:pPr>
      <w:r>
        <w:rPr>
          <w:rFonts w:hint="eastAsia"/>
          <w:color w:val="000000"/>
        </w:rPr>
        <w:t>2.1.3 响应性评审标准：见评标办法前附表。</w:t>
      </w:r>
    </w:p>
    <w:p w14:paraId="5261608F">
      <w:pPr>
        <w:spacing w:line="400" w:lineRule="exact"/>
        <w:ind w:firstLine="420" w:firstLineChars="200"/>
        <w:rPr>
          <w:rFonts w:hint="eastAsia"/>
          <w:color w:val="000000"/>
        </w:rPr>
      </w:pPr>
      <w:r>
        <w:rPr>
          <w:rFonts w:hint="eastAsia"/>
          <w:color w:val="000000"/>
        </w:rPr>
        <w:t>2.1.4 施工组织设计和项目管理机构评审标准：见评标办法前附表。</w:t>
      </w:r>
    </w:p>
    <w:p w14:paraId="60419267">
      <w:pPr>
        <w:pStyle w:val="35"/>
        <w:rPr>
          <w:rFonts w:hint="eastAsia"/>
          <w:color w:val="000000"/>
        </w:rPr>
      </w:pPr>
      <w:bookmarkStart w:id="309" w:name="_Toc152045592"/>
      <w:bookmarkStart w:id="310" w:name="_Toc144974559"/>
      <w:bookmarkStart w:id="311" w:name="_Toc152042369"/>
      <w:bookmarkStart w:id="312" w:name="_Toc10115"/>
      <w:r>
        <w:rPr>
          <w:rFonts w:hint="eastAsia"/>
          <w:color w:val="000000"/>
        </w:rPr>
        <w:t>2.2 详细评审标准</w:t>
      </w:r>
      <w:bookmarkEnd w:id="309"/>
      <w:bookmarkEnd w:id="310"/>
      <w:bookmarkEnd w:id="311"/>
      <w:bookmarkEnd w:id="312"/>
    </w:p>
    <w:p w14:paraId="2DDA0B07">
      <w:pPr>
        <w:spacing w:line="400" w:lineRule="exact"/>
        <w:ind w:firstLine="420" w:firstLineChars="200"/>
        <w:rPr>
          <w:rFonts w:hint="eastAsia"/>
          <w:color w:val="000000"/>
        </w:rPr>
      </w:pPr>
      <w:r>
        <w:rPr>
          <w:rFonts w:hint="eastAsia"/>
          <w:color w:val="000000"/>
        </w:rPr>
        <w:t>详细评审标准：见评标办法前附表。</w:t>
      </w:r>
    </w:p>
    <w:p w14:paraId="16960D73">
      <w:pPr>
        <w:pStyle w:val="36"/>
        <w:rPr>
          <w:rFonts w:hint="eastAsia"/>
          <w:color w:val="000000"/>
        </w:rPr>
      </w:pPr>
      <w:bookmarkStart w:id="313" w:name="_Toc152045593"/>
      <w:bookmarkStart w:id="314" w:name="_Toc144974560"/>
      <w:bookmarkStart w:id="315" w:name="_Toc152042370"/>
      <w:bookmarkStart w:id="316" w:name="_Toc20557"/>
      <w:r>
        <w:rPr>
          <w:rFonts w:hint="eastAsia"/>
          <w:color w:val="000000"/>
        </w:rPr>
        <w:t>3. 评标程序</w:t>
      </w:r>
      <w:bookmarkEnd w:id="313"/>
      <w:bookmarkEnd w:id="314"/>
      <w:bookmarkEnd w:id="315"/>
      <w:bookmarkEnd w:id="316"/>
    </w:p>
    <w:p w14:paraId="6F06CB2B">
      <w:pPr>
        <w:pStyle w:val="35"/>
        <w:rPr>
          <w:rFonts w:hint="eastAsia"/>
          <w:color w:val="000000"/>
        </w:rPr>
      </w:pPr>
      <w:bookmarkStart w:id="317" w:name="_Toc152045594"/>
      <w:bookmarkStart w:id="318" w:name="_Toc9919"/>
      <w:bookmarkStart w:id="319" w:name="_Toc144974561"/>
      <w:bookmarkStart w:id="320" w:name="_Toc152042371"/>
      <w:r>
        <w:rPr>
          <w:rFonts w:hint="eastAsia"/>
          <w:color w:val="000000"/>
        </w:rPr>
        <w:t>3.1 初步评审</w:t>
      </w:r>
      <w:bookmarkEnd w:id="317"/>
      <w:bookmarkEnd w:id="318"/>
      <w:bookmarkEnd w:id="319"/>
      <w:bookmarkEnd w:id="320"/>
    </w:p>
    <w:p w14:paraId="1E6C5849">
      <w:pPr>
        <w:spacing w:line="400" w:lineRule="exact"/>
        <w:ind w:firstLine="420" w:firstLineChars="200"/>
        <w:rPr>
          <w:rFonts w:hint="eastAsia"/>
          <w:color w:val="000000"/>
        </w:rPr>
      </w:pPr>
      <w:r>
        <w:rPr>
          <w:rFonts w:hint="eastAsia"/>
          <w:color w:val="000000"/>
        </w:rPr>
        <w:t>3.1.1评标委员会可以要求投标人提交第二章“投标人须知”第3.5.1项至第3.5.5项规定的有关证明和证件的原件，以便核验。评标委员会依据本章第2.1款规定的标准对投标文件进行初步评审。有一项不符合评审标准的，作</w:t>
      </w:r>
      <w:r>
        <w:rPr>
          <w:rFonts w:hint="eastAsia"/>
          <w:color w:val="000000"/>
          <w:lang w:eastAsia="zh-CN"/>
        </w:rPr>
        <w:t>否决其投标</w:t>
      </w:r>
      <w:r>
        <w:rPr>
          <w:rFonts w:hint="eastAsia"/>
          <w:color w:val="000000"/>
        </w:rPr>
        <w:t>处理。（适用于未进行资格预审的）</w:t>
      </w:r>
    </w:p>
    <w:p w14:paraId="0B4727A6">
      <w:pPr>
        <w:spacing w:line="400" w:lineRule="exact"/>
        <w:ind w:firstLine="420" w:firstLineChars="200"/>
        <w:rPr>
          <w:rFonts w:hint="eastAsia"/>
          <w:color w:val="000000"/>
        </w:rPr>
      </w:pPr>
      <w:r>
        <w:rPr>
          <w:rFonts w:hint="eastAsia"/>
          <w:color w:val="000000"/>
        </w:rPr>
        <w:t>3.1.1评标委员会依据本章第2.1.1项、第2.1.3项、第2.1.4项规定的标准对投标文件进行初步评审。有一项不符合评审标准的，作</w:t>
      </w:r>
      <w:r>
        <w:rPr>
          <w:rFonts w:hint="eastAsia"/>
          <w:color w:val="000000"/>
          <w:lang w:eastAsia="zh-CN"/>
        </w:rPr>
        <w:t>否决其投标</w:t>
      </w:r>
      <w:r>
        <w:rPr>
          <w:rFonts w:hint="eastAsia"/>
          <w:color w:val="000000"/>
        </w:rPr>
        <w:t>处理。当投标人资格预审申请文件的内容发生重大变化时，评标委员会依据本章第2.1.2项规定的标准对其更新资料进行评审。（适用于已进行资格预审的）</w:t>
      </w:r>
    </w:p>
    <w:p w14:paraId="71B994FF">
      <w:pPr>
        <w:spacing w:line="400" w:lineRule="exact"/>
        <w:ind w:firstLine="420" w:firstLineChars="200"/>
        <w:rPr>
          <w:rFonts w:hint="eastAsia"/>
          <w:color w:val="000000"/>
        </w:rPr>
      </w:pPr>
      <w:r>
        <w:rPr>
          <w:rFonts w:hint="eastAsia"/>
          <w:color w:val="000000"/>
        </w:rPr>
        <w:t>3.1.2 投标人有以下情形之一的，其投标作</w:t>
      </w:r>
      <w:r>
        <w:rPr>
          <w:rFonts w:hint="eastAsia"/>
          <w:color w:val="000000"/>
          <w:lang w:eastAsia="zh-CN"/>
        </w:rPr>
        <w:t>否决其投标</w:t>
      </w:r>
      <w:r>
        <w:rPr>
          <w:rFonts w:hint="eastAsia"/>
          <w:color w:val="000000"/>
        </w:rPr>
        <w:t>处理：</w:t>
      </w:r>
    </w:p>
    <w:p w14:paraId="58D045C0">
      <w:pPr>
        <w:spacing w:line="400" w:lineRule="exact"/>
        <w:ind w:firstLine="718" w:firstLineChars="342"/>
        <w:rPr>
          <w:rFonts w:hint="eastAsia"/>
          <w:color w:val="000000"/>
        </w:rPr>
      </w:pPr>
      <w:r>
        <w:rPr>
          <w:rFonts w:hint="eastAsia"/>
          <w:color w:val="000000"/>
        </w:rPr>
        <w:t>（1）第二章“投标人须知”第1.4.3项规定的任何一种情形的；</w:t>
      </w:r>
    </w:p>
    <w:p w14:paraId="15E718A1">
      <w:pPr>
        <w:spacing w:line="400" w:lineRule="exact"/>
        <w:ind w:firstLine="718" w:firstLineChars="342"/>
        <w:rPr>
          <w:rFonts w:hint="eastAsia"/>
          <w:color w:val="000000"/>
        </w:rPr>
      </w:pPr>
      <w:r>
        <w:rPr>
          <w:rFonts w:hint="eastAsia"/>
          <w:color w:val="000000"/>
        </w:rPr>
        <w:t>（2）串通投标或弄虚作假或有其他违法行为的；</w:t>
      </w:r>
    </w:p>
    <w:p w14:paraId="68B491BA">
      <w:pPr>
        <w:spacing w:line="400" w:lineRule="exact"/>
        <w:ind w:firstLine="718" w:firstLineChars="342"/>
        <w:rPr>
          <w:rFonts w:hint="eastAsia"/>
          <w:color w:val="000000"/>
        </w:rPr>
      </w:pPr>
      <w:r>
        <w:rPr>
          <w:rFonts w:hint="eastAsia"/>
          <w:color w:val="000000"/>
        </w:rPr>
        <w:t>（3）不按评标委员会要求澄清、说明或补正的。</w:t>
      </w:r>
    </w:p>
    <w:p w14:paraId="5FF2065A">
      <w:pPr>
        <w:spacing w:line="400" w:lineRule="exact"/>
        <w:ind w:firstLine="420" w:firstLineChars="200"/>
        <w:rPr>
          <w:rFonts w:hint="eastAsia"/>
          <w:color w:val="000000"/>
        </w:rPr>
      </w:pPr>
      <w:r>
        <w:rPr>
          <w:rFonts w:hint="eastAsia"/>
          <w:color w:val="000000"/>
        </w:rPr>
        <w:t>3.1.3投标报价有算术错误的，评标委员会按以下原则对投标报价进行修正，修正的价格经投标人书面确认后具有约束力。投标人不接受修正价格的，其投标作</w:t>
      </w:r>
      <w:r>
        <w:rPr>
          <w:rFonts w:hint="eastAsia"/>
          <w:color w:val="000000"/>
          <w:lang w:eastAsia="zh-CN"/>
        </w:rPr>
        <w:t>否决其投标</w:t>
      </w:r>
      <w:r>
        <w:rPr>
          <w:rFonts w:hint="eastAsia"/>
          <w:color w:val="000000"/>
        </w:rPr>
        <w:t>处理。</w:t>
      </w:r>
    </w:p>
    <w:p w14:paraId="68EB3273">
      <w:pPr>
        <w:spacing w:line="400" w:lineRule="exact"/>
        <w:ind w:firstLine="718" w:firstLineChars="342"/>
        <w:rPr>
          <w:rFonts w:hint="eastAsia"/>
          <w:color w:val="000000"/>
        </w:rPr>
      </w:pPr>
      <w:r>
        <w:rPr>
          <w:rFonts w:hint="eastAsia"/>
          <w:color w:val="000000"/>
        </w:rPr>
        <w:t>（1）投标文件中的大写金额与小写金额不一致的，以大写金额为准；</w:t>
      </w:r>
    </w:p>
    <w:p w14:paraId="1C898172">
      <w:pPr>
        <w:spacing w:line="400" w:lineRule="exact"/>
        <w:ind w:firstLine="716" w:firstLineChars="341"/>
        <w:rPr>
          <w:rFonts w:hint="eastAsia"/>
          <w:color w:val="000000"/>
        </w:rPr>
      </w:pPr>
      <w:r>
        <w:rPr>
          <w:rFonts w:hint="eastAsia"/>
          <w:color w:val="000000"/>
        </w:rPr>
        <w:t>（2）总价金额与依据单价计算出的结果不一致的，以单价金额为准修正总价，但单价金额小数点有明显错误的除外。</w:t>
      </w:r>
    </w:p>
    <w:p w14:paraId="008A3767">
      <w:pPr>
        <w:pStyle w:val="35"/>
        <w:rPr>
          <w:rFonts w:hint="eastAsia"/>
          <w:color w:val="000000"/>
        </w:rPr>
      </w:pPr>
      <w:bookmarkStart w:id="321" w:name="_Toc26278"/>
      <w:bookmarkStart w:id="322" w:name="_Toc152045595"/>
      <w:bookmarkStart w:id="323" w:name="_Toc152042372"/>
      <w:bookmarkStart w:id="324" w:name="_Toc144974562"/>
      <w:r>
        <w:rPr>
          <w:rFonts w:hint="eastAsia"/>
          <w:color w:val="000000"/>
        </w:rPr>
        <w:t>3.2 详细评审</w:t>
      </w:r>
      <w:bookmarkEnd w:id="321"/>
      <w:bookmarkEnd w:id="322"/>
      <w:bookmarkEnd w:id="323"/>
      <w:bookmarkEnd w:id="324"/>
    </w:p>
    <w:p w14:paraId="7E40FB11">
      <w:pPr>
        <w:spacing w:line="400" w:lineRule="exact"/>
        <w:ind w:firstLine="420" w:firstLineChars="200"/>
        <w:rPr>
          <w:rFonts w:hint="eastAsia"/>
          <w:color w:val="000000"/>
        </w:rPr>
      </w:pPr>
      <w:r>
        <w:rPr>
          <w:rFonts w:hint="eastAsia"/>
          <w:color w:val="000000"/>
        </w:rPr>
        <w:t>3.2.1评标委员会按本章第2.2款规定的量化因素和标准进行价格折算，计算出评标价，并编制价格比较一览表。</w:t>
      </w:r>
    </w:p>
    <w:p w14:paraId="4C15301C">
      <w:pPr>
        <w:spacing w:line="400" w:lineRule="exact"/>
        <w:ind w:firstLine="420" w:firstLineChars="200"/>
        <w:rPr>
          <w:rFonts w:hint="eastAsia"/>
          <w:color w:val="000000"/>
        </w:rPr>
      </w:pPr>
      <w:r>
        <w:rPr>
          <w:rFonts w:hint="eastAsia"/>
          <w:color w:val="000000"/>
        </w:rPr>
        <w:t>3.2.2 评标委员会发现投标人的报价明显低于其他投标报价，或者在设有标底时明显低于标底，使得其投标报价可能低于其成本的，应当要求该投标人作出书面说明并提供相应的证明材料。投标人不能合理说明或者不能提供相应证明材料的，由评标委员会认定该投标人以低于成本报价竞标，其投标作</w:t>
      </w:r>
      <w:r>
        <w:rPr>
          <w:rFonts w:hint="eastAsia"/>
          <w:color w:val="000000"/>
          <w:lang w:eastAsia="zh-CN"/>
        </w:rPr>
        <w:t>否决其投标</w:t>
      </w:r>
      <w:r>
        <w:rPr>
          <w:rFonts w:hint="eastAsia"/>
          <w:color w:val="000000"/>
        </w:rPr>
        <w:t>处理。</w:t>
      </w:r>
    </w:p>
    <w:p w14:paraId="39123D2E">
      <w:pPr>
        <w:pStyle w:val="35"/>
        <w:rPr>
          <w:rFonts w:hint="eastAsia"/>
          <w:color w:val="000000"/>
        </w:rPr>
      </w:pPr>
      <w:bookmarkStart w:id="325" w:name="_Toc144974563"/>
      <w:bookmarkStart w:id="326" w:name="_Toc31791"/>
      <w:bookmarkStart w:id="327" w:name="_Toc152045596"/>
      <w:bookmarkStart w:id="328" w:name="_Toc152042373"/>
      <w:r>
        <w:rPr>
          <w:rFonts w:hint="eastAsia"/>
          <w:color w:val="000000"/>
        </w:rPr>
        <w:t>3.3 投标文件的澄清</w:t>
      </w:r>
      <w:bookmarkEnd w:id="325"/>
      <w:r>
        <w:rPr>
          <w:rFonts w:hint="eastAsia"/>
          <w:color w:val="000000"/>
        </w:rPr>
        <w:t>和补正</w:t>
      </w:r>
      <w:bookmarkEnd w:id="326"/>
      <w:bookmarkEnd w:id="327"/>
      <w:bookmarkEnd w:id="328"/>
    </w:p>
    <w:p w14:paraId="292B693F">
      <w:pPr>
        <w:spacing w:line="400" w:lineRule="exact"/>
        <w:ind w:firstLine="420" w:firstLineChars="200"/>
        <w:rPr>
          <w:rFonts w:hint="eastAsia"/>
          <w:color w:val="000000"/>
        </w:rPr>
      </w:pPr>
      <w:r>
        <w:rPr>
          <w:rFonts w:hint="eastAsia"/>
          <w:color w:val="000000"/>
        </w:rPr>
        <w:t>3.3.1在评标过程中，评标委员会可以书面形式要求投标人对所提交的投标文件中不明确的内容进行书面澄清或说明，或者对细微偏差进行补正。评标委员会不接受投标人主动提出的澄清、说明或补正。</w:t>
      </w:r>
    </w:p>
    <w:p w14:paraId="134E7B34">
      <w:pPr>
        <w:spacing w:line="400" w:lineRule="exact"/>
        <w:ind w:firstLine="420" w:firstLineChars="200"/>
        <w:rPr>
          <w:rFonts w:hint="eastAsia"/>
          <w:color w:val="000000"/>
        </w:rPr>
      </w:pPr>
      <w:r>
        <w:rPr>
          <w:rFonts w:hint="eastAsia"/>
          <w:color w:val="000000"/>
        </w:rPr>
        <w:t>3.3.2 澄清、说明和补正不得改变投标文件的实质性内容（算术性错误修正的除外）。投标人的书面澄清、说明和补正属于投标文件的组成部分。</w:t>
      </w:r>
    </w:p>
    <w:p w14:paraId="737BF487">
      <w:pPr>
        <w:spacing w:line="400" w:lineRule="exact"/>
        <w:ind w:firstLine="420" w:firstLineChars="200"/>
        <w:rPr>
          <w:rFonts w:hint="eastAsia"/>
          <w:color w:val="000000"/>
        </w:rPr>
      </w:pPr>
      <w:r>
        <w:rPr>
          <w:rFonts w:hint="eastAsia"/>
          <w:color w:val="000000"/>
        </w:rPr>
        <w:t>3.3.3 评标委员会对投标人提交的澄清、说明或补正有疑问的，可以要求投标人进一步澄清、说明或补正，直至满足评标委员会的要求。</w:t>
      </w:r>
    </w:p>
    <w:p w14:paraId="00814FC0">
      <w:pPr>
        <w:pStyle w:val="35"/>
        <w:rPr>
          <w:rFonts w:hint="eastAsia"/>
          <w:color w:val="000000"/>
        </w:rPr>
      </w:pPr>
      <w:bookmarkStart w:id="329" w:name="_Toc144974564"/>
      <w:bookmarkStart w:id="330" w:name="_Toc152042374"/>
      <w:bookmarkStart w:id="331" w:name="_Toc152045597"/>
      <w:bookmarkStart w:id="332" w:name="_Toc7943"/>
      <w:r>
        <w:rPr>
          <w:rFonts w:hint="eastAsia"/>
          <w:color w:val="000000"/>
        </w:rPr>
        <w:t>3.4 评标结果</w:t>
      </w:r>
      <w:bookmarkEnd w:id="329"/>
      <w:bookmarkEnd w:id="330"/>
      <w:bookmarkEnd w:id="331"/>
      <w:bookmarkEnd w:id="332"/>
    </w:p>
    <w:p w14:paraId="14DE6D8F">
      <w:pPr>
        <w:spacing w:line="400" w:lineRule="exact"/>
        <w:ind w:firstLine="420" w:firstLineChars="200"/>
        <w:rPr>
          <w:rFonts w:hint="eastAsia"/>
          <w:color w:val="000000"/>
        </w:rPr>
      </w:pPr>
      <w:r>
        <w:rPr>
          <w:rFonts w:hint="eastAsia"/>
          <w:color w:val="000000"/>
        </w:rPr>
        <w:t>3.4.1除第二章“投标人须知”前附表授权直接确定中标人外，评标委员会按照经评审的价格由低到高的顺序推荐中标候选人。</w:t>
      </w:r>
    </w:p>
    <w:p w14:paraId="1C134ED8">
      <w:pPr>
        <w:spacing w:line="400" w:lineRule="exact"/>
        <w:ind w:firstLine="420" w:firstLineChars="200"/>
        <w:rPr>
          <w:rFonts w:hint="eastAsia"/>
          <w:color w:val="000000"/>
        </w:rPr>
      </w:pPr>
      <w:r>
        <w:rPr>
          <w:rFonts w:hint="eastAsia"/>
          <w:color w:val="000000"/>
        </w:rPr>
        <w:t>3.4.2 评标委员会完成评标后，应当向招标人提交书面评标报告。</w:t>
      </w:r>
    </w:p>
    <w:p w14:paraId="1F5F723B">
      <w:pPr>
        <w:spacing w:line="400" w:lineRule="exact"/>
        <w:rPr>
          <w:rFonts w:hint="eastAsia"/>
          <w:color w:val="000000"/>
        </w:rPr>
      </w:pPr>
    </w:p>
    <w:p w14:paraId="3BF80DE3">
      <w:pPr>
        <w:spacing w:line="400" w:lineRule="exact"/>
        <w:rPr>
          <w:color w:val="000000"/>
        </w:rPr>
      </w:pPr>
      <w:r>
        <w:rPr>
          <w:color w:val="000000"/>
        </w:rPr>
        <w:br w:type="page"/>
      </w:r>
    </w:p>
    <w:p w14:paraId="1B5F329F">
      <w:pPr>
        <w:pStyle w:val="2"/>
        <w:spacing w:before="120" w:after="120" w:line="400" w:lineRule="exact"/>
        <w:jc w:val="center"/>
        <w:rPr>
          <w:rFonts w:hint="eastAsia" w:ascii="黑体" w:hAnsi="黑体" w:eastAsia="黑体"/>
          <w:b w:val="0"/>
          <w:bCs w:val="0"/>
          <w:color w:val="000000"/>
          <w:sz w:val="32"/>
        </w:rPr>
      </w:pPr>
      <w:bookmarkStart w:id="333" w:name="_Toc152045598"/>
      <w:bookmarkStart w:id="334" w:name="_Toc8856"/>
      <w:bookmarkStart w:id="335" w:name="_Toc152042375"/>
      <w:bookmarkStart w:id="336" w:name="_Toc144974565"/>
      <w:r>
        <w:rPr>
          <w:rFonts w:hint="eastAsia" w:ascii="黑体" w:hAnsi="黑体" w:eastAsia="黑体"/>
          <w:b w:val="0"/>
          <w:bCs w:val="0"/>
          <w:color w:val="000000"/>
          <w:sz w:val="32"/>
        </w:rPr>
        <w:t>第三章 评标办法（综合评估法）</w:t>
      </w:r>
      <w:bookmarkEnd w:id="333"/>
      <w:bookmarkEnd w:id="334"/>
      <w:bookmarkEnd w:id="335"/>
      <w:bookmarkEnd w:id="336"/>
    </w:p>
    <w:p w14:paraId="465513E4">
      <w:pPr>
        <w:spacing w:line="400" w:lineRule="exact"/>
        <w:rPr>
          <w:rFonts w:hint="eastAsia"/>
          <w:color w:val="000000"/>
        </w:rPr>
      </w:pPr>
      <w:r>
        <w:rPr>
          <w:rFonts w:hint="eastAsia"/>
          <w:color w:val="000000"/>
        </w:rPr>
        <w:t>　　　　</w:t>
      </w:r>
    </w:p>
    <w:p w14:paraId="7E71BB48">
      <w:pPr>
        <w:pStyle w:val="36"/>
        <w:rPr>
          <w:rFonts w:hint="eastAsia"/>
          <w:color w:val="000000"/>
        </w:rPr>
      </w:pPr>
      <w:bookmarkStart w:id="337" w:name="_Toc152042376"/>
      <w:bookmarkStart w:id="338" w:name="_Toc20558"/>
      <w:bookmarkStart w:id="339" w:name="_Toc144974566"/>
      <w:bookmarkStart w:id="340" w:name="_Toc152045599"/>
      <w:r>
        <w:rPr>
          <w:rFonts w:hint="eastAsia"/>
          <w:color w:val="000000"/>
        </w:rPr>
        <w:t>评标办法前附表</w:t>
      </w:r>
      <w:bookmarkEnd w:id="337"/>
      <w:bookmarkEnd w:id="338"/>
      <w:bookmarkEnd w:id="339"/>
      <w:bookmarkEnd w:id="340"/>
    </w:p>
    <w:p w14:paraId="59CE203B">
      <w:pPr>
        <w:spacing w:line="400" w:lineRule="exact"/>
        <w:rPr>
          <w:color w:val="000000"/>
        </w:rPr>
      </w:pPr>
    </w:p>
    <w:tbl>
      <w:tblPr>
        <w:tblStyle w:val="27"/>
        <w:tblW w:w="86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656"/>
        <w:gridCol w:w="3960"/>
      </w:tblGrid>
      <w:tr w14:paraId="31559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2024" w:type="dxa"/>
            <w:gridSpan w:val="2"/>
            <w:tcBorders>
              <w:top w:val="single" w:color="auto" w:sz="4" w:space="0"/>
              <w:bottom w:val="single" w:color="auto" w:sz="4" w:space="0"/>
              <w:right w:val="single" w:color="auto" w:sz="4" w:space="0"/>
            </w:tcBorders>
            <w:noWrap w:val="0"/>
            <w:vAlign w:val="center"/>
          </w:tcPr>
          <w:p w14:paraId="6987BD68">
            <w:pPr>
              <w:adjustRightInd w:val="0"/>
              <w:spacing w:line="440" w:lineRule="exact"/>
              <w:jc w:val="center"/>
              <w:textAlignment w:val="baseline"/>
              <w:rPr>
                <w:b/>
                <w:color w:val="000000"/>
                <w:szCs w:val="21"/>
              </w:rPr>
            </w:pPr>
            <w:r>
              <w:rPr>
                <w:b/>
                <w:color w:val="000000"/>
                <w:szCs w:val="21"/>
              </w:rPr>
              <w:t>条款号</w:t>
            </w:r>
          </w:p>
        </w:tc>
        <w:tc>
          <w:tcPr>
            <w:tcW w:w="2656" w:type="dxa"/>
            <w:tcBorders>
              <w:top w:val="single" w:color="auto" w:sz="4" w:space="0"/>
              <w:left w:val="single" w:color="auto" w:sz="4" w:space="0"/>
              <w:bottom w:val="single" w:color="auto" w:sz="4" w:space="0"/>
              <w:right w:val="single" w:color="auto" w:sz="4" w:space="0"/>
            </w:tcBorders>
            <w:noWrap w:val="0"/>
            <w:vAlign w:val="center"/>
          </w:tcPr>
          <w:p w14:paraId="1B5E7D46">
            <w:pPr>
              <w:adjustRightInd w:val="0"/>
              <w:spacing w:line="440" w:lineRule="exact"/>
              <w:jc w:val="center"/>
              <w:textAlignment w:val="baseline"/>
              <w:rPr>
                <w:b/>
                <w:color w:val="000000"/>
                <w:szCs w:val="21"/>
              </w:rPr>
            </w:pPr>
            <w:r>
              <w:rPr>
                <w:b/>
                <w:color w:val="000000"/>
                <w:szCs w:val="21"/>
              </w:rPr>
              <w:t>评审因素</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2FED61CC">
            <w:pPr>
              <w:adjustRightInd w:val="0"/>
              <w:spacing w:line="440" w:lineRule="exact"/>
              <w:jc w:val="center"/>
              <w:textAlignment w:val="baseline"/>
              <w:rPr>
                <w:b/>
                <w:color w:val="000000"/>
                <w:szCs w:val="21"/>
              </w:rPr>
            </w:pPr>
            <w:r>
              <w:rPr>
                <w:b/>
                <w:color w:val="000000"/>
                <w:szCs w:val="21"/>
              </w:rPr>
              <w:t>评审标准</w:t>
            </w:r>
          </w:p>
        </w:tc>
      </w:tr>
      <w:tr w14:paraId="02A75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restart"/>
            <w:tcBorders>
              <w:top w:val="single" w:color="auto" w:sz="4" w:space="0"/>
              <w:bottom w:val="single" w:color="auto" w:sz="4" w:space="0"/>
              <w:right w:val="single" w:color="auto" w:sz="4" w:space="0"/>
            </w:tcBorders>
            <w:noWrap w:val="0"/>
            <w:vAlign w:val="center"/>
          </w:tcPr>
          <w:p w14:paraId="22711AF9">
            <w:pPr>
              <w:adjustRightInd w:val="0"/>
              <w:spacing w:line="440" w:lineRule="exact"/>
              <w:jc w:val="center"/>
              <w:textAlignment w:val="baseline"/>
              <w:rPr>
                <w:color w:val="000000"/>
                <w:szCs w:val="21"/>
              </w:rPr>
            </w:pPr>
            <w:r>
              <w:rPr>
                <w:color w:val="000000"/>
                <w:szCs w:val="21"/>
              </w:rPr>
              <w:t>2.1.1</w:t>
            </w:r>
          </w:p>
        </w:tc>
        <w:tc>
          <w:tcPr>
            <w:tcW w:w="1124" w:type="dxa"/>
            <w:vMerge w:val="restart"/>
            <w:tcBorders>
              <w:top w:val="single" w:color="auto" w:sz="4" w:space="0"/>
              <w:bottom w:val="single" w:color="auto" w:sz="4" w:space="0"/>
              <w:right w:val="single" w:color="auto" w:sz="4" w:space="0"/>
            </w:tcBorders>
            <w:noWrap w:val="0"/>
            <w:vAlign w:val="center"/>
          </w:tcPr>
          <w:p w14:paraId="3A765D2D">
            <w:pPr>
              <w:adjustRightInd w:val="0"/>
              <w:spacing w:line="440" w:lineRule="exact"/>
              <w:jc w:val="center"/>
              <w:textAlignment w:val="baseline"/>
              <w:rPr>
                <w:color w:val="000000"/>
                <w:szCs w:val="21"/>
              </w:rPr>
            </w:pPr>
            <w:r>
              <w:rPr>
                <w:color w:val="000000"/>
                <w:szCs w:val="21"/>
              </w:rPr>
              <w:t>形式评审标准</w:t>
            </w:r>
          </w:p>
        </w:tc>
        <w:tc>
          <w:tcPr>
            <w:tcW w:w="2656" w:type="dxa"/>
            <w:tcBorders>
              <w:top w:val="single" w:color="auto" w:sz="4" w:space="0"/>
              <w:left w:val="single" w:color="auto" w:sz="4" w:space="0"/>
              <w:bottom w:val="single" w:color="auto" w:sz="4" w:space="0"/>
              <w:right w:val="single" w:color="auto" w:sz="4" w:space="0"/>
            </w:tcBorders>
            <w:noWrap w:val="0"/>
            <w:vAlign w:val="center"/>
          </w:tcPr>
          <w:p w14:paraId="70306153">
            <w:pPr>
              <w:adjustRightInd w:val="0"/>
              <w:spacing w:line="440" w:lineRule="exact"/>
              <w:jc w:val="center"/>
              <w:textAlignment w:val="baseline"/>
              <w:rPr>
                <w:color w:val="000000"/>
                <w:szCs w:val="21"/>
              </w:rPr>
            </w:pPr>
            <w:r>
              <w:rPr>
                <w:color w:val="000000"/>
                <w:szCs w:val="21"/>
              </w:rPr>
              <w:t>投标人名称</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4460A173">
            <w:pPr>
              <w:adjustRightInd w:val="0"/>
              <w:spacing w:line="440" w:lineRule="exact"/>
              <w:jc w:val="center"/>
              <w:textAlignment w:val="baseline"/>
              <w:rPr>
                <w:color w:val="000000"/>
                <w:szCs w:val="21"/>
              </w:rPr>
            </w:pPr>
            <w:r>
              <w:rPr>
                <w:color w:val="000000"/>
                <w:szCs w:val="21"/>
              </w:rPr>
              <w:t>与营业执照、资质证书</w:t>
            </w:r>
            <w:r>
              <w:rPr>
                <w:rFonts w:hint="eastAsia"/>
                <w:color w:val="000000"/>
                <w:szCs w:val="21"/>
              </w:rPr>
              <w:t>、安全生产许可证</w:t>
            </w:r>
            <w:r>
              <w:rPr>
                <w:color w:val="000000"/>
                <w:szCs w:val="21"/>
              </w:rPr>
              <w:t>一致</w:t>
            </w:r>
          </w:p>
        </w:tc>
      </w:tr>
      <w:tr w14:paraId="1A1A1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top w:val="nil"/>
              <w:bottom w:val="single" w:color="auto" w:sz="4" w:space="0"/>
              <w:right w:val="single" w:color="auto" w:sz="4" w:space="0"/>
            </w:tcBorders>
            <w:noWrap w:val="0"/>
            <w:vAlign w:val="center"/>
          </w:tcPr>
          <w:p w14:paraId="0B273B6D">
            <w:pPr>
              <w:adjustRightInd w:val="0"/>
              <w:spacing w:line="440" w:lineRule="exact"/>
              <w:jc w:val="center"/>
              <w:textAlignment w:val="baseline"/>
              <w:rPr>
                <w:color w:val="000000"/>
                <w:szCs w:val="21"/>
              </w:rPr>
            </w:pPr>
          </w:p>
        </w:tc>
        <w:tc>
          <w:tcPr>
            <w:tcW w:w="1124" w:type="dxa"/>
            <w:vMerge w:val="continue"/>
            <w:tcBorders>
              <w:top w:val="nil"/>
              <w:bottom w:val="single" w:color="auto" w:sz="4" w:space="0"/>
              <w:right w:val="single" w:color="auto" w:sz="4" w:space="0"/>
            </w:tcBorders>
            <w:noWrap w:val="0"/>
            <w:vAlign w:val="center"/>
          </w:tcPr>
          <w:p w14:paraId="373B2780">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3B224BAB">
            <w:pPr>
              <w:adjustRightInd w:val="0"/>
              <w:spacing w:line="440" w:lineRule="exact"/>
              <w:jc w:val="center"/>
              <w:textAlignment w:val="baseline"/>
              <w:rPr>
                <w:color w:val="000000"/>
                <w:szCs w:val="21"/>
              </w:rPr>
            </w:pPr>
            <w:r>
              <w:rPr>
                <w:color w:val="000000"/>
                <w:szCs w:val="21"/>
              </w:rPr>
              <w:t>投标函签字盖章</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52AB4FFC">
            <w:pPr>
              <w:adjustRightInd w:val="0"/>
              <w:spacing w:line="440" w:lineRule="exact"/>
              <w:jc w:val="center"/>
              <w:textAlignment w:val="baseline"/>
              <w:rPr>
                <w:color w:val="000000"/>
                <w:szCs w:val="21"/>
              </w:rPr>
            </w:pPr>
            <w:r>
              <w:rPr>
                <w:color w:val="000000"/>
                <w:szCs w:val="21"/>
              </w:rPr>
              <w:t>有法定代表人或其委托代理人签字或加盖单位章</w:t>
            </w:r>
          </w:p>
        </w:tc>
      </w:tr>
      <w:tr w14:paraId="00B59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top w:val="nil"/>
              <w:bottom w:val="single" w:color="auto" w:sz="4" w:space="0"/>
              <w:right w:val="single" w:color="auto" w:sz="4" w:space="0"/>
            </w:tcBorders>
            <w:noWrap w:val="0"/>
            <w:vAlign w:val="center"/>
          </w:tcPr>
          <w:p w14:paraId="24354375">
            <w:pPr>
              <w:adjustRightInd w:val="0"/>
              <w:spacing w:line="440" w:lineRule="exact"/>
              <w:jc w:val="center"/>
              <w:textAlignment w:val="baseline"/>
              <w:rPr>
                <w:color w:val="000000"/>
                <w:szCs w:val="21"/>
              </w:rPr>
            </w:pPr>
          </w:p>
        </w:tc>
        <w:tc>
          <w:tcPr>
            <w:tcW w:w="1124" w:type="dxa"/>
            <w:vMerge w:val="continue"/>
            <w:tcBorders>
              <w:top w:val="nil"/>
              <w:bottom w:val="single" w:color="auto" w:sz="4" w:space="0"/>
              <w:right w:val="single" w:color="auto" w:sz="4" w:space="0"/>
            </w:tcBorders>
            <w:noWrap w:val="0"/>
            <w:vAlign w:val="center"/>
          </w:tcPr>
          <w:p w14:paraId="76175C6E">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0B1BA648">
            <w:pPr>
              <w:adjustRightInd w:val="0"/>
              <w:spacing w:line="440" w:lineRule="exact"/>
              <w:jc w:val="center"/>
              <w:textAlignment w:val="baseline"/>
              <w:rPr>
                <w:color w:val="000000"/>
                <w:szCs w:val="21"/>
              </w:rPr>
            </w:pPr>
            <w:r>
              <w:rPr>
                <w:color w:val="000000"/>
                <w:szCs w:val="21"/>
              </w:rPr>
              <w:t>投标文件格式</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635FD7B1">
            <w:pPr>
              <w:adjustRightInd w:val="0"/>
              <w:spacing w:line="440" w:lineRule="exact"/>
              <w:jc w:val="center"/>
              <w:textAlignment w:val="baseline"/>
              <w:rPr>
                <w:color w:val="000000"/>
                <w:szCs w:val="21"/>
              </w:rPr>
            </w:pPr>
            <w:r>
              <w:rPr>
                <w:color w:val="000000"/>
                <w:szCs w:val="21"/>
              </w:rPr>
              <w:t>符合第八章“投标文件格式”的要求</w:t>
            </w:r>
          </w:p>
        </w:tc>
      </w:tr>
      <w:tr w14:paraId="7E320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top w:val="nil"/>
              <w:bottom w:val="single" w:color="auto" w:sz="4" w:space="0"/>
              <w:right w:val="single" w:color="auto" w:sz="4" w:space="0"/>
            </w:tcBorders>
            <w:noWrap w:val="0"/>
            <w:vAlign w:val="center"/>
          </w:tcPr>
          <w:p w14:paraId="33BBA868">
            <w:pPr>
              <w:adjustRightInd w:val="0"/>
              <w:spacing w:line="440" w:lineRule="exact"/>
              <w:jc w:val="center"/>
              <w:textAlignment w:val="baseline"/>
              <w:rPr>
                <w:color w:val="000000"/>
                <w:szCs w:val="21"/>
              </w:rPr>
            </w:pPr>
          </w:p>
        </w:tc>
        <w:tc>
          <w:tcPr>
            <w:tcW w:w="1124" w:type="dxa"/>
            <w:vMerge w:val="continue"/>
            <w:tcBorders>
              <w:top w:val="nil"/>
              <w:bottom w:val="single" w:color="auto" w:sz="4" w:space="0"/>
              <w:right w:val="single" w:color="auto" w:sz="4" w:space="0"/>
            </w:tcBorders>
            <w:noWrap w:val="0"/>
            <w:vAlign w:val="center"/>
          </w:tcPr>
          <w:p w14:paraId="2E0A549F">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60E13EDE">
            <w:pPr>
              <w:adjustRightInd w:val="0"/>
              <w:spacing w:line="440" w:lineRule="exact"/>
              <w:jc w:val="center"/>
              <w:textAlignment w:val="baseline"/>
              <w:rPr>
                <w:color w:val="000000"/>
                <w:szCs w:val="21"/>
              </w:rPr>
            </w:pPr>
            <w:r>
              <w:rPr>
                <w:color w:val="000000"/>
                <w:szCs w:val="21"/>
              </w:rPr>
              <w:t>联合体投标人</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7376CB63">
            <w:pPr>
              <w:adjustRightInd w:val="0"/>
              <w:spacing w:line="440" w:lineRule="exact"/>
              <w:jc w:val="center"/>
              <w:textAlignment w:val="baseline"/>
              <w:rPr>
                <w:rFonts w:hint="eastAsia"/>
                <w:color w:val="000000"/>
                <w:szCs w:val="21"/>
              </w:rPr>
            </w:pPr>
            <w:r>
              <w:rPr>
                <w:color w:val="000000"/>
                <w:szCs w:val="21"/>
              </w:rPr>
              <w:t>提交联合体协议书，并明确联合体牵头人</w:t>
            </w:r>
          </w:p>
        </w:tc>
      </w:tr>
      <w:tr w14:paraId="0F4344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top w:val="nil"/>
              <w:bottom w:val="single" w:color="auto" w:sz="4" w:space="0"/>
              <w:right w:val="single" w:color="auto" w:sz="4" w:space="0"/>
            </w:tcBorders>
            <w:noWrap w:val="0"/>
            <w:vAlign w:val="center"/>
          </w:tcPr>
          <w:p w14:paraId="266A2F53">
            <w:pPr>
              <w:adjustRightInd w:val="0"/>
              <w:spacing w:line="440" w:lineRule="exact"/>
              <w:jc w:val="center"/>
              <w:textAlignment w:val="baseline"/>
              <w:rPr>
                <w:color w:val="000000"/>
                <w:szCs w:val="21"/>
              </w:rPr>
            </w:pPr>
          </w:p>
        </w:tc>
        <w:tc>
          <w:tcPr>
            <w:tcW w:w="1124" w:type="dxa"/>
            <w:vMerge w:val="continue"/>
            <w:tcBorders>
              <w:top w:val="nil"/>
              <w:bottom w:val="single" w:color="auto" w:sz="4" w:space="0"/>
              <w:right w:val="single" w:color="auto" w:sz="4" w:space="0"/>
            </w:tcBorders>
            <w:noWrap w:val="0"/>
            <w:vAlign w:val="center"/>
          </w:tcPr>
          <w:p w14:paraId="09FCC352">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024C6B5E">
            <w:pPr>
              <w:adjustRightInd w:val="0"/>
              <w:spacing w:line="440" w:lineRule="exact"/>
              <w:jc w:val="center"/>
              <w:textAlignment w:val="baseline"/>
              <w:rPr>
                <w:color w:val="000000"/>
                <w:szCs w:val="21"/>
              </w:rPr>
            </w:pPr>
            <w:r>
              <w:rPr>
                <w:color w:val="000000"/>
                <w:szCs w:val="21"/>
              </w:rPr>
              <w:t>报价唯一</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3F11AB92">
            <w:pPr>
              <w:adjustRightInd w:val="0"/>
              <w:spacing w:line="440" w:lineRule="exact"/>
              <w:jc w:val="center"/>
              <w:textAlignment w:val="baseline"/>
              <w:rPr>
                <w:color w:val="000000"/>
                <w:szCs w:val="21"/>
              </w:rPr>
            </w:pPr>
            <w:r>
              <w:rPr>
                <w:color w:val="000000"/>
                <w:szCs w:val="21"/>
              </w:rPr>
              <w:t>只能有一个有效报价</w:t>
            </w:r>
          </w:p>
        </w:tc>
      </w:tr>
      <w:tr w14:paraId="6E201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top w:val="nil"/>
              <w:bottom w:val="single" w:color="auto" w:sz="4" w:space="0"/>
              <w:right w:val="single" w:color="auto" w:sz="4" w:space="0"/>
            </w:tcBorders>
            <w:noWrap w:val="0"/>
            <w:vAlign w:val="center"/>
          </w:tcPr>
          <w:p w14:paraId="35C381FC">
            <w:pPr>
              <w:adjustRightInd w:val="0"/>
              <w:spacing w:line="440" w:lineRule="exact"/>
              <w:jc w:val="center"/>
              <w:textAlignment w:val="baseline"/>
              <w:rPr>
                <w:color w:val="000000"/>
                <w:szCs w:val="21"/>
              </w:rPr>
            </w:pPr>
          </w:p>
        </w:tc>
        <w:tc>
          <w:tcPr>
            <w:tcW w:w="1124" w:type="dxa"/>
            <w:vMerge w:val="continue"/>
            <w:tcBorders>
              <w:top w:val="nil"/>
              <w:bottom w:val="single" w:color="auto" w:sz="4" w:space="0"/>
              <w:right w:val="single" w:color="auto" w:sz="4" w:space="0"/>
            </w:tcBorders>
            <w:noWrap w:val="0"/>
            <w:vAlign w:val="center"/>
          </w:tcPr>
          <w:p w14:paraId="7B760333">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2CC2797A">
            <w:pPr>
              <w:adjustRightInd w:val="0"/>
              <w:spacing w:line="440" w:lineRule="exact"/>
              <w:jc w:val="center"/>
              <w:textAlignment w:val="baseline"/>
              <w:rPr>
                <w:color w:val="000000"/>
                <w:szCs w:val="21"/>
              </w:rPr>
            </w:pPr>
            <w:r>
              <w:rPr>
                <w:rFonts w:hint="eastAsia"/>
                <w:color w:val="000000"/>
                <w:szCs w:val="21"/>
              </w:rPr>
              <w:t>暗标编制要求</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23292D13">
            <w:pPr>
              <w:adjustRightInd w:val="0"/>
              <w:spacing w:line="440" w:lineRule="exact"/>
              <w:jc w:val="center"/>
              <w:textAlignment w:val="baseline"/>
              <w:rPr>
                <w:color w:val="000000"/>
                <w:szCs w:val="21"/>
              </w:rPr>
            </w:pPr>
            <w:r>
              <w:rPr>
                <w:rFonts w:hint="eastAsia"/>
                <w:color w:val="000000"/>
                <w:szCs w:val="21"/>
              </w:rPr>
              <w:t>符合第二章“投标人须知”第8.1项规定</w:t>
            </w:r>
          </w:p>
        </w:tc>
      </w:tr>
      <w:tr w14:paraId="1F839B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151" w:hRule="atLeast"/>
        </w:trPr>
        <w:tc>
          <w:tcPr>
            <w:tcW w:w="900" w:type="dxa"/>
            <w:vMerge w:val="continue"/>
            <w:tcBorders>
              <w:top w:val="nil"/>
              <w:bottom w:val="single" w:color="auto" w:sz="4" w:space="0"/>
              <w:right w:val="single" w:color="auto" w:sz="4" w:space="0"/>
            </w:tcBorders>
            <w:noWrap w:val="0"/>
            <w:vAlign w:val="center"/>
          </w:tcPr>
          <w:p w14:paraId="54A99B27">
            <w:pPr>
              <w:adjustRightInd w:val="0"/>
              <w:spacing w:line="440" w:lineRule="exact"/>
              <w:jc w:val="center"/>
              <w:textAlignment w:val="baseline"/>
              <w:rPr>
                <w:color w:val="000000"/>
                <w:szCs w:val="21"/>
              </w:rPr>
            </w:pPr>
          </w:p>
        </w:tc>
        <w:tc>
          <w:tcPr>
            <w:tcW w:w="1124" w:type="dxa"/>
            <w:vMerge w:val="continue"/>
            <w:tcBorders>
              <w:top w:val="nil"/>
              <w:bottom w:val="single" w:color="auto" w:sz="4" w:space="0"/>
              <w:right w:val="single" w:color="auto" w:sz="4" w:space="0"/>
            </w:tcBorders>
            <w:noWrap w:val="0"/>
            <w:vAlign w:val="center"/>
          </w:tcPr>
          <w:p w14:paraId="47AE7245">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242EE0DA">
            <w:pPr>
              <w:adjustRightInd w:val="0"/>
              <w:spacing w:line="440" w:lineRule="exact"/>
              <w:jc w:val="center"/>
              <w:textAlignment w:val="baseline"/>
              <w:rPr>
                <w:color w:val="000000"/>
                <w:szCs w:val="21"/>
              </w:rPr>
            </w:pPr>
            <w:r>
              <w:rPr>
                <w:color w:val="000000"/>
                <w:szCs w:val="21"/>
              </w:rPr>
              <w:t>……</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61E0E0E3">
            <w:pPr>
              <w:adjustRightInd w:val="0"/>
              <w:spacing w:line="440" w:lineRule="exact"/>
              <w:jc w:val="center"/>
              <w:textAlignment w:val="baseline"/>
              <w:rPr>
                <w:rFonts w:hint="eastAsia"/>
                <w:color w:val="000000"/>
                <w:szCs w:val="21"/>
              </w:rPr>
            </w:pPr>
            <w:r>
              <w:rPr>
                <w:color w:val="000000"/>
                <w:szCs w:val="21"/>
              </w:rPr>
              <w:t>……</w:t>
            </w:r>
          </w:p>
        </w:tc>
      </w:tr>
      <w:tr w14:paraId="66EA4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restart"/>
            <w:tcBorders>
              <w:top w:val="single" w:color="auto" w:sz="4" w:space="0"/>
              <w:bottom w:val="single" w:color="auto" w:sz="4" w:space="0"/>
              <w:right w:val="single" w:color="auto" w:sz="4" w:space="0"/>
            </w:tcBorders>
            <w:noWrap w:val="0"/>
            <w:vAlign w:val="center"/>
          </w:tcPr>
          <w:p w14:paraId="28D388C2">
            <w:pPr>
              <w:adjustRightInd w:val="0"/>
              <w:spacing w:line="440" w:lineRule="exact"/>
              <w:jc w:val="center"/>
              <w:textAlignment w:val="baseline"/>
              <w:rPr>
                <w:color w:val="000000"/>
                <w:szCs w:val="21"/>
              </w:rPr>
            </w:pPr>
            <w:r>
              <w:rPr>
                <w:color w:val="000000"/>
                <w:szCs w:val="21"/>
              </w:rPr>
              <w:t>2.1.2</w:t>
            </w:r>
          </w:p>
        </w:tc>
        <w:tc>
          <w:tcPr>
            <w:tcW w:w="1124" w:type="dxa"/>
            <w:vMerge w:val="restart"/>
            <w:tcBorders>
              <w:top w:val="single" w:color="auto" w:sz="4" w:space="0"/>
              <w:bottom w:val="single" w:color="auto" w:sz="4" w:space="0"/>
              <w:right w:val="single" w:color="auto" w:sz="4" w:space="0"/>
            </w:tcBorders>
            <w:noWrap w:val="0"/>
            <w:vAlign w:val="center"/>
          </w:tcPr>
          <w:p w14:paraId="4C158BE9">
            <w:pPr>
              <w:adjustRightInd w:val="0"/>
              <w:spacing w:line="440" w:lineRule="exact"/>
              <w:jc w:val="center"/>
              <w:textAlignment w:val="baseline"/>
              <w:rPr>
                <w:color w:val="000000"/>
                <w:szCs w:val="21"/>
              </w:rPr>
            </w:pPr>
            <w:r>
              <w:rPr>
                <w:color w:val="000000"/>
                <w:szCs w:val="21"/>
              </w:rPr>
              <w:t>资格评审标准</w:t>
            </w:r>
          </w:p>
        </w:tc>
        <w:tc>
          <w:tcPr>
            <w:tcW w:w="2656" w:type="dxa"/>
            <w:tcBorders>
              <w:top w:val="single" w:color="auto" w:sz="4" w:space="0"/>
              <w:left w:val="single" w:color="auto" w:sz="4" w:space="0"/>
              <w:bottom w:val="single" w:color="auto" w:sz="4" w:space="0"/>
              <w:right w:val="single" w:color="auto" w:sz="4" w:space="0"/>
            </w:tcBorders>
            <w:noWrap w:val="0"/>
            <w:vAlign w:val="center"/>
          </w:tcPr>
          <w:p w14:paraId="41B04775">
            <w:pPr>
              <w:adjustRightInd w:val="0"/>
              <w:spacing w:line="440" w:lineRule="exact"/>
              <w:jc w:val="center"/>
              <w:textAlignment w:val="baseline"/>
              <w:rPr>
                <w:rFonts w:hint="eastAsia"/>
                <w:color w:val="000000"/>
                <w:szCs w:val="21"/>
              </w:rPr>
            </w:pPr>
            <w:r>
              <w:rPr>
                <w:color w:val="000000"/>
                <w:szCs w:val="21"/>
              </w:rPr>
              <w:t>营业执照</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40780A78">
            <w:pPr>
              <w:adjustRightInd w:val="0"/>
              <w:spacing w:line="440" w:lineRule="exact"/>
              <w:jc w:val="center"/>
              <w:textAlignment w:val="baseline"/>
              <w:rPr>
                <w:color w:val="000000"/>
                <w:szCs w:val="21"/>
              </w:rPr>
            </w:pPr>
            <w:r>
              <w:rPr>
                <w:color w:val="000000"/>
                <w:szCs w:val="21"/>
              </w:rPr>
              <w:t>具备有效的营业执照</w:t>
            </w:r>
          </w:p>
        </w:tc>
      </w:tr>
      <w:tr w14:paraId="68813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top w:val="single" w:color="auto" w:sz="4" w:space="0"/>
              <w:bottom w:val="single" w:color="auto" w:sz="4" w:space="0"/>
              <w:right w:val="single" w:color="auto" w:sz="4" w:space="0"/>
            </w:tcBorders>
            <w:noWrap w:val="0"/>
            <w:vAlign w:val="center"/>
          </w:tcPr>
          <w:p w14:paraId="69FBF7DC">
            <w:pPr>
              <w:adjustRightInd w:val="0"/>
              <w:spacing w:line="440" w:lineRule="exact"/>
              <w:jc w:val="center"/>
              <w:textAlignment w:val="baseline"/>
              <w:rPr>
                <w:color w:val="000000"/>
                <w:szCs w:val="21"/>
              </w:rPr>
            </w:pPr>
          </w:p>
        </w:tc>
        <w:tc>
          <w:tcPr>
            <w:tcW w:w="1124" w:type="dxa"/>
            <w:vMerge w:val="continue"/>
            <w:tcBorders>
              <w:top w:val="single" w:color="auto" w:sz="4" w:space="0"/>
              <w:bottom w:val="single" w:color="auto" w:sz="4" w:space="0"/>
              <w:right w:val="single" w:color="auto" w:sz="4" w:space="0"/>
            </w:tcBorders>
            <w:noWrap w:val="0"/>
            <w:vAlign w:val="center"/>
          </w:tcPr>
          <w:p w14:paraId="6FC9338C">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top"/>
          </w:tcPr>
          <w:p w14:paraId="10B0D4DB">
            <w:pPr>
              <w:adjustRightInd w:val="0"/>
              <w:spacing w:line="440" w:lineRule="exact"/>
              <w:jc w:val="center"/>
              <w:textAlignment w:val="baseline"/>
              <w:rPr>
                <w:color w:val="000000"/>
                <w:szCs w:val="21"/>
              </w:rPr>
            </w:pPr>
            <w:r>
              <w:rPr>
                <w:rFonts w:hint="eastAsia"/>
                <w:color w:val="000000"/>
              </w:rPr>
              <w:t>安全生产许可证</w:t>
            </w:r>
          </w:p>
        </w:tc>
        <w:tc>
          <w:tcPr>
            <w:tcW w:w="3960" w:type="dxa"/>
            <w:tcBorders>
              <w:top w:val="single" w:color="auto" w:sz="4" w:space="0"/>
              <w:left w:val="single" w:color="auto" w:sz="4" w:space="0"/>
              <w:bottom w:val="single" w:color="auto" w:sz="4" w:space="0"/>
              <w:right w:val="single" w:color="auto" w:sz="4" w:space="0"/>
            </w:tcBorders>
            <w:noWrap w:val="0"/>
            <w:vAlign w:val="top"/>
          </w:tcPr>
          <w:p w14:paraId="747624A2">
            <w:pPr>
              <w:adjustRightInd w:val="0"/>
              <w:spacing w:line="440" w:lineRule="exact"/>
              <w:jc w:val="center"/>
              <w:textAlignment w:val="baseline"/>
              <w:rPr>
                <w:color w:val="000000"/>
                <w:szCs w:val="21"/>
              </w:rPr>
            </w:pPr>
            <w:r>
              <w:rPr>
                <w:color w:val="000000"/>
                <w:szCs w:val="21"/>
              </w:rPr>
              <w:t>具备有效的</w:t>
            </w:r>
            <w:r>
              <w:rPr>
                <w:rFonts w:hint="eastAsia"/>
                <w:color w:val="000000"/>
              </w:rPr>
              <w:t>安全生产许可证</w:t>
            </w:r>
          </w:p>
        </w:tc>
      </w:tr>
      <w:tr w14:paraId="48B0E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top w:val="nil"/>
              <w:bottom w:val="single" w:color="auto" w:sz="4" w:space="0"/>
              <w:right w:val="single" w:color="auto" w:sz="4" w:space="0"/>
            </w:tcBorders>
            <w:noWrap w:val="0"/>
            <w:vAlign w:val="center"/>
          </w:tcPr>
          <w:p w14:paraId="471412B0">
            <w:pPr>
              <w:adjustRightInd w:val="0"/>
              <w:spacing w:line="440" w:lineRule="exact"/>
              <w:jc w:val="center"/>
              <w:textAlignment w:val="baseline"/>
              <w:rPr>
                <w:color w:val="000000"/>
                <w:szCs w:val="21"/>
              </w:rPr>
            </w:pPr>
          </w:p>
        </w:tc>
        <w:tc>
          <w:tcPr>
            <w:tcW w:w="1124" w:type="dxa"/>
            <w:vMerge w:val="continue"/>
            <w:tcBorders>
              <w:top w:val="nil"/>
              <w:bottom w:val="single" w:color="auto" w:sz="4" w:space="0"/>
              <w:right w:val="single" w:color="auto" w:sz="4" w:space="0"/>
            </w:tcBorders>
            <w:noWrap w:val="0"/>
            <w:vAlign w:val="center"/>
          </w:tcPr>
          <w:p w14:paraId="2F1FC270">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7EF670D5">
            <w:pPr>
              <w:adjustRightInd w:val="0"/>
              <w:spacing w:line="440" w:lineRule="exact"/>
              <w:jc w:val="center"/>
              <w:textAlignment w:val="baseline"/>
              <w:rPr>
                <w:color w:val="000000"/>
                <w:szCs w:val="21"/>
              </w:rPr>
            </w:pPr>
            <w:r>
              <w:rPr>
                <w:color w:val="000000"/>
                <w:szCs w:val="21"/>
              </w:rPr>
              <w:t>资质等级</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5D7EC1D7">
            <w:pPr>
              <w:adjustRightInd w:val="0"/>
              <w:spacing w:line="440" w:lineRule="exact"/>
              <w:jc w:val="center"/>
              <w:textAlignment w:val="baseline"/>
              <w:rPr>
                <w:color w:val="000000"/>
                <w:szCs w:val="21"/>
              </w:rPr>
            </w:pPr>
            <w:r>
              <w:rPr>
                <w:color w:val="000000"/>
                <w:szCs w:val="21"/>
              </w:rPr>
              <w:t>符合第二章“投标人须知”第1.4.1项规定</w:t>
            </w:r>
          </w:p>
        </w:tc>
      </w:tr>
      <w:tr w14:paraId="6A199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top w:val="nil"/>
              <w:bottom w:val="single" w:color="auto" w:sz="4" w:space="0"/>
              <w:right w:val="single" w:color="auto" w:sz="4" w:space="0"/>
            </w:tcBorders>
            <w:noWrap w:val="0"/>
            <w:vAlign w:val="center"/>
          </w:tcPr>
          <w:p w14:paraId="0E43624C">
            <w:pPr>
              <w:adjustRightInd w:val="0"/>
              <w:spacing w:line="440" w:lineRule="exact"/>
              <w:jc w:val="center"/>
              <w:textAlignment w:val="baseline"/>
              <w:rPr>
                <w:color w:val="000000"/>
                <w:szCs w:val="21"/>
              </w:rPr>
            </w:pPr>
          </w:p>
        </w:tc>
        <w:tc>
          <w:tcPr>
            <w:tcW w:w="1124" w:type="dxa"/>
            <w:vMerge w:val="continue"/>
            <w:tcBorders>
              <w:top w:val="nil"/>
              <w:bottom w:val="single" w:color="auto" w:sz="4" w:space="0"/>
              <w:right w:val="single" w:color="auto" w:sz="4" w:space="0"/>
            </w:tcBorders>
            <w:noWrap w:val="0"/>
            <w:vAlign w:val="center"/>
          </w:tcPr>
          <w:p w14:paraId="4DD29C95">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5A03606E">
            <w:pPr>
              <w:adjustRightInd w:val="0"/>
              <w:spacing w:line="440" w:lineRule="exact"/>
              <w:jc w:val="center"/>
              <w:textAlignment w:val="baseline"/>
              <w:rPr>
                <w:color w:val="000000"/>
                <w:szCs w:val="21"/>
              </w:rPr>
            </w:pPr>
            <w:r>
              <w:rPr>
                <w:color w:val="000000"/>
                <w:szCs w:val="21"/>
              </w:rPr>
              <w:t>财务状况</w:t>
            </w:r>
          </w:p>
        </w:tc>
        <w:tc>
          <w:tcPr>
            <w:tcW w:w="3960" w:type="dxa"/>
            <w:tcBorders>
              <w:top w:val="single" w:color="auto" w:sz="4" w:space="0"/>
              <w:left w:val="single" w:color="auto" w:sz="4" w:space="0"/>
              <w:bottom w:val="single" w:color="auto" w:sz="4" w:space="0"/>
              <w:right w:val="single" w:color="auto" w:sz="4" w:space="0"/>
            </w:tcBorders>
            <w:noWrap w:val="0"/>
            <w:vAlign w:val="top"/>
          </w:tcPr>
          <w:p w14:paraId="6D9A543E">
            <w:pPr>
              <w:adjustRightInd w:val="0"/>
              <w:spacing w:line="420" w:lineRule="atLeast"/>
              <w:jc w:val="center"/>
              <w:textAlignment w:val="baseline"/>
              <w:rPr>
                <w:color w:val="000000"/>
                <w:szCs w:val="21"/>
              </w:rPr>
            </w:pPr>
            <w:r>
              <w:rPr>
                <w:color w:val="000000"/>
                <w:szCs w:val="21"/>
              </w:rPr>
              <w:t>符合第二章“投标人须知”第1.4.1项规定</w:t>
            </w:r>
          </w:p>
        </w:tc>
      </w:tr>
      <w:tr w14:paraId="4AB99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top w:val="nil"/>
              <w:bottom w:val="single" w:color="auto" w:sz="4" w:space="0"/>
              <w:right w:val="single" w:color="auto" w:sz="4" w:space="0"/>
            </w:tcBorders>
            <w:noWrap w:val="0"/>
            <w:vAlign w:val="center"/>
          </w:tcPr>
          <w:p w14:paraId="77F106C5">
            <w:pPr>
              <w:adjustRightInd w:val="0"/>
              <w:spacing w:line="440" w:lineRule="exact"/>
              <w:jc w:val="center"/>
              <w:textAlignment w:val="baseline"/>
              <w:rPr>
                <w:color w:val="000000"/>
                <w:szCs w:val="21"/>
              </w:rPr>
            </w:pPr>
          </w:p>
        </w:tc>
        <w:tc>
          <w:tcPr>
            <w:tcW w:w="1124" w:type="dxa"/>
            <w:vMerge w:val="continue"/>
            <w:tcBorders>
              <w:top w:val="nil"/>
              <w:bottom w:val="single" w:color="auto" w:sz="4" w:space="0"/>
              <w:right w:val="single" w:color="auto" w:sz="4" w:space="0"/>
            </w:tcBorders>
            <w:noWrap w:val="0"/>
            <w:vAlign w:val="center"/>
          </w:tcPr>
          <w:p w14:paraId="55E35FC5">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7F7BA46D">
            <w:pPr>
              <w:adjustRightInd w:val="0"/>
              <w:spacing w:line="440" w:lineRule="exact"/>
              <w:jc w:val="center"/>
              <w:textAlignment w:val="baseline"/>
              <w:rPr>
                <w:color w:val="000000"/>
                <w:szCs w:val="21"/>
              </w:rPr>
            </w:pPr>
            <w:r>
              <w:rPr>
                <w:color w:val="000000"/>
                <w:szCs w:val="21"/>
              </w:rPr>
              <w:t>类似项目业绩</w:t>
            </w:r>
          </w:p>
        </w:tc>
        <w:tc>
          <w:tcPr>
            <w:tcW w:w="3960" w:type="dxa"/>
            <w:tcBorders>
              <w:top w:val="single" w:color="auto" w:sz="4" w:space="0"/>
              <w:left w:val="single" w:color="auto" w:sz="4" w:space="0"/>
              <w:bottom w:val="single" w:color="auto" w:sz="4" w:space="0"/>
              <w:right w:val="single" w:color="auto" w:sz="4" w:space="0"/>
            </w:tcBorders>
            <w:noWrap w:val="0"/>
            <w:vAlign w:val="top"/>
          </w:tcPr>
          <w:p w14:paraId="248FAF36">
            <w:pPr>
              <w:adjustRightInd w:val="0"/>
              <w:spacing w:line="420" w:lineRule="atLeast"/>
              <w:jc w:val="center"/>
              <w:textAlignment w:val="baseline"/>
              <w:rPr>
                <w:color w:val="000000"/>
                <w:szCs w:val="21"/>
              </w:rPr>
            </w:pPr>
            <w:r>
              <w:rPr>
                <w:color w:val="000000"/>
                <w:szCs w:val="21"/>
              </w:rPr>
              <w:t>符合第二章“投标人须知”第1.4.1项规定</w:t>
            </w:r>
          </w:p>
        </w:tc>
      </w:tr>
      <w:tr w14:paraId="54519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top w:val="nil"/>
              <w:bottom w:val="single" w:color="auto" w:sz="4" w:space="0"/>
              <w:right w:val="single" w:color="auto" w:sz="4" w:space="0"/>
            </w:tcBorders>
            <w:noWrap w:val="0"/>
            <w:vAlign w:val="center"/>
          </w:tcPr>
          <w:p w14:paraId="635D7C0B">
            <w:pPr>
              <w:adjustRightInd w:val="0"/>
              <w:spacing w:line="440" w:lineRule="exact"/>
              <w:jc w:val="center"/>
              <w:textAlignment w:val="baseline"/>
              <w:rPr>
                <w:color w:val="000000"/>
                <w:szCs w:val="21"/>
              </w:rPr>
            </w:pPr>
          </w:p>
        </w:tc>
        <w:tc>
          <w:tcPr>
            <w:tcW w:w="1124" w:type="dxa"/>
            <w:vMerge w:val="continue"/>
            <w:tcBorders>
              <w:top w:val="nil"/>
              <w:bottom w:val="single" w:color="auto" w:sz="4" w:space="0"/>
              <w:right w:val="single" w:color="auto" w:sz="4" w:space="0"/>
            </w:tcBorders>
            <w:noWrap w:val="0"/>
            <w:vAlign w:val="center"/>
          </w:tcPr>
          <w:p w14:paraId="7746DC5A">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7BE8D904">
            <w:pPr>
              <w:adjustRightInd w:val="0"/>
              <w:spacing w:line="440" w:lineRule="exact"/>
              <w:jc w:val="center"/>
              <w:textAlignment w:val="baseline"/>
              <w:rPr>
                <w:color w:val="000000"/>
                <w:szCs w:val="21"/>
              </w:rPr>
            </w:pPr>
            <w:r>
              <w:rPr>
                <w:color w:val="000000"/>
                <w:szCs w:val="21"/>
              </w:rPr>
              <w:t>信誉</w:t>
            </w:r>
          </w:p>
        </w:tc>
        <w:tc>
          <w:tcPr>
            <w:tcW w:w="3960" w:type="dxa"/>
            <w:tcBorders>
              <w:top w:val="single" w:color="auto" w:sz="4" w:space="0"/>
              <w:left w:val="single" w:color="auto" w:sz="4" w:space="0"/>
              <w:bottom w:val="single" w:color="auto" w:sz="4" w:space="0"/>
              <w:right w:val="single" w:color="auto" w:sz="4" w:space="0"/>
            </w:tcBorders>
            <w:noWrap w:val="0"/>
            <w:vAlign w:val="top"/>
          </w:tcPr>
          <w:p w14:paraId="3E96741E">
            <w:pPr>
              <w:adjustRightInd w:val="0"/>
              <w:spacing w:line="420" w:lineRule="atLeast"/>
              <w:jc w:val="center"/>
              <w:textAlignment w:val="baseline"/>
              <w:rPr>
                <w:color w:val="000000"/>
                <w:szCs w:val="21"/>
              </w:rPr>
            </w:pPr>
            <w:r>
              <w:rPr>
                <w:color w:val="000000"/>
                <w:szCs w:val="21"/>
              </w:rPr>
              <w:t>符合第二章“投标人须知”第1.4.1项规定</w:t>
            </w:r>
          </w:p>
        </w:tc>
      </w:tr>
      <w:tr w14:paraId="2200D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top w:val="nil"/>
              <w:bottom w:val="single" w:color="auto" w:sz="4" w:space="0"/>
              <w:right w:val="single" w:color="auto" w:sz="4" w:space="0"/>
            </w:tcBorders>
            <w:noWrap w:val="0"/>
            <w:vAlign w:val="center"/>
          </w:tcPr>
          <w:p w14:paraId="2B70D558">
            <w:pPr>
              <w:adjustRightInd w:val="0"/>
              <w:spacing w:line="440" w:lineRule="exact"/>
              <w:jc w:val="center"/>
              <w:textAlignment w:val="baseline"/>
              <w:rPr>
                <w:color w:val="000000"/>
                <w:szCs w:val="21"/>
              </w:rPr>
            </w:pPr>
          </w:p>
        </w:tc>
        <w:tc>
          <w:tcPr>
            <w:tcW w:w="1124" w:type="dxa"/>
            <w:vMerge w:val="continue"/>
            <w:tcBorders>
              <w:top w:val="nil"/>
              <w:bottom w:val="single" w:color="auto" w:sz="4" w:space="0"/>
              <w:right w:val="single" w:color="auto" w:sz="4" w:space="0"/>
            </w:tcBorders>
            <w:noWrap w:val="0"/>
            <w:vAlign w:val="center"/>
          </w:tcPr>
          <w:p w14:paraId="56FBEE7F">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7BC7C5FB">
            <w:pPr>
              <w:adjustRightInd w:val="0"/>
              <w:spacing w:line="440" w:lineRule="exact"/>
              <w:jc w:val="center"/>
              <w:textAlignment w:val="baseline"/>
              <w:rPr>
                <w:color w:val="000000"/>
                <w:szCs w:val="21"/>
              </w:rPr>
            </w:pPr>
            <w:r>
              <w:rPr>
                <w:color w:val="000000"/>
                <w:szCs w:val="21"/>
              </w:rPr>
              <w:t>项目经理</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51252BFC">
            <w:pPr>
              <w:adjustRightInd w:val="0"/>
              <w:spacing w:line="440" w:lineRule="exact"/>
              <w:jc w:val="center"/>
              <w:textAlignment w:val="baseline"/>
              <w:rPr>
                <w:color w:val="000000"/>
                <w:szCs w:val="21"/>
              </w:rPr>
            </w:pPr>
            <w:r>
              <w:rPr>
                <w:color w:val="000000"/>
                <w:szCs w:val="21"/>
              </w:rPr>
              <w:t>符合第二章“投标人须知”第1.4.1</w:t>
            </w:r>
            <w:r>
              <w:rPr>
                <w:rFonts w:hint="eastAsia"/>
                <w:color w:val="000000"/>
                <w:szCs w:val="21"/>
              </w:rPr>
              <w:t>项</w:t>
            </w:r>
            <w:r>
              <w:rPr>
                <w:color w:val="000000"/>
                <w:szCs w:val="21"/>
              </w:rPr>
              <w:t>规定</w:t>
            </w:r>
          </w:p>
        </w:tc>
      </w:tr>
      <w:tr w14:paraId="3C38B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top w:val="nil"/>
              <w:bottom w:val="single" w:color="auto" w:sz="4" w:space="0"/>
              <w:right w:val="single" w:color="auto" w:sz="4" w:space="0"/>
            </w:tcBorders>
            <w:noWrap w:val="0"/>
            <w:vAlign w:val="center"/>
          </w:tcPr>
          <w:p w14:paraId="29465280">
            <w:pPr>
              <w:adjustRightInd w:val="0"/>
              <w:spacing w:line="440" w:lineRule="exact"/>
              <w:jc w:val="center"/>
              <w:textAlignment w:val="baseline"/>
              <w:rPr>
                <w:color w:val="000000"/>
                <w:szCs w:val="21"/>
              </w:rPr>
            </w:pPr>
          </w:p>
        </w:tc>
        <w:tc>
          <w:tcPr>
            <w:tcW w:w="1124" w:type="dxa"/>
            <w:vMerge w:val="continue"/>
            <w:tcBorders>
              <w:top w:val="nil"/>
              <w:bottom w:val="single" w:color="auto" w:sz="4" w:space="0"/>
              <w:right w:val="single" w:color="auto" w:sz="4" w:space="0"/>
            </w:tcBorders>
            <w:noWrap w:val="0"/>
            <w:vAlign w:val="center"/>
          </w:tcPr>
          <w:p w14:paraId="3310B433">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3843D0A4">
            <w:pPr>
              <w:adjustRightInd w:val="0"/>
              <w:spacing w:line="440" w:lineRule="exact"/>
              <w:jc w:val="center"/>
              <w:textAlignment w:val="baseline"/>
              <w:rPr>
                <w:color w:val="000000"/>
                <w:szCs w:val="21"/>
              </w:rPr>
            </w:pPr>
            <w:r>
              <w:rPr>
                <w:rFonts w:hint="eastAsia"/>
                <w:color w:val="000000"/>
                <w:szCs w:val="21"/>
              </w:rPr>
              <w:t>其他要求</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49EDC9B7">
            <w:pPr>
              <w:adjustRightInd w:val="0"/>
              <w:spacing w:line="440" w:lineRule="exact"/>
              <w:jc w:val="center"/>
              <w:textAlignment w:val="baseline"/>
              <w:rPr>
                <w:color w:val="000000"/>
                <w:szCs w:val="21"/>
              </w:rPr>
            </w:pPr>
            <w:r>
              <w:rPr>
                <w:color w:val="000000"/>
                <w:szCs w:val="21"/>
              </w:rPr>
              <w:t>符合第二章“投标人须知”第1.4.1项规定</w:t>
            </w:r>
          </w:p>
        </w:tc>
      </w:tr>
      <w:tr w14:paraId="78815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top w:val="nil"/>
              <w:bottom w:val="single" w:color="auto" w:sz="4" w:space="0"/>
              <w:right w:val="single" w:color="auto" w:sz="4" w:space="0"/>
            </w:tcBorders>
            <w:noWrap w:val="0"/>
            <w:vAlign w:val="center"/>
          </w:tcPr>
          <w:p w14:paraId="4F3067CC">
            <w:pPr>
              <w:adjustRightInd w:val="0"/>
              <w:spacing w:line="440" w:lineRule="exact"/>
              <w:jc w:val="center"/>
              <w:textAlignment w:val="baseline"/>
              <w:rPr>
                <w:color w:val="000000"/>
                <w:szCs w:val="21"/>
              </w:rPr>
            </w:pPr>
          </w:p>
        </w:tc>
        <w:tc>
          <w:tcPr>
            <w:tcW w:w="1124" w:type="dxa"/>
            <w:vMerge w:val="continue"/>
            <w:tcBorders>
              <w:top w:val="nil"/>
              <w:bottom w:val="single" w:color="auto" w:sz="4" w:space="0"/>
              <w:right w:val="single" w:color="auto" w:sz="4" w:space="0"/>
            </w:tcBorders>
            <w:noWrap w:val="0"/>
            <w:vAlign w:val="center"/>
          </w:tcPr>
          <w:p w14:paraId="4B4903C8">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526517E4">
            <w:pPr>
              <w:adjustRightInd w:val="0"/>
              <w:spacing w:line="440" w:lineRule="exact"/>
              <w:jc w:val="center"/>
              <w:textAlignment w:val="baseline"/>
              <w:rPr>
                <w:color w:val="000000"/>
                <w:szCs w:val="21"/>
              </w:rPr>
            </w:pPr>
            <w:r>
              <w:rPr>
                <w:color w:val="000000"/>
                <w:szCs w:val="21"/>
              </w:rPr>
              <w:t>联合体投标人</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4CD27C97">
            <w:pPr>
              <w:adjustRightInd w:val="0"/>
              <w:spacing w:line="440" w:lineRule="exact"/>
              <w:jc w:val="center"/>
              <w:textAlignment w:val="baseline"/>
              <w:rPr>
                <w:color w:val="000000"/>
                <w:szCs w:val="21"/>
              </w:rPr>
            </w:pPr>
            <w:r>
              <w:rPr>
                <w:color w:val="000000"/>
                <w:szCs w:val="21"/>
              </w:rPr>
              <w:t>符合第二章“投标人须知”第1.4.2项规定</w:t>
            </w:r>
          </w:p>
        </w:tc>
      </w:tr>
      <w:tr w14:paraId="2A67B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309" w:hRule="atLeast"/>
        </w:trPr>
        <w:tc>
          <w:tcPr>
            <w:tcW w:w="900" w:type="dxa"/>
            <w:vMerge w:val="continue"/>
            <w:tcBorders>
              <w:top w:val="nil"/>
              <w:bottom w:val="single" w:color="auto" w:sz="4" w:space="0"/>
              <w:right w:val="single" w:color="auto" w:sz="4" w:space="0"/>
            </w:tcBorders>
            <w:noWrap w:val="0"/>
            <w:vAlign w:val="center"/>
          </w:tcPr>
          <w:p w14:paraId="173C558C">
            <w:pPr>
              <w:adjustRightInd w:val="0"/>
              <w:spacing w:line="440" w:lineRule="exact"/>
              <w:jc w:val="center"/>
              <w:textAlignment w:val="baseline"/>
              <w:rPr>
                <w:color w:val="000000"/>
                <w:szCs w:val="21"/>
              </w:rPr>
            </w:pPr>
          </w:p>
        </w:tc>
        <w:tc>
          <w:tcPr>
            <w:tcW w:w="1124" w:type="dxa"/>
            <w:vMerge w:val="continue"/>
            <w:tcBorders>
              <w:top w:val="nil"/>
              <w:bottom w:val="single" w:color="auto" w:sz="4" w:space="0"/>
              <w:right w:val="single" w:color="auto" w:sz="4" w:space="0"/>
            </w:tcBorders>
            <w:noWrap w:val="0"/>
            <w:vAlign w:val="center"/>
          </w:tcPr>
          <w:p w14:paraId="47FA94B5">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15D7F5C6">
            <w:pPr>
              <w:adjustRightInd w:val="0"/>
              <w:spacing w:line="440" w:lineRule="exact"/>
              <w:jc w:val="center"/>
              <w:textAlignment w:val="baseline"/>
              <w:rPr>
                <w:color w:val="000000"/>
                <w:szCs w:val="21"/>
              </w:rPr>
            </w:pPr>
            <w:r>
              <w:rPr>
                <w:color w:val="000000"/>
                <w:szCs w:val="21"/>
              </w:rPr>
              <w:t>……</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62B6E638">
            <w:pPr>
              <w:adjustRightInd w:val="0"/>
              <w:spacing w:line="440" w:lineRule="exact"/>
              <w:jc w:val="center"/>
              <w:textAlignment w:val="baseline"/>
              <w:rPr>
                <w:color w:val="000000"/>
                <w:szCs w:val="21"/>
              </w:rPr>
            </w:pPr>
            <w:r>
              <w:rPr>
                <w:color w:val="000000"/>
                <w:szCs w:val="21"/>
              </w:rPr>
              <w:t>……</w:t>
            </w:r>
          </w:p>
        </w:tc>
      </w:tr>
      <w:tr w14:paraId="57DF2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restart"/>
            <w:tcBorders>
              <w:top w:val="single" w:color="auto" w:sz="4" w:space="0"/>
              <w:right w:val="single" w:color="auto" w:sz="4" w:space="0"/>
            </w:tcBorders>
            <w:noWrap w:val="0"/>
            <w:vAlign w:val="center"/>
          </w:tcPr>
          <w:p w14:paraId="3FB5D1D5">
            <w:pPr>
              <w:adjustRightInd w:val="0"/>
              <w:spacing w:line="440" w:lineRule="exact"/>
              <w:jc w:val="center"/>
              <w:textAlignment w:val="baseline"/>
              <w:rPr>
                <w:rFonts w:hint="eastAsia"/>
                <w:color w:val="000000"/>
                <w:szCs w:val="21"/>
              </w:rPr>
            </w:pPr>
          </w:p>
          <w:p w14:paraId="30FB34E9">
            <w:pPr>
              <w:adjustRightInd w:val="0"/>
              <w:spacing w:line="440" w:lineRule="exact"/>
              <w:jc w:val="center"/>
              <w:textAlignment w:val="baseline"/>
              <w:rPr>
                <w:rFonts w:hint="eastAsia"/>
                <w:color w:val="000000"/>
                <w:szCs w:val="21"/>
              </w:rPr>
            </w:pPr>
          </w:p>
          <w:p w14:paraId="6C0B2C81">
            <w:pPr>
              <w:adjustRightInd w:val="0"/>
              <w:spacing w:line="440" w:lineRule="exact"/>
              <w:jc w:val="center"/>
              <w:textAlignment w:val="baseline"/>
              <w:rPr>
                <w:rFonts w:hint="eastAsia"/>
                <w:color w:val="000000"/>
                <w:szCs w:val="21"/>
              </w:rPr>
            </w:pPr>
            <w:r>
              <w:rPr>
                <w:color w:val="000000"/>
                <w:szCs w:val="21"/>
              </w:rPr>
              <w:t>2.1.3</w:t>
            </w:r>
          </w:p>
          <w:p w14:paraId="159849ED">
            <w:pPr>
              <w:adjustRightInd w:val="0"/>
              <w:spacing w:line="440" w:lineRule="exact"/>
              <w:jc w:val="center"/>
              <w:textAlignment w:val="baseline"/>
              <w:rPr>
                <w:rFonts w:hint="eastAsia"/>
                <w:color w:val="000000"/>
                <w:szCs w:val="21"/>
              </w:rPr>
            </w:pPr>
          </w:p>
          <w:p w14:paraId="71F5318D">
            <w:pPr>
              <w:adjustRightInd w:val="0"/>
              <w:spacing w:line="440" w:lineRule="exact"/>
              <w:jc w:val="center"/>
              <w:textAlignment w:val="baseline"/>
              <w:rPr>
                <w:rFonts w:hint="eastAsia"/>
                <w:color w:val="000000"/>
                <w:szCs w:val="21"/>
              </w:rPr>
            </w:pPr>
          </w:p>
          <w:p w14:paraId="2E760DF4">
            <w:pPr>
              <w:adjustRightInd w:val="0"/>
              <w:spacing w:line="440" w:lineRule="exact"/>
              <w:jc w:val="center"/>
              <w:textAlignment w:val="baseline"/>
              <w:rPr>
                <w:rFonts w:hint="eastAsia"/>
                <w:color w:val="000000"/>
                <w:szCs w:val="21"/>
              </w:rPr>
            </w:pPr>
          </w:p>
          <w:p w14:paraId="59FBE3A9">
            <w:pPr>
              <w:adjustRightInd w:val="0"/>
              <w:spacing w:line="440" w:lineRule="exact"/>
              <w:jc w:val="center"/>
              <w:textAlignment w:val="baseline"/>
              <w:rPr>
                <w:rFonts w:hint="eastAsia"/>
                <w:color w:val="000000"/>
                <w:szCs w:val="21"/>
              </w:rPr>
            </w:pPr>
          </w:p>
        </w:tc>
        <w:tc>
          <w:tcPr>
            <w:tcW w:w="1124" w:type="dxa"/>
            <w:vMerge w:val="restart"/>
            <w:tcBorders>
              <w:top w:val="single" w:color="auto" w:sz="4" w:space="0"/>
              <w:right w:val="single" w:color="auto" w:sz="4" w:space="0"/>
            </w:tcBorders>
            <w:noWrap w:val="0"/>
            <w:vAlign w:val="center"/>
          </w:tcPr>
          <w:p w14:paraId="409A6459">
            <w:pPr>
              <w:adjustRightInd w:val="0"/>
              <w:spacing w:line="440" w:lineRule="exact"/>
              <w:jc w:val="center"/>
              <w:textAlignment w:val="baseline"/>
              <w:rPr>
                <w:rFonts w:hint="eastAsia"/>
                <w:color w:val="000000"/>
                <w:szCs w:val="21"/>
              </w:rPr>
            </w:pPr>
          </w:p>
          <w:p w14:paraId="2DDB28A8">
            <w:pPr>
              <w:adjustRightInd w:val="0"/>
              <w:spacing w:line="440" w:lineRule="exact"/>
              <w:jc w:val="center"/>
              <w:textAlignment w:val="baseline"/>
              <w:rPr>
                <w:rFonts w:hint="eastAsia"/>
                <w:color w:val="000000"/>
                <w:szCs w:val="21"/>
              </w:rPr>
            </w:pPr>
          </w:p>
          <w:p w14:paraId="0DE8035A">
            <w:pPr>
              <w:adjustRightInd w:val="0"/>
              <w:spacing w:line="440" w:lineRule="exact"/>
              <w:jc w:val="center"/>
              <w:textAlignment w:val="baseline"/>
              <w:rPr>
                <w:rFonts w:hint="eastAsia"/>
                <w:color w:val="000000"/>
                <w:szCs w:val="21"/>
              </w:rPr>
            </w:pPr>
            <w:r>
              <w:rPr>
                <w:color w:val="000000"/>
                <w:szCs w:val="21"/>
              </w:rPr>
              <w:t>响应性评审标准</w:t>
            </w:r>
          </w:p>
          <w:p w14:paraId="29BC4E23">
            <w:pPr>
              <w:adjustRightInd w:val="0"/>
              <w:spacing w:line="440" w:lineRule="exact"/>
              <w:jc w:val="center"/>
              <w:textAlignment w:val="baseline"/>
              <w:rPr>
                <w:rFonts w:hint="eastAsia"/>
                <w:color w:val="000000"/>
                <w:szCs w:val="21"/>
              </w:rPr>
            </w:pPr>
          </w:p>
          <w:p w14:paraId="58C66D26">
            <w:pPr>
              <w:adjustRightInd w:val="0"/>
              <w:spacing w:line="440" w:lineRule="exact"/>
              <w:jc w:val="center"/>
              <w:textAlignment w:val="baseline"/>
              <w:rPr>
                <w:rFonts w:hint="eastAsia"/>
                <w:color w:val="000000"/>
                <w:szCs w:val="21"/>
              </w:rPr>
            </w:pPr>
          </w:p>
          <w:p w14:paraId="0982C0D7">
            <w:pPr>
              <w:adjustRightInd w:val="0"/>
              <w:spacing w:line="440" w:lineRule="exact"/>
              <w:jc w:val="center"/>
              <w:textAlignment w:val="baseline"/>
              <w:rPr>
                <w:rFonts w:hint="eastAsia"/>
                <w:color w:val="000000"/>
                <w:szCs w:val="21"/>
              </w:rPr>
            </w:pPr>
          </w:p>
          <w:p w14:paraId="3D33F37F">
            <w:pPr>
              <w:adjustRightInd w:val="0"/>
              <w:spacing w:line="440" w:lineRule="exact"/>
              <w:jc w:val="center"/>
              <w:textAlignment w:val="baseline"/>
              <w:rPr>
                <w:rFonts w:hint="eastAsia"/>
                <w:color w:val="000000"/>
                <w:szCs w:val="21"/>
              </w:rPr>
            </w:pPr>
          </w:p>
          <w:p w14:paraId="3543489A">
            <w:pPr>
              <w:adjustRightInd w:val="0"/>
              <w:spacing w:line="440" w:lineRule="exact"/>
              <w:jc w:val="center"/>
              <w:textAlignment w:val="baseline"/>
              <w:rPr>
                <w:rFonts w:hint="eastAsia"/>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4D50F9D0">
            <w:pPr>
              <w:adjustRightInd w:val="0"/>
              <w:spacing w:line="440" w:lineRule="exact"/>
              <w:jc w:val="center"/>
              <w:textAlignment w:val="baseline"/>
              <w:rPr>
                <w:color w:val="000000"/>
                <w:szCs w:val="21"/>
              </w:rPr>
            </w:pPr>
            <w:r>
              <w:rPr>
                <w:color w:val="000000"/>
                <w:szCs w:val="21"/>
              </w:rPr>
              <w:t>投标内容</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35CC1E50">
            <w:pPr>
              <w:adjustRightInd w:val="0"/>
              <w:spacing w:line="440" w:lineRule="exact"/>
              <w:jc w:val="center"/>
              <w:textAlignment w:val="baseline"/>
              <w:rPr>
                <w:color w:val="000000"/>
                <w:szCs w:val="21"/>
              </w:rPr>
            </w:pPr>
            <w:r>
              <w:rPr>
                <w:color w:val="000000"/>
                <w:szCs w:val="21"/>
              </w:rPr>
              <w:t>符合第二章“投标人须知”第1.3.1项规定</w:t>
            </w:r>
          </w:p>
        </w:tc>
      </w:tr>
      <w:tr w14:paraId="18E60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right w:val="single" w:color="auto" w:sz="4" w:space="0"/>
            </w:tcBorders>
            <w:noWrap w:val="0"/>
            <w:vAlign w:val="center"/>
          </w:tcPr>
          <w:p w14:paraId="2B8B8BC3">
            <w:pPr>
              <w:adjustRightInd w:val="0"/>
              <w:spacing w:line="440" w:lineRule="exact"/>
              <w:jc w:val="center"/>
              <w:textAlignment w:val="baseline"/>
              <w:rPr>
                <w:color w:val="000000"/>
                <w:szCs w:val="21"/>
              </w:rPr>
            </w:pPr>
          </w:p>
        </w:tc>
        <w:tc>
          <w:tcPr>
            <w:tcW w:w="1124" w:type="dxa"/>
            <w:vMerge w:val="continue"/>
            <w:tcBorders>
              <w:right w:val="single" w:color="auto" w:sz="4" w:space="0"/>
            </w:tcBorders>
            <w:noWrap w:val="0"/>
            <w:vAlign w:val="center"/>
          </w:tcPr>
          <w:p w14:paraId="336B8812">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28064725">
            <w:pPr>
              <w:adjustRightInd w:val="0"/>
              <w:spacing w:line="440" w:lineRule="exact"/>
              <w:jc w:val="center"/>
              <w:textAlignment w:val="baseline"/>
              <w:rPr>
                <w:color w:val="000000"/>
                <w:szCs w:val="21"/>
              </w:rPr>
            </w:pPr>
            <w:r>
              <w:rPr>
                <w:color w:val="000000"/>
                <w:szCs w:val="21"/>
              </w:rPr>
              <w:t>工期</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366F15F1">
            <w:pPr>
              <w:adjustRightInd w:val="0"/>
              <w:spacing w:line="440" w:lineRule="exact"/>
              <w:jc w:val="center"/>
              <w:textAlignment w:val="baseline"/>
              <w:rPr>
                <w:color w:val="000000"/>
                <w:szCs w:val="21"/>
              </w:rPr>
            </w:pPr>
            <w:r>
              <w:rPr>
                <w:color w:val="000000"/>
                <w:szCs w:val="21"/>
              </w:rPr>
              <w:t>符合第二章“投标人须知”第1.3.2项规定</w:t>
            </w:r>
          </w:p>
        </w:tc>
      </w:tr>
      <w:tr w14:paraId="5FE71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right w:val="single" w:color="auto" w:sz="4" w:space="0"/>
            </w:tcBorders>
            <w:noWrap w:val="0"/>
            <w:vAlign w:val="center"/>
          </w:tcPr>
          <w:p w14:paraId="7FAE22C5">
            <w:pPr>
              <w:adjustRightInd w:val="0"/>
              <w:spacing w:line="440" w:lineRule="exact"/>
              <w:jc w:val="center"/>
              <w:textAlignment w:val="baseline"/>
              <w:rPr>
                <w:color w:val="000000"/>
                <w:szCs w:val="21"/>
              </w:rPr>
            </w:pPr>
          </w:p>
        </w:tc>
        <w:tc>
          <w:tcPr>
            <w:tcW w:w="1124" w:type="dxa"/>
            <w:vMerge w:val="continue"/>
            <w:tcBorders>
              <w:right w:val="single" w:color="auto" w:sz="4" w:space="0"/>
            </w:tcBorders>
            <w:noWrap w:val="0"/>
            <w:vAlign w:val="center"/>
          </w:tcPr>
          <w:p w14:paraId="4D74DDFF">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26909A39">
            <w:pPr>
              <w:adjustRightInd w:val="0"/>
              <w:spacing w:line="440" w:lineRule="exact"/>
              <w:jc w:val="center"/>
              <w:textAlignment w:val="baseline"/>
              <w:rPr>
                <w:color w:val="000000"/>
                <w:szCs w:val="21"/>
              </w:rPr>
            </w:pPr>
            <w:r>
              <w:rPr>
                <w:color w:val="000000"/>
                <w:szCs w:val="21"/>
              </w:rPr>
              <w:t>工程质量</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6CD78368">
            <w:pPr>
              <w:adjustRightInd w:val="0"/>
              <w:spacing w:line="440" w:lineRule="exact"/>
              <w:jc w:val="center"/>
              <w:textAlignment w:val="baseline"/>
              <w:rPr>
                <w:color w:val="000000"/>
                <w:szCs w:val="21"/>
              </w:rPr>
            </w:pPr>
            <w:r>
              <w:rPr>
                <w:color w:val="000000"/>
                <w:szCs w:val="21"/>
              </w:rPr>
              <w:t>符合第二章“投标人须知”第1.3.3项规定</w:t>
            </w:r>
          </w:p>
        </w:tc>
      </w:tr>
      <w:tr w14:paraId="51EAD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right w:val="single" w:color="auto" w:sz="4" w:space="0"/>
            </w:tcBorders>
            <w:noWrap w:val="0"/>
            <w:vAlign w:val="center"/>
          </w:tcPr>
          <w:p w14:paraId="63B28236">
            <w:pPr>
              <w:adjustRightInd w:val="0"/>
              <w:spacing w:line="440" w:lineRule="exact"/>
              <w:jc w:val="center"/>
              <w:textAlignment w:val="baseline"/>
              <w:rPr>
                <w:color w:val="000000"/>
                <w:szCs w:val="21"/>
              </w:rPr>
            </w:pPr>
          </w:p>
        </w:tc>
        <w:tc>
          <w:tcPr>
            <w:tcW w:w="1124" w:type="dxa"/>
            <w:vMerge w:val="continue"/>
            <w:tcBorders>
              <w:right w:val="single" w:color="auto" w:sz="4" w:space="0"/>
            </w:tcBorders>
            <w:noWrap w:val="0"/>
            <w:vAlign w:val="center"/>
          </w:tcPr>
          <w:p w14:paraId="510A3D8A">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67DE2F71">
            <w:pPr>
              <w:adjustRightInd w:val="0"/>
              <w:spacing w:line="440" w:lineRule="exact"/>
              <w:jc w:val="center"/>
              <w:textAlignment w:val="baseline"/>
              <w:rPr>
                <w:color w:val="000000"/>
                <w:szCs w:val="21"/>
              </w:rPr>
            </w:pPr>
            <w:r>
              <w:rPr>
                <w:rFonts w:hint="eastAsia"/>
                <w:color w:val="000000"/>
                <w:szCs w:val="21"/>
              </w:rPr>
              <w:t>投标有效期</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04F807EB">
            <w:pPr>
              <w:adjustRightInd w:val="0"/>
              <w:spacing w:line="440" w:lineRule="exact"/>
              <w:jc w:val="center"/>
              <w:textAlignment w:val="baseline"/>
              <w:rPr>
                <w:color w:val="000000"/>
                <w:szCs w:val="21"/>
              </w:rPr>
            </w:pPr>
            <w:r>
              <w:rPr>
                <w:color w:val="000000"/>
                <w:szCs w:val="21"/>
              </w:rPr>
              <w:t>符合第二章“投标人须知”第</w:t>
            </w:r>
            <w:r>
              <w:rPr>
                <w:rFonts w:hint="eastAsia"/>
                <w:color w:val="000000"/>
                <w:szCs w:val="21"/>
              </w:rPr>
              <w:t>3</w:t>
            </w:r>
            <w:r>
              <w:rPr>
                <w:color w:val="000000"/>
                <w:szCs w:val="21"/>
              </w:rPr>
              <w:t>.3.</w:t>
            </w:r>
            <w:r>
              <w:rPr>
                <w:rFonts w:hint="eastAsia"/>
                <w:color w:val="000000"/>
                <w:szCs w:val="21"/>
              </w:rPr>
              <w:t>1</w:t>
            </w:r>
            <w:r>
              <w:rPr>
                <w:color w:val="000000"/>
                <w:szCs w:val="21"/>
              </w:rPr>
              <w:t>项规</w:t>
            </w:r>
            <w:r>
              <w:rPr>
                <w:rFonts w:hint="eastAsia"/>
                <w:color w:val="000000"/>
                <w:szCs w:val="21"/>
              </w:rPr>
              <w:t>定</w:t>
            </w:r>
          </w:p>
        </w:tc>
      </w:tr>
      <w:tr w14:paraId="30E498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right w:val="single" w:color="auto" w:sz="4" w:space="0"/>
            </w:tcBorders>
            <w:noWrap w:val="0"/>
            <w:vAlign w:val="center"/>
          </w:tcPr>
          <w:p w14:paraId="00612EFA">
            <w:pPr>
              <w:adjustRightInd w:val="0"/>
              <w:spacing w:line="440" w:lineRule="exact"/>
              <w:jc w:val="center"/>
              <w:textAlignment w:val="baseline"/>
              <w:rPr>
                <w:color w:val="000000"/>
                <w:szCs w:val="21"/>
              </w:rPr>
            </w:pPr>
          </w:p>
        </w:tc>
        <w:tc>
          <w:tcPr>
            <w:tcW w:w="1124" w:type="dxa"/>
            <w:vMerge w:val="continue"/>
            <w:tcBorders>
              <w:right w:val="single" w:color="auto" w:sz="4" w:space="0"/>
            </w:tcBorders>
            <w:noWrap w:val="0"/>
            <w:vAlign w:val="center"/>
          </w:tcPr>
          <w:p w14:paraId="69198228">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623904E6">
            <w:pPr>
              <w:adjustRightInd w:val="0"/>
              <w:spacing w:line="440" w:lineRule="exact"/>
              <w:jc w:val="center"/>
              <w:textAlignment w:val="baseline"/>
              <w:rPr>
                <w:color w:val="000000"/>
                <w:szCs w:val="21"/>
              </w:rPr>
            </w:pPr>
            <w:r>
              <w:rPr>
                <w:color w:val="000000"/>
                <w:szCs w:val="21"/>
              </w:rPr>
              <w:t>投标保证金</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0A3377F9">
            <w:pPr>
              <w:adjustRightInd w:val="0"/>
              <w:spacing w:line="440" w:lineRule="exact"/>
              <w:jc w:val="center"/>
              <w:textAlignment w:val="baseline"/>
              <w:rPr>
                <w:color w:val="000000"/>
                <w:szCs w:val="21"/>
              </w:rPr>
            </w:pPr>
            <w:r>
              <w:rPr>
                <w:color w:val="000000"/>
                <w:szCs w:val="21"/>
              </w:rPr>
              <w:t>符合第二章“投标人须知”第3.4</w:t>
            </w:r>
            <w:r>
              <w:rPr>
                <w:rFonts w:hint="eastAsia"/>
                <w:color w:val="000000"/>
                <w:szCs w:val="21"/>
              </w:rPr>
              <w:t>.1项</w:t>
            </w:r>
            <w:r>
              <w:rPr>
                <w:color w:val="000000"/>
                <w:szCs w:val="21"/>
              </w:rPr>
              <w:t>规定</w:t>
            </w:r>
          </w:p>
        </w:tc>
      </w:tr>
      <w:tr w14:paraId="531BE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right w:val="single" w:color="auto" w:sz="4" w:space="0"/>
            </w:tcBorders>
            <w:noWrap w:val="0"/>
            <w:vAlign w:val="center"/>
          </w:tcPr>
          <w:p w14:paraId="61363605">
            <w:pPr>
              <w:adjustRightInd w:val="0"/>
              <w:spacing w:line="440" w:lineRule="exact"/>
              <w:jc w:val="center"/>
              <w:textAlignment w:val="baseline"/>
              <w:rPr>
                <w:color w:val="000000"/>
                <w:szCs w:val="21"/>
              </w:rPr>
            </w:pPr>
          </w:p>
        </w:tc>
        <w:tc>
          <w:tcPr>
            <w:tcW w:w="1124" w:type="dxa"/>
            <w:vMerge w:val="continue"/>
            <w:tcBorders>
              <w:right w:val="single" w:color="auto" w:sz="4" w:space="0"/>
            </w:tcBorders>
            <w:noWrap w:val="0"/>
            <w:vAlign w:val="center"/>
          </w:tcPr>
          <w:p w14:paraId="6238F66F">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3F631993">
            <w:pPr>
              <w:adjustRightInd w:val="0"/>
              <w:spacing w:line="440" w:lineRule="exact"/>
              <w:jc w:val="center"/>
              <w:textAlignment w:val="baseline"/>
              <w:rPr>
                <w:color w:val="000000"/>
                <w:szCs w:val="21"/>
              </w:rPr>
            </w:pPr>
            <w:r>
              <w:rPr>
                <w:color w:val="000000"/>
                <w:szCs w:val="21"/>
              </w:rPr>
              <w:t>权利义务</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42929AF0">
            <w:pPr>
              <w:adjustRightInd w:val="0"/>
              <w:spacing w:line="440" w:lineRule="exact"/>
              <w:textAlignment w:val="baseline"/>
              <w:rPr>
                <w:color w:val="000000"/>
                <w:szCs w:val="21"/>
              </w:rPr>
            </w:pPr>
            <w:r>
              <w:rPr>
                <w:color w:val="000000"/>
                <w:szCs w:val="21"/>
              </w:rPr>
              <w:t>符合第四章“合同条款及格式”规定</w:t>
            </w:r>
          </w:p>
        </w:tc>
      </w:tr>
      <w:tr w14:paraId="7437B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right w:val="single" w:color="auto" w:sz="4" w:space="0"/>
            </w:tcBorders>
            <w:noWrap w:val="0"/>
            <w:vAlign w:val="center"/>
          </w:tcPr>
          <w:p w14:paraId="2990150E">
            <w:pPr>
              <w:adjustRightInd w:val="0"/>
              <w:spacing w:line="440" w:lineRule="exact"/>
              <w:jc w:val="center"/>
              <w:textAlignment w:val="baseline"/>
              <w:rPr>
                <w:color w:val="000000"/>
                <w:szCs w:val="21"/>
              </w:rPr>
            </w:pPr>
          </w:p>
        </w:tc>
        <w:tc>
          <w:tcPr>
            <w:tcW w:w="1124" w:type="dxa"/>
            <w:vMerge w:val="continue"/>
            <w:tcBorders>
              <w:right w:val="single" w:color="auto" w:sz="4" w:space="0"/>
            </w:tcBorders>
            <w:noWrap w:val="0"/>
            <w:vAlign w:val="center"/>
          </w:tcPr>
          <w:p w14:paraId="6CC58879">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6CAA431E">
            <w:pPr>
              <w:adjustRightInd w:val="0"/>
              <w:spacing w:line="440" w:lineRule="exact"/>
              <w:jc w:val="center"/>
              <w:textAlignment w:val="baseline"/>
              <w:rPr>
                <w:color w:val="000000"/>
                <w:szCs w:val="21"/>
              </w:rPr>
            </w:pPr>
            <w:r>
              <w:rPr>
                <w:color w:val="000000"/>
                <w:szCs w:val="21"/>
              </w:rPr>
              <w:t>已标价工程量清单</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1C601B37">
            <w:pPr>
              <w:adjustRightInd w:val="0"/>
              <w:spacing w:line="440" w:lineRule="exact"/>
              <w:jc w:val="center"/>
              <w:textAlignment w:val="baseline"/>
              <w:rPr>
                <w:color w:val="000000"/>
                <w:szCs w:val="21"/>
              </w:rPr>
            </w:pPr>
            <w:r>
              <w:rPr>
                <w:color w:val="000000"/>
                <w:szCs w:val="21"/>
              </w:rPr>
              <w:t>符合第五章“工程量清单”给出的范围及数量</w:t>
            </w:r>
          </w:p>
        </w:tc>
      </w:tr>
      <w:tr w14:paraId="32A7C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right w:val="single" w:color="auto" w:sz="4" w:space="0"/>
            </w:tcBorders>
            <w:noWrap w:val="0"/>
            <w:vAlign w:val="center"/>
          </w:tcPr>
          <w:p w14:paraId="2552F80B">
            <w:pPr>
              <w:adjustRightInd w:val="0"/>
              <w:spacing w:line="440" w:lineRule="exact"/>
              <w:jc w:val="center"/>
              <w:textAlignment w:val="baseline"/>
              <w:rPr>
                <w:color w:val="000000"/>
                <w:szCs w:val="21"/>
              </w:rPr>
            </w:pPr>
          </w:p>
        </w:tc>
        <w:tc>
          <w:tcPr>
            <w:tcW w:w="1124" w:type="dxa"/>
            <w:vMerge w:val="continue"/>
            <w:tcBorders>
              <w:right w:val="single" w:color="auto" w:sz="4" w:space="0"/>
            </w:tcBorders>
            <w:noWrap w:val="0"/>
            <w:vAlign w:val="center"/>
          </w:tcPr>
          <w:p w14:paraId="6FBF0D72">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75596D42">
            <w:pPr>
              <w:adjustRightInd w:val="0"/>
              <w:spacing w:line="440" w:lineRule="exact"/>
              <w:jc w:val="center"/>
              <w:textAlignment w:val="baseline"/>
              <w:rPr>
                <w:color w:val="000000"/>
                <w:szCs w:val="21"/>
              </w:rPr>
            </w:pPr>
            <w:r>
              <w:rPr>
                <w:rFonts w:hint="eastAsia"/>
                <w:color w:val="000000"/>
                <w:szCs w:val="21"/>
              </w:rPr>
              <w:t>技术标准和要求</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25BD9D79">
            <w:pPr>
              <w:adjustRightInd w:val="0"/>
              <w:spacing w:line="440" w:lineRule="exact"/>
              <w:jc w:val="center"/>
              <w:textAlignment w:val="baseline"/>
              <w:rPr>
                <w:color w:val="000000"/>
                <w:szCs w:val="21"/>
              </w:rPr>
            </w:pPr>
            <w:r>
              <w:rPr>
                <w:rFonts w:hint="eastAsia"/>
                <w:color w:val="000000"/>
                <w:szCs w:val="21"/>
              </w:rPr>
              <w:t>符合第七章“技术标准和要求”规定</w:t>
            </w:r>
          </w:p>
        </w:tc>
      </w:tr>
      <w:tr w14:paraId="208CD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bottom w:val="single" w:color="auto" w:sz="4" w:space="0"/>
              <w:right w:val="single" w:color="auto" w:sz="4" w:space="0"/>
            </w:tcBorders>
            <w:noWrap w:val="0"/>
            <w:vAlign w:val="center"/>
          </w:tcPr>
          <w:p w14:paraId="48ECE71B">
            <w:pPr>
              <w:adjustRightInd w:val="0"/>
              <w:spacing w:line="440" w:lineRule="exact"/>
              <w:jc w:val="center"/>
              <w:textAlignment w:val="baseline"/>
              <w:rPr>
                <w:color w:val="000000"/>
                <w:szCs w:val="21"/>
              </w:rPr>
            </w:pPr>
          </w:p>
        </w:tc>
        <w:tc>
          <w:tcPr>
            <w:tcW w:w="1124" w:type="dxa"/>
            <w:vMerge w:val="continue"/>
            <w:tcBorders>
              <w:bottom w:val="single" w:color="auto" w:sz="4" w:space="0"/>
              <w:right w:val="single" w:color="auto" w:sz="4" w:space="0"/>
            </w:tcBorders>
            <w:noWrap w:val="0"/>
            <w:vAlign w:val="center"/>
          </w:tcPr>
          <w:p w14:paraId="0338446E">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2766A3F0">
            <w:pPr>
              <w:adjustRightInd w:val="0"/>
              <w:spacing w:line="440" w:lineRule="exact"/>
              <w:jc w:val="center"/>
              <w:textAlignment w:val="baseline"/>
              <w:rPr>
                <w:color w:val="000000"/>
                <w:szCs w:val="21"/>
              </w:rPr>
            </w:pPr>
            <w:r>
              <w:rPr>
                <w:color w:val="000000"/>
                <w:szCs w:val="21"/>
              </w:rPr>
              <w:t>……</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30FE8FB7">
            <w:pPr>
              <w:adjustRightInd w:val="0"/>
              <w:spacing w:line="440" w:lineRule="exact"/>
              <w:jc w:val="center"/>
              <w:textAlignment w:val="baseline"/>
              <w:rPr>
                <w:color w:val="000000"/>
                <w:szCs w:val="21"/>
              </w:rPr>
            </w:pPr>
            <w:r>
              <w:rPr>
                <w:color w:val="000000"/>
                <w:szCs w:val="21"/>
              </w:rPr>
              <w:t>……</w:t>
            </w:r>
          </w:p>
        </w:tc>
      </w:tr>
      <w:tr w14:paraId="673FC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2024" w:type="dxa"/>
            <w:gridSpan w:val="2"/>
            <w:tcBorders>
              <w:bottom w:val="single" w:color="auto" w:sz="4" w:space="0"/>
              <w:right w:val="single" w:color="auto" w:sz="4" w:space="0"/>
            </w:tcBorders>
            <w:noWrap w:val="0"/>
            <w:vAlign w:val="center"/>
          </w:tcPr>
          <w:p w14:paraId="0301BB89">
            <w:pPr>
              <w:adjustRightInd w:val="0"/>
              <w:spacing w:line="440" w:lineRule="exact"/>
              <w:jc w:val="center"/>
              <w:textAlignment w:val="baseline"/>
              <w:rPr>
                <w:b/>
                <w:color w:val="000000"/>
                <w:szCs w:val="21"/>
              </w:rPr>
            </w:pPr>
            <w:r>
              <w:rPr>
                <w:b/>
                <w:color w:val="000000"/>
                <w:szCs w:val="21"/>
              </w:rPr>
              <w:t>条款号</w:t>
            </w:r>
          </w:p>
        </w:tc>
        <w:tc>
          <w:tcPr>
            <w:tcW w:w="2656" w:type="dxa"/>
            <w:tcBorders>
              <w:top w:val="single" w:color="auto" w:sz="4" w:space="0"/>
              <w:left w:val="single" w:color="auto" w:sz="4" w:space="0"/>
              <w:bottom w:val="single" w:color="auto" w:sz="4" w:space="0"/>
              <w:right w:val="single" w:color="auto" w:sz="4" w:space="0"/>
            </w:tcBorders>
            <w:noWrap w:val="0"/>
            <w:vAlign w:val="center"/>
          </w:tcPr>
          <w:p w14:paraId="29A98ACF">
            <w:pPr>
              <w:adjustRightInd w:val="0"/>
              <w:spacing w:line="440" w:lineRule="exact"/>
              <w:jc w:val="center"/>
              <w:textAlignment w:val="baseline"/>
              <w:rPr>
                <w:b/>
                <w:color w:val="000000"/>
                <w:szCs w:val="21"/>
              </w:rPr>
            </w:pPr>
            <w:r>
              <w:rPr>
                <w:b/>
                <w:color w:val="000000"/>
                <w:szCs w:val="21"/>
              </w:rPr>
              <w:t>条款内容</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099D037F">
            <w:pPr>
              <w:adjustRightInd w:val="0"/>
              <w:spacing w:line="440" w:lineRule="exact"/>
              <w:jc w:val="center"/>
              <w:textAlignment w:val="baseline"/>
              <w:rPr>
                <w:b/>
                <w:color w:val="000000"/>
                <w:szCs w:val="21"/>
              </w:rPr>
            </w:pPr>
            <w:r>
              <w:rPr>
                <w:b/>
                <w:color w:val="000000"/>
                <w:szCs w:val="21"/>
              </w:rPr>
              <w:t>编列内容</w:t>
            </w:r>
          </w:p>
        </w:tc>
      </w:tr>
      <w:tr w14:paraId="55F80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2024" w:type="dxa"/>
            <w:gridSpan w:val="2"/>
            <w:tcBorders>
              <w:bottom w:val="single" w:color="auto" w:sz="4" w:space="0"/>
              <w:right w:val="single" w:color="auto" w:sz="4" w:space="0"/>
            </w:tcBorders>
            <w:noWrap w:val="0"/>
            <w:vAlign w:val="center"/>
          </w:tcPr>
          <w:p w14:paraId="068D0937">
            <w:pPr>
              <w:adjustRightInd w:val="0"/>
              <w:spacing w:line="440" w:lineRule="exact"/>
              <w:jc w:val="center"/>
              <w:textAlignment w:val="baseline"/>
              <w:rPr>
                <w:color w:val="000000"/>
                <w:szCs w:val="21"/>
              </w:rPr>
            </w:pPr>
            <w:r>
              <w:rPr>
                <w:color w:val="000000"/>
                <w:szCs w:val="21"/>
              </w:rPr>
              <w:t>2.2.1</w:t>
            </w:r>
          </w:p>
        </w:tc>
        <w:tc>
          <w:tcPr>
            <w:tcW w:w="2656" w:type="dxa"/>
            <w:tcBorders>
              <w:top w:val="single" w:color="auto" w:sz="4" w:space="0"/>
              <w:left w:val="single" w:color="auto" w:sz="4" w:space="0"/>
              <w:bottom w:val="single" w:color="auto" w:sz="4" w:space="0"/>
              <w:right w:val="single" w:color="auto" w:sz="4" w:space="0"/>
            </w:tcBorders>
            <w:noWrap w:val="0"/>
            <w:vAlign w:val="center"/>
          </w:tcPr>
          <w:p w14:paraId="616B134D">
            <w:pPr>
              <w:adjustRightInd w:val="0"/>
              <w:spacing w:line="440" w:lineRule="exact"/>
              <w:jc w:val="center"/>
              <w:textAlignment w:val="baseline"/>
              <w:rPr>
                <w:color w:val="000000"/>
                <w:szCs w:val="21"/>
              </w:rPr>
            </w:pPr>
            <w:r>
              <w:rPr>
                <w:color w:val="000000"/>
                <w:szCs w:val="21"/>
              </w:rPr>
              <w:t>分值构成</w:t>
            </w:r>
          </w:p>
          <w:p w14:paraId="5029F350">
            <w:pPr>
              <w:adjustRightInd w:val="0"/>
              <w:spacing w:line="440" w:lineRule="exact"/>
              <w:jc w:val="center"/>
              <w:textAlignment w:val="baseline"/>
              <w:rPr>
                <w:color w:val="000000"/>
                <w:szCs w:val="21"/>
              </w:rPr>
            </w:pPr>
            <w:r>
              <w:rPr>
                <w:color w:val="000000"/>
                <w:szCs w:val="21"/>
              </w:rPr>
              <w:t>(总分100分)</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5A9C5472">
            <w:pPr>
              <w:adjustRightInd w:val="0"/>
              <w:spacing w:line="440" w:lineRule="exact"/>
              <w:textAlignment w:val="baseline"/>
              <w:rPr>
                <w:color w:val="000000"/>
                <w:szCs w:val="21"/>
              </w:rPr>
            </w:pPr>
            <w:r>
              <w:rPr>
                <w:color w:val="000000"/>
                <w:szCs w:val="21"/>
              </w:rPr>
              <w:t>施工组织设计：</w:t>
            </w:r>
            <w:r>
              <w:rPr>
                <w:color w:val="000000"/>
                <w:szCs w:val="21"/>
                <w:u w:val="single"/>
              </w:rPr>
              <w:t xml:space="preserve">       </w:t>
            </w:r>
            <w:r>
              <w:rPr>
                <w:color w:val="000000"/>
                <w:szCs w:val="21"/>
              </w:rPr>
              <w:t>分</w:t>
            </w:r>
          </w:p>
          <w:p w14:paraId="5FB3B84A">
            <w:pPr>
              <w:adjustRightInd w:val="0"/>
              <w:spacing w:line="440" w:lineRule="exact"/>
              <w:textAlignment w:val="baseline"/>
              <w:rPr>
                <w:color w:val="000000"/>
                <w:szCs w:val="21"/>
              </w:rPr>
            </w:pPr>
            <w:r>
              <w:rPr>
                <w:color w:val="000000"/>
                <w:szCs w:val="21"/>
              </w:rPr>
              <w:t>项目管理机构：</w:t>
            </w:r>
            <w:r>
              <w:rPr>
                <w:color w:val="000000"/>
                <w:szCs w:val="21"/>
                <w:u w:val="single"/>
              </w:rPr>
              <w:t xml:space="preserve">       </w:t>
            </w:r>
            <w:r>
              <w:rPr>
                <w:color w:val="000000"/>
                <w:szCs w:val="21"/>
              </w:rPr>
              <w:t>分</w:t>
            </w:r>
          </w:p>
          <w:p w14:paraId="73615261">
            <w:pPr>
              <w:adjustRightInd w:val="0"/>
              <w:spacing w:line="440" w:lineRule="exact"/>
              <w:textAlignment w:val="baseline"/>
              <w:rPr>
                <w:color w:val="000000"/>
                <w:szCs w:val="21"/>
              </w:rPr>
            </w:pPr>
            <w:r>
              <w:rPr>
                <w:color w:val="000000"/>
                <w:szCs w:val="21"/>
              </w:rPr>
              <w:t>投标报价：</w:t>
            </w:r>
            <w:r>
              <w:rPr>
                <w:color w:val="000000"/>
                <w:szCs w:val="21"/>
                <w:u w:val="single"/>
              </w:rPr>
              <w:t xml:space="preserve">           </w:t>
            </w:r>
            <w:r>
              <w:rPr>
                <w:color w:val="000000"/>
                <w:szCs w:val="21"/>
              </w:rPr>
              <w:t>分</w:t>
            </w:r>
          </w:p>
          <w:p w14:paraId="68076194">
            <w:pPr>
              <w:adjustRightInd w:val="0"/>
              <w:spacing w:line="440" w:lineRule="exact"/>
              <w:textAlignment w:val="baseline"/>
              <w:rPr>
                <w:color w:val="000000"/>
                <w:szCs w:val="21"/>
              </w:rPr>
            </w:pPr>
            <w:r>
              <w:rPr>
                <w:color w:val="000000"/>
                <w:szCs w:val="21"/>
              </w:rPr>
              <w:t>其他评分因素：</w:t>
            </w:r>
            <w:r>
              <w:rPr>
                <w:color w:val="000000"/>
                <w:szCs w:val="21"/>
                <w:u w:val="single"/>
              </w:rPr>
              <w:t xml:space="preserve">       </w:t>
            </w:r>
            <w:r>
              <w:rPr>
                <w:color w:val="000000"/>
                <w:szCs w:val="21"/>
              </w:rPr>
              <w:t>分</w:t>
            </w:r>
          </w:p>
        </w:tc>
      </w:tr>
      <w:tr w14:paraId="5B63C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2024" w:type="dxa"/>
            <w:gridSpan w:val="2"/>
            <w:tcBorders>
              <w:top w:val="single" w:color="auto" w:sz="4" w:space="0"/>
              <w:bottom w:val="single" w:color="auto" w:sz="4" w:space="0"/>
              <w:right w:val="single" w:color="auto" w:sz="4" w:space="0"/>
            </w:tcBorders>
            <w:noWrap w:val="0"/>
            <w:vAlign w:val="center"/>
          </w:tcPr>
          <w:p w14:paraId="16F6BB70">
            <w:pPr>
              <w:adjustRightInd w:val="0"/>
              <w:spacing w:line="440" w:lineRule="exact"/>
              <w:jc w:val="center"/>
              <w:textAlignment w:val="baseline"/>
              <w:rPr>
                <w:color w:val="000000"/>
                <w:szCs w:val="21"/>
              </w:rPr>
            </w:pPr>
            <w:r>
              <w:rPr>
                <w:color w:val="000000"/>
                <w:szCs w:val="21"/>
              </w:rPr>
              <w:t>2.2.2</w:t>
            </w:r>
          </w:p>
        </w:tc>
        <w:tc>
          <w:tcPr>
            <w:tcW w:w="2656" w:type="dxa"/>
            <w:tcBorders>
              <w:top w:val="single" w:color="auto" w:sz="4" w:space="0"/>
              <w:left w:val="single" w:color="auto" w:sz="4" w:space="0"/>
              <w:bottom w:val="single" w:color="auto" w:sz="4" w:space="0"/>
              <w:right w:val="single" w:color="auto" w:sz="4" w:space="0"/>
            </w:tcBorders>
            <w:noWrap w:val="0"/>
            <w:vAlign w:val="center"/>
          </w:tcPr>
          <w:p w14:paraId="4F2E71D5">
            <w:pPr>
              <w:adjustRightInd w:val="0"/>
              <w:spacing w:line="440" w:lineRule="exact"/>
              <w:jc w:val="center"/>
              <w:textAlignment w:val="baseline"/>
              <w:rPr>
                <w:b/>
                <w:color w:val="000000"/>
                <w:szCs w:val="21"/>
              </w:rPr>
            </w:pPr>
            <w:r>
              <w:rPr>
                <w:color w:val="000000"/>
                <w:szCs w:val="21"/>
              </w:rPr>
              <w:t>评标基准价计算</w:t>
            </w:r>
            <w:r>
              <w:rPr>
                <w:rFonts w:hint="eastAsia"/>
                <w:color w:val="000000"/>
                <w:szCs w:val="21"/>
              </w:rPr>
              <w:t>方法</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1911DEE4">
            <w:pPr>
              <w:adjustRightInd w:val="0"/>
              <w:spacing w:line="440" w:lineRule="exact"/>
              <w:textAlignment w:val="baseline"/>
              <w:rPr>
                <w:color w:val="000000"/>
                <w:szCs w:val="21"/>
              </w:rPr>
            </w:pPr>
          </w:p>
        </w:tc>
      </w:tr>
      <w:tr w14:paraId="0CF84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902" w:hRule="atLeast"/>
        </w:trPr>
        <w:tc>
          <w:tcPr>
            <w:tcW w:w="2024" w:type="dxa"/>
            <w:gridSpan w:val="2"/>
            <w:tcBorders>
              <w:top w:val="single" w:color="auto" w:sz="4" w:space="0"/>
              <w:bottom w:val="single" w:color="auto" w:sz="4" w:space="0"/>
              <w:right w:val="single" w:color="auto" w:sz="4" w:space="0"/>
            </w:tcBorders>
            <w:noWrap w:val="0"/>
            <w:vAlign w:val="center"/>
          </w:tcPr>
          <w:p w14:paraId="178E3EF5">
            <w:pPr>
              <w:adjustRightInd w:val="0"/>
              <w:spacing w:line="440" w:lineRule="exact"/>
              <w:jc w:val="center"/>
              <w:textAlignment w:val="baseline"/>
              <w:rPr>
                <w:color w:val="000000"/>
                <w:szCs w:val="21"/>
              </w:rPr>
            </w:pPr>
            <w:r>
              <w:rPr>
                <w:color w:val="000000"/>
                <w:szCs w:val="21"/>
              </w:rPr>
              <w:t>2.2.3</w:t>
            </w:r>
          </w:p>
        </w:tc>
        <w:tc>
          <w:tcPr>
            <w:tcW w:w="2656" w:type="dxa"/>
            <w:tcBorders>
              <w:top w:val="single" w:color="auto" w:sz="4" w:space="0"/>
              <w:left w:val="single" w:color="auto" w:sz="4" w:space="0"/>
              <w:right w:val="single" w:color="auto" w:sz="4" w:space="0"/>
            </w:tcBorders>
            <w:noWrap w:val="0"/>
            <w:vAlign w:val="center"/>
          </w:tcPr>
          <w:p w14:paraId="58DC9F71">
            <w:pPr>
              <w:adjustRightInd w:val="0"/>
              <w:spacing w:line="440" w:lineRule="exact"/>
              <w:jc w:val="center"/>
              <w:textAlignment w:val="baseline"/>
              <w:rPr>
                <w:rFonts w:hint="eastAsia"/>
                <w:color w:val="000000"/>
                <w:szCs w:val="21"/>
              </w:rPr>
            </w:pPr>
            <w:r>
              <w:rPr>
                <w:color w:val="000000"/>
                <w:szCs w:val="21"/>
              </w:rPr>
              <w:t>投标报价的偏差率</w:t>
            </w:r>
          </w:p>
          <w:p w14:paraId="0F6C4B3D">
            <w:pPr>
              <w:adjustRightInd w:val="0"/>
              <w:spacing w:line="440" w:lineRule="exact"/>
              <w:jc w:val="center"/>
              <w:textAlignment w:val="baseline"/>
              <w:rPr>
                <w:rFonts w:hint="eastAsia"/>
                <w:color w:val="000000"/>
                <w:szCs w:val="21"/>
              </w:rPr>
            </w:pPr>
            <w:r>
              <w:rPr>
                <w:rFonts w:hint="eastAsia"/>
                <w:color w:val="000000"/>
                <w:szCs w:val="21"/>
              </w:rPr>
              <w:t>计算公式</w:t>
            </w:r>
          </w:p>
        </w:tc>
        <w:tc>
          <w:tcPr>
            <w:tcW w:w="3960" w:type="dxa"/>
            <w:tcBorders>
              <w:top w:val="single" w:color="auto" w:sz="4" w:space="0"/>
              <w:left w:val="single" w:color="auto" w:sz="4" w:space="0"/>
              <w:right w:val="single" w:color="auto" w:sz="4" w:space="0"/>
            </w:tcBorders>
            <w:noWrap w:val="0"/>
            <w:vAlign w:val="center"/>
          </w:tcPr>
          <w:p w14:paraId="18B6AC9D">
            <w:pPr>
              <w:adjustRightInd w:val="0"/>
              <w:spacing w:line="440" w:lineRule="exact"/>
              <w:textAlignment w:val="baseline"/>
              <w:rPr>
                <w:color w:val="000000"/>
                <w:szCs w:val="21"/>
              </w:rPr>
            </w:pPr>
            <w:r>
              <w:rPr>
                <w:rFonts w:hint="eastAsia"/>
                <w:color w:val="000000"/>
                <w:szCs w:val="21"/>
              </w:rPr>
              <w:t>偏差率</w:t>
            </w:r>
            <w:r>
              <w:rPr>
                <w:color w:val="000000"/>
                <w:szCs w:val="21"/>
              </w:rPr>
              <w:t>=100% ×（投标人报价 - 评标基准价）/评标基准价</w:t>
            </w:r>
          </w:p>
        </w:tc>
      </w:tr>
      <w:tr w14:paraId="5CEEE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2024" w:type="dxa"/>
            <w:gridSpan w:val="2"/>
            <w:tcBorders>
              <w:top w:val="nil"/>
              <w:bottom w:val="single" w:color="auto" w:sz="4" w:space="0"/>
              <w:right w:val="single" w:color="auto" w:sz="4" w:space="0"/>
            </w:tcBorders>
            <w:noWrap w:val="0"/>
            <w:vAlign w:val="center"/>
          </w:tcPr>
          <w:p w14:paraId="62E560BF">
            <w:pPr>
              <w:adjustRightInd w:val="0"/>
              <w:spacing w:line="440" w:lineRule="exact"/>
              <w:jc w:val="center"/>
              <w:textAlignment w:val="baseline"/>
              <w:rPr>
                <w:color w:val="000000"/>
                <w:szCs w:val="21"/>
              </w:rPr>
            </w:pPr>
            <w:r>
              <w:rPr>
                <w:b/>
                <w:color w:val="000000"/>
                <w:szCs w:val="21"/>
              </w:rPr>
              <w:t>条款号</w:t>
            </w:r>
          </w:p>
        </w:tc>
        <w:tc>
          <w:tcPr>
            <w:tcW w:w="2656" w:type="dxa"/>
            <w:tcBorders>
              <w:top w:val="single" w:color="auto" w:sz="4" w:space="0"/>
              <w:left w:val="single" w:color="auto" w:sz="4" w:space="0"/>
              <w:bottom w:val="single" w:color="auto" w:sz="4" w:space="0"/>
              <w:right w:val="single" w:color="auto" w:sz="4" w:space="0"/>
            </w:tcBorders>
            <w:noWrap w:val="0"/>
            <w:vAlign w:val="center"/>
          </w:tcPr>
          <w:p w14:paraId="25B5BE26">
            <w:pPr>
              <w:adjustRightInd w:val="0"/>
              <w:spacing w:line="440" w:lineRule="exact"/>
              <w:jc w:val="center"/>
              <w:textAlignment w:val="baseline"/>
              <w:rPr>
                <w:color w:val="000000"/>
                <w:szCs w:val="21"/>
              </w:rPr>
            </w:pPr>
            <w:r>
              <w:rPr>
                <w:b/>
                <w:color w:val="000000"/>
                <w:szCs w:val="21"/>
              </w:rPr>
              <w:t>评分因素</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0ECB36FC">
            <w:pPr>
              <w:adjustRightInd w:val="0"/>
              <w:spacing w:line="440" w:lineRule="exact"/>
              <w:jc w:val="center"/>
              <w:textAlignment w:val="baseline"/>
              <w:rPr>
                <w:color w:val="000000"/>
                <w:szCs w:val="21"/>
              </w:rPr>
            </w:pPr>
            <w:r>
              <w:rPr>
                <w:b/>
                <w:color w:val="000000"/>
                <w:szCs w:val="21"/>
              </w:rPr>
              <w:t>评分标准</w:t>
            </w:r>
          </w:p>
        </w:tc>
      </w:tr>
      <w:tr w14:paraId="1B8BD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restart"/>
            <w:tcBorders>
              <w:top w:val="single" w:color="auto" w:sz="4" w:space="0"/>
              <w:right w:val="single" w:color="auto" w:sz="4" w:space="0"/>
            </w:tcBorders>
            <w:noWrap w:val="0"/>
            <w:vAlign w:val="center"/>
          </w:tcPr>
          <w:p w14:paraId="2188BC6D">
            <w:pPr>
              <w:adjustRightInd w:val="0"/>
              <w:spacing w:line="440" w:lineRule="exact"/>
              <w:jc w:val="center"/>
              <w:textAlignment w:val="baseline"/>
              <w:rPr>
                <w:color w:val="000000"/>
                <w:szCs w:val="21"/>
              </w:rPr>
            </w:pPr>
            <w:r>
              <w:rPr>
                <w:color w:val="000000"/>
                <w:szCs w:val="21"/>
              </w:rPr>
              <w:t>2.2.4(1)</w:t>
            </w:r>
          </w:p>
        </w:tc>
        <w:tc>
          <w:tcPr>
            <w:tcW w:w="1124" w:type="dxa"/>
            <w:vMerge w:val="restart"/>
            <w:tcBorders>
              <w:top w:val="single" w:color="auto" w:sz="4" w:space="0"/>
              <w:right w:val="single" w:color="auto" w:sz="4" w:space="0"/>
            </w:tcBorders>
            <w:noWrap w:val="0"/>
            <w:vAlign w:val="center"/>
          </w:tcPr>
          <w:p w14:paraId="5953A696">
            <w:pPr>
              <w:adjustRightInd w:val="0"/>
              <w:spacing w:line="440" w:lineRule="exact"/>
              <w:jc w:val="center"/>
              <w:textAlignment w:val="baseline"/>
              <w:rPr>
                <w:color w:val="000000"/>
                <w:szCs w:val="21"/>
              </w:rPr>
            </w:pPr>
            <w:r>
              <w:rPr>
                <w:color w:val="000000"/>
                <w:szCs w:val="21"/>
              </w:rPr>
              <w:t>施工组织设计评分标准</w:t>
            </w:r>
          </w:p>
          <w:p w14:paraId="13ED0D43">
            <w:pPr>
              <w:adjustRightInd w:val="0"/>
              <w:spacing w:line="440" w:lineRule="exact"/>
              <w:jc w:val="center"/>
              <w:textAlignment w:val="baseline"/>
              <w:rPr>
                <w:rFonts w:hint="eastAsia"/>
                <w:color w:val="000000"/>
                <w:szCs w:val="21"/>
              </w:rPr>
            </w:pPr>
            <w:r>
              <w:rPr>
                <w:rFonts w:hint="eastAsia"/>
                <w:color w:val="000000"/>
                <w:szCs w:val="21"/>
              </w:rPr>
              <w:t>（暗标）</w:t>
            </w:r>
          </w:p>
        </w:tc>
        <w:tc>
          <w:tcPr>
            <w:tcW w:w="2656" w:type="dxa"/>
            <w:tcBorders>
              <w:top w:val="single" w:color="auto" w:sz="4" w:space="0"/>
              <w:left w:val="single" w:color="auto" w:sz="4" w:space="0"/>
              <w:bottom w:val="single" w:color="auto" w:sz="4" w:space="0"/>
              <w:right w:val="single" w:color="auto" w:sz="4" w:space="0"/>
            </w:tcBorders>
            <w:noWrap w:val="0"/>
            <w:vAlign w:val="top"/>
          </w:tcPr>
          <w:p w14:paraId="50E7BEDD">
            <w:pPr>
              <w:adjustRightInd w:val="0"/>
              <w:spacing w:line="440" w:lineRule="exact"/>
              <w:jc w:val="center"/>
              <w:textAlignment w:val="baseline"/>
              <w:rPr>
                <w:color w:val="000000"/>
                <w:szCs w:val="21"/>
              </w:rPr>
            </w:pPr>
            <w:r>
              <w:rPr>
                <w:color w:val="000000"/>
                <w:szCs w:val="21"/>
              </w:rPr>
              <w:cr/>
            </w:r>
            <w:r>
              <w:rPr>
                <w:color w:val="000000"/>
                <w:szCs w:val="21"/>
              </w:rPr>
              <w:t>内容完整性和编制水平</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2A3E74D6">
            <w:pPr>
              <w:adjustRightInd w:val="0"/>
              <w:spacing w:line="440" w:lineRule="exact"/>
              <w:jc w:val="center"/>
              <w:textAlignment w:val="baseline"/>
              <w:rPr>
                <w:color w:val="000000"/>
                <w:szCs w:val="21"/>
              </w:rPr>
            </w:pPr>
            <w:r>
              <w:rPr>
                <w:color w:val="000000"/>
                <w:szCs w:val="21"/>
              </w:rPr>
              <w:t>……</w:t>
            </w:r>
          </w:p>
        </w:tc>
      </w:tr>
      <w:tr w14:paraId="0CA5E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right w:val="single" w:color="auto" w:sz="4" w:space="0"/>
            </w:tcBorders>
            <w:noWrap w:val="0"/>
            <w:vAlign w:val="top"/>
          </w:tcPr>
          <w:p w14:paraId="0A06FFC7">
            <w:pPr>
              <w:adjustRightInd w:val="0"/>
              <w:spacing w:line="440" w:lineRule="exact"/>
              <w:jc w:val="center"/>
              <w:textAlignment w:val="baseline"/>
              <w:rPr>
                <w:color w:val="000000"/>
                <w:szCs w:val="21"/>
              </w:rPr>
            </w:pPr>
          </w:p>
        </w:tc>
        <w:tc>
          <w:tcPr>
            <w:tcW w:w="1124" w:type="dxa"/>
            <w:vMerge w:val="continue"/>
            <w:tcBorders>
              <w:right w:val="single" w:color="auto" w:sz="4" w:space="0"/>
            </w:tcBorders>
            <w:noWrap w:val="0"/>
            <w:vAlign w:val="top"/>
          </w:tcPr>
          <w:p w14:paraId="7FE1EE2D">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top"/>
          </w:tcPr>
          <w:p w14:paraId="6090EF35">
            <w:pPr>
              <w:adjustRightInd w:val="0"/>
              <w:spacing w:line="440" w:lineRule="exact"/>
              <w:jc w:val="center"/>
              <w:textAlignment w:val="baseline"/>
              <w:rPr>
                <w:color w:val="000000"/>
                <w:szCs w:val="21"/>
              </w:rPr>
            </w:pPr>
            <w:r>
              <w:rPr>
                <w:color w:val="000000"/>
                <w:szCs w:val="21"/>
              </w:rPr>
              <w:t>施工方案与技术措施</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25355872">
            <w:pPr>
              <w:adjustRightInd w:val="0"/>
              <w:spacing w:line="440" w:lineRule="exact"/>
              <w:jc w:val="center"/>
              <w:textAlignment w:val="baseline"/>
              <w:rPr>
                <w:color w:val="000000"/>
                <w:szCs w:val="21"/>
              </w:rPr>
            </w:pPr>
            <w:r>
              <w:rPr>
                <w:color w:val="000000"/>
                <w:szCs w:val="21"/>
              </w:rPr>
              <w:t>……</w:t>
            </w:r>
          </w:p>
        </w:tc>
      </w:tr>
      <w:tr w14:paraId="7A2846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right w:val="single" w:color="auto" w:sz="4" w:space="0"/>
            </w:tcBorders>
            <w:noWrap w:val="0"/>
            <w:vAlign w:val="top"/>
          </w:tcPr>
          <w:p w14:paraId="4987C870">
            <w:pPr>
              <w:adjustRightInd w:val="0"/>
              <w:spacing w:line="440" w:lineRule="exact"/>
              <w:jc w:val="center"/>
              <w:textAlignment w:val="baseline"/>
              <w:rPr>
                <w:color w:val="000000"/>
                <w:szCs w:val="21"/>
              </w:rPr>
            </w:pPr>
          </w:p>
        </w:tc>
        <w:tc>
          <w:tcPr>
            <w:tcW w:w="1124" w:type="dxa"/>
            <w:vMerge w:val="continue"/>
            <w:tcBorders>
              <w:right w:val="single" w:color="auto" w:sz="4" w:space="0"/>
            </w:tcBorders>
            <w:noWrap w:val="0"/>
            <w:vAlign w:val="top"/>
          </w:tcPr>
          <w:p w14:paraId="3158BCC8">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top"/>
          </w:tcPr>
          <w:p w14:paraId="5217666C">
            <w:pPr>
              <w:adjustRightInd w:val="0"/>
              <w:spacing w:line="440" w:lineRule="exact"/>
              <w:jc w:val="center"/>
              <w:textAlignment w:val="baseline"/>
              <w:rPr>
                <w:color w:val="000000"/>
                <w:szCs w:val="21"/>
              </w:rPr>
            </w:pPr>
            <w:r>
              <w:rPr>
                <w:color w:val="000000"/>
                <w:szCs w:val="21"/>
              </w:rPr>
              <w:t>质量管理体系与措施</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4BF034FB">
            <w:pPr>
              <w:adjustRightInd w:val="0"/>
              <w:spacing w:line="440" w:lineRule="exact"/>
              <w:jc w:val="center"/>
              <w:textAlignment w:val="baseline"/>
              <w:rPr>
                <w:color w:val="000000"/>
                <w:szCs w:val="21"/>
              </w:rPr>
            </w:pPr>
            <w:r>
              <w:rPr>
                <w:color w:val="000000"/>
                <w:szCs w:val="21"/>
              </w:rPr>
              <w:t>……</w:t>
            </w:r>
          </w:p>
        </w:tc>
      </w:tr>
      <w:tr w14:paraId="266F5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right w:val="single" w:color="auto" w:sz="4" w:space="0"/>
            </w:tcBorders>
            <w:noWrap w:val="0"/>
            <w:vAlign w:val="top"/>
          </w:tcPr>
          <w:p w14:paraId="44CD814D">
            <w:pPr>
              <w:adjustRightInd w:val="0"/>
              <w:spacing w:line="440" w:lineRule="exact"/>
              <w:jc w:val="center"/>
              <w:textAlignment w:val="baseline"/>
              <w:rPr>
                <w:color w:val="000000"/>
                <w:szCs w:val="21"/>
              </w:rPr>
            </w:pPr>
          </w:p>
        </w:tc>
        <w:tc>
          <w:tcPr>
            <w:tcW w:w="1124" w:type="dxa"/>
            <w:vMerge w:val="continue"/>
            <w:tcBorders>
              <w:right w:val="single" w:color="auto" w:sz="4" w:space="0"/>
            </w:tcBorders>
            <w:noWrap w:val="0"/>
            <w:vAlign w:val="top"/>
          </w:tcPr>
          <w:p w14:paraId="54D305B4">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top"/>
          </w:tcPr>
          <w:p w14:paraId="2173863A">
            <w:pPr>
              <w:adjustRightInd w:val="0"/>
              <w:spacing w:line="440" w:lineRule="exact"/>
              <w:jc w:val="center"/>
              <w:textAlignment w:val="baseline"/>
              <w:rPr>
                <w:color w:val="000000"/>
                <w:szCs w:val="21"/>
              </w:rPr>
            </w:pPr>
            <w:r>
              <w:rPr>
                <w:color w:val="000000"/>
                <w:szCs w:val="21"/>
              </w:rPr>
              <w:t>安全管理体系与措施</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29D3E88E">
            <w:pPr>
              <w:adjustRightInd w:val="0"/>
              <w:spacing w:line="440" w:lineRule="exact"/>
              <w:jc w:val="center"/>
              <w:textAlignment w:val="baseline"/>
              <w:rPr>
                <w:color w:val="000000"/>
                <w:szCs w:val="21"/>
              </w:rPr>
            </w:pPr>
            <w:r>
              <w:rPr>
                <w:color w:val="000000"/>
                <w:szCs w:val="21"/>
              </w:rPr>
              <w:t>……</w:t>
            </w:r>
          </w:p>
        </w:tc>
      </w:tr>
      <w:tr w14:paraId="73966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right w:val="single" w:color="auto" w:sz="4" w:space="0"/>
            </w:tcBorders>
            <w:noWrap w:val="0"/>
            <w:vAlign w:val="top"/>
          </w:tcPr>
          <w:p w14:paraId="53B50EC4">
            <w:pPr>
              <w:adjustRightInd w:val="0"/>
              <w:spacing w:line="440" w:lineRule="exact"/>
              <w:jc w:val="center"/>
              <w:textAlignment w:val="baseline"/>
              <w:rPr>
                <w:color w:val="000000"/>
                <w:szCs w:val="21"/>
              </w:rPr>
            </w:pPr>
          </w:p>
        </w:tc>
        <w:tc>
          <w:tcPr>
            <w:tcW w:w="1124" w:type="dxa"/>
            <w:vMerge w:val="continue"/>
            <w:tcBorders>
              <w:right w:val="single" w:color="auto" w:sz="4" w:space="0"/>
            </w:tcBorders>
            <w:noWrap w:val="0"/>
            <w:vAlign w:val="top"/>
          </w:tcPr>
          <w:p w14:paraId="16522933">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top"/>
          </w:tcPr>
          <w:p w14:paraId="6720046F">
            <w:pPr>
              <w:adjustRightInd w:val="0"/>
              <w:spacing w:line="440" w:lineRule="exact"/>
              <w:jc w:val="center"/>
              <w:textAlignment w:val="baseline"/>
              <w:rPr>
                <w:color w:val="000000"/>
                <w:szCs w:val="21"/>
              </w:rPr>
            </w:pPr>
            <w:r>
              <w:rPr>
                <w:rFonts w:hint="eastAsia"/>
                <w:color w:val="000000"/>
                <w:szCs w:val="21"/>
              </w:rPr>
              <w:t>环境保护管理体系与措施</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730B5489">
            <w:pPr>
              <w:adjustRightInd w:val="0"/>
              <w:spacing w:line="440" w:lineRule="exact"/>
              <w:jc w:val="center"/>
              <w:textAlignment w:val="baseline"/>
              <w:rPr>
                <w:color w:val="000000"/>
                <w:szCs w:val="21"/>
              </w:rPr>
            </w:pPr>
          </w:p>
        </w:tc>
      </w:tr>
      <w:tr w14:paraId="1E124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right w:val="single" w:color="auto" w:sz="4" w:space="0"/>
            </w:tcBorders>
            <w:noWrap w:val="0"/>
            <w:vAlign w:val="top"/>
          </w:tcPr>
          <w:p w14:paraId="74E6F9F1">
            <w:pPr>
              <w:adjustRightInd w:val="0"/>
              <w:spacing w:line="440" w:lineRule="exact"/>
              <w:jc w:val="center"/>
              <w:textAlignment w:val="baseline"/>
              <w:rPr>
                <w:color w:val="000000"/>
                <w:szCs w:val="21"/>
              </w:rPr>
            </w:pPr>
          </w:p>
        </w:tc>
        <w:tc>
          <w:tcPr>
            <w:tcW w:w="1124" w:type="dxa"/>
            <w:vMerge w:val="continue"/>
            <w:tcBorders>
              <w:right w:val="single" w:color="auto" w:sz="4" w:space="0"/>
            </w:tcBorders>
            <w:noWrap w:val="0"/>
            <w:vAlign w:val="top"/>
          </w:tcPr>
          <w:p w14:paraId="625CC42E">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top"/>
          </w:tcPr>
          <w:p w14:paraId="245292F5">
            <w:pPr>
              <w:adjustRightInd w:val="0"/>
              <w:spacing w:line="440" w:lineRule="exact"/>
              <w:jc w:val="center"/>
              <w:textAlignment w:val="baseline"/>
              <w:rPr>
                <w:color w:val="000000"/>
                <w:szCs w:val="21"/>
              </w:rPr>
            </w:pPr>
            <w:r>
              <w:rPr>
                <w:color w:val="000000"/>
                <w:szCs w:val="21"/>
              </w:rPr>
              <w:t>工程进度计划与措施</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30E22302">
            <w:pPr>
              <w:adjustRightInd w:val="0"/>
              <w:spacing w:line="440" w:lineRule="exact"/>
              <w:jc w:val="center"/>
              <w:textAlignment w:val="baseline"/>
              <w:rPr>
                <w:color w:val="000000"/>
                <w:szCs w:val="21"/>
              </w:rPr>
            </w:pPr>
            <w:r>
              <w:rPr>
                <w:color w:val="000000"/>
                <w:szCs w:val="21"/>
              </w:rPr>
              <w:t>……</w:t>
            </w:r>
          </w:p>
        </w:tc>
      </w:tr>
      <w:tr w14:paraId="64D77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right w:val="single" w:color="auto" w:sz="4" w:space="0"/>
            </w:tcBorders>
            <w:noWrap w:val="0"/>
            <w:vAlign w:val="top"/>
          </w:tcPr>
          <w:p w14:paraId="55257630">
            <w:pPr>
              <w:adjustRightInd w:val="0"/>
              <w:spacing w:line="440" w:lineRule="exact"/>
              <w:jc w:val="center"/>
              <w:textAlignment w:val="baseline"/>
              <w:rPr>
                <w:color w:val="000000"/>
                <w:szCs w:val="21"/>
              </w:rPr>
            </w:pPr>
          </w:p>
        </w:tc>
        <w:tc>
          <w:tcPr>
            <w:tcW w:w="1124" w:type="dxa"/>
            <w:vMerge w:val="continue"/>
            <w:tcBorders>
              <w:right w:val="single" w:color="auto" w:sz="4" w:space="0"/>
            </w:tcBorders>
            <w:noWrap w:val="0"/>
            <w:vAlign w:val="top"/>
          </w:tcPr>
          <w:p w14:paraId="6B7D1279">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top"/>
          </w:tcPr>
          <w:p w14:paraId="248DD2DE">
            <w:pPr>
              <w:adjustRightInd w:val="0"/>
              <w:spacing w:line="440" w:lineRule="exact"/>
              <w:jc w:val="center"/>
              <w:textAlignment w:val="baseline"/>
              <w:rPr>
                <w:b/>
                <w:color w:val="000000"/>
                <w:szCs w:val="21"/>
              </w:rPr>
            </w:pPr>
            <w:r>
              <w:rPr>
                <w:color w:val="000000"/>
                <w:szCs w:val="21"/>
              </w:rPr>
              <w:t>资源配备计划</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65968694">
            <w:pPr>
              <w:adjustRightInd w:val="0"/>
              <w:spacing w:line="440" w:lineRule="exact"/>
              <w:jc w:val="center"/>
              <w:textAlignment w:val="baseline"/>
              <w:rPr>
                <w:color w:val="000000"/>
                <w:szCs w:val="21"/>
              </w:rPr>
            </w:pPr>
            <w:r>
              <w:rPr>
                <w:color w:val="000000"/>
                <w:szCs w:val="21"/>
              </w:rPr>
              <w:t>……</w:t>
            </w:r>
          </w:p>
        </w:tc>
      </w:tr>
      <w:tr w14:paraId="7AA8F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right w:val="single" w:color="auto" w:sz="4" w:space="0"/>
            </w:tcBorders>
            <w:noWrap w:val="0"/>
            <w:vAlign w:val="top"/>
          </w:tcPr>
          <w:p w14:paraId="4C4D3CD3">
            <w:pPr>
              <w:adjustRightInd w:val="0"/>
              <w:spacing w:line="440" w:lineRule="exact"/>
              <w:jc w:val="center"/>
              <w:textAlignment w:val="baseline"/>
              <w:rPr>
                <w:color w:val="000000"/>
                <w:szCs w:val="21"/>
              </w:rPr>
            </w:pPr>
          </w:p>
        </w:tc>
        <w:tc>
          <w:tcPr>
            <w:tcW w:w="1124" w:type="dxa"/>
            <w:vMerge w:val="continue"/>
            <w:tcBorders>
              <w:right w:val="single" w:color="auto" w:sz="4" w:space="0"/>
            </w:tcBorders>
            <w:noWrap w:val="0"/>
            <w:vAlign w:val="top"/>
          </w:tcPr>
          <w:p w14:paraId="0D4D5B57">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top"/>
          </w:tcPr>
          <w:p w14:paraId="2D6861A3">
            <w:pPr>
              <w:adjustRightInd w:val="0"/>
              <w:spacing w:line="440" w:lineRule="exact"/>
              <w:jc w:val="center"/>
              <w:textAlignment w:val="baseline"/>
              <w:rPr>
                <w:color w:val="000000"/>
                <w:szCs w:val="21"/>
              </w:rPr>
            </w:pPr>
            <w:r>
              <w:rPr>
                <w:rFonts w:hint="eastAsia"/>
                <w:color w:val="000000"/>
                <w:szCs w:val="21"/>
              </w:rPr>
              <w:t>主材（水泥、钢材等主要建筑材料）单位产品能耗标准</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25B8AD8D">
            <w:pPr>
              <w:adjustRightInd w:val="0"/>
              <w:spacing w:line="440" w:lineRule="exact"/>
              <w:jc w:val="center"/>
              <w:textAlignment w:val="baseline"/>
              <w:rPr>
                <w:color w:val="000000"/>
                <w:szCs w:val="21"/>
              </w:rPr>
            </w:pPr>
          </w:p>
        </w:tc>
      </w:tr>
      <w:tr w14:paraId="027CB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900" w:type="dxa"/>
            <w:vMerge w:val="continue"/>
            <w:tcBorders>
              <w:bottom w:val="single" w:color="auto" w:sz="4" w:space="0"/>
              <w:right w:val="single" w:color="auto" w:sz="4" w:space="0"/>
            </w:tcBorders>
            <w:noWrap w:val="0"/>
            <w:vAlign w:val="top"/>
          </w:tcPr>
          <w:p w14:paraId="54B6D624">
            <w:pPr>
              <w:adjustRightInd w:val="0"/>
              <w:spacing w:line="440" w:lineRule="exact"/>
              <w:jc w:val="center"/>
              <w:textAlignment w:val="baseline"/>
              <w:rPr>
                <w:color w:val="000000"/>
                <w:szCs w:val="21"/>
              </w:rPr>
            </w:pPr>
          </w:p>
        </w:tc>
        <w:tc>
          <w:tcPr>
            <w:tcW w:w="1124" w:type="dxa"/>
            <w:vMerge w:val="continue"/>
            <w:tcBorders>
              <w:bottom w:val="single" w:color="auto" w:sz="4" w:space="0"/>
              <w:right w:val="single" w:color="auto" w:sz="4" w:space="0"/>
            </w:tcBorders>
            <w:noWrap w:val="0"/>
            <w:vAlign w:val="top"/>
          </w:tcPr>
          <w:p w14:paraId="48545934">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top"/>
          </w:tcPr>
          <w:p w14:paraId="6D521D13">
            <w:pPr>
              <w:adjustRightInd w:val="0"/>
              <w:spacing w:line="440" w:lineRule="exact"/>
              <w:jc w:val="center"/>
              <w:textAlignment w:val="baseline"/>
              <w:rPr>
                <w:rFonts w:hint="eastAsia"/>
                <w:color w:val="000000"/>
                <w:szCs w:val="21"/>
              </w:rPr>
            </w:pPr>
            <w:r>
              <w:rPr>
                <w:rFonts w:hint="eastAsia"/>
                <w:color w:val="000000"/>
                <w:szCs w:val="21"/>
              </w:rPr>
              <w:t>绿色节能、低碳方案与措施</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60C9A21C">
            <w:pPr>
              <w:adjustRightInd w:val="0"/>
              <w:spacing w:line="440" w:lineRule="exact"/>
              <w:jc w:val="center"/>
              <w:textAlignment w:val="baseline"/>
              <w:rPr>
                <w:rFonts w:hint="eastAsia"/>
                <w:color w:val="000000"/>
                <w:szCs w:val="21"/>
              </w:rPr>
            </w:pPr>
          </w:p>
        </w:tc>
      </w:tr>
      <w:tr w14:paraId="04338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56" w:hRule="atLeast"/>
        </w:trPr>
        <w:tc>
          <w:tcPr>
            <w:tcW w:w="900" w:type="dxa"/>
            <w:vMerge w:val="restart"/>
            <w:tcBorders>
              <w:right w:val="single" w:color="auto" w:sz="4" w:space="0"/>
            </w:tcBorders>
            <w:noWrap w:val="0"/>
            <w:vAlign w:val="center"/>
          </w:tcPr>
          <w:p w14:paraId="3A6FB1BE">
            <w:pPr>
              <w:adjustRightInd w:val="0"/>
              <w:spacing w:line="440" w:lineRule="exact"/>
              <w:jc w:val="center"/>
              <w:textAlignment w:val="baseline"/>
              <w:rPr>
                <w:rFonts w:hint="eastAsia"/>
                <w:color w:val="000000"/>
                <w:szCs w:val="21"/>
              </w:rPr>
            </w:pPr>
            <w:r>
              <w:rPr>
                <w:color w:val="000000"/>
                <w:szCs w:val="21"/>
              </w:rPr>
              <w:t>2.2.4</w:t>
            </w:r>
            <w:r>
              <w:rPr>
                <w:rFonts w:hint="eastAsia"/>
                <w:color w:val="000000"/>
                <w:szCs w:val="21"/>
              </w:rPr>
              <w:t>(</w:t>
            </w:r>
            <w:r>
              <w:rPr>
                <w:color w:val="000000"/>
                <w:szCs w:val="21"/>
              </w:rPr>
              <w:t>2</w:t>
            </w:r>
            <w:r>
              <w:rPr>
                <w:rFonts w:hint="eastAsia"/>
                <w:color w:val="000000"/>
                <w:szCs w:val="21"/>
              </w:rPr>
              <w:t>)</w:t>
            </w:r>
          </w:p>
        </w:tc>
        <w:tc>
          <w:tcPr>
            <w:tcW w:w="1124" w:type="dxa"/>
            <w:vMerge w:val="restart"/>
            <w:tcBorders>
              <w:right w:val="single" w:color="auto" w:sz="4" w:space="0"/>
            </w:tcBorders>
            <w:noWrap w:val="0"/>
            <w:vAlign w:val="top"/>
          </w:tcPr>
          <w:p w14:paraId="0AB992AC">
            <w:pPr>
              <w:adjustRightInd w:val="0"/>
              <w:spacing w:line="440" w:lineRule="exact"/>
              <w:jc w:val="center"/>
              <w:textAlignment w:val="baseline"/>
              <w:rPr>
                <w:rFonts w:hint="eastAsia"/>
                <w:color w:val="000000"/>
                <w:szCs w:val="21"/>
              </w:rPr>
            </w:pPr>
            <w:r>
              <w:rPr>
                <w:color w:val="000000"/>
                <w:szCs w:val="21"/>
              </w:rPr>
              <w:t>项目管理机构评分标准</w:t>
            </w:r>
          </w:p>
        </w:tc>
        <w:tc>
          <w:tcPr>
            <w:tcW w:w="2656" w:type="dxa"/>
            <w:tcBorders>
              <w:top w:val="single" w:color="auto" w:sz="4" w:space="0"/>
              <w:left w:val="single" w:color="auto" w:sz="4" w:space="0"/>
              <w:bottom w:val="single" w:color="auto" w:sz="4" w:space="0"/>
              <w:right w:val="single" w:color="auto" w:sz="4" w:space="0"/>
            </w:tcBorders>
            <w:noWrap w:val="0"/>
            <w:vAlign w:val="top"/>
          </w:tcPr>
          <w:p w14:paraId="71441047">
            <w:pPr>
              <w:adjustRightInd w:val="0"/>
              <w:spacing w:line="440" w:lineRule="exact"/>
              <w:jc w:val="center"/>
              <w:textAlignment w:val="baseline"/>
              <w:rPr>
                <w:color w:val="000000"/>
                <w:szCs w:val="21"/>
              </w:rPr>
            </w:pPr>
            <w:r>
              <w:rPr>
                <w:color w:val="000000"/>
                <w:szCs w:val="21"/>
              </w:rPr>
              <w:t>项目经理任职资格与业绩</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0BA1A4DF">
            <w:pPr>
              <w:adjustRightInd w:val="0"/>
              <w:spacing w:line="440" w:lineRule="exact"/>
              <w:textAlignment w:val="baseline"/>
              <w:rPr>
                <w:color w:val="000000"/>
                <w:szCs w:val="21"/>
              </w:rPr>
            </w:pPr>
            <w:r>
              <w:rPr>
                <w:color w:val="000000"/>
                <w:szCs w:val="21"/>
              </w:rPr>
              <w:t>……</w:t>
            </w:r>
          </w:p>
        </w:tc>
      </w:tr>
      <w:tr w14:paraId="1C81E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578" w:hRule="atLeast"/>
        </w:trPr>
        <w:tc>
          <w:tcPr>
            <w:tcW w:w="900" w:type="dxa"/>
            <w:vMerge w:val="continue"/>
            <w:tcBorders>
              <w:right w:val="single" w:color="auto" w:sz="4" w:space="0"/>
            </w:tcBorders>
            <w:noWrap w:val="0"/>
            <w:vAlign w:val="top"/>
          </w:tcPr>
          <w:p w14:paraId="3C20EB77">
            <w:pPr>
              <w:adjustRightInd w:val="0"/>
              <w:spacing w:line="440" w:lineRule="exact"/>
              <w:jc w:val="center"/>
              <w:textAlignment w:val="baseline"/>
              <w:rPr>
                <w:color w:val="000000"/>
                <w:szCs w:val="21"/>
              </w:rPr>
            </w:pPr>
          </w:p>
        </w:tc>
        <w:tc>
          <w:tcPr>
            <w:tcW w:w="1124" w:type="dxa"/>
            <w:vMerge w:val="continue"/>
            <w:tcBorders>
              <w:right w:val="single" w:color="auto" w:sz="4" w:space="0"/>
            </w:tcBorders>
            <w:noWrap w:val="0"/>
            <w:vAlign w:val="top"/>
          </w:tcPr>
          <w:p w14:paraId="16C92FA0">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547EF2BD">
            <w:pPr>
              <w:adjustRightInd w:val="0"/>
              <w:spacing w:line="440" w:lineRule="exact"/>
              <w:jc w:val="center"/>
              <w:textAlignment w:val="baseline"/>
              <w:rPr>
                <w:color w:val="000000"/>
                <w:szCs w:val="21"/>
              </w:rPr>
            </w:pPr>
            <w:r>
              <w:rPr>
                <w:color w:val="000000"/>
                <w:szCs w:val="21"/>
              </w:rPr>
              <w:t>技术负责人任职资格与业绩</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60D82CFA">
            <w:pPr>
              <w:adjustRightInd w:val="0"/>
              <w:spacing w:line="440" w:lineRule="exact"/>
              <w:jc w:val="center"/>
              <w:textAlignment w:val="baseline"/>
              <w:rPr>
                <w:color w:val="000000"/>
                <w:szCs w:val="21"/>
              </w:rPr>
            </w:pPr>
            <w:r>
              <w:rPr>
                <w:color w:val="000000"/>
                <w:szCs w:val="21"/>
              </w:rPr>
              <w:t>……</w:t>
            </w:r>
          </w:p>
        </w:tc>
      </w:tr>
      <w:tr w14:paraId="48247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97" w:hRule="atLeast"/>
        </w:trPr>
        <w:tc>
          <w:tcPr>
            <w:tcW w:w="900" w:type="dxa"/>
            <w:vMerge w:val="continue"/>
            <w:tcBorders>
              <w:right w:val="single" w:color="auto" w:sz="4" w:space="0"/>
            </w:tcBorders>
            <w:noWrap w:val="0"/>
            <w:vAlign w:val="top"/>
          </w:tcPr>
          <w:p w14:paraId="0134509B">
            <w:pPr>
              <w:adjustRightInd w:val="0"/>
              <w:spacing w:line="440" w:lineRule="exact"/>
              <w:jc w:val="center"/>
              <w:textAlignment w:val="baseline"/>
              <w:rPr>
                <w:color w:val="000000"/>
                <w:szCs w:val="21"/>
              </w:rPr>
            </w:pPr>
          </w:p>
        </w:tc>
        <w:tc>
          <w:tcPr>
            <w:tcW w:w="1124" w:type="dxa"/>
            <w:vMerge w:val="continue"/>
            <w:tcBorders>
              <w:right w:val="single" w:color="auto" w:sz="4" w:space="0"/>
            </w:tcBorders>
            <w:noWrap w:val="0"/>
            <w:vAlign w:val="top"/>
          </w:tcPr>
          <w:p w14:paraId="7E7F4C51">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top"/>
          </w:tcPr>
          <w:p w14:paraId="434A7FA6">
            <w:pPr>
              <w:adjustRightInd w:val="0"/>
              <w:spacing w:line="440" w:lineRule="exact"/>
              <w:jc w:val="center"/>
              <w:textAlignment w:val="baseline"/>
              <w:rPr>
                <w:color w:val="000000"/>
                <w:szCs w:val="21"/>
              </w:rPr>
            </w:pPr>
            <w:r>
              <w:rPr>
                <w:color w:val="000000"/>
                <w:szCs w:val="21"/>
              </w:rPr>
              <w:t>其他主要人员</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551569EB">
            <w:pPr>
              <w:adjustRightInd w:val="0"/>
              <w:spacing w:line="440" w:lineRule="exact"/>
              <w:jc w:val="center"/>
              <w:textAlignment w:val="baseline"/>
              <w:rPr>
                <w:b/>
                <w:color w:val="000000"/>
                <w:szCs w:val="21"/>
              </w:rPr>
            </w:pPr>
            <w:r>
              <w:rPr>
                <w:color w:val="000000"/>
                <w:szCs w:val="21"/>
              </w:rPr>
              <w:t>……</w:t>
            </w:r>
          </w:p>
        </w:tc>
      </w:tr>
      <w:tr w14:paraId="2B692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Height w:val="449" w:hRule="atLeast"/>
        </w:trPr>
        <w:tc>
          <w:tcPr>
            <w:tcW w:w="900" w:type="dxa"/>
            <w:vMerge w:val="continue"/>
            <w:tcBorders>
              <w:bottom w:val="single" w:color="auto" w:sz="4" w:space="0"/>
              <w:right w:val="single" w:color="auto" w:sz="4" w:space="0"/>
            </w:tcBorders>
            <w:noWrap w:val="0"/>
            <w:vAlign w:val="center"/>
          </w:tcPr>
          <w:p w14:paraId="758BC8D2">
            <w:pPr>
              <w:adjustRightInd w:val="0"/>
              <w:spacing w:line="440" w:lineRule="exact"/>
              <w:jc w:val="center"/>
              <w:textAlignment w:val="baseline"/>
              <w:rPr>
                <w:color w:val="000000"/>
                <w:szCs w:val="21"/>
              </w:rPr>
            </w:pPr>
          </w:p>
        </w:tc>
        <w:tc>
          <w:tcPr>
            <w:tcW w:w="1124" w:type="dxa"/>
            <w:vMerge w:val="continue"/>
            <w:tcBorders>
              <w:bottom w:val="single" w:color="auto" w:sz="4" w:space="0"/>
              <w:right w:val="single" w:color="auto" w:sz="4" w:space="0"/>
            </w:tcBorders>
            <w:noWrap w:val="0"/>
            <w:vAlign w:val="center"/>
          </w:tcPr>
          <w:p w14:paraId="7BA932F1">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1DED90D7">
            <w:pPr>
              <w:adjustRightInd w:val="0"/>
              <w:spacing w:line="440" w:lineRule="exact"/>
              <w:jc w:val="center"/>
              <w:textAlignment w:val="baseline"/>
              <w:rPr>
                <w:color w:val="000000"/>
                <w:szCs w:val="21"/>
              </w:rPr>
            </w:pPr>
            <w:r>
              <w:rPr>
                <w:color w:val="000000"/>
                <w:szCs w:val="21"/>
              </w:rPr>
              <w:t>……</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435D3EBF">
            <w:pPr>
              <w:adjustRightInd w:val="0"/>
              <w:spacing w:line="440" w:lineRule="exact"/>
              <w:jc w:val="center"/>
              <w:textAlignment w:val="baseline"/>
              <w:rPr>
                <w:color w:val="000000"/>
                <w:szCs w:val="21"/>
              </w:rPr>
            </w:pPr>
            <w:r>
              <w:rPr>
                <w:color w:val="000000"/>
                <w:szCs w:val="21"/>
              </w:rPr>
              <w:t>……</w:t>
            </w:r>
          </w:p>
        </w:tc>
      </w:tr>
      <w:tr w14:paraId="703F7342">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trPr>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14:paraId="5735D0DC">
            <w:pPr>
              <w:adjustRightInd w:val="0"/>
              <w:spacing w:line="440" w:lineRule="exact"/>
              <w:jc w:val="center"/>
              <w:textAlignment w:val="baseline"/>
              <w:rPr>
                <w:color w:val="000000"/>
                <w:szCs w:val="21"/>
              </w:rPr>
            </w:pPr>
            <w:r>
              <w:rPr>
                <w:color w:val="000000"/>
                <w:szCs w:val="21"/>
              </w:rPr>
              <w:t>2.2.4(3)</w:t>
            </w: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14:paraId="1F5C3049">
            <w:pPr>
              <w:adjustRightInd w:val="0"/>
              <w:spacing w:line="440" w:lineRule="exact"/>
              <w:jc w:val="center"/>
              <w:textAlignment w:val="baseline"/>
              <w:rPr>
                <w:rFonts w:hint="eastAsia"/>
                <w:color w:val="000000"/>
                <w:szCs w:val="21"/>
              </w:rPr>
            </w:pPr>
            <w:r>
              <w:rPr>
                <w:color w:val="000000"/>
                <w:szCs w:val="21"/>
              </w:rPr>
              <w:t>投标报价评分标准</w:t>
            </w:r>
          </w:p>
        </w:tc>
        <w:tc>
          <w:tcPr>
            <w:tcW w:w="2656" w:type="dxa"/>
            <w:tcBorders>
              <w:top w:val="single" w:color="auto" w:sz="4" w:space="0"/>
              <w:left w:val="single" w:color="auto" w:sz="4" w:space="0"/>
              <w:bottom w:val="single" w:color="auto" w:sz="4" w:space="0"/>
              <w:right w:val="single" w:color="auto" w:sz="4" w:space="0"/>
            </w:tcBorders>
            <w:noWrap w:val="0"/>
            <w:vAlign w:val="top"/>
          </w:tcPr>
          <w:p w14:paraId="37381B0B">
            <w:pPr>
              <w:adjustRightInd w:val="0"/>
              <w:spacing w:line="440" w:lineRule="exact"/>
              <w:jc w:val="center"/>
              <w:textAlignment w:val="baseline"/>
              <w:rPr>
                <w:color w:val="000000"/>
                <w:szCs w:val="21"/>
              </w:rPr>
            </w:pPr>
            <w:r>
              <w:rPr>
                <w:color w:val="000000"/>
                <w:szCs w:val="21"/>
              </w:rPr>
              <w:t>偏差率</w:t>
            </w:r>
          </w:p>
        </w:tc>
        <w:tc>
          <w:tcPr>
            <w:tcW w:w="3960" w:type="dxa"/>
            <w:tcBorders>
              <w:top w:val="single" w:color="auto" w:sz="4" w:space="0"/>
              <w:left w:val="single" w:color="auto" w:sz="4" w:space="0"/>
              <w:bottom w:val="single" w:color="auto" w:sz="4" w:space="0"/>
              <w:right w:val="single" w:color="auto" w:sz="4" w:space="0"/>
            </w:tcBorders>
            <w:noWrap w:val="0"/>
            <w:vAlign w:val="top"/>
          </w:tcPr>
          <w:p w14:paraId="2F8F98A4">
            <w:pPr>
              <w:adjustRightInd w:val="0"/>
              <w:spacing w:line="440" w:lineRule="exact"/>
              <w:jc w:val="center"/>
              <w:textAlignment w:val="baseline"/>
              <w:rPr>
                <w:color w:val="000000"/>
                <w:szCs w:val="21"/>
              </w:rPr>
            </w:pPr>
            <w:r>
              <w:rPr>
                <w:color w:val="000000"/>
                <w:szCs w:val="21"/>
              </w:rPr>
              <w:t>……</w:t>
            </w:r>
          </w:p>
        </w:tc>
      </w:tr>
      <w:tr w14:paraId="22116B37">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trHeight w:val="166"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top"/>
          </w:tcPr>
          <w:p w14:paraId="19B7DA76">
            <w:pPr>
              <w:adjustRightInd w:val="0"/>
              <w:spacing w:line="440" w:lineRule="exact"/>
              <w:jc w:val="center"/>
              <w:textAlignment w:val="baseline"/>
              <w:rPr>
                <w:color w:val="000000"/>
                <w:szCs w:val="21"/>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top"/>
          </w:tcPr>
          <w:p w14:paraId="0C43E104">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top"/>
          </w:tcPr>
          <w:p w14:paraId="0C13A0C3">
            <w:pPr>
              <w:adjustRightInd w:val="0"/>
              <w:spacing w:line="440" w:lineRule="exact"/>
              <w:jc w:val="center"/>
              <w:textAlignment w:val="baseline"/>
              <w:rPr>
                <w:color w:val="000000"/>
                <w:szCs w:val="21"/>
              </w:rPr>
            </w:pPr>
            <w:r>
              <w:rPr>
                <w:color w:val="000000"/>
                <w:szCs w:val="21"/>
              </w:rPr>
              <w:t>……</w:t>
            </w:r>
          </w:p>
        </w:tc>
        <w:tc>
          <w:tcPr>
            <w:tcW w:w="3960" w:type="dxa"/>
            <w:tcBorders>
              <w:top w:val="single" w:color="auto" w:sz="4" w:space="0"/>
              <w:left w:val="single" w:color="auto" w:sz="4" w:space="0"/>
              <w:bottom w:val="single" w:color="auto" w:sz="4" w:space="0"/>
              <w:right w:val="single" w:color="auto" w:sz="4" w:space="0"/>
            </w:tcBorders>
            <w:noWrap w:val="0"/>
            <w:vAlign w:val="top"/>
          </w:tcPr>
          <w:p w14:paraId="3AF9AFC7">
            <w:pPr>
              <w:adjustRightInd w:val="0"/>
              <w:spacing w:line="440" w:lineRule="exact"/>
              <w:jc w:val="center"/>
              <w:textAlignment w:val="baseline"/>
              <w:rPr>
                <w:color w:val="000000"/>
                <w:szCs w:val="21"/>
              </w:rPr>
            </w:pPr>
            <w:r>
              <w:rPr>
                <w:color w:val="000000"/>
                <w:szCs w:val="21"/>
              </w:rPr>
              <w:t>……</w:t>
            </w:r>
          </w:p>
        </w:tc>
      </w:tr>
      <w:tr w14:paraId="42FA6AF7">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trHeight w:val="809"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73F6186B">
            <w:pPr>
              <w:adjustRightInd w:val="0"/>
              <w:spacing w:line="440" w:lineRule="exact"/>
              <w:jc w:val="center"/>
              <w:textAlignment w:val="baseline"/>
              <w:rPr>
                <w:color w:val="000000"/>
                <w:szCs w:val="21"/>
              </w:rPr>
            </w:pPr>
            <w:r>
              <w:rPr>
                <w:color w:val="000000"/>
                <w:szCs w:val="21"/>
              </w:rPr>
              <w:t>2.2.4(4)</w:t>
            </w:r>
          </w:p>
        </w:tc>
        <w:tc>
          <w:tcPr>
            <w:tcW w:w="1124" w:type="dxa"/>
            <w:tcBorders>
              <w:top w:val="single" w:color="auto" w:sz="4" w:space="0"/>
              <w:left w:val="single" w:color="auto" w:sz="4" w:space="0"/>
              <w:bottom w:val="single" w:color="auto" w:sz="4" w:space="0"/>
              <w:right w:val="single" w:color="auto" w:sz="4" w:space="0"/>
            </w:tcBorders>
            <w:noWrap w:val="0"/>
            <w:vAlign w:val="top"/>
          </w:tcPr>
          <w:p w14:paraId="62CDB11D">
            <w:pPr>
              <w:adjustRightInd w:val="0"/>
              <w:spacing w:line="440" w:lineRule="exact"/>
              <w:jc w:val="center"/>
              <w:textAlignment w:val="baseline"/>
              <w:rPr>
                <w:rFonts w:hint="eastAsia"/>
                <w:color w:val="000000"/>
                <w:szCs w:val="21"/>
              </w:rPr>
            </w:pPr>
            <w:r>
              <w:rPr>
                <w:color w:val="000000"/>
                <w:szCs w:val="21"/>
              </w:rPr>
              <w:t>其他因素评分标准</w:t>
            </w:r>
          </w:p>
        </w:tc>
        <w:tc>
          <w:tcPr>
            <w:tcW w:w="2656" w:type="dxa"/>
            <w:tcBorders>
              <w:top w:val="single" w:color="auto" w:sz="4" w:space="0"/>
              <w:left w:val="single" w:color="auto" w:sz="4" w:space="0"/>
              <w:bottom w:val="single" w:color="auto" w:sz="4" w:space="0"/>
              <w:right w:val="single" w:color="auto" w:sz="4" w:space="0"/>
            </w:tcBorders>
            <w:noWrap w:val="0"/>
            <w:vAlign w:val="center"/>
          </w:tcPr>
          <w:p w14:paraId="5A0366A6">
            <w:pPr>
              <w:adjustRightInd w:val="0"/>
              <w:spacing w:line="440" w:lineRule="exact"/>
              <w:jc w:val="center"/>
              <w:textAlignment w:val="baseline"/>
              <w:rPr>
                <w:color w:val="000000"/>
                <w:szCs w:val="21"/>
              </w:rPr>
            </w:pPr>
            <w:r>
              <w:rPr>
                <w:color w:val="000000"/>
                <w:szCs w:val="21"/>
              </w:rPr>
              <w:t>……</w:t>
            </w:r>
          </w:p>
          <w:p w14:paraId="138BA5F1">
            <w:pPr>
              <w:adjustRightInd w:val="0"/>
              <w:spacing w:line="420" w:lineRule="atLeast"/>
              <w:textAlignment w:val="baseline"/>
              <w:rPr>
                <w:color w:val="000000"/>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14:paraId="48C71F3E">
            <w:pPr>
              <w:adjustRightInd w:val="0"/>
              <w:spacing w:line="440" w:lineRule="exact"/>
              <w:jc w:val="center"/>
              <w:textAlignment w:val="baseline"/>
              <w:rPr>
                <w:color w:val="000000"/>
                <w:szCs w:val="21"/>
              </w:rPr>
            </w:pPr>
            <w:r>
              <w:rPr>
                <w:color w:val="000000"/>
                <w:szCs w:val="21"/>
              </w:rPr>
              <w:t>……</w:t>
            </w:r>
          </w:p>
        </w:tc>
      </w:tr>
      <w:tr w14:paraId="731B18DC">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trHeight w:val="809" w:hRule="atLeast"/>
        </w:trPr>
        <w:tc>
          <w:tcPr>
            <w:tcW w:w="2024" w:type="dxa"/>
            <w:gridSpan w:val="2"/>
            <w:vMerge w:val="restart"/>
            <w:tcBorders>
              <w:top w:val="single" w:color="auto" w:sz="4" w:space="0"/>
              <w:left w:val="single" w:color="auto" w:sz="4" w:space="0"/>
              <w:right w:val="single" w:color="auto" w:sz="4" w:space="0"/>
            </w:tcBorders>
            <w:noWrap w:val="0"/>
            <w:vAlign w:val="center"/>
          </w:tcPr>
          <w:p w14:paraId="1F573448">
            <w:pPr>
              <w:adjustRightInd w:val="0"/>
              <w:spacing w:line="440" w:lineRule="exact"/>
              <w:jc w:val="center"/>
              <w:textAlignment w:val="baseline"/>
              <w:rPr>
                <w:color w:val="000000"/>
                <w:szCs w:val="21"/>
              </w:rPr>
            </w:pPr>
            <w:r>
              <w:rPr>
                <w:rFonts w:hint="eastAsia"/>
                <w:color w:val="000000"/>
                <w:szCs w:val="21"/>
              </w:rPr>
              <w:t>说明</w:t>
            </w:r>
          </w:p>
        </w:tc>
        <w:tc>
          <w:tcPr>
            <w:tcW w:w="2656" w:type="dxa"/>
            <w:tcBorders>
              <w:top w:val="single" w:color="auto" w:sz="4" w:space="0"/>
              <w:left w:val="single" w:color="auto" w:sz="4" w:space="0"/>
              <w:bottom w:val="single" w:color="auto" w:sz="4" w:space="0"/>
              <w:right w:val="single" w:color="auto" w:sz="4" w:space="0"/>
            </w:tcBorders>
            <w:noWrap w:val="0"/>
            <w:vAlign w:val="center"/>
          </w:tcPr>
          <w:p w14:paraId="7F4E19E5">
            <w:pPr>
              <w:adjustRightInd w:val="0"/>
              <w:spacing w:line="440" w:lineRule="exact"/>
              <w:jc w:val="center"/>
              <w:textAlignment w:val="baseline"/>
              <w:rPr>
                <w:color w:val="000000"/>
                <w:szCs w:val="21"/>
              </w:rPr>
            </w:pPr>
            <w:r>
              <w:rPr>
                <w:rFonts w:hint="eastAsia"/>
                <w:color w:val="000000"/>
                <w:szCs w:val="21"/>
              </w:rPr>
              <w:t>主材（水泥、钢材等主要建筑材料）单位产品能耗标准</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33D6095F">
            <w:pPr>
              <w:adjustRightInd w:val="0"/>
              <w:spacing w:line="440" w:lineRule="exact"/>
              <w:jc w:val="center"/>
              <w:textAlignment w:val="baseline"/>
              <w:rPr>
                <w:rFonts w:hint="eastAsia"/>
                <w:color w:val="000000"/>
                <w:szCs w:val="21"/>
              </w:rPr>
            </w:pPr>
            <w:r>
              <w:rPr>
                <w:rFonts w:hint="eastAsia"/>
                <w:color w:val="000000"/>
                <w:szCs w:val="21"/>
              </w:rPr>
              <w:t>主材生产企业采用先进的节能技术和设备，提高能源利用效率，减少能源浪费；</w:t>
            </w:r>
          </w:p>
        </w:tc>
      </w:tr>
      <w:tr w14:paraId="5203D45C">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trHeight w:val="809" w:hRule="atLeast"/>
        </w:trPr>
        <w:tc>
          <w:tcPr>
            <w:tcW w:w="2024" w:type="dxa"/>
            <w:gridSpan w:val="2"/>
            <w:vMerge w:val="continue"/>
            <w:tcBorders>
              <w:left w:val="single" w:color="auto" w:sz="4" w:space="0"/>
              <w:bottom w:val="single" w:color="auto" w:sz="4" w:space="0"/>
              <w:right w:val="single" w:color="auto" w:sz="4" w:space="0"/>
            </w:tcBorders>
            <w:noWrap w:val="0"/>
            <w:vAlign w:val="center"/>
          </w:tcPr>
          <w:p w14:paraId="05B3D4DC">
            <w:pPr>
              <w:adjustRightInd w:val="0"/>
              <w:spacing w:line="440" w:lineRule="exact"/>
              <w:jc w:val="center"/>
              <w:textAlignment w:val="baseline"/>
              <w:rPr>
                <w:color w:val="000000"/>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14:paraId="24AB3E71">
            <w:pPr>
              <w:adjustRightInd w:val="0"/>
              <w:spacing w:line="440" w:lineRule="exact"/>
              <w:jc w:val="center"/>
              <w:textAlignment w:val="baseline"/>
              <w:rPr>
                <w:color w:val="000000"/>
                <w:szCs w:val="21"/>
              </w:rPr>
            </w:pPr>
            <w:r>
              <w:rPr>
                <w:rFonts w:hint="eastAsia"/>
                <w:color w:val="000000"/>
                <w:szCs w:val="21"/>
              </w:rPr>
              <w:t>绿色节能、低碳方案与措施</w:t>
            </w:r>
          </w:p>
        </w:tc>
        <w:tc>
          <w:tcPr>
            <w:tcW w:w="3960" w:type="dxa"/>
            <w:tcBorders>
              <w:top w:val="single" w:color="auto" w:sz="4" w:space="0"/>
              <w:left w:val="single" w:color="auto" w:sz="4" w:space="0"/>
              <w:bottom w:val="single" w:color="auto" w:sz="4" w:space="0"/>
              <w:right w:val="single" w:color="auto" w:sz="4" w:space="0"/>
            </w:tcBorders>
            <w:noWrap w:val="0"/>
            <w:vAlign w:val="center"/>
          </w:tcPr>
          <w:p w14:paraId="5ACE5593">
            <w:pPr>
              <w:adjustRightInd w:val="0"/>
              <w:spacing w:line="440" w:lineRule="exact"/>
              <w:jc w:val="center"/>
              <w:textAlignment w:val="baseline"/>
              <w:rPr>
                <w:color w:val="000000"/>
                <w:szCs w:val="21"/>
              </w:rPr>
            </w:pPr>
            <w:r>
              <w:rPr>
                <w:rFonts w:hint="eastAsia"/>
                <w:color w:val="000000"/>
                <w:szCs w:val="21"/>
              </w:rPr>
              <w:t>包括节能减排措施、 资源循环利用方案等；</w:t>
            </w:r>
          </w:p>
        </w:tc>
      </w:tr>
    </w:tbl>
    <w:p w14:paraId="5140AFA0">
      <w:pPr>
        <w:spacing w:line="400" w:lineRule="exact"/>
        <w:rPr>
          <w:rFonts w:hint="eastAsia"/>
          <w:color w:val="000000"/>
        </w:rPr>
      </w:pPr>
      <w:r>
        <w:rPr>
          <w:color w:val="000000"/>
        </w:rPr>
        <w:br w:type="page"/>
      </w:r>
    </w:p>
    <w:p w14:paraId="66344E2D">
      <w:pPr>
        <w:pStyle w:val="36"/>
        <w:rPr>
          <w:rFonts w:hint="eastAsia"/>
          <w:color w:val="000000"/>
        </w:rPr>
      </w:pPr>
      <w:bookmarkStart w:id="341" w:name="_Toc152042377"/>
      <w:bookmarkStart w:id="342" w:name="_Toc26590"/>
      <w:bookmarkStart w:id="343" w:name="_Toc152045600"/>
      <w:bookmarkStart w:id="344" w:name="_Toc144974567"/>
      <w:r>
        <w:rPr>
          <w:rFonts w:hint="eastAsia"/>
          <w:color w:val="000000"/>
        </w:rPr>
        <w:t>1. 评标方法</w:t>
      </w:r>
      <w:bookmarkEnd w:id="341"/>
      <w:bookmarkEnd w:id="342"/>
      <w:bookmarkEnd w:id="343"/>
      <w:bookmarkEnd w:id="344"/>
    </w:p>
    <w:p w14:paraId="08E9A1BE">
      <w:pPr>
        <w:spacing w:line="400" w:lineRule="exact"/>
        <w:ind w:firstLine="420" w:firstLineChars="200"/>
        <w:rPr>
          <w:rFonts w:hint="eastAsia"/>
          <w:color w:val="000000"/>
        </w:rPr>
      </w:pPr>
      <w:r>
        <w:rPr>
          <w:rFonts w:hint="eastAsia"/>
          <w:color w:val="000000"/>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14:paraId="7E51DFA9">
      <w:pPr>
        <w:pStyle w:val="36"/>
        <w:rPr>
          <w:rFonts w:hint="eastAsia"/>
          <w:color w:val="000000"/>
        </w:rPr>
      </w:pPr>
      <w:bookmarkStart w:id="345" w:name="_Toc152045601"/>
      <w:bookmarkStart w:id="346" w:name="_Toc152042378"/>
      <w:bookmarkStart w:id="347" w:name="_Toc8516"/>
      <w:bookmarkStart w:id="348" w:name="_Toc144974568"/>
      <w:r>
        <w:rPr>
          <w:rFonts w:hint="eastAsia"/>
          <w:color w:val="000000"/>
        </w:rPr>
        <w:t>2. 评审标准</w:t>
      </w:r>
      <w:bookmarkEnd w:id="345"/>
      <w:bookmarkEnd w:id="346"/>
      <w:bookmarkEnd w:id="347"/>
      <w:bookmarkEnd w:id="348"/>
    </w:p>
    <w:p w14:paraId="0C06E4E7">
      <w:pPr>
        <w:pStyle w:val="35"/>
        <w:rPr>
          <w:rFonts w:hint="eastAsia"/>
          <w:color w:val="000000"/>
        </w:rPr>
      </w:pPr>
      <w:bookmarkStart w:id="349" w:name="_Toc144974569"/>
      <w:bookmarkStart w:id="350" w:name="_Toc3644"/>
      <w:bookmarkStart w:id="351" w:name="_Toc152042379"/>
      <w:bookmarkStart w:id="352" w:name="_Toc152045602"/>
      <w:r>
        <w:rPr>
          <w:rFonts w:hint="eastAsia"/>
          <w:color w:val="000000"/>
        </w:rPr>
        <w:t>2.1 初步评审标准</w:t>
      </w:r>
      <w:bookmarkEnd w:id="349"/>
      <w:bookmarkEnd w:id="350"/>
      <w:bookmarkEnd w:id="351"/>
      <w:bookmarkEnd w:id="352"/>
    </w:p>
    <w:p w14:paraId="524CA0F1">
      <w:pPr>
        <w:spacing w:line="400" w:lineRule="exact"/>
        <w:ind w:firstLine="420" w:firstLineChars="200"/>
        <w:rPr>
          <w:rFonts w:hint="eastAsia"/>
          <w:color w:val="000000"/>
        </w:rPr>
      </w:pPr>
      <w:r>
        <w:rPr>
          <w:rFonts w:hint="eastAsia"/>
          <w:color w:val="000000"/>
        </w:rPr>
        <w:t>2.1.1 形式评审标准：见评标办法前附表。</w:t>
      </w:r>
    </w:p>
    <w:p w14:paraId="4BF9C464">
      <w:pPr>
        <w:spacing w:line="400" w:lineRule="exact"/>
        <w:ind w:firstLine="420" w:firstLineChars="200"/>
        <w:rPr>
          <w:rFonts w:hint="eastAsia"/>
          <w:color w:val="000000"/>
        </w:rPr>
      </w:pPr>
      <w:r>
        <w:rPr>
          <w:rFonts w:hint="eastAsia"/>
          <w:color w:val="000000"/>
        </w:rPr>
        <w:t>2.1.2 资格评审标准：见评标办法前附表（适用于未进行资格预审的）。</w:t>
      </w:r>
    </w:p>
    <w:p w14:paraId="4588500F">
      <w:pPr>
        <w:spacing w:line="400" w:lineRule="exact"/>
        <w:ind w:firstLine="420" w:firstLineChars="200"/>
        <w:rPr>
          <w:rFonts w:hint="eastAsia"/>
          <w:color w:val="000000"/>
        </w:rPr>
      </w:pPr>
      <w:r>
        <w:rPr>
          <w:rFonts w:hint="eastAsia"/>
          <w:color w:val="000000"/>
        </w:rPr>
        <w:t>2.1.2 资格评审标准：见资格预审文件第三章“资格审查办法”详细审查标准（适用于已进行资格预审的）。</w:t>
      </w:r>
    </w:p>
    <w:p w14:paraId="5EC1DABE">
      <w:pPr>
        <w:spacing w:line="400" w:lineRule="exact"/>
        <w:ind w:firstLine="420" w:firstLineChars="200"/>
        <w:rPr>
          <w:rFonts w:hint="eastAsia"/>
          <w:color w:val="000000"/>
        </w:rPr>
      </w:pPr>
      <w:r>
        <w:rPr>
          <w:rFonts w:hint="eastAsia"/>
          <w:color w:val="000000"/>
        </w:rPr>
        <w:t>2.1.3 响应性评审标准：见评标办法前附表。</w:t>
      </w:r>
    </w:p>
    <w:p w14:paraId="55BBF4B4">
      <w:pPr>
        <w:pStyle w:val="35"/>
        <w:rPr>
          <w:rFonts w:hint="eastAsia"/>
          <w:color w:val="000000"/>
        </w:rPr>
      </w:pPr>
      <w:bookmarkStart w:id="353" w:name="_Toc152045603"/>
      <w:bookmarkStart w:id="354" w:name="_Toc28555"/>
      <w:bookmarkStart w:id="355" w:name="_Toc152042380"/>
      <w:bookmarkStart w:id="356" w:name="_Toc144974570"/>
      <w:r>
        <w:rPr>
          <w:rFonts w:hint="eastAsia"/>
          <w:color w:val="000000"/>
        </w:rPr>
        <w:t>2.2 分值构成与评分标准</w:t>
      </w:r>
      <w:bookmarkEnd w:id="353"/>
      <w:bookmarkEnd w:id="354"/>
      <w:bookmarkEnd w:id="355"/>
      <w:bookmarkEnd w:id="356"/>
    </w:p>
    <w:p w14:paraId="410D6723">
      <w:pPr>
        <w:spacing w:line="400" w:lineRule="exact"/>
        <w:ind w:firstLine="420" w:firstLineChars="200"/>
        <w:rPr>
          <w:rFonts w:hint="eastAsia"/>
          <w:color w:val="000000"/>
        </w:rPr>
      </w:pPr>
      <w:r>
        <w:rPr>
          <w:rFonts w:hint="eastAsia"/>
          <w:color w:val="000000"/>
        </w:rPr>
        <w:t xml:space="preserve">2.2.1 </w:t>
      </w:r>
      <w:r>
        <w:rPr>
          <w:rFonts w:hint="eastAsia" w:ascii="黑体" w:eastAsia="黑体"/>
          <w:color w:val="000000"/>
        </w:rPr>
        <w:t>分值构成</w:t>
      </w:r>
    </w:p>
    <w:p w14:paraId="34FF32C8">
      <w:pPr>
        <w:spacing w:line="400" w:lineRule="exact"/>
        <w:ind w:firstLine="718" w:firstLineChars="342"/>
        <w:rPr>
          <w:rFonts w:hint="eastAsia"/>
          <w:color w:val="000000"/>
        </w:rPr>
      </w:pPr>
      <w:r>
        <w:rPr>
          <w:rFonts w:hint="eastAsia"/>
          <w:color w:val="000000"/>
        </w:rPr>
        <w:t>（1）施工组织设计：见评标办法前附表；</w:t>
      </w:r>
    </w:p>
    <w:p w14:paraId="43B24864">
      <w:pPr>
        <w:spacing w:line="400" w:lineRule="exact"/>
        <w:ind w:firstLine="718" w:firstLineChars="342"/>
        <w:rPr>
          <w:rFonts w:hint="eastAsia"/>
          <w:color w:val="000000"/>
        </w:rPr>
      </w:pPr>
      <w:r>
        <w:rPr>
          <w:rFonts w:hint="eastAsia"/>
          <w:color w:val="000000"/>
        </w:rPr>
        <w:t>（2）项目管理机构：见评标办法前附表；</w:t>
      </w:r>
    </w:p>
    <w:p w14:paraId="1691A402">
      <w:pPr>
        <w:spacing w:line="400" w:lineRule="exact"/>
        <w:ind w:firstLine="718" w:firstLineChars="342"/>
        <w:rPr>
          <w:rFonts w:hint="eastAsia"/>
          <w:color w:val="000000"/>
        </w:rPr>
      </w:pPr>
      <w:r>
        <w:rPr>
          <w:rFonts w:hint="eastAsia"/>
          <w:color w:val="000000"/>
        </w:rPr>
        <w:t>（3）投标报价：见评标办法前附表；</w:t>
      </w:r>
    </w:p>
    <w:p w14:paraId="1BB9DCFE">
      <w:pPr>
        <w:spacing w:line="400" w:lineRule="exact"/>
        <w:ind w:firstLine="718" w:firstLineChars="342"/>
        <w:rPr>
          <w:rFonts w:hint="eastAsia"/>
          <w:color w:val="000000"/>
        </w:rPr>
      </w:pPr>
      <w:r>
        <w:rPr>
          <w:rFonts w:hint="eastAsia"/>
          <w:color w:val="000000"/>
        </w:rPr>
        <w:t>（4）其他评分因素：见评标办法前附表。</w:t>
      </w:r>
    </w:p>
    <w:p w14:paraId="49B91918">
      <w:pPr>
        <w:spacing w:line="400" w:lineRule="exact"/>
        <w:ind w:firstLine="420" w:firstLineChars="200"/>
        <w:rPr>
          <w:rFonts w:hint="eastAsia"/>
          <w:color w:val="000000"/>
        </w:rPr>
      </w:pPr>
      <w:r>
        <w:rPr>
          <w:rFonts w:hint="eastAsia"/>
          <w:color w:val="000000"/>
        </w:rPr>
        <w:t xml:space="preserve">2.2.2 </w:t>
      </w:r>
      <w:r>
        <w:rPr>
          <w:rFonts w:hint="eastAsia" w:ascii="黑体" w:eastAsia="黑体"/>
          <w:color w:val="000000"/>
        </w:rPr>
        <w:t>评标基准价计算</w:t>
      </w:r>
    </w:p>
    <w:p w14:paraId="57B9AE55">
      <w:pPr>
        <w:spacing w:line="400" w:lineRule="exact"/>
        <w:ind w:firstLine="840" w:firstLineChars="400"/>
        <w:rPr>
          <w:rFonts w:hint="eastAsia"/>
          <w:color w:val="000000"/>
        </w:rPr>
      </w:pPr>
      <w:r>
        <w:rPr>
          <w:rFonts w:hint="eastAsia"/>
          <w:color w:val="000000"/>
        </w:rPr>
        <w:t>评标基准价计算方法：见评标办法前附表。</w:t>
      </w:r>
    </w:p>
    <w:p w14:paraId="1D7A0FCE">
      <w:pPr>
        <w:spacing w:line="400" w:lineRule="exact"/>
        <w:ind w:firstLine="420" w:firstLineChars="200"/>
        <w:rPr>
          <w:rFonts w:hint="eastAsia"/>
          <w:color w:val="000000"/>
        </w:rPr>
      </w:pPr>
      <w:r>
        <w:rPr>
          <w:rFonts w:hint="eastAsia"/>
          <w:color w:val="000000"/>
        </w:rPr>
        <w:t xml:space="preserve">2.2.3 </w:t>
      </w:r>
      <w:r>
        <w:rPr>
          <w:rFonts w:hint="eastAsia" w:ascii="黑体" w:eastAsia="黑体"/>
          <w:color w:val="000000"/>
        </w:rPr>
        <w:t>投标报价的偏差率计算</w:t>
      </w:r>
    </w:p>
    <w:p w14:paraId="6D0C1F2D">
      <w:pPr>
        <w:spacing w:line="400" w:lineRule="exact"/>
        <w:ind w:firstLine="840" w:firstLineChars="400"/>
        <w:rPr>
          <w:rFonts w:hint="eastAsia"/>
          <w:color w:val="000000"/>
        </w:rPr>
      </w:pPr>
      <w:r>
        <w:rPr>
          <w:rFonts w:hint="eastAsia"/>
          <w:color w:val="000000"/>
        </w:rPr>
        <w:t>投标报价的偏差率计算公式：见评标办法前附表。</w:t>
      </w:r>
    </w:p>
    <w:p w14:paraId="48C9F7E2">
      <w:pPr>
        <w:spacing w:line="400" w:lineRule="exact"/>
        <w:ind w:firstLine="420" w:firstLineChars="200"/>
        <w:rPr>
          <w:rFonts w:hint="eastAsia"/>
          <w:color w:val="000000"/>
        </w:rPr>
      </w:pPr>
      <w:r>
        <w:rPr>
          <w:rFonts w:hint="eastAsia"/>
          <w:color w:val="000000"/>
        </w:rPr>
        <w:t xml:space="preserve">2.2.4 </w:t>
      </w:r>
      <w:r>
        <w:rPr>
          <w:rFonts w:hint="eastAsia" w:ascii="黑体" w:eastAsia="黑体"/>
          <w:color w:val="000000"/>
        </w:rPr>
        <w:t>评分标准</w:t>
      </w:r>
    </w:p>
    <w:p w14:paraId="411C5068">
      <w:pPr>
        <w:spacing w:line="400" w:lineRule="exact"/>
        <w:ind w:firstLine="718" w:firstLineChars="342"/>
        <w:rPr>
          <w:rFonts w:hint="eastAsia"/>
          <w:color w:val="000000"/>
        </w:rPr>
      </w:pPr>
      <w:r>
        <w:rPr>
          <w:rFonts w:hint="eastAsia"/>
          <w:color w:val="000000"/>
        </w:rPr>
        <w:t>（1）施工组织设计评分标准：见评标办法前附表；</w:t>
      </w:r>
    </w:p>
    <w:p w14:paraId="7DA0AC9D">
      <w:pPr>
        <w:spacing w:line="400" w:lineRule="exact"/>
        <w:ind w:firstLine="718" w:firstLineChars="342"/>
        <w:rPr>
          <w:rFonts w:hint="eastAsia"/>
          <w:color w:val="000000"/>
        </w:rPr>
      </w:pPr>
      <w:r>
        <w:rPr>
          <w:rFonts w:hint="eastAsia"/>
          <w:color w:val="000000"/>
        </w:rPr>
        <w:t>（2）项目管理机构评分标准：见评标办法前附表；</w:t>
      </w:r>
    </w:p>
    <w:p w14:paraId="5A0DE1CE">
      <w:pPr>
        <w:spacing w:line="400" w:lineRule="exact"/>
        <w:ind w:firstLine="718" w:firstLineChars="342"/>
        <w:rPr>
          <w:rFonts w:hint="eastAsia"/>
          <w:color w:val="000000"/>
        </w:rPr>
      </w:pPr>
      <w:r>
        <w:rPr>
          <w:rFonts w:hint="eastAsia"/>
          <w:color w:val="000000"/>
        </w:rPr>
        <w:t>（3）投标报价评分标准：见评标办法前附表；</w:t>
      </w:r>
    </w:p>
    <w:p w14:paraId="2A3460C0">
      <w:pPr>
        <w:spacing w:line="400" w:lineRule="exact"/>
        <w:ind w:firstLine="718" w:firstLineChars="342"/>
        <w:rPr>
          <w:rFonts w:hint="eastAsia"/>
          <w:color w:val="000000"/>
        </w:rPr>
      </w:pPr>
      <w:r>
        <w:rPr>
          <w:rFonts w:hint="eastAsia"/>
          <w:color w:val="000000"/>
        </w:rPr>
        <w:t>（4）其他因素评分标准：见评标办法前附表。</w:t>
      </w:r>
    </w:p>
    <w:p w14:paraId="6E1A1B12">
      <w:pPr>
        <w:pStyle w:val="36"/>
        <w:rPr>
          <w:rFonts w:hint="eastAsia"/>
          <w:color w:val="000000"/>
        </w:rPr>
      </w:pPr>
      <w:bookmarkStart w:id="357" w:name="_Toc152042381"/>
      <w:bookmarkStart w:id="358" w:name="_Toc144974571"/>
      <w:bookmarkStart w:id="359" w:name="_Toc14320"/>
      <w:bookmarkStart w:id="360" w:name="_Toc152045604"/>
      <w:r>
        <w:rPr>
          <w:rFonts w:hint="eastAsia"/>
          <w:color w:val="000000"/>
        </w:rPr>
        <w:t>3. 评标程序</w:t>
      </w:r>
      <w:bookmarkEnd w:id="357"/>
      <w:bookmarkEnd w:id="358"/>
      <w:bookmarkEnd w:id="359"/>
      <w:bookmarkEnd w:id="360"/>
    </w:p>
    <w:p w14:paraId="1E6F4171">
      <w:pPr>
        <w:pStyle w:val="35"/>
        <w:rPr>
          <w:rFonts w:hint="eastAsia"/>
          <w:color w:val="000000"/>
        </w:rPr>
      </w:pPr>
      <w:bookmarkStart w:id="361" w:name="_Toc11000"/>
      <w:bookmarkStart w:id="362" w:name="_Toc152045605"/>
      <w:bookmarkStart w:id="363" w:name="_Toc152042382"/>
      <w:bookmarkStart w:id="364" w:name="_Toc144974572"/>
      <w:r>
        <w:rPr>
          <w:rFonts w:hint="eastAsia"/>
          <w:color w:val="000000"/>
        </w:rPr>
        <w:t>3.1 初步评审</w:t>
      </w:r>
      <w:bookmarkEnd w:id="361"/>
      <w:bookmarkEnd w:id="362"/>
      <w:bookmarkEnd w:id="363"/>
      <w:bookmarkEnd w:id="364"/>
    </w:p>
    <w:p w14:paraId="48B61DAD">
      <w:pPr>
        <w:spacing w:line="400" w:lineRule="exact"/>
        <w:ind w:firstLine="420" w:firstLineChars="200"/>
        <w:rPr>
          <w:rFonts w:hint="eastAsia"/>
          <w:color w:val="000000"/>
        </w:rPr>
      </w:pPr>
      <w:r>
        <w:rPr>
          <w:rFonts w:hint="eastAsia"/>
          <w:color w:val="000000"/>
        </w:rPr>
        <w:t>3.1.1 评标委员会可以要求投标人提交第二章“投标人须知”第3.5.1项至第3.5.5项规定的有关证明和证件的原件，以便核验。评标委员会依据本章第2.1款规定的标准对投标文件进行初步评审。有一项不符合评审标准的，作</w:t>
      </w:r>
      <w:r>
        <w:rPr>
          <w:rFonts w:hint="eastAsia"/>
          <w:color w:val="000000"/>
          <w:lang w:eastAsia="zh-CN"/>
        </w:rPr>
        <w:t>否决其投标</w:t>
      </w:r>
      <w:r>
        <w:rPr>
          <w:rFonts w:hint="eastAsia"/>
          <w:color w:val="000000"/>
        </w:rPr>
        <w:t>处理。（适用于未进行资格预审的）</w:t>
      </w:r>
    </w:p>
    <w:p w14:paraId="27B49FFB">
      <w:pPr>
        <w:spacing w:line="400" w:lineRule="exact"/>
        <w:ind w:firstLine="420" w:firstLineChars="200"/>
        <w:rPr>
          <w:rFonts w:hint="eastAsia"/>
          <w:color w:val="000000"/>
        </w:rPr>
      </w:pPr>
      <w:r>
        <w:rPr>
          <w:rFonts w:hint="eastAsia"/>
          <w:color w:val="000000"/>
        </w:rPr>
        <w:t>3.1.1 评标委员会依据本章第2.1.1项、第2.1.3项规定的评审标准对投标文件进行初步评审。有一项不符合评审标准的，作</w:t>
      </w:r>
      <w:r>
        <w:rPr>
          <w:rFonts w:hint="eastAsia"/>
          <w:color w:val="000000"/>
          <w:lang w:eastAsia="zh-CN"/>
        </w:rPr>
        <w:t>否决其投标</w:t>
      </w:r>
      <w:r>
        <w:rPr>
          <w:rFonts w:hint="eastAsia"/>
          <w:color w:val="000000"/>
        </w:rPr>
        <w:t>处理。当投标人资格预审申请文件的内容发生重大变化时，评标委员会依据本章第2.1.2项规定的标准对其更新资料进行评审。（适用于已进行资格预审的）</w:t>
      </w:r>
    </w:p>
    <w:p w14:paraId="1558CB58">
      <w:pPr>
        <w:spacing w:line="400" w:lineRule="exact"/>
        <w:ind w:firstLine="420" w:firstLineChars="200"/>
        <w:rPr>
          <w:rFonts w:hint="eastAsia"/>
          <w:color w:val="000000"/>
        </w:rPr>
      </w:pPr>
      <w:r>
        <w:rPr>
          <w:rFonts w:hint="eastAsia"/>
          <w:color w:val="000000"/>
        </w:rPr>
        <w:t>3.1.2 投标人有以下情形之一的，其投标作</w:t>
      </w:r>
      <w:r>
        <w:rPr>
          <w:rFonts w:hint="eastAsia"/>
          <w:color w:val="000000"/>
          <w:lang w:eastAsia="zh-CN"/>
        </w:rPr>
        <w:t>否决其投标</w:t>
      </w:r>
      <w:r>
        <w:rPr>
          <w:rFonts w:hint="eastAsia"/>
          <w:color w:val="000000"/>
        </w:rPr>
        <w:t>处理：</w:t>
      </w:r>
    </w:p>
    <w:p w14:paraId="19505417">
      <w:pPr>
        <w:spacing w:line="400" w:lineRule="exact"/>
        <w:ind w:firstLine="718" w:firstLineChars="342"/>
        <w:rPr>
          <w:rFonts w:hint="eastAsia"/>
          <w:color w:val="000000"/>
        </w:rPr>
      </w:pPr>
      <w:r>
        <w:rPr>
          <w:rFonts w:hint="eastAsia"/>
          <w:color w:val="000000"/>
        </w:rPr>
        <w:t>（1）第二章“投标人须知”第1.4.3项规定的任何一种情形的；</w:t>
      </w:r>
    </w:p>
    <w:p w14:paraId="048F16AB">
      <w:pPr>
        <w:spacing w:line="400" w:lineRule="exact"/>
        <w:ind w:firstLine="718" w:firstLineChars="342"/>
        <w:rPr>
          <w:rFonts w:hint="eastAsia"/>
          <w:color w:val="000000"/>
        </w:rPr>
      </w:pPr>
      <w:r>
        <w:rPr>
          <w:rFonts w:hint="eastAsia"/>
          <w:color w:val="000000"/>
        </w:rPr>
        <w:t>（2）串通投标或弄虚作假或有其他违法行为的；</w:t>
      </w:r>
    </w:p>
    <w:p w14:paraId="79A9A5BD">
      <w:pPr>
        <w:spacing w:line="400" w:lineRule="exact"/>
        <w:ind w:firstLine="718" w:firstLineChars="342"/>
        <w:rPr>
          <w:rFonts w:hint="eastAsia"/>
          <w:color w:val="000000"/>
        </w:rPr>
      </w:pPr>
      <w:r>
        <w:rPr>
          <w:rFonts w:hint="eastAsia"/>
          <w:color w:val="000000"/>
        </w:rPr>
        <w:t>（3）不按评标委员会要求澄清、说明或补正的。</w:t>
      </w:r>
    </w:p>
    <w:p w14:paraId="0F237491">
      <w:pPr>
        <w:spacing w:line="400" w:lineRule="exact"/>
        <w:ind w:firstLine="420" w:firstLineChars="200"/>
        <w:rPr>
          <w:rFonts w:hint="eastAsia"/>
          <w:color w:val="000000"/>
        </w:rPr>
      </w:pPr>
      <w:r>
        <w:rPr>
          <w:rFonts w:hint="eastAsia"/>
          <w:color w:val="000000"/>
        </w:rPr>
        <w:t>3.1.3投标报价有算术错误的，评标委员会按以下原则对投标报价进行修正，修正的价格经投标人书面确认后具有约束力。投标人不接受修正价格的，其投标作</w:t>
      </w:r>
      <w:r>
        <w:rPr>
          <w:rFonts w:hint="eastAsia"/>
          <w:color w:val="000000"/>
          <w:lang w:eastAsia="zh-CN"/>
        </w:rPr>
        <w:t>否决其投标</w:t>
      </w:r>
      <w:r>
        <w:rPr>
          <w:rFonts w:hint="eastAsia"/>
          <w:color w:val="000000"/>
        </w:rPr>
        <w:t>处理。</w:t>
      </w:r>
    </w:p>
    <w:p w14:paraId="3054459B">
      <w:pPr>
        <w:spacing w:line="400" w:lineRule="exact"/>
        <w:ind w:firstLine="718" w:firstLineChars="342"/>
        <w:rPr>
          <w:rFonts w:hint="eastAsia"/>
          <w:color w:val="000000"/>
        </w:rPr>
      </w:pPr>
      <w:bookmarkStart w:id="365" w:name="_Toc152042383"/>
      <w:r>
        <w:rPr>
          <w:rFonts w:hint="eastAsia"/>
          <w:color w:val="000000"/>
        </w:rPr>
        <w:t>（1）投标文件中的大写金额与小写金额不一致的，以大写金额为准；</w:t>
      </w:r>
      <w:bookmarkEnd w:id="365"/>
    </w:p>
    <w:p w14:paraId="18CE0FCC">
      <w:pPr>
        <w:spacing w:line="400" w:lineRule="exact"/>
        <w:ind w:firstLine="718" w:firstLineChars="342"/>
        <w:rPr>
          <w:rFonts w:hint="eastAsia"/>
          <w:color w:val="000000"/>
        </w:rPr>
      </w:pPr>
      <w:r>
        <w:rPr>
          <w:rFonts w:hint="eastAsia"/>
          <w:color w:val="000000"/>
        </w:rPr>
        <w:t>（2）总价金额与依据单价计算出的结果不一致的，以单价金额为准修正总价，但单价金额小数点有明显错误的除外。</w:t>
      </w:r>
    </w:p>
    <w:p w14:paraId="76C91321">
      <w:pPr>
        <w:pStyle w:val="35"/>
        <w:rPr>
          <w:rFonts w:hint="eastAsia"/>
          <w:color w:val="000000"/>
        </w:rPr>
      </w:pPr>
      <w:bookmarkStart w:id="366" w:name="_Toc144974573"/>
      <w:bookmarkStart w:id="367" w:name="_Toc31144"/>
      <w:bookmarkStart w:id="368" w:name="_Toc152045606"/>
      <w:bookmarkStart w:id="369" w:name="_Toc152042384"/>
      <w:r>
        <w:rPr>
          <w:rFonts w:hint="eastAsia"/>
          <w:color w:val="000000"/>
        </w:rPr>
        <w:t>3.2 详细评审</w:t>
      </w:r>
      <w:bookmarkEnd w:id="366"/>
      <w:bookmarkEnd w:id="367"/>
      <w:bookmarkEnd w:id="368"/>
      <w:bookmarkEnd w:id="369"/>
    </w:p>
    <w:p w14:paraId="64FAE02C">
      <w:pPr>
        <w:spacing w:line="400" w:lineRule="exact"/>
        <w:ind w:firstLine="420" w:firstLineChars="200"/>
        <w:rPr>
          <w:rFonts w:hint="eastAsia"/>
          <w:color w:val="000000"/>
        </w:rPr>
      </w:pPr>
      <w:r>
        <w:rPr>
          <w:rFonts w:hint="eastAsia"/>
          <w:color w:val="000000"/>
        </w:rPr>
        <w:t>3.2.1 评标委员会按本章第2.2款规定的量化因素和分值进行打分，并计算出综合评估得分。</w:t>
      </w:r>
    </w:p>
    <w:p w14:paraId="687F2D97">
      <w:pPr>
        <w:spacing w:line="400" w:lineRule="exact"/>
        <w:ind w:firstLine="718" w:firstLineChars="342"/>
        <w:rPr>
          <w:rFonts w:hint="eastAsia"/>
          <w:color w:val="000000"/>
        </w:rPr>
      </w:pPr>
      <w:r>
        <w:rPr>
          <w:rFonts w:hint="eastAsia"/>
          <w:color w:val="000000"/>
        </w:rPr>
        <w:t>（1）按本章第2.2.4（1）目规定的评审因素和分值对施工组织设计计算出得分A；</w:t>
      </w:r>
    </w:p>
    <w:p w14:paraId="188187EA">
      <w:pPr>
        <w:spacing w:line="400" w:lineRule="exact"/>
        <w:ind w:firstLine="718" w:firstLineChars="342"/>
        <w:rPr>
          <w:rFonts w:hint="eastAsia"/>
          <w:color w:val="000000"/>
        </w:rPr>
      </w:pPr>
      <w:r>
        <w:rPr>
          <w:rFonts w:hint="eastAsia"/>
          <w:color w:val="000000"/>
        </w:rPr>
        <w:t>（2）按本章第2.2.4（2）目规定的评审因素和分值对项目管理机构计算出得分B；</w:t>
      </w:r>
    </w:p>
    <w:p w14:paraId="7E5D0811">
      <w:pPr>
        <w:spacing w:line="400" w:lineRule="exact"/>
        <w:ind w:firstLine="718" w:firstLineChars="342"/>
        <w:rPr>
          <w:rFonts w:hint="eastAsia"/>
          <w:color w:val="000000"/>
        </w:rPr>
      </w:pPr>
      <w:r>
        <w:rPr>
          <w:rFonts w:hint="eastAsia"/>
          <w:color w:val="000000"/>
        </w:rPr>
        <w:t>（3）按本章第2.2.4（3）目规定的评审因素和分值对投标报价计算出得分C；</w:t>
      </w:r>
    </w:p>
    <w:p w14:paraId="63F38253">
      <w:pPr>
        <w:spacing w:line="400" w:lineRule="exact"/>
        <w:ind w:firstLine="718" w:firstLineChars="342"/>
        <w:rPr>
          <w:rFonts w:hint="eastAsia"/>
          <w:color w:val="000000"/>
        </w:rPr>
      </w:pPr>
      <w:r>
        <w:rPr>
          <w:rFonts w:hint="eastAsia"/>
          <w:color w:val="000000"/>
        </w:rPr>
        <w:t>（4）按本章第2.2.4（4）目规定的评审因素和分值对其他部分计算出得分D。</w:t>
      </w:r>
    </w:p>
    <w:p w14:paraId="4F321BD9">
      <w:pPr>
        <w:spacing w:line="400" w:lineRule="exact"/>
        <w:ind w:firstLine="420" w:firstLineChars="200"/>
        <w:rPr>
          <w:rFonts w:hint="eastAsia"/>
          <w:color w:val="000000"/>
        </w:rPr>
      </w:pPr>
      <w:r>
        <w:rPr>
          <w:rFonts w:hint="eastAsia"/>
          <w:color w:val="000000"/>
        </w:rPr>
        <w:t>3.2.2 评分分值计算保留小数点后两位，小数点后第三位“四舍五入”。</w:t>
      </w:r>
    </w:p>
    <w:p w14:paraId="092302CD">
      <w:pPr>
        <w:spacing w:line="400" w:lineRule="exact"/>
        <w:ind w:firstLine="420" w:firstLineChars="200"/>
        <w:rPr>
          <w:rFonts w:hint="eastAsia"/>
          <w:color w:val="000000"/>
        </w:rPr>
      </w:pPr>
      <w:r>
        <w:rPr>
          <w:rFonts w:hint="eastAsia"/>
          <w:color w:val="000000"/>
        </w:rPr>
        <w:t>3.2.3 投标人得分=A+B+C+D。</w:t>
      </w:r>
    </w:p>
    <w:p w14:paraId="3348A346">
      <w:pPr>
        <w:spacing w:line="400" w:lineRule="exact"/>
        <w:ind w:firstLine="420" w:firstLineChars="200"/>
        <w:rPr>
          <w:rFonts w:hint="eastAsia"/>
          <w:color w:val="000000"/>
        </w:rPr>
      </w:pPr>
      <w:r>
        <w:rPr>
          <w:rFonts w:hint="eastAsia"/>
          <w:color w:val="000000"/>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w:t>
      </w:r>
      <w:r>
        <w:rPr>
          <w:rFonts w:hint="eastAsia"/>
          <w:color w:val="000000"/>
          <w:lang w:eastAsia="zh-CN"/>
        </w:rPr>
        <w:t>否决其投标</w:t>
      </w:r>
      <w:r>
        <w:rPr>
          <w:rFonts w:hint="eastAsia"/>
          <w:color w:val="000000"/>
        </w:rPr>
        <w:t>处理。</w:t>
      </w:r>
    </w:p>
    <w:p w14:paraId="6FAFC1D4">
      <w:pPr>
        <w:pStyle w:val="35"/>
        <w:rPr>
          <w:rFonts w:hint="eastAsia"/>
          <w:color w:val="000000"/>
        </w:rPr>
      </w:pPr>
      <w:bookmarkStart w:id="370" w:name="_Toc144974575"/>
      <w:bookmarkStart w:id="371" w:name="_Toc12530"/>
      <w:bookmarkStart w:id="372" w:name="_Toc152042385"/>
      <w:bookmarkStart w:id="373" w:name="_Toc152045607"/>
      <w:r>
        <w:rPr>
          <w:rFonts w:hint="eastAsia"/>
          <w:color w:val="000000"/>
        </w:rPr>
        <w:t>3.3 投标文件的澄清</w:t>
      </w:r>
      <w:bookmarkEnd w:id="370"/>
      <w:r>
        <w:rPr>
          <w:rFonts w:hint="eastAsia"/>
          <w:color w:val="000000"/>
        </w:rPr>
        <w:t>和补正</w:t>
      </w:r>
      <w:bookmarkEnd w:id="371"/>
      <w:bookmarkEnd w:id="372"/>
      <w:bookmarkEnd w:id="373"/>
    </w:p>
    <w:p w14:paraId="19217113">
      <w:pPr>
        <w:spacing w:line="400" w:lineRule="exact"/>
        <w:ind w:firstLine="420" w:firstLineChars="200"/>
        <w:rPr>
          <w:rFonts w:hint="eastAsia"/>
          <w:color w:val="000000"/>
        </w:rPr>
      </w:pPr>
      <w:r>
        <w:rPr>
          <w:rFonts w:hint="eastAsia"/>
          <w:color w:val="000000"/>
        </w:rPr>
        <w:t>3.3.1在评标过程中，评标委员会可以书面形式要求投标人对所提交投标文件中不明确的内容进行书面澄清或说明，或者对细微偏差进行补正。评标委员会不接受投标人主动提出的澄清、说明或补正。</w:t>
      </w:r>
    </w:p>
    <w:p w14:paraId="08E35A59">
      <w:pPr>
        <w:spacing w:line="400" w:lineRule="exact"/>
        <w:ind w:firstLine="420" w:firstLineChars="200"/>
        <w:rPr>
          <w:rFonts w:hint="eastAsia"/>
          <w:color w:val="000000"/>
        </w:rPr>
      </w:pPr>
      <w:r>
        <w:rPr>
          <w:rFonts w:hint="eastAsia"/>
          <w:color w:val="000000"/>
        </w:rPr>
        <w:t>3.3.2 澄清、说明和补正不得改变投标文件的实质性内容（算术性错误修正的除外）。投标人的书面澄清、说明和补正属于投标文件的组成部分。</w:t>
      </w:r>
    </w:p>
    <w:p w14:paraId="4AA3913A">
      <w:pPr>
        <w:spacing w:line="400" w:lineRule="exact"/>
        <w:ind w:firstLine="420" w:firstLineChars="200"/>
        <w:rPr>
          <w:rFonts w:hint="eastAsia"/>
          <w:color w:val="000000"/>
        </w:rPr>
      </w:pPr>
      <w:r>
        <w:rPr>
          <w:rFonts w:hint="eastAsia"/>
          <w:color w:val="000000"/>
        </w:rPr>
        <w:t>3.3.3 评标委员会对投标人提交的澄清、说明或补正有疑问的，可以要求投标人进一步澄清、说明或补正，直至满足评标委员会的要求。</w:t>
      </w:r>
    </w:p>
    <w:p w14:paraId="1AD9DDD7">
      <w:pPr>
        <w:pStyle w:val="35"/>
        <w:rPr>
          <w:rFonts w:hint="eastAsia"/>
          <w:color w:val="000000"/>
        </w:rPr>
      </w:pPr>
      <w:bookmarkStart w:id="374" w:name="_Toc152042386"/>
      <w:bookmarkStart w:id="375" w:name="_Toc152045608"/>
      <w:bookmarkStart w:id="376" w:name="_Toc4337"/>
      <w:bookmarkStart w:id="377" w:name="_Toc144974576"/>
      <w:r>
        <w:rPr>
          <w:rFonts w:hint="eastAsia"/>
          <w:color w:val="000000"/>
        </w:rPr>
        <w:t>3.4 评标结果</w:t>
      </w:r>
      <w:bookmarkEnd w:id="374"/>
      <w:bookmarkEnd w:id="375"/>
      <w:bookmarkEnd w:id="376"/>
      <w:bookmarkEnd w:id="377"/>
    </w:p>
    <w:p w14:paraId="07799137">
      <w:pPr>
        <w:spacing w:line="400" w:lineRule="exact"/>
        <w:ind w:firstLine="420" w:firstLineChars="200"/>
        <w:rPr>
          <w:rFonts w:hint="eastAsia"/>
          <w:color w:val="000000"/>
        </w:rPr>
      </w:pPr>
      <w:r>
        <w:rPr>
          <w:rFonts w:hint="eastAsia"/>
          <w:color w:val="000000"/>
        </w:rPr>
        <w:t>3.4.1除第二章“投标人须知”前附表授权直接确定中标人外，评标委员会按照得分由高到低的顺序推荐中标候选人。</w:t>
      </w:r>
    </w:p>
    <w:p w14:paraId="1FD48B95">
      <w:pPr>
        <w:spacing w:line="400" w:lineRule="exact"/>
        <w:ind w:firstLine="420" w:firstLineChars="200"/>
        <w:rPr>
          <w:rFonts w:hint="eastAsia"/>
          <w:color w:val="000000"/>
        </w:rPr>
      </w:pPr>
      <w:r>
        <w:rPr>
          <w:rFonts w:hint="eastAsia"/>
          <w:color w:val="000000"/>
        </w:rPr>
        <w:t>3.4.2 评标委员会完成评标后，应当向招标人提交书面评标报告。</w:t>
      </w:r>
    </w:p>
    <w:p w14:paraId="60EE7C66">
      <w:pPr>
        <w:spacing w:line="400" w:lineRule="exact"/>
        <w:rPr>
          <w:color w:val="000000"/>
        </w:rPr>
      </w:pPr>
      <w:r>
        <w:rPr>
          <w:color w:val="000000"/>
        </w:rPr>
        <w:br w:type="page"/>
      </w:r>
    </w:p>
    <w:p w14:paraId="1CAA46EB">
      <w:pPr>
        <w:spacing w:line="400" w:lineRule="exact"/>
        <w:rPr>
          <w:color w:val="000000"/>
        </w:rPr>
      </w:pPr>
    </w:p>
    <w:p w14:paraId="5B60B97B">
      <w:pPr>
        <w:pStyle w:val="2"/>
        <w:spacing w:before="120" w:after="120" w:line="400" w:lineRule="exact"/>
        <w:jc w:val="center"/>
        <w:rPr>
          <w:rFonts w:hint="eastAsia" w:ascii="黑体" w:hAnsi="黑体" w:eastAsia="黑体"/>
          <w:b w:val="0"/>
          <w:bCs w:val="0"/>
          <w:color w:val="000000"/>
          <w:sz w:val="32"/>
        </w:rPr>
      </w:pPr>
      <w:bookmarkStart w:id="378" w:name="_Toc144974577"/>
      <w:bookmarkStart w:id="379" w:name="_Toc152042387"/>
      <w:bookmarkStart w:id="380" w:name="_Toc20361"/>
      <w:bookmarkStart w:id="381" w:name="_Toc152045609"/>
      <w:r>
        <w:rPr>
          <w:rFonts w:hint="eastAsia" w:ascii="黑体" w:hAnsi="黑体" w:eastAsia="黑体"/>
          <w:b w:val="0"/>
          <w:bCs w:val="0"/>
          <w:color w:val="000000"/>
          <w:sz w:val="32"/>
        </w:rPr>
        <w:t>第四章 合同条款及格式</w:t>
      </w:r>
      <w:bookmarkEnd w:id="378"/>
      <w:bookmarkEnd w:id="379"/>
      <w:bookmarkEnd w:id="380"/>
      <w:bookmarkEnd w:id="381"/>
    </w:p>
    <w:p w14:paraId="5015D16C">
      <w:pPr>
        <w:bidi w:val="0"/>
        <w:rPr>
          <w:color w:val="000000"/>
        </w:rPr>
      </w:pPr>
      <w:r>
        <w:rPr>
          <w:color w:val="000000"/>
        </w:rPr>
        <w:br w:type="page"/>
      </w:r>
    </w:p>
    <w:p w14:paraId="23A19A74">
      <w:pPr>
        <w:spacing w:line="400" w:lineRule="exact"/>
        <w:rPr>
          <w:color w:val="000000"/>
        </w:rPr>
      </w:pPr>
    </w:p>
    <w:p w14:paraId="2104160A">
      <w:pPr>
        <w:spacing w:line="400" w:lineRule="exact"/>
        <w:rPr>
          <w:color w:val="000000"/>
        </w:rPr>
      </w:pPr>
    </w:p>
    <w:p w14:paraId="2B35D395">
      <w:pPr>
        <w:pStyle w:val="36"/>
        <w:jc w:val="center"/>
        <w:rPr>
          <w:rFonts w:hint="eastAsia"/>
          <w:color w:val="000000"/>
        </w:rPr>
      </w:pPr>
      <w:bookmarkStart w:id="382" w:name="_Toc152045610"/>
      <w:bookmarkStart w:id="383" w:name="_Toc152042388"/>
      <w:bookmarkStart w:id="384" w:name="_Toc26482"/>
      <w:bookmarkStart w:id="385" w:name="_Toc144974578"/>
      <w:r>
        <w:rPr>
          <w:rFonts w:hint="eastAsia"/>
          <w:color w:val="000000"/>
        </w:rPr>
        <w:t>第一节 通用合同条款</w:t>
      </w:r>
      <w:bookmarkEnd w:id="382"/>
      <w:bookmarkEnd w:id="383"/>
      <w:bookmarkEnd w:id="384"/>
      <w:bookmarkEnd w:id="385"/>
    </w:p>
    <w:p w14:paraId="2B649319">
      <w:pPr>
        <w:spacing w:line="400" w:lineRule="exact"/>
        <w:rPr>
          <w:color w:val="000000"/>
        </w:rPr>
      </w:pPr>
      <w:r>
        <w:rPr>
          <w:color w:val="000000"/>
        </w:rPr>
        <w:br w:type="page"/>
      </w:r>
    </w:p>
    <w:p w14:paraId="4A8C4E38">
      <w:pPr>
        <w:spacing w:line="400" w:lineRule="exact"/>
        <w:jc w:val="center"/>
        <w:rPr>
          <w:rFonts w:hint="eastAsia" w:ascii="黑体" w:eastAsia="黑体"/>
          <w:color w:val="000000"/>
          <w:sz w:val="28"/>
          <w:szCs w:val="28"/>
        </w:rPr>
      </w:pPr>
      <w:r>
        <w:rPr>
          <w:rFonts w:hint="eastAsia" w:ascii="黑体" w:eastAsia="黑体"/>
          <w:color w:val="000000"/>
          <w:sz w:val="28"/>
          <w:szCs w:val="28"/>
        </w:rPr>
        <w:t>通用合同条款</w:t>
      </w:r>
    </w:p>
    <w:p w14:paraId="41315933">
      <w:pPr>
        <w:spacing w:line="400" w:lineRule="exact"/>
        <w:rPr>
          <w:color w:val="000000"/>
        </w:rPr>
      </w:pPr>
    </w:p>
    <w:p w14:paraId="3AA4F155">
      <w:pPr>
        <w:pStyle w:val="36"/>
        <w:rPr>
          <w:rFonts w:hint="eastAsia"/>
          <w:color w:val="000000"/>
        </w:rPr>
      </w:pPr>
      <w:bookmarkStart w:id="386" w:name="_Toc152045611"/>
      <w:bookmarkStart w:id="387" w:name="_Toc144974579"/>
      <w:bookmarkStart w:id="388" w:name="_Toc152042389"/>
      <w:bookmarkStart w:id="389" w:name="_Toc5718"/>
      <w:r>
        <w:rPr>
          <w:rFonts w:hint="eastAsia"/>
          <w:color w:val="000000"/>
        </w:rPr>
        <w:t>1. 一般约定</w:t>
      </w:r>
      <w:bookmarkEnd w:id="386"/>
      <w:bookmarkEnd w:id="387"/>
      <w:bookmarkEnd w:id="388"/>
      <w:bookmarkEnd w:id="389"/>
    </w:p>
    <w:p w14:paraId="306D6B59">
      <w:pPr>
        <w:pStyle w:val="35"/>
        <w:rPr>
          <w:rFonts w:hint="eastAsia"/>
          <w:color w:val="000000"/>
        </w:rPr>
      </w:pPr>
      <w:bookmarkStart w:id="390" w:name="_Toc4288"/>
      <w:bookmarkStart w:id="391" w:name="_Toc152042390"/>
      <w:bookmarkStart w:id="392" w:name="_Toc152045612"/>
      <w:bookmarkStart w:id="393" w:name="_Toc144974580"/>
      <w:r>
        <w:rPr>
          <w:rFonts w:hint="eastAsia"/>
          <w:color w:val="000000"/>
        </w:rPr>
        <w:t>1.1 词语定义</w:t>
      </w:r>
      <w:bookmarkEnd w:id="390"/>
      <w:bookmarkEnd w:id="391"/>
      <w:bookmarkEnd w:id="392"/>
      <w:bookmarkEnd w:id="393"/>
    </w:p>
    <w:p w14:paraId="539774F0">
      <w:pPr>
        <w:spacing w:line="400" w:lineRule="exact"/>
        <w:ind w:firstLine="420" w:firstLineChars="200"/>
        <w:rPr>
          <w:rFonts w:hint="eastAsia"/>
          <w:color w:val="000000"/>
        </w:rPr>
      </w:pPr>
      <w:r>
        <w:rPr>
          <w:rFonts w:hint="eastAsia"/>
          <w:color w:val="000000"/>
        </w:rPr>
        <w:t>通用合同条款、专用合同条款中的下列词语应具有本款所赋予的含义。</w:t>
      </w:r>
    </w:p>
    <w:p w14:paraId="68845361">
      <w:pPr>
        <w:spacing w:line="400" w:lineRule="exact"/>
        <w:ind w:firstLine="420" w:firstLineChars="200"/>
        <w:rPr>
          <w:rFonts w:hint="eastAsia"/>
          <w:color w:val="000000"/>
        </w:rPr>
      </w:pPr>
      <w:r>
        <w:rPr>
          <w:rFonts w:hint="eastAsia"/>
          <w:color w:val="000000"/>
        </w:rPr>
        <w:t xml:space="preserve">1.1.1 </w:t>
      </w:r>
      <w:r>
        <w:rPr>
          <w:rFonts w:hint="eastAsia" w:ascii="黑体" w:eastAsia="黑体"/>
          <w:color w:val="000000"/>
        </w:rPr>
        <w:t>合同</w:t>
      </w:r>
    </w:p>
    <w:p w14:paraId="236B10AB">
      <w:pPr>
        <w:spacing w:line="400" w:lineRule="exact"/>
        <w:ind w:firstLine="718" w:firstLineChars="342"/>
        <w:rPr>
          <w:rFonts w:hint="eastAsia"/>
          <w:color w:val="000000"/>
        </w:rPr>
      </w:pPr>
      <w:r>
        <w:rPr>
          <w:rFonts w:hint="eastAsia"/>
          <w:color w:val="000000"/>
        </w:rPr>
        <w:t>1.1.1.1 合同文件（或称合同）：指合同协议书、中标通知书、投标函及投标函附录、专用合同条款、通用合同条款、技术标准和要求、图纸、已标价工程量清单，以及其他合同文件。</w:t>
      </w:r>
    </w:p>
    <w:p w14:paraId="7D592056">
      <w:pPr>
        <w:spacing w:line="400" w:lineRule="exact"/>
        <w:ind w:firstLine="718" w:firstLineChars="342"/>
        <w:rPr>
          <w:rFonts w:hint="eastAsia"/>
          <w:color w:val="000000"/>
        </w:rPr>
      </w:pPr>
      <w:r>
        <w:rPr>
          <w:rFonts w:hint="eastAsia"/>
          <w:color w:val="000000"/>
        </w:rPr>
        <w:t>1.1.1.2 合同协议书：指第1.5款所指的合同协议书。</w:t>
      </w:r>
    </w:p>
    <w:p w14:paraId="44BBB330">
      <w:pPr>
        <w:spacing w:line="400" w:lineRule="exact"/>
        <w:ind w:firstLine="718" w:firstLineChars="342"/>
        <w:rPr>
          <w:rFonts w:hint="eastAsia"/>
          <w:color w:val="000000"/>
        </w:rPr>
      </w:pPr>
      <w:r>
        <w:rPr>
          <w:rFonts w:hint="eastAsia"/>
          <w:color w:val="000000"/>
        </w:rPr>
        <w:t>1.1.1.3 中标通知书：指发包人通知承包人中标的函件。</w:t>
      </w:r>
    </w:p>
    <w:p w14:paraId="5EB9444D">
      <w:pPr>
        <w:spacing w:line="400" w:lineRule="exact"/>
        <w:ind w:firstLine="718" w:firstLineChars="342"/>
        <w:rPr>
          <w:rFonts w:hint="eastAsia"/>
          <w:dstrike/>
          <w:color w:val="000000"/>
          <w:szCs w:val="21"/>
        </w:rPr>
      </w:pPr>
      <w:r>
        <w:rPr>
          <w:rFonts w:hint="eastAsia"/>
          <w:color w:val="000000"/>
        </w:rPr>
        <w:t>1.1.1.4 投标函：指构成合同文件组成部分的由承包人填写并签署的投标函。</w:t>
      </w:r>
    </w:p>
    <w:p w14:paraId="5D884024">
      <w:pPr>
        <w:spacing w:line="400" w:lineRule="exact"/>
        <w:ind w:firstLine="718" w:firstLineChars="342"/>
        <w:rPr>
          <w:rFonts w:hint="eastAsia"/>
          <w:color w:val="000000"/>
        </w:rPr>
      </w:pPr>
      <w:r>
        <w:rPr>
          <w:rFonts w:hint="eastAsia"/>
          <w:color w:val="000000"/>
        </w:rPr>
        <w:t>1.1.1.5 投标函附录：指附在投标函后构成合同文件的投标函附录。</w:t>
      </w:r>
    </w:p>
    <w:p w14:paraId="14313EB9">
      <w:pPr>
        <w:spacing w:line="400" w:lineRule="exact"/>
        <w:ind w:firstLine="718" w:firstLineChars="342"/>
        <w:rPr>
          <w:rFonts w:hint="eastAsia"/>
          <w:color w:val="000000"/>
        </w:rPr>
      </w:pPr>
      <w:r>
        <w:rPr>
          <w:rFonts w:hint="eastAsia"/>
          <w:color w:val="000000"/>
        </w:rPr>
        <w:t>1.1.1.6 技术标准和要求：指构成合同文件组成部分的名为技术标准和要求的文件，包括合同双方当事人约定对其所作的修改或补充。</w:t>
      </w:r>
    </w:p>
    <w:p w14:paraId="43A74BCE">
      <w:pPr>
        <w:spacing w:line="400" w:lineRule="exact"/>
        <w:ind w:firstLine="718" w:firstLineChars="342"/>
        <w:rPr>
          <w:rFonts w:hint="eastAsia"/>
          <w:color w:val="000000"/>
        </w:rPr>
      </w:pPr>
      <w:r>
        <w:rPr>
          <w:rFonts w:hint="eastAsia"/>
          <w:color w:val="000000"/>
        </w:rPr>
        <w:t>1.1.1.7图纸：指包含在合同中的工程图纸，以及由发包人按合同约定提供的任何补充和修改的图纸，包括配套的说明。</w:t>
      </w:r>
    </w:p>
    <w:p w14:paraId="1BAB5311">
      <w:pPr>
        <w:spacing w:line="400" w:lineRule="exact"/>
        <w:ind w:firstLine="718" w:firstLineChars="342"/>
        <w:rPr>
          <w:rFonts w:hint="eastAsia"/>
          <w:color w:val="000000"/>
        </w:rPr>
      </w:pPr>
      <w:r>
        <w:rPr>
          <w:rFonts w:hint="eastAsia"/>
          <w:color w:val="000000"/>
        </w:rPr>
        <w:t>1.1.1.8 已标价工程量清单：指构成合同文件组成部分的由承包人按照规定的格式和要求填写并标明价格的工程量清单。</w:t>
      </w:r>
    </w:p>
    <w:p w14:paraId="1982198A">
      <w:pPr>
        <w:spacing w:line="400" w:lineRule="exact"/>
        <w:ind w:firstLine="718" w:firstLineChars="342"/>
        <w:rPr>
          <w:rFonts w:hint="eastAsia"/>
          <w:color w:val="000000"/>
        </w:rPr>
      </w:pPr>
      <w:r>
        <w:rPr>
          <w:rFonts w:hint="eastAsia"/>
          <w:color w:val="000000"/>
        </w:rPr>
        <w:t>1.1.1.9 其他合同文件：指经合同双方当事人确认构成合同文件的其他文件。</w:t>
      </w:r>
    </w:p>
    <w:p w14:paraId="53C8690D">
      <w:pPr>
        <w:spacing w:line="400" w:lineRule="exact"/>
        <w:ind w:firstLine="420" w:firstLineChars="200"/>
        <w:rPr>
          <w:rFonts w:hint="eastAsia"/>
          <w:color w:val="000000"/>
        </w:rPr>
      </w:pPr>
      <w:r>
        <w:rPr>
          <w:rFonts w:hint="eastAsia"/>
          <w:color w:val="000000"/>
        </w:rPr>
        <w:t xml:space="preserve">1.1.2 </w:t>
      </w:r>
      <w:r>
        <w:rPr>
          <w:rFonts w:hint="eastAsia" w:ascii="黑体" w:eastAsia="黑体"/>
          <w:color w:val="000000"/>
        </w:rPr>
        <w:t>合同当事人和人员</w:t>
      </w:r>
    </w:p>
    <w:p w14:paraId="11AD135B">
      <w:pPr>
        <w:spacing w:line="400" w:lineRule="exact"/>
        <w:ind w:firstLine="718" w:firstLineChars="342"/>
        <w:rPr>
          <w:rFonts w:hint="eastAsia"/>
          <w:color w:val="000000"/>
        </w:rPr>
      </w:pPr>
      <w:r>
        <w:rPr>
          <w:rFonts w:hint="eastAsia"/>
          <w:color w:val="000000"/>
        </w:rPr>
        <w:t>1.1.2.1 合同当事人:指发包人和（或）承包人。</w:t>
      </w:r>
    </w:p>
    <w:p w14:paraId="622250DD">
      <w:pPr>
        <w:spacing w:line="400" w:lineRule="exact"/>
        <w:ind w:firstLine="718" w:firstLineChars="342"/>
        <w:rPr>
          <w:rFonts w:hint="eastAsia"/>
          <w:color w:val="000000"/>
        </w:rPr>
      </w:pPr>
      <w:r>
        <w:rPr>
          <w:rFonts w:hint="eastAsia"/>
          <w:color w:val="000000"/>
        </w:rPr>
        <w:t>1.1.2.2 发包人：指专用合同条款中指明并与承包人在合同协议书中签字的当事人。</w:t>
      </w:r>
    </w:p>
    <w:p w14:paraId="1D247BC8">
      <w:pPr>
        <w:spacing w:line="400" w:lineRule="exact"/>
        <w:ind w:firstLine="718" w:firstLineChars="342"/>
        <w:rPr>
          <w:rFonts w:hint="eastAsia"/>
          <w:color w:val="000000"/>
        </w:rPr>
      </w:pPr>
      <w:r>
        <w:rPr>
          <w:rFonts w:hint="eastAsia"/>
          <w:color w:val="000000"/>
        </w:rPr>
        <w:t>1.1.2.3 承包人：指与发包人签订合同协议书的当事人。</w:t>
      </w:r>
    </w:p>
    <w:p w14:paraId="34AA08CE">
      <w:pPr>
        <w:spacing w:line="400" w:lineRule="exact"/>
        <w:ind w:firstLine="718" w:firstLineChars="342"/>
        <w:rPr>
          <w:rFonts w:hint="eastAsia"/>
          <w:color w:val="000000"/>
        </w:rPr>
      </w:pPr>
      <w:r>
        <w:rPr>
          <w:rFonts w:hint="eastAsia"/>
          <w:color w:val="000000"/>
        </w:rPr>
        <w:t>1.1.2.4 承包人项目经理：指承包人派驻施工场地的全权负责人。</w:t>
      </w:r>
    </w:p>
    <w:p w14:paraId="16BA2875">
      <w:pPr>
        <w:spacing w:line="400" w:lineRule="exact"/>
        <w:ind w:firstLine="718" w:firstLineChars="342"/>
        <w:rPr>
          <w:rFonts w:hint="eastAsia"/>
          <w:color w:val="000000"/>
        </w:rPr>
      </w:pPr>
      <w:r>
        <w:rPr>
          <w:rFonts w:hint="eastAsia"/>
          <w:color w:val="000000"/>
        </w:rPr>
        <w:t>1.1.2.5 分包人：指从承包人处分包合同中某一部分工程，并与其签订分包合同的分包人。</w:t>
      </w:r>
    </w:p>
    <w:p w14:paraId="28B66222">
      <w:pPr>
        <w:spacing w:line="400" w:lineRule="exact"/>
        <w:ind w:firstLine="718" w:firstLineChars="342"/>
        <w:rPr>
          <w:rFonts w:hint="eastAsia"/>
          <w:color w:val="000000"/>
        </w:rPr>
      </w:pPr>
      <w:r>
        <w:rPr>
          <w:rFonts w:hint="eastAsia"/>
          <w:color w:val="000000"/>
        </w:rPr>
        <w:t>1.1.2.6 监理人：指在专用合同条款中指明的，受发包人委托对合同履行实施管理的法人或其他组织。</w:t>
      </w:r>
    </w:p>
    <w:p w14:paraId="399E2FFE">
      <w:pPr>
        <w:spacing w:line="400" w:lineRule="exact"/>
        <w:ind w:firstLine="718" w:firstLineChars="342"/>
        <w:rPr>
          <w:rFonts w:hint="eastAsia"/>
          <w:color w:val="000000"/>
        </w:rPr>
      </w:pPr>
      <w:r>
        <w:rPr>
          <w:rFonts w:hint="eastAsia"/>
          <w:color w:val="000000"/>
        </w:rPr>
        <w:t>1.1.2.7 总监理工程师（总监）：指由监理人委派常驻施工场地对合同履行实施管理的全权负责人。</w:t>
      </w:r>
    </w:p>
    <w:p w14:paraId="36098215">
      <w:pPr>
        <w:spacing w:line="400" w:lineRule="exact"/>
        <w:ind w:firstLine="420" w:firstLineChars="200"/>
        <w:rPr>
          <w:rFonts w:hint="eastAsia"/>
          <w:color w:val="000000"/>
        </w:rPr>
      </w:pPr>
      <w:r>
        <w:rPr>
          <w:rFonts w:hint="eastAsia"/>
          <w:color w:val="000000"/>
        </w:rPr>
        <w:t xml:space="preserve">1.1.3 </w:t>
      </w:r>
      <w:r>
        <w:rPr>
          <w:rFonts w:hint="eastAsia" w:ascii="黑体" w:eastAsia="黑体"/>
          <w:color w:val="000000"/>
        </w:rPr>
        <w:t>工程和设备</w:t>
      </w:r>
    </w:p>
    <w:p w14:paraId="3F7AF466">
      <w:pPr>
        <w:spacing w:line="400" w:lineRule="exact"/>
        <w:ind w:firstLine="718" w:firstLineChars="342"/>
        <w:rPr>
          <w:rFonts w:hint="eastAsia"/>
          <w:color w:val="000000"/>
        </w:rPr>
      </w:pPr>
      <w:r>
        <w:rPr>
          <w:rFonts w:hint="eastAsia"/>
          <w:color w:val="000000"/>
        </w:rPr>
        <w:t>1.1.3.1 工程：指永久工程和（或）临时工程。</w:t>
      </w:r>
    </w:p>
    <w:p w14:paraId="6C1D329E">
      <w:pPr>
        <w:spacing w:line="400" w:lineRule="exact"/>
        <w:ind w:firstLine="718" w:firstLineChars="342"/>
        <w:rPr>
          <w:rFonts w:hint="eastAsia"/>
          <w:color w:val="000000"/>
        </w:rPr>
      </w:pPr>
      <w:r>
        <w:rPr>
          <w:rFonts w:hint="eastAsia"/>
          <w:color w:val="000000"/>
        </w:rPr>
        <w:t>1.1.3.2 永久工程：指按合同约定建造并移交给发包人的工程，包括工程设备。</w:t>
      </w:r>
    </w:p>
    <w:p w14:paraId="2C8F076A">
      <w:pPr>
        <w:spacing w:line="400" w:lineRule="exact"/>
        <w:ind w:firstLine="718" w:firstLineChars="342"/>
        <w:rPr>
          <w:rFonts w:hint="eastAsia"/>
          <w:color w:val="000000"/>
        </w:rPr>
      </w:pPr>
      <w:r>
        <w:rPr>
          <w:rFonts w:hint="eastAsia"/>
          <w:color w:val="000000"/>
        </w:rPr>
        <w:t>1.1.3.3 临时工程：指为完成合同约定的永久工程所修建的各类临时性工程，不包括施工设备。</w:t>
      </w:r>
    </w:p>
    <w:p w14:paraId="49F5D637">
      <w:pPr>
        <w:spacing w:line="400" w:lineRule="exact"/>
        <w:ind w:firstLine="718" w:firstLineChars="342"/>
        <w:rPr>
          <w:rFonts w:hint="eastAsia"/>
          <w:color w:val="000000"/>
        </w:rPr>
      </w:pPr>
      <w:r>
        <w:rPr>
          <w:rFonts w:hint="eastAsia"/>
          <w:color w:val="000000"/>
        </w:rPr>
        <w:t>1.1.3.4 单位工程：指专用合同条款中指明特定范围的永久工程。</w:t>
      </w:r>
    </w:p>
    <w:p w14:paraId="21E519DF">
      <w:pPr>
        <w:spacing w:line="400" w:lineRule="exact"/>
        <w:ind w:firstLine="718" w:firstLineChars="342"/>
        <w:rPr>
          <w:rFonts w:hint="eastAsia"/>
          <w:color w:val="000000"/>
        </w:rPr>
      </w:pPr>
      <w:r>
        <w:rPr>
          <w:rFonts w:hint="eastAsia"/>
          <w:color w:val="000000"/>
        </w:rPr>
        <w:t>1.1.3.5 工程设备：指构成或计划构成永久工程一部分的机电设备、金属结构设备、仪器装置及其他类似的设备和装置。</w:t>
      </w:r>
    </w:p>
    <w:p w14:paraId="04775335">
      <w:pPr>
        <w:spacing w:line="400" w:lineRule="exact"/>
        <w:ind w:firstLine="718" w:firstLineChars="342"/>
        <w:rPr>
          <w:rFonts w:hint="eastAsia"/>
          <w:color w:val="000000"/>
        </w:rPr>
      </w:pPr>
      <w:r>
        <w:rPr>
          <w:rFonts w:hint="eastAsia"/>
          <w:color w:val="000000"/>
        </w:rPr>
        <w:t>1.1.3.6 施工设备：指为完成合同约定的各项工作所需的设备、器具和其他物品，不包括临时工程和材料。</w:t>
      </w:r>
    </w:p>
    <w:p w14:paraId="3AC66413">
      <w:pPr>
        <w:spacing w:line="400" w:lineRule="exact"/>
        <w:ind w:firstLine="718" w:firstLineChars="342"/>
        <w:rPr>
          <w:rFonts w:hint="eastAsia"/>
          <w:color w:val="000000"/>
        </w:rPr>
      </w:pPr>
      <w:r>
        <w:rPr>
          <w:rFonts w:hint="eastAsia"/>
          <w:color w:val="000000"/>
        </w:rPr>
        <w:t>1.1.3.7 临时设施：指为完成合同约定的各项工作所服务的临时性生产和生活设施。</w:t>
      </w:r>
    </w:p>
    <w:p w14:paraId="7D20413F">
      <w:pPr>
        <w:spacing w:line="400" w:lineRule="exact"/>
        <w:ind w:firstLine="718" w:firstLineChars="342"/>
        <w:rPr>
          <w:rFonts w:hint="eastAsia"/>
          <w:color w:val="000000"/>
        </w:rPr>
      </w:pPr>
      <w:r>
        <w:rPr>
          <w:rFonts w:hint="eastAsia"/>
          <w:color w:val="000000"/>
        </w:rPr>
        <w:t>1.1.3.8 承包人设备：指承包人自带的施工设备。</w:t>
      </w:r>
    </w:p>
    <w:p w14:paraId="6062F9D5">
      <w:pPr>
        <w:spacing w:line="400" w:lineRule="exact"/>
        <w:ind w:firstLine="718" w:firstLineChars="342"/>
        <w:rPr>
          <w:rFonts w:hint="eastAsia"/>
          <w:color w:val="000000"/>
        </w:rPr>
      </w:pPr>
      <w:r>
        <w:rPr>
          <w:rFonts w:hint="eastAsia"/>
          <w:color w:val="000000"/>
        </w:rPr>
        <w:t>1.1.3.9 施工场地（或称工地、现场）：指用于合同工程施工的场所，以及在合同中指定作为施工场地组成部分的其他场所，包括永久占地和临时占地。</w:t>
      </w:r>
    </w:p>
    <w:p w14:paraId="6667944A">
      <w:pPr>
        <w:spacing w:line="400" w:lineRule="exact"/>
        <w:ind w:firstLine="718" w:firstLineChars="342"/>
        <w:rPr>
          <w:rFonts w:hint="eastAsia"/>
          <w:color w:val="000000"/>
        </w:rPr>
      </w:pPr>
      <w:r>
        <w:rPr>
          <w:rFonts w:hint="eastAsia"/>
          <w:color w:val="000000"/>
        </w:rPr>
        <w:t>1.1.3.10 永久占地：指专用合同条款中指明为实施合同工程需永久占用的土地。</w:t>
      </w:r>
    </w:p>
    <w:p w14:paraId="5003FBA8">
      <w:pPr>
        <w:spacing w:line="400" w:lineRule="exact"/>
        <w:ind w:firstLine="718" w:firstLineChars="342"/>
        <w:rPr>
          <w:rFonts w:hint="eastAsia"/>
          <w:color w:val="000000"/>
        </w:rPr>
      </w:pPr>
      <w:r>
        <w:rPr>
          <w:rFonts w:hint="eastAsia"/>
          <w:color w:val="000000"/>
        </w:rPr>
        <w:t>1.1.3.11 临时占地：指专用合同条款中指明为实施合同工程需临时占用的土地。</w:t>
      </w:r>
    </w:p>
    <w:p w14:paraId="2DEA148C">
      <w:pPr>
        <w:spacing w:line="400" w:lineRule="exact"/>
        <w:ind w:firstLine="420" w:firstLineChars="200"/>
        <w:rPr>
          <w:rFonts w:hint="eastAsia"/>
          <w:color w:val="000000"/>
        </w:rPr>
      </w:pPr>
      <w:r>
        <w:rPr>
          <w:rFonts w:hint="eastAsia"/>
          <w:color w:val="000000"/>
        </w:rPr>
        <w:t xml:space="preserve">1.1.4 </w:t>
      </w:r>
      <w:r>
        <w:rPr>
          <w:rFonts w:hint="eastAsia" w:ascii="黑体" w:eastAsia="黑体"/>
          <w:color w:val="000000"/>
        </w:rPr>
        <w:t>日期</w:t>
      </w:r>
    </w:p>
    <w:p w14:paraId="03C03AFB">
      <w:pPr>
        <w:spacing w:line="400" w:lineRule="exact"/>
        <w:ind w:firstLine="718" w:firstLineChars="342"/>
        <w:rPr>
          <w:rFonts w:hint="eastAsia"/>
          <w:color w:val="000000"/>
        </w:rPr>
      </w:pPr>
      <w:r>
        <w:rPr>
          <w:rFonts w:hint="eastAsia"/>
          <w:color w:val="000000"/>
        </w:rPr>
        <w:t>1.1.4.1 开工通知：指监理人按第11.1款通知承包人开工的函件。</w:t>
      </w:r>
    </w:p>
    <w:p w14:paraId="49F7EFC1">
      <w:pPr>
        <w:spacing w:line="400" w:lineRule="exact"/>
        <w:ind w:firstLine="718" w:firstLineChars="342"/>
        <w:rPr>
          <w:rFonts w:hint="eastAsia"/>
          <w:color w:val="000000"/>
        </w:rPr>
      </w:pPr>
      <w:r>
        <w:rPr>
          <w:rFonts w:hint="eastAsia"/>
          <w:color w:val="000000"/>
        </w:rPr>
        <w:t>1.1.4.2 开工日期：指监理人按第11.1款发出的开工通知中写明的开工日期。</w:t>
      </w:r>
    </w:p>
    <w:p w14:paraId="7EDD5990">
      <w:pPr>
        <w:spacing w:line="400" w:lineRule="exact"/>
        <w:ind w:firstLine="718" w:firstLineChars="342"/>
        <w:rPr>
          <w:rFonts w:hint="eastAsia"/>
          <w:color w:val="000000"/>
        </w:rPr>
      </w:pPr>
      <w:r>
        <w:rPr>
          <w:rFonts w:hint="eastAsia"/>
          <w:color w:val="000000"/>
        </w:rPr>
        <w:t>1.1.4.3工期：指承包人在投标函中承诺的完成合同工程所需的期限，包括按第11.3款、第11.4款和第11.6款约定所作的变更。</w:t>
      </w:r>
    </w:p>
    <w:p w14:paraId="6FACC328">
      <w:pPr>
        <w:spacing w:line="400" w:lineRule="exact"/>
        <w:ind w:firstLine="718" w:firstLineChars="342"/>
        <w:rPr>
          <w:rFonts w:hint="eastAsia"/>
          <w:color w:val="000000"/>
        </w:rPr>
      </w:pPr>
      <w:r>
        <w:rPr>
          <w:rFonts w:hint="eastAsia"/>
          <w:color w:val="000000"/>
        </w:rPr>
        <w:t>1.1.4.4 竣工日期：指第1.1.4.3目约定工期届满时的日期。实际竣工日期以工程接收证书中写明的日期为准。</w:t>
      </w:r>
    </w:p>
    <w:p w14:paraId="6CE2F4D3">
      <w:pPr>
        <w:spacing w:line="400" w:lineRule="exact"/>
        <w:ind w:firstLine="718" w:firstLineChars="342"/>
        <w:rPr>
          <w:rFonts w:hint="eastAsia"/>
          <w:color w:val="000000"/>
        </w:rPr>
      </w:pPr>
      <w:r>
        <w:rPr>
          <w:rFonts w:hint="eastAsia"/>
          <w:color w:val="000000"/>
        </w:rPr>
        <w:t>1.1.4.5 缺陷责任期：指履行第19.2款约定的缺陷责任的期限，具体期限由专用合同条款约定，包括根据第19.3款约定所作的延长。</w:t>
      </w:r>
    </w:p>
    <w:p w14:paraId="2C069F3D">
      <w:pPr>
        <w:spacing w:line="400" w:lineRule="exact"/>
        <w:ind w:firstLine="718" w:firstLineChars="342"/>
        <w:rPr>
          <w:rFonts w:hint="eastAsia"/>
          <w:color w:val="000000"/>
        </w:rPr>
      </w:pPr>
      <w:r>
        <w:rPr>
          <w:rFonts w:hint="eastAsia"/>
          <w:color w:val="000000"/>
        </w:rPr>
        <w:t>1.1.4.6 基准日期：指投标截止时间前28天的日期。</w:t>
      </w:r>
    </w:p>
    <w:p w14:paraId="34976932">
      <w:pPr>
        <w:spacing w:line="400" w:lineRule="exact"/>
        <w:ind w:firstLine="718" w:firstLineChars="342"/>
        <w:rPr>
          <w:rFonts w:hint="eastAsia"/>
          <w:color w:val="000000"/>
        </w:rPr>
      </w:pPr>
      <w:r>
        <w:rPr>
          <w:rFonts w:hint="eastAsia"/>
          <w:color w:val="000000"/>
        </w:rPr>
        <w:t>1.1.4.7 天：除特别指明外，指日历天。合同中按天计算时间的，开始当天不计入，从次日开始计算。期限最后一天的截止时间为当天24:00。</w:t>
      </w:r>
    </w:p>
    <w:p w14:paraId="6F5B5070">
      <w:pPr>
        <w:spacing w:line="400" w:lineRule="exact"/>
        <w:ind w:firstLine="420" w:firstLineChars="200"/>
        <w:rPr>
          <w:rFonts w:hint="eastAsia"/>
          <w:color w:val="000000"/>
        </w:rPr>
      </w:pPr>
      <w:r>
        <w:rPr>
          <w:rFonts w:hint="eastAsia"/>
          <w:color w:val="000000"/>
        </w:rPr>
        <w:t xml:space="preserve">1.1.5 </w:t>
      </w:r>
      <w:r>
        <w:rPr>
          <w:rFonts w:hint="eastAsia" w:ascii="黑体" w:eastAsia="黑体"/>
          <w:color w:val="000000"/>
        </w:rPr>
        <w:t>合同价格和费用</w:t>
      </w:r>
    </w:p>
    <w:p w14:paraId="1C42FF4F">
      <w:pPr>
        <w:spacing w:line="400" w:lineRule="exact"/>
        <w:ind w:firstLine="718" w:firstLineChars="342"/>
        <w:rPr>
          <w:rFonts w:hint="eastAsia"/>
          <w:color w:val="000000"/>
        </w:rPr>
      </w:pPr>
      <w:r>
        <w:rPr>
          <w:rFonts w:hint="eastAsia"/>
          <w:color w:val="000000"/>
        </w:rPr>
        <w:t>1.1.5.1 签约合同价：指签定合同时合同协议书中写明的，包括了暂列金额、暂估价的合同总金额。</w:t>
      </w:r>
    </w:p>
    <w:p w14:paraId="2C104334">
      <w:pPr>
        <w:spacing w:line="400" w:lineRule="exact"/>
        <w:ind w:firstLine="718" w:firstLineChars="342"/>
        <w:rPr>
          <w:rFonts w:hint="eastAsia"/>
          <w:color w:val="000000"/>
        </w:rPr>
      </w:pPr>
      <w:r>
        <w:rPr>
          <w:rFonts w:hint="eastAsia"/>
          <w:color w:val="000000"/>
        </w:rPr>
        <w:t>1.1.5.2 合同价格：指承包人按合同约定完成了包括缺陷责任期内的全部承包工作后，发包人应付给承包人的金额，包括在履行合同过程中按合同约定进行的变更和调整。</w:t>
      </w:r>
    </w:p>
    <w:p w14:paraId="3C636314">
      <w:pPr>
        <w:spacing w:line="400" w:lineRule="exact"/>
        <w:ind w:firstLine="718" w:firstLineChars="342"/>
        <w:rPr>
          <w:rFonts w:hint="eastAsia"/>
          <w:color w:val="000000"/>
        </w:rPr>
      </w:pPr>
      <w:r>
        <w:rPr>
          <w:rFonts w:hint="eastAsia"/>
          <w:color w:val="000000"/>
        </w:rPr>
        <w:t>1.1.5.3 费用：指为履行合同所发生的或将要发生的所有合理开支，包括管理费和应分摊的其他费用，但不包括利润。</w:t>
      </w:r>
    </w:p>
    <w:p w14:paraId="14D0173D">
      <w:pPr>
        <w:spacing w:line="400" w:lineRule="exact"/>
        <w:ind w:firstLine="718" w:firstLineChars="342"/>
        <w:rPr>
          <w:rFonts w:hint="eastAsia"/>
          <w:color w:val="000000"/>
        </w:rPr>
      </w:pPr>
      <w:r>
        <w:rPr>
          <w:rFonts w:hint="eastAsia"/>
          <w:color w:val="000000"/>
        </w:rPr>
        <w:t>1.1.5.4 暂列金额：指已标价工程量清单中所列的暂列金额，用于在签订协议书时尚未确定或不可预见变更的施工及其所需材料、工程设备、服务等的金额，包括以计日工方式支付的金额。</w:t>
      </w:r>
    </w:p>
    <w:p w14:paraId="1B5C35F8">
      <w:pPr>
        <w:spacing w:line="400" w:lineRule="exact"/>
        <w:ind w:firstLine="718" w:firstLineChars="342"/>
        <w:rPr>
          <w:rFonts w:hint="eastAsia"/>
          <w:color w:val="000000"/>
        </w:rPr>
      </w:pPr>
      <w:r>
        <w:rPr>
          <w:rFonts w:hint="eastAsia"/>
          <w:color w:val="000000"/>
        </w:rPr>
        <w:t>1.1.5.5暂估价：指发包人在工程量清单中给定的用于支付必然发生但暂时不能确定价格的材料、设备以及专业工程的金额。</w:t>
      </w:r>
    </w:p>
    <w:p w14:paraId="0C110EF1">
      <w:pPr>
        <w:spacing w:line="400" w:lineRule="exact"/>
        <w:ind w:firstLine="718" w:firstLineChars="342"/>
        <w:rPr>
          <w:rFonts w:hint="eastAsia"/>
          <w:color w:val="000000"/>
        </w:rPr>
      </w:pPr>
      <w:r>
        <w:rPr>
          <w:rFonts w:hint="eastAsia"/>
          <w:color w:val="000000"/>
        </w:rPr>
        <w:t>1.1.5.6 计日工：指对零星工作采取的一种计价方式，按合同中的计日工子目及其单价计价付款。</w:t>
      </w:r>
    </w:p>
    <w:p w14:paraId="15C19E97">
      <w:pPr>
        <w:spacing w:line="400" w:lineRule="exact"/>
        <w:ind w:firstLine="718" w:firstLineChars="342"/>
        <w:rPr>
          <w:rFonts w:hint="eastAsia"/>
          <w:color w:val="000000"/>
        </w:rPr>
      </w:pPr>
      <w:r>
        <w:rPr>
          <w:rFonts w:hint="eastAsia"/>
          <w:color w:val="000000"/>
        </w:rPr>
        <w:t>1.1.5.7 质量保证金（或称保留金）：指按第17.4.1项约定用于保证在缺陷责任期内履行缺陷修复义务的金额。</w:t>
      </w:r>
    </w:p>
    <w:p w14:paraId="5A0A059B">
      <w:pPr>
        <w:spacing w:line="400" w:lineRule="exact"/>
        <w:ind w:firstLine="420" w:firstLineChars="200"/>
        <w:rPr>
          <w:rFonts w:hint="eastAsia"/>
          <w:color w:val="000000"/>
        </w:rPr>
      </w:pPr>
      <w:r>
        <w:rPr>
          <w:rFonts w:hint="eastAsia"/>
          <w:color w:val="000000"/>
        </w:rPr>
        <w:t xml:space="preserve">1.1.6 </w:t>
      </w:r>
      <w:r>
        <w:rPr>
          <w:rFonts w:hint="eastAsia" w:ascii="黑体" w:eastAsia="黑体"/>
          <w:color w:val="000000"/>
        </w:rPr>
        <w:t>其他</w:t>
      </w:r>
    </w:p>
    <w:p w14:paraId="0A0564D7">
      <w:pPr>
        <w:spacing w:line="400" w:lineRule="exact"/>
        <w:ind w:firstLine="718" w:firstLineChars="342"/>
        <w:rPr>
          <w:rFonts w:hint="eastAsia"/>
          <w:color w:val="000000"/>
        </w:rPr>
      </w:pPr>
      <w:r>
        <w:rPr>
          <w:rFonts w:hint="eastAsia"/>
          <w:color w:val="000000"/>
        </w:rPr>
        <w:t>1.1.6.1 书面形式：指合同文件、信函、电报、传真等可以有形地表现所载内容的形式。</w:t>
      </w:r>
    </w:p>
    <w:p w14:paraId="114A816A">
      <w:pPr>
        <w:pStyle w:val="35"/>
        <w:rPr>
          <w:rFonts w:hint="eastAsia"/>
          <w:color w:val="000000"/>
        </w:rPr>
      </w:pPr>
      <w:bookmarkStart w:id="394" w:name="_Toc152042391"/>
      <w:bookmarkStart w:id="395" w:name="_Toc152045613"/>
      <w:bookmarkStart w:id="396" w:name="_Toc2927"/>
      <w:bookmarkStart w:id="397" w:name="_Toc144974581"/>
      <w:r>
        <w:rPr>
          <w:rFonts w:hint="eastAsia"/>
          <w:color w:val="000000"/>
        </w:rPr>
        <w:t>1.2 语言文字</w:t>
      </w:r>
      <w:bookmarkEnd w:id="394"/>
      <w:bookmarkEnd w:id="395"/>
      <w:bookmarkEnd w:id="396"/>
      <w:bookmarkEnd w:id="397"/>
    </w:p>
    <w:p w14:paraId="32B85CA7">
      <w:pPr>
        <w:spacing w:line="400" w:lineRule="exact"/>
        <w:ind w:firstLine="420" w:firstLineChars="200"/>
        <w:rPr>
          <w:rFonts w:hint="eastAsia"/>
          <w:color w:val="000000"/>
        </w:rPr>
      </w:pPr>
      <w:r>
        <w:rPr>
          <w:rFonts w:hint="eastAsia"/>
          <w:color w:val="000000"/>
        </w:rPr>
        <w:t>除专用术语外，合同使用的语言文字为中文。必要时专用术语应附有中文注释。</w:t>
      </w:r>
    </w:p>
    <w:p w14:paraId="28CC4ABA">
      <w:pPr>
        <w:pStyle w:val="35"/>
        <w:rPr>
          <w:rFonts w:hint="eastAsia"/>
          <w:color w:val="000000"/>
        </w:rPr>
      </w:pPr>
      <w:bookmarkStart w:id="398" w:name="_Toc144974582"/>
      <w:bookmarkStart w:id="399" w:name="_Toc152045614"/>
      <w:bookmarkStart w:id="400" w:name="_Toc152042392"/>
      <w:bookmarkStart w:id="401" w:name="_Toc8202"/>
      <w:r>
        <w:rPr>
          <w:rFonts w:hint="eastAsia"/>
          <w:color w:val="000000"/>
        </w:rPr>
        <w:t>1.3 法律</w:t>
      </w:r>
      <w:bookmarkEnd w:id="398"/>
      <w:bookmarkEnd w:id="399"/>
      <w:bookmarkEnd w:id="400"/>
      <w:bookmarkEnd w:id="401"/>
    </w:p>
    <w:p w14:paraId="05DD8C50">
      <w:pPr>
        <w:spacing w:line="400" w:lineRule="exact"/>
        <w:ind w:firstLine="420" w:firstLineChars="200"/>
        <w:rPr>
          <w:rFonts w:hint="eastAsia"/>
          <w:color w:val="000000"/>
        </w:rPr>
      </w:pPr>
      <w:r>
        <w:rPr>
          <w:rFonts w:hint="eastAsia"/>
          <w:color w:val="000000"/>
        </w:rPr>
        <w:t>适用于合同的法律包括中华人民共和国法律、行政法规、部门规章，以及工程所在地的地方法规、自治条例、单行条例和地方政府规章。</w:t>
      </w:r>
    </w:p>
    <w:p w14:paraId="25460DCD">
      <w:pPr>
        <w:pStyle w:val="35"/>
        <w:rPr>
          <w:rFonts w:hint="eastAsia"/>
          <w:color w:val="000000"/>
        </w:rPr>
      </w:pPr>
      <w:bookmarkStart w:id="402" w:name="_Toc144974583"/>
      <w:bookmarkStart w:id="403" w:name="_Toc19700"/>
      <w:bookmarkStart w:id="404" w:name="_Toc152042393"/>
      <w:bookmarkStart w:id="405" w:name="_Toc152045615"/>
      <w:r>
        <w:rPr>
          <w:rFonts w:hint="eastAsia"/>
          <w:color w:val="000000"/>
        </w:rPr>
        <w:t>1.4 合同文件的优先顺序</w:t>
      </w:r>
      <w:bookmarkEnd w:id="402"/>
      <w:bookmarkEnd w:id="403"/>
      <w:bookmarkEnd w:id="404"/>
      <w:bookmarkEnd w:id="405"/>
    </w:p>
    <w:p w14:paraId="4E03A03E">
      <w:pPr>
        <w:spacing w:line="400" w:lineRule="exact"/>
        <w:ind w:firstLine="420" w:firstLineChars="200"/>
        <w:rPr>
          <w:rFonts w:hint="eastAsia"/>
          <w:color w:val="000000"/>
        </w:rPr>
      </w:pPr>
      <w:r>
        <w:rPr>
          <w:rFonts w:hint="eastAsia"/>
          <w:color w:val="000000"/>
        </w:rPr>
        <w:t>组成合同的各项文件应互相解释，互为说明。除专用合同条款另有约定外，解释合同文件的优先顺序如下：</w:t>
      </w:r>
    </w:p>
    <w:p w14:paraId="3E378BF6">
      <w:pPr>
        <w:spacing w:line="400" w:lineRule="exact"/>
        <w:ind w:firstLine="359" w:firstLineChars="171"/>
        <w:rPr>
          <w:rFonts w:hint="eastAsia"/>
          <w:color w:val="000000"/>
        </w:rPr>
      </w:pPr>
      <w:r>
        <w:rPr>
          <w:rFonts w:hint="eastAsia"/>
          <w:color w:val="000000"/>
        </w:rPr>
        <w:t>（1）合同协议书；</w:t>
      </w:r>
    </w:p>
    <w:p w14:paraId="43283B77">
      <w:pPr>
        <w:spacing w:line="400" w:lineRule="exact"/>
        <w:ind w:firstLine="359" w:firstLineChars="171"/>
        <w:rPr>
          <w:rFonts w:hint="eastAsia"/>
          <w:color w:val="000000"/>
        </w:rPr>
      </w:pPr>
      <w:r>
        <w:rPr>
          <w:rFonts w:hint="eastAsia"/>
          <w:color w:val="000000"/>
        </w:rPr>
        <w:t>（2）中标通知书；</w:t>
      </w:r>
    </w:p>
    <w:p w14:paraId="22E0B821">
      <w:pPr>
        <w:spacing w:line="400" w:lineRule="exact"/>
        <w:ind w:firstLine="359" w:firstLineChars="171"/>
        <w:rPr>
          <w:rFonts w:hint="eastAsia"/>
          <w:color w:val="000000"/>
        </w:rPr>
      </w:pPr>
      <w:r>
        <w:rPr>
          <w:rFonts w:hint="eastAsia"/>
          <w:color w:val="000000"/>
        </w:rPr>
        <w:t>（3）投标函及投标函附录；</w:t>
      </w:r>
    </w:p>
    <w:p w14:paraId="3A34E9DF">
      <w:pPr>
        <w:spacing w:line="400" w:lineRule="exact"/>
        <w:ind w:firstLine="359" w:firstLineChars="171"/>
        <w:rPr>
          <w:rFonts w:hint="eastAsia"/>
          <w:color w:val="000000"/>
        </w:rPr>
      </w:pPr>
      <w:r>
        <w:rPr>
          <w:rFonts w:hint="eastAsia"/>
          <w:color w:val="000000"/>
        </w:rPr>
        <w:t>（4）专用合同条款；</w:t>
      </w:r>
    </w:p>
    <w:p w14:paraId="6970A584">
      <w:pPr>
        <w:spacing w:line="400" w:lineRule="exact"/>
        <w:ind w:firstLine="359" w:firstLineChars="171"/>
        <w:rPr>
          <w:rFonts w:hint="eastAsia"/>
          <w:color w:val="000000"/>
        </w:rPr>
      </w:pPr>
      <w:r>
        <w:rPr>
          <w:rFonts w:hint="eastAsia"/>
          <w:color w:val="000000"/>
        </w:rPr>
        <w:t>（5）通用合同条款；</w:t>
      </w:r>
    </w:p>
    <w:p w14:paraId="094AC7AB">
      <w:pPr>
        <w:spacing w:line="400" w:lineRule="exact"/>
        <w:ind w:firstLine="359" w:firstLineChars="171"/>
        <w:rPr>
          <w:rFonts w:hint="eastAsia"/>
          <w:color w:val="000000"/>
        </w:rPr>
      </w:pPr>
      <w:r>
        <w:rPr>
          <w:rFonts w:hint="eastAsia"/>
          <w:color w:val="000000"/>
        </w:rPr>
        <w:t>（6）技术标准和要求；</w:t>
      </w:r>
    </w:p>
    <w:p w14:paraId="04EB9058">
      <w:pPr>
        <w:spacing w:line="400" w:lineRule="exact"/>
        <w:ind w:firstLine="359" w:firstLineChars="171"/>
        <w:rPr>
          <w:rFonts w:hint="eastAsia"/>
          <w:color w:val="000000"/>
        </w:rPr>
      </w:pPr>
      <w:r>
        <w:rPr>
          <w:rFonts w:hint="eastAsia"/>
          <w:color w:val="000000"/>
        </w:rPr>
        <w:t>（7）图纸；</w:t>
      </w:r>
    </w:p>
    <w:p w14:paraId="7CF40C0F">
      <w:pPr>
        <w:spacing w:line="400" w:lineRule="exact"/>
        <w:ind w:firstLine="359" w:firstLineChars="171"/>
        <w:rPr>
          <w:rFonts w:hint="eastAsia"/>
          <w:color w:val="000000"/>
        </w:rPr>
      </w:pPr>
      <w:r>
        <w:rPr>
          <w:rFonts w:hint="eastAsia"/>
          <w:color w:val="000000"/>
        </w:rPr>
        <w:t>（8）已标价工程量清单；</w:t>
      </w:r>
    </w:p>
    <w:p w14:paraId="6995DB87">
      <w:pPr>
        <w:spacing w:line="400" w:lineRule="exact"/>
        <w:ind w:firstLine="359" w:firstLineChars="171"/>
        <w:rPr>
          <w:rFonts w:hint="eastAsia"/>
          <w:color w:val="000000"/>
        </w:rPr>
      </w:pPr>
      <w:r>
        <w:rPr>
          <w:rFonts w:hint="eastAsia"/>
          <w:color w:val="000000"/>
        </w:rPr>
        <w:t>（9）其他合同文件。</w:t>
      </w:r>
    </w:p>
    <w:p w14:paraId="65EA83A2">
      <w:pPr>
        <w:pStyle w:val="35"/>
        <w:rPr>
          <w:rFonts w:hint="eastAsia"/>
          <w:color w:val="000000"/>
        </w:rPr>
      </w:pPr>
      <w:bookmarkStart w:id="406" w:name="_Toc23537"/>
      <w:bookmarkStart w:id="407" w:name="_Toc152045616"/>
      <w:bookmarkStart w:id="408" w:name="_Toc152042394"/>
      <w:bookmarkStart w:id="409" w:name="_Toc144974584"/>
      <w:r>
        <w:rPr>
          <w:rFonts w:hint="eastAsia"/>
          <w:color w:val="000000"/>
        </w:rPr>
        <w:t>1.5 合同协议书</w:t>
      </w:r>
      <w:bookmarkEnd w:id="406"/>
      <w:bookmarkEnd w:id="407"/>
      <w:bookmarkEnd w:id="408"/>
      <w:bookmarkEnd w:id="409"/>
    </w:p>
    <w:p w14:paraId="2888E97C">
      <w:pPr>
        <w:spacing w:line="400" w:lineRule="exact"/>
        <w:ind w:firstLine="420" w:firstLineChars="200"/>
        <w:rPr>
          <w:rFonts w:hint="eastAsia"/>
          <w:color w:val="000000"/>
        </w:rPr>
      </w:pPr>
      <w:r>
        <w:rPr>
          <w:rFonts w:hint="eastAsia"/>
          <w:color w:val="000000"/>
        </w:rPr>
        <w:t>承包人按中标通知书规定的时间与发包人签订合同协议书。除法律另有规定或合同另有约定外，发包人和承包人的法定代表人或其委托代理人在合同协议书上签字并盖单位章后，合同生效。</w:t>
      </w:r>
    </w:p>
    <w:p w14:paraId="074319C8">
      <w:pPr>
        <w:pStyle w:val="35"/>
        <w:rPr>
          <w:rFonts w:hint="eastAsia"/>
          <w:color w:val="000000"/>
        </w:rPr>
      </w:pPr>
      <w:bookmarkStart w:id="410" w:name="_Toc144974585"/>
      <w:bookmarkStart w:id="411" w:name="_Toc152045617"/>
      <w:bookmarkStart w:id="412" w:name="_Toc152042395"/>
      <w:bookmarkStart w:id="413" w:name="_Toc11261"/>
      <w:r>
        <w:rPr>
          <w:rFonts w:hint="eastAsia"/>
          <w:color w:val="000000"/>
        </w:rPr>
        <w:t>1.6 图纸和承包人文件</w:t>
      </w:r>
      <w:bookmarkEnd w:id="410"/>
      <w:bookmarkEnd w:id="411"/>
      <w:bookmarkEnd w:id="412"/>
      <w:bookmarkEnd w:id="413"/>
    </w:p>
    <w:p w14:paraId="6799224C">
      <w:pPr>
        <w:spacing w:line="400" w:lineRule="exact"/>
        <w:ind w:firstLine="420" w:firstLineChars="200"/>
        <w:rPr>
          <w:rFonts w:hint="eastAsia"/>
          <w:color w:val="000000"/>
        </w:rPr>
      </w:pPr>
      <w:r>
        <w:rPr>
          <w:rFonts w:hint="eastAsia"/>
          <w:color w:val="000000"/>
        </w:rPr>
        <w:t>1.6.1</w:t>
      </w:r>
      <w:r>
        <w:rPr>
          <w:rFonts w:hint="eastAsia" w:ascii="黑体" w:eastAsia="黑体"/>
          <w:color w:val="000000"/>
        </w:rPr>
        <w:t>图纸的提供</w:t>
      </w:r>
    </w:p>
    <w:p w14:paraId="5C4DDBA9">
      <w:pPr>
        <w:spacing w:line="400" w:lineRule="exact"/>
        <w:ind w:firstLine="420" w:firstLineChars="200"/>
        <w:rPr>
          <w:rFonts w:hint="eastAsia"/>
          <w:color w:val="000000"/>
        </w:rPr>
      </w:pPr>
      <w:r>
        <w:rPr>
          <w:rFonts w:hint="eastAsia"/>
          <w:color w:val="000000"/>
        </w:rPr>
        <w:t>除专用合同条款另有约定外，图纸应在合理的期限内按照合同约定的数量提供给承包人。由于发包人未按时提供图纸造成工期延误的，按第11.3款的约定办理。</w:t>
      </w:r>
    </w:p>
    <w:p w14:paraId="20977759">
      <w:pPr>
        <w:spacing w:line="400" w:lineRule="exact"/>
        <w:ind w:firstLine="420" w:firstLineChars="200"/>
        <w:rPr>
          <w:rFonts w:hint="eastAsia"/>
          <w:color w:val="000000"/>
        </w:rPr>
      </w:pPr>
      <w:r>
        <w:rPr>
          <w:rFonts w:hint="eastAsia"/>
          <w:color w:val="000000"/>
        </w:rPr>
        <w:t xml:space="preserve">1.6.2 </w:t>
      </w:r>
      <w:r>
        <w:rPr>
          <w:rFonts w:hint="eastAsia" w:ascii="黑体" w:eastAsia="黑体"/>
          <w:color w:val="000000"/>
        </w:rPr>
        <w:t>承包人提供的文件</w:t>
      </w:r>
    </w:p>
    <w:p w14:paraId="5378B4E6">
      <w:pPr>
        <w:spacing w:line="400" w:lineRule="exact"/>
        <w:rPr>
          <w:rFonts w:hint="eastAsia"/>
          <w:color w:val="000000"/>
        </w:rPr>
      </w:pPr>
      <w:r>
        <w:rPr>
          <w:rFonts w:hint="eastAsia"/>
          <w:color w:val="000000"/>
        </w:rPr>
        <w:t>　　按专用合同条款约定由承包人提供的文件，包括部分工程的大样图、加工图等，承包人应按约定的数量和期限报送监理人。监理人应在专用合同条款约定的期限内批复。</w:t>
      </w:r>
    </w:p>
    <w:p w14:paraId="0FB9C09D">
      <w:pPr>
        <w:spacing w:line="400" w:lineRule="exact"/>
        <w:ind w:firstLine="420" w:firstLineChars="200"/>
        <w:rPr>
          <w:rFonts w:hint="eastAsia"/>
          <w:color w:val="000000"/>
        </w:rPr>
      </w:pPr>
      <w:r>
        <w:rPr>
          <w:rFonts w:hint="eastAsia"/>
          <w:color w:val="000000"/>
        </w:rPr>
        <w:t xml:space="preserve">1.6.3 </w:t>
      </w:r>
      <w:r>
        <w:rPr>
          <w:rFonts w:hint="eastAsia" w:ascii="黑体" w:eastAsia="黑体"/>
          <w:color w:val="000000"/>
        </w:rPr>
        <w:t>图纸的修改</w:t>
      </w:r>
    </w:p>
    <w:p w14:paraId="60366F17">
      <w:pPr>
        <w:spacing w:line="400" w:lineRule="exact"/>
        <w:ind w:firstLine="420" w:firstLineChars="200"/>
        <w:rPr>
          <w:rFonts w:hint="eastAsia"/>
          <w:color w:val="000000"/>
        </w:rPr>
      </w:pPr>
      <w:r>
        <w:rPr>
          <w:rFonts w:hint="eastAsia"/>
          <w:color w:val="000000"/>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14:paraId="67996504">
      <w:pPr>
        <w:spacing w:line="400" w:lineRule="exact"/>
        <w:ind w:firstLine="420" w:firstLineChars="200"/>
        <w:rPr>
          <w:rFonts w:hint="eastAsia"/>
          <w:color w:val="000000"/>
        </w:rPr>
      </w:pPr>
      <w:r>
        <w:rPr>
          <w:rFonts w:hint="eastAsia"/>
          <w:color w:val="000000"/>
        </w:rPr>
        <w:t xml:space="preserve">1.6.4 </w:t>
      </w:r>
      <w:r>
        <w:rPr>
          <w:rFonts w:hint="eastAsia" w:ascii="黑体" w:eastAsia="黑体"/>
          <w:color w:val="000000"/>
        </w:rPr>
        <w:t>图纸的错误</w:t>
      </w:r>
    </w:p>
    <w:p w14:paraId="3476CBBD">
      <w:pPr>
        <w:spacing w:line="400" w:lineRule="exact"/>
        <w:ind w:firstLine="420" w:firstLineChars="200"/>
        <w:rPr>
          <w:rFonts w:hint="eastAsia"/>
          <w:color w:val="000000"/>
        </w:rPr>
      </w:pPr>
      <w:r>
        <w:rPr>
          <w:rFonts w:hint="eastAsia"/>
          <w:color w:val="000000"/>
        </w:rPr>
        <w:t>承包人发现发包人提供的图纸存在明显错误或疏忽，应及时通知监理人。</w:t>
      </w:r>
    </w:p>
    <w:p w14:paraId="752AA621">
      <w:pPr>
        <w:spacing w:line="400" w:lineRule="exact"/>
        <w:ind w:firstLine="420" w:firstLineChars="200"/>
        <w:rPr>
          <w:rFonts w:hint="eastAsia"/>
          <w:color w:val="000000"/>
        </w:rPr>
      </w:pPr>
      <w:r>
        <w:rPr>
          <w:rFonts w:hint="eastAsia"/>
          <w:color w:val="000000"/>
        </w:rPr>
        <w:t xml:space="preserve">1.6.5 </w:t>
      </w:r>
      <w:r>
        <w:rPr>
          <w:rFonts w:hint="eastAsia" w:ascii="黑体" w:eastAsia="黑体"/>
          <w:color w:val="000000"/>
        </w:rPr>
        <w:t>图纸和承包人文件的保管</w:t>
      </w:r>
    </w:p>
    <w:p w14:paraId="0908A368">
      <w:pPr>
        <w:spacing w:line="400" w:lineRule="exact"/>
        <w:ind w:firstLine="420" w:firstLineChars="200"/>
        <w:rPr>
          <w:rFonts w:hint="eastAsia"/>
          <w:color w:val="000000"/>
        </w:rPr>
      </w:pPr>
      <w:r>
        <w:rPr>
          <w:rFonts w:hint="eastAsia"/>
          <w:color w:val="000000"/>
        </w:rPr>
        <w:t>监理人和承包人均应在施工场地各保存一套完整的包含第1.6.1项、第1.6.2项、第1.6.3项约定内容的图纸和承包人文件。</w:t>
      </w:r>
    </w:p>
    <w:p w14:paraId="7AA6AD24">
      <w:pPr>
        <w:pStyle w:val="35"/>
        <w:rPr>
          <w:rFonts w:hint="eastAsia"/>
          <w:color w:val="000000"/>
        </w:rPr>
      </w:pPr>
      <w:bookmarkStart w:id="414" w:name="_Toc152045618"/>
      <w:bookmarkStart w:id="415" w:name="_Toc144974586"/>
      <w:bookmarkStart w:id="416" w:name="_Toc152042396"/>
      <w:bookmarkStart w:id="417" w:name="_Toc19009"/>
      <w:r>
        <w:rPr>
          <w:rFonts w:hint="eastAsia"/>
          <w:color w:val="000000"/>
        </w:rPr>
        <w:t>1.7 联络</w:t>
      </w:r>
      <w:bookmarkEnd w:id="414"/>
      <w:bookmarkEnd w:id="415"/>
      <w:bookmarkEnd w:id="416"/>
      <w:bookmarkEnd w:id="417"/>
    </w:p>
    <w:p w14:paraId="5D6DF157">
      <w:pPr>
        <w:spacing w:line="400" w:lineRule="exact"/>
        <w:ind w:firstLine="420" w:firstLineChars="200"/>
        <w:rPr>
          <w:rFonts w:hint="eastAsia"/>
          <w:color w:val="000000"/>
        </w:rPr>
      </w:pPr>
      <w:r>
        <w:rPr>
          <w:rFonts w:hint="eastAsia"/>
          <w:color w:val="000000"/>
        </w:rPr>
        <w:t>1.7.1 与合同有关的通知、批准、证明、证书、指示、要求、请求、同意、意见、确定和决定等，均应采用书面形式。</w:t>
      </w:r>
    </w:p>
    <w:p w14:paraId="06B607CE">
      <w:pPr>
        <w:spacing w:line="400" w:lineRule="exact"/>
        <w:ind w:firstLine="420" w:firstLineChars="200"/>
        <w:rPr>
          <w:rFonts w:hint="eastAsia"/>
          <w:color w:val="000000"/>
        </w:rPr>
      </w:pPr>
      <w:r>
        <w:rPr>
          <w:rFonts w:hint="eastAsia"/>
          <w:color w:val="000000"/>
        </w:rPr>
        <w:t>1.7.2 第1.7.1项中的通知、批准、证明、证书、指示、要求、请求、同意、意见、确定和决定等来往函件，均应在合同约定的期限内送达指定地点和接收人，并办理签收手续。</w:t>
      </w:r>
    </w:p>
    <w:p w14:paraId="09E58297">
      <w:pPr>
        <w:pStyle w:val="35"/>
        <w:rPr>
          <w:rFonts w:hint="eastAsia"/>
          <w:color w:val="000000"/>
        </w:rPr>
      </w:pPr>
      <w:bookmarkStart w:id="418" w:name="_Toc152045619"/>
      <w:bookmarkStart w:id="419" w:name="_Toc29678"/>
      <w:bookmarkStart w:id="420" w:name="_Toc144974587"/>
      <w:bookmarkStart w:id="421" w:name="_Toc152042397"/>
      <w:r>
        <w:rPr>
          <w:rFonts w:hint="eastAsia"/>
          <w:color w:val="000000"/>
        </w:rPr>
        <w:t>1.8 转让</w:t>
      </w:r>
      <w:bookmarkEnd w:id="418"/>
      <w:bookmarkEnd w:id="419"/>
      <w:bookmarkEnd w:id="420"/>
      <w:bookmarkEnd w:id="421"/>
    </w:p>
    <w:p w14:paraId="1353928D">
      <w:pPr>
        <w:spacing w:line="400" w:lineRule="exact"/>
        <w:ind w:firstLine="420" w:firstLineChars="200"/>
        <w:rPr>
          <w:rFonts w:hint="eastAsia"/>
          <w:color w:val="000000"/>
        </w:rPr>
      </w:pPr>
      <w:r>
        <w:rPr>
          <w:rFonts w:hint="eastAsia"/>
          <w:color w:val="000000"/>
        </w:rPr>
        <w:t>除合同另有约定外，未经对方当事人同意，一方当事人不得将合同权利全部或部分转让给第三人，也不得全部或部分转移合同义务。</w:t>
      </w:r>
    </w:p>
    <w:p w14:paraId="06AED747">
      <w:pPr>
        <w:pStyle w:val="35"/>
        <w:rPr>
          <w:rFonts w:hint="eastAsia"/>
          <w:color w:val="000000"/>
        </w:rPr>
      </w:pPr>
      <w:bookmarkStart w:id="422" w:name="_Toc6767"/>
      <w:bookmarkStart w:id="423" w:name="_Toc152042398"/>
      <w:bookmarkStart w:id="424" w:name="_Toc152045620"/>
      <w:bookmarkStart w:id="425" w:name="_Toc144974588"/>
      <w:r>
        <w:rPr>
          <w:rFonts w:hint="eastAsia"/>
          <w:color w:val="000000"/>
        </w:rPr>
        <w:t>1.9 严禁贿赂</w:t>
      </w:r>
      <w:bookmarkEnd w:id="422"/>
      <w:bookmarkEnd w:id="423"/>
      <w:bookmarkEnd w:id="424"/>
      <w:bookmarkEnd w:id="425"/>
    </w:p>
    <w:p w14:paraId="7031AADF">
      <w:pPr>
        <w:spacing w:line="400" w:lineRule="exact"/>
        <w:ind w:firstLine="420" w:firstLineChars="200"/>
        <w:rPr>
          <w:rFonts w:hint="eastAsia"/>
          <w:color w:val="000000"/>
        </w:rPr>
      </w:pPr>
      <w:r>
        <w:rPr>
          <w:rFonts w:hint="eastAsia"/>
          <w:color w:val="000000"/>
        </w:rPr>
        <w:t>合同双方当事人不得以贿赂或变相贿赂的方式，谋取不当利益或损害对方权益。因贿赂造成对方损失的，行为人应赔偿损失，并承担相应的法律责任。</w:t>
      </w:r>
    </w:p>
    <w:p w14:paraId="7D84B048">
      <w:pPr>
        <w:pStyle w:val="35"/>
        <w:rPr>
          <w:rFonts w:hint="eastAsia"/>
          <w:color w:val="000000"/>
        </w:rPr>
      </w:pPr>
      <w:bookmarkStart w:id="426" w:name="_Toc27006"/>
      <w:bookmarkStart w:id="427" w:name="_Toc144974589"/>
      <w:bookmarkStart w:id="428" w:name="_Toc152045621"/>
      <w:bookmarkStart w:id="429" w:name="_Toc152042399"/>
      <w:r>
        <w:rPr>
          <w:rFonts w:hint="eastAsia"/>
          <w:color w:val="000000"/>
        </w:rPr>
        <w:t>1.10 化石、文物</w:t>
      </w:r>
      <w:bookmarkEnd w:id="426"/>
      <w:bookmarkEnd w:id="427"/>
      <w:bookmarkEnd w:id="428"/>
      <w:bookmarkEnd w:id="429"/>
    </w:p>
    <w:p w14:paraId="31B6F4E2">
      <w:pPr>
        <w:spacing w:line="400" w:lineRule="exact"/>
        <w:ind w:firstLine="420" w:firstLineChars="200"/>
        <w:rPr>
          <w:rFonts w:hint="eastAsia"/>
          <w:color w:val="000000"/>
        </w:rPr>
      </w:pPr>
      <w:r>
        <w:rPr>
          <w:rFonts w:hint="eastAsia"/>
          <w:color w:val="000000"/>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566493D8">
      <w:pPr>
        <w:spacing w:line="400" w:lineRule="exact"/>
        <w:ind w:firstLine="420" w:firstLineChars="200"/>
        <w:rPr>
          <w:rFonts w:hint="eastAsia"/>
          <w:color w:val="000000"/>
        </w:rPr>
      </w:pPr>
      <w:r>
        <w:rPr>
          <w:rFonts w:hint="eastAsia"/>
          <w:color w:val="000000"/>
        </w:rPr>
        <w:t>1.10.2 承包人发现文物后不及时报告或隐瞒不报，致使文物丢失或损坏的，应赔偿损失，并承担相应的法律责任。</w:t>
      </w:r>
    </w:p>
    <w:p w14:paraId="34533850">
      <w:pPr>
        <w:pStyle w:val="35"/>
        <w:rPr>
          <w:rFonts w:hint="eastAsia"/>
          <w:color w:val="000000"/>
        </w:rPr>
      </w:pPr>
      <w:bookmarkStart w:id="430" w:name="_Toc144974590"/>
      <w:bookmarkStart w:id="431" w:name="_Toc152045622"/>
      <w:bookmarkStart w:id="432" w:name="_Toc152042400"/>
      <w:bookmarkStart w:id="433" w:name="_Toc27911"/>
      <w:r>
        <w:rPr>
          <w:rFonts w:hint="eastAsia"/>
          <w:color w:val="000000"/>
        </w:rPr>
        <w:t>1.11 专利技术</w:t>
      </w:r>
      <w:bookmarkEnd w:id="430"/>
      <w:bookmarkEnd w:id="431"/>
      <w:bookmarkEnd w:id="432"/>
      <w:bookmarkEnd w:id="433"/>
    </w:p>
    <w:p w14:paraId="680E1489">
      <w:pPr>
        <w:spacing w:line="400" w:lineRule="exact"/>
        <w:ind w:firstLine="420" w:firstLineChars="200"/>
        <w:rPr>
          <w:rFonts w:hint="eastAsia"/>
          <w:color w:val="000000"/>
        </w:rPr>
      </w:pPr>
      <w:r>
        <w:rPr>
          <w:rFonts w:hint="eastAsia"/>
          <w:color w:val="000000"/>
        </w:rPr>
        <w:t>1.11.1 承包人在使用任何材料、承包人设备、工程设备或采用施工工艺时，因侵犯专利权或其他知识产权所引起的责任，由承包人承担，但由于遵照发包人提供的设计或技术标准和要求引起的除外。</w:t>
      </w:r>
    </w:p>
    <w:p w14:paraId="759292DA">
      <w:pPr>
        <w:spacing w:line="400" w:lineRule="exact"/>
        <w:ind w:firstLine="420" w:firstLineChars="200"/>
        <w:rPr>
          <w:rFonts w:hint="eastAsia"/>
          <w:color w:val="000000"/>
        </w:rPr>
      </w:pPr>
      <w:r>
        <w:rPr>
          <w:rFonts w:hint="eastAsia"/>
          <w:color w:val="000000"/>
        </w:rPr>
        <w:t>1.11.2 承包人在投标文件中采用专利技术的，专利技术的使用费包含在投标报价内。</w:t>
      </w:r>
    </w:p>
    <w:p w14:paraId="7C1C88C4">
      <w:pPr>
        <w:spacing w:line="400" w:lineRule="exact"/>
        <w:ind w:firstLine="420" w:firstLineChars="200"/>
        <w:rPr>
          <w:rFonts w:hint="eastAsia"/>
          <w:color w:val="000000"/>
        </w:rPr>
      </w:pPr>
      <w:r>
        <w:rPr>
          <w:rFonts w:hint="eastAsia"/>
          <w:color w:val="000000"/>
        </w:rPr>
        <w:t>1.11.3 承包人的技术秘密和声明需要保密的资料和信息，发包人和监理人不得为合同以外的目的泄露给他人。</w:t>
      </w:r>
    </w:p>
    <w:p w14:paraId="53A21FD1">
      <w:pPr>
        <w:pStyle w:val="35"/>
        <w:rPr>
          <w:rFonts w:hint="eastAsia"/>
          <w:color w:val="000000"/>
        </w:rPr>
      </w:pPr>
      <w:bookmarkStart w:id="434" w:name="_Toc152042401"/>
      <w:bookmarkStart w:id="435" w:name="_Toc9979"/>
      <w:bookmarkStart w:id="436" w:name="_Toc152045623"/>
      <w:bookmarkStart w:id="437" w:name="_Toc144974591"/>
      <w:r>
        <w:rPr>
          <w:rFonts w:hint="eastAsia"/>
          <w:color w:val="000000"/>
        </w:rPr>
        <w:t>1.12 图纸和文件的保密</w:t>
      </w:r>
      <w:bookmarkEnd w:id="434"/>
      <w:bookmarkEnd w:id="435"/>
      <w:bookmarkEnd w:id="436"/>
      <w:bookmarkEnd w:id="437"/>
    </w:p>
    <w:p w14:paraId="0DBBB1ED">
      <w:pPr>
        <w:spacing w:line="400" w:lineRule="exact"/>
        <w:ind w:firstLine="420" w:firstLineChars="200"/>
        <w:rPr>
          <w:rFonts w:hint="eastAsia"/>
          <w:color w:val="000000"/>
        </w:rPr>
      </w:pPr>
      <w:r>
        <w:rPr>
          <w:rFonts w:hint="eastAsia"/>
          <w:color w:val="000000"/>
        </w:rPr>
        <w:t>1.12.1 发包人提供的图纸和文件，未经发包人同意，承包人不得为合同以外的目的泄露给他人或公开发表与引用。</w:t>
      </w:r>
    </w:p>
    <w:p w14:paraId="4CA35214">
      <w:pPr>
        <w:spacing w:line="400" w:lineRule="exact"/>
        <w:ind w:firstLine="420" w:firstLineChars="200"/>
        <w:rPr>
          <w:rFonts w:hint="eastAsia"/>
          <w:color w:val="000000"/>
        </w:rPr>
      </w:pPr>
      <w:r>
        <w:rPr>
          <w:rFonts w:hint="eastAsia"/>
          <w:color w:val="000000"/>
        </w:rPr>
        <w:t>1.12.2 承包人提供的文件，未经承包人同意，发包人和监理人不得为合同以外的目的泄露给他人或公开发表与引用。</w:t>
      </w:r>
    </w:p>
    <w:p w14:paraId="412701CA">
      <w:pPr>
        <w:pStyle w:val="36"/>
        <w:rPr>
          <w:rFonts w:hint="eastAsia"/>
          <w:color w:val="000000"/>
        </w:rPr>
      </w:pPr>
      <w:bookmarkStart w:id="438" w:name="_Toc152045624"/>
      <w:bookmarkStart w:id="439" w:name="_Toc144974592"/>
      <w:bookmarkStart w:id="440" w:name="_Toc152042402"/>
      <w:bookmarkStart w:id="441" w:name="_Toc10086"/>
      <w:r>
        <w:rPr>
          <w:rFonts w:hint="eastAsia"/>
          <w:color w:val="000000"/>
        </w:rPr>
        <w:t>2. 发包人义务</w:t>
      </w:r>
      <w:bookmarkEnd w:id="438"/>
      <w:bookmarkEnd w:id="439"/>
      <w:bookmarkEnd w:id="440"/>
      <w:bookmarkEnd w:id="441"/>
    </w:p>
    <w:p w14:paraId="1DB5741B">
      <w:pPr>
        <w:pStyle w:val="35"/>
        <w:rPr>
          <w:rFonts w:hint="eastAsia"/>
          <w:color w:val="000000"/>
        </w:rPr>
      </w:pPr>
      <w:bookmarkStart w:id="442" w:name="_Toc152042403"/>
      <w:bookmarkStart w:id="443" w:name="_Toc152045625"/>
      <w:bookmarkStart w:id="444" w:name="_Toc144974593"/>
      <w:bookmarkStart w:id="445" w:name="_Toc26500"/>
      <w:r>
        <w:rPr>
          <w:rFonts w:hint="eastAsia"/>
          <w:color w:val="000000"/>
        </w:rPr>
        <w:t>2.1 遵守法律</w:t>
      </w:r>
      <w:bookmarkEnd w:id="442"/>
      <w:bookmarkEnd w:id="443"/>
      <w:bookmarkEnd w:id="444"/>
      <w:bookmarkEnd w:id="445"/>
    </w:p>
    <w:p w14:paraId="05D54026">
      <w:pPr>
        <w:spacing w:line="400" w:lineRule="exact"/>
        <w:ind w:firstLine="420" w:firstLineChars="200"/>
        <w:rPr>
          <w:rFonts w:hint="eastAsia"/>
          <w:color w:val="000000"/>
        </w:rPr>
      </w:pPr>
      <w:r>
        <w:rPr>
          <w:rFonts w:hint="eastAsia"/>
          <w:color w:val="000000"/>
        </w:rPr>
        <w:t>发包人在履行合同过程中应遵守法律，并保证承包人免于承担因发包人违反法律而引起的任何责任。</w:t>
      </w:r>
    </w:p>
    <w:p w14:paraId="14D1E4F1">
      <w:pPr>
        <w:pStyle w:val="35"/>
        <w:rPr>
          <w:rFonts w:hint="eastAsia"/>
          <w:color w:val="000000"/>
        </w:rPr>
      </w:pPr>
      <w:bookmarkStart w:id="446" w:name="_Toc144974594"/>
      <w:bookmarkStart w:id="447" w:name="_Toc15993"/>
      <w:bookmarkStart w:id="448" w:name="_Toc152042404"/>
      <w:bookmarkStart w:id="449" w:name="_Toc152045626"/>
      <w:r>
        <w:rPr>
          <w:rFonts w:hint="eastAsia"/>
          <w:color w:val="000000"/>
        </w:rPr>
        <w:t>2.2 发出开工通知</w:t>
      </w:r>
      <w:bookmarkEnd w:id="446"/>
      <w:bookmarkEnd w:id="447"/>
      <w:bookmarkEnd w:id="448"/>
      <w:bookmarkEnd w:id="449"/>
    </w:p>
    <w:p w14:paraId="5E381FF1">
      <w:pPr>
        <w:spacing w:line="400" w:lineRule="exact"/>
        <w:ind w:firstLine="420" w:firstLineChars="200"/>
        <w:rPr>
          <w:rFonts w:hint="eastAsia"/>
          <w:color w:val="000000"/>
        </w:rPr>
      </w:pPr>
      <w:r>
        <w:rPr>
          <w:rFonts w:hint="eastAsia"/>
          <w:color w:val="000000"/>
        </w:rPr>
        <w:t>发包人应委托监理人按第11.1款的约定向承包人发出开工通知。</w:t>
      </w:r>
    </w:p>
    <w:p w14:paraId="4F43B3CA">
      <w:pPr>
        <w:pStyle w:val="35"/>
        <w:rPr>
          <w:rFonts w:hint="eastAsia"/>
          <w:color w:val="000000"/>
        </w:rPr>
      </w:pPr>
      <w:bookmarkStart w:id="450" w:name="_Toc8540"/>
      <w:bookmarkStart w:id="451" w:name="_Toc152045627"/>
      <w:bookmarkStart w:id="452" w:name="_Toc144974595"/>
      <w:bookmarkStart w:id="453" w:name="_Toc152042405"/>
      <w:r>
        <w:rPr>
          <w:rFonts w:hint="eastAsia"/>
          <w:color w:val="000000"/>
        </w:rPr>
        <w:t>2.3 提供施工场地</w:t>
      </w:r>
      <w:bookmarkEnd w:id="450"/>
      <w:bookmarkEnd w:id="451"/>
      <w:bookmarkEnd w:id="452"/>
      <w:bookmarkEnd w:id="453"/>
    </w:p>
    <w:p w14:paraId="5E37288C">
      <w:pPr>
        <w:spacing w:line="400" w:lineRule="exact"/>
        <w:ind w:firstLine="420" w:firstLineChars="200"/>
        <w:rPr>
          <w:rFonts w:hint="eastAsia"/>
          <w:color w:val="000000"/>
        </w:rPr>
      </w:pPr>
      <w:r>
        <w:rPr>
          <w:rFonts w:hint="eastAsia"/>
          <w:color w:val="000000"/>
        </w:rPr>
        <w:t>发包人应按专用合同条款约定向承包人提供施工场地，以及施工场地内地下管线和地下设施等有关资料，并保证资料的真实、准确、完整。</w:t>
      </w:r>
    </w:p>
    <w:p w14:paraId="03639DCC">
      <w:pPr>
        <w:pStyle w:val="35"/>
        <w:rPr>
          <w:rFonts w:hint="eastAsia"/>
          <w:color w:val="000000"/>
        </w:rPr>
      </w:pPr>
      <w:bookmarkStart w:id="454" w:name="_Toc152045628"/>
      <w:bookmarkStart w:id="455" w:name="_Toc30816"/>
      <w:bookmarkStart w:id="456" w:name="_Toc144974596"/>
      <w:bookmarkStart w:id="457" w:name="_Toc152042406"/>
      <w:r>
        <w:rPr>
          <w:rFonts w:hint="eastAsia"/>
          <w:color w:val="000000"/>
        </w:rPr>
        <w:t>2.4 协助承包人办理证件和批件</w:t>
      </w:r>
      <w:bookmarkEnd w:id="454"/>
      <w:bookmarkEnd w:id="455"/>
      <w:bookmarkEnd w:id="456"/>
      <w:bookmarkEnd w:id="457"/>
    </w:p>
    <w:p w14:paraId="3B773868">
      <w:pPr>
        <w:spacing w:line="400" w:lineRule="exact"/>
        <w:ind w:firstLine="420" w:firstLineChars="200"/>
        <w:rPr>
          <w:rFonts w:hint="eastAsia"/>
          <w:color w:val="000000"/>
        </w:rPr>
      </w:pPr>
      <w:r>
        <w:rPr>
          <w:rFonts w:hint="eastAsia"/>
          <w:color w:val="000000"/>
        </w:rPr>
        <w:t>发包人应协助承包人办理法律规定的有关施工证件和批件。</w:t>
      </w:r>
    </w:p>
    <w:p w14:paraId="7BF3BF67">
      <w:pPr>
        <w:pStyle w:val="35"/>
        <w:rPr>
          <w:rFonts w:hint="eastAsia"/>
          <w:color w:val="000000"/>
        </w:rPr>
      </w:pPr>
      <w:bookmarkStart w:id="458" w:name="_Toc152042407"/>
      <w:bookmarkStart w:id="459" w:name="_Toc152045629"/>
      <w:bookmarkStart w:id="460" w:name="_Toc144974597"/>
      <w:bookmarkStart w:id="461" w:name="_Toc3965"/>
      <w:r>
        <w:rPr>
          <w:rFonts w:hint="eastAsia"/>
          <w:color w:val="000000"/>
        </w:rPr>
        <w:t>2.5 组织设计交底</w:t>
      </w:r>
      <w:bookmarkEnd w:id="458"/>
      <w:bookmarkEnd w:id="459"/>
      <w:bookmarkEnd w:id="460"/>
      <w:bookmarkEnd w:id="461"/>
    </w:p>
    <w:p w14:paraId="094B6357">
      <w:pPr>
        <w:spacing w:line="400" w:lineRule="exact"/>
        <w:ind w:firstLine="420" w:firstLineChars="200"/>
        <w:rPr>
          <w:rFonts w:hint="eastAsia"/>
          <w:color w:val="000000"/>
        </w:rPr>
      </w:pPr>
      <w:r>
        <w:rPr>
          <w:rFonts w:hint="eastAsia"/>
          <w:color w:val="000000"/>
        </w:rPr>
        <w:t>发包人应根据合同进度计划，组织设计单位向承包人进行设计交底。</w:t>
      </w:r>
    </w:p>
    <w:p w14:paraId="3BFF2D18">
      <w:pPr>
        <w:pStyle w:val="35"/>
        <w:rPr>
          <w:rFonts w:hint="eastAsia"/>
          <w:color w:val="000000"/>
        </w:rPr>
      </w:pPr>
      <w:bookmarkStart w:id="462" w:name="_Toc152042408"/>
      <w:bookmarkStart w:id="463" w:name="_Toc152045630"/>
      <w:bookmarkStart w:id="464" w:name="_Toc144974598"/>
      <w:bookmarkStart w:id="465" w:name="_Toc25627"/>
      <w:r>
        <w:rPr>
          <w:rFonts w:hint="eastAsia"/>
          <w:color w:val="000000"/>
        </w:rPr>
        <w:t>2.6 支付合同价款</w:t>
      </w:r>
      <w:bookmarkEnd w:id="462"/>
      <w:bookmarkEnd w:id="463"/>
      <w:bookmarkEnd w:id="464"/>
      <w:bookmarkEnd w:id="465"/>
    </w:p>
    <w:p w14:paraId="618822FD">
      <w:pPr>
        <w:spacing w:line="400" w:lineRule="exact"/>
        <w:ind w:firstLine="420" w:firstLineChars="200"/>
        <w:rPr>
          <w:rFonts w:hint="eastAsia"/>
          <w:color w:val="000000"/>
        </w:rPr>
      </w:pPr>
      <w:r>
        <w:rPr>
          <w:rFonts w:hint="eastAsia"/>
          <w:color w:val="000000"/>
        </w:rPr>
        <w:t>发包人应按合同约定向承包人及时支付合同价款。</w:t>
      </w:r>
    </w:p>
    <w:p w14:paraId="6A84D843">
      <w:pPr>
        <w:pStyle w:val="35"/>
        <w:rPr>
          <w:rFonts w:hint="eastAsia"/>
          <w:color w:val="000000"/>
        </w:rPr>
      </w:pPr>
      <w:bookmarkStart w:id="466" w:name="_Toc144974599"/>
      <w:bookmarkStart w:id="467" w:name="_Toc152045631"/>
      <w:bookmarkStart w:id="468" w:name="_Toc152042409"/>
      <w:bookmarkStart w:id="469" w:name="_Toc3346"/>
      <w:r>
        <w:rPr>
          <w:rFonts w:hint="eastAsia"/>
          <w:color w:val="000000"/>
        </w:rPr>
        <w:t>2.7 组织竣工验收</w:t>
      </w:r>
      <w:bookmarkEnd w:id="466"/>
      <w:bookmarkEnd w:id="467"/>
      <w:bookmarkEnd w:id="468"/>
      <w:bookmarkEnd w:id="469"/>
    </w:p>
    <w:p w14:paraId="4F263BA1">
      <w:pPr>
        <w:spacing w:line="400" w:lineRule="exact"/>
        <w:ind w:firstLine="420" w:firstLineChars="200"/>
        <w:rPr>
          <w:rFonts w:hint="eastAsia"/>
          <w:color w:val="000000"/>
        </w:rPr>
      </w:pPr>
      <w:r>
        <w:rPr>
          <w:rFonts w:hint="eastAsia"/>
          <w:color w:val="000000"/>
        </w:rPr>
        <w:t>发包人应按合同约定及时组织竣工验收。</w:t>
      </w:r>
    </w:p>
    <w:p w14:paraId="4D710FBC">
      <w:pPr>
        <w:pStyle w:val="35"/>
        <w:rPr>
          <w:rFonts w:hint="eastAsia"/>
          <w:color w:val="000000"/>
        </w:rPr>
      </w:pPr>
      <w:bookmarkStart w:id="470" w:name="_Toc32686"/>
      <w:bookmarkStart w:id="471" w:name="_Toc152042410"/>
      <w:bookmarkStart w:id="472" w:name="_Toc144974600"/>
      <w:bookmarkStart w:id="473" w:name="_Toc152045632"/>
      <w:r>
        <w:rPr>
          <w:rFonts w:hint="eastAsia"/>
          <w:color w:val="000000"/>
        </w:rPr>
        <w:t>2.8 其他义务</w:t>
      </w:r>
      <w:bookmarkEnd w:id="470"/>
      <w:bookmarkEnd w:id="471"/>
      <w:bookmarkEnd w:id="472"/>
      <w:bookmarkEnd w:id="473"/>
    </w:p>
    <w:p w14:paraId="66F6C294">
      <w:pPr>
        <w:spacing w:line="400" w:lineRule="exact"/>
        <w:ind w:firstLine="420" w:firstLineChars="200"/>
        <w:rPr>
          <w:rFonts w:hint="eastAsia"/>
          <w:color w:val="000000"/>
        </w:rPr>
      </w:pPr>
      <w:r>
        <w:rPr>
          <w:rFonts w:hint="eastAsia"/>
          <w:color w:val="000000"/>
        </w:rPr>
        <w:t>发包人应履行合同约定的其他义务。</w:t>
      </w:r>
    </w:p>
    <w:p w14:paraId="62968940">
      <w:pPr>
        <w:pStyle w:val="36"/>
        <w:rPr>
          <w:rFonts w:hint="eastAsia"/>
          <w:color w:val="000000"/>
        </w:rPr>
      </w:pPr>
      <w:bookmarkStart w:id="474" w:name="_Toc152045633"/>
      <w:bookmarkStart w:id="475" w:name="_Toc144974601"/>
      <w:bookmarkStart w:id="476" w:name="_Toc31111"/>
      <w:bookmarkStart w:id="477" w:name="_Toc152042411"/>
      <w:r>
        <w:rPr>
          <w:rFonts w:hint="eastAsia"/>
          <w:color w:val="000000"/>
        </w:rPr>
        <w:t>3. 监理人</w:t>
      </w:r>
      <w:bookmarkEnd w:id="474"/>
      <w:bookmarkEnd w:id="475"/>
      <w:bookmarkEnd w:id="476"/>
      <w:bookmarkEnd w:id="477"/>
    </w:p>
    <w:p w14:paraId="45CEA178">
      <w:pPr>
        <w:pStyle w:val="35"/>
        <w:rPr>
          <w:rFonts w:hint="eastAsia"/>
          <w:color w:val="000000"/>
        </w:rPr>
      </w:pPr>
      <w:bookmarkStart w:id="478" w:name="_Toc152042412"/>
      <w:bookmarkStart w:id="479" w:name="_Toc144974602"/>
      <w:bookmarkStart w:id="480" w:name="_Toc152045634"/>
      <w:bookmarkStart w:id="481" w:name="_Toc2145"/>
      <w:r>
        <w:rPr>
          <w:rFonts w:hint="eastAsia"/>
          <w:color w:val="000000"/>
        </w:rPr>
        <w:t>3.1 监理人的职责和权力</w:t>
      </w:r>
      <w:bookmarkEnd w:id="478"/>
      <w:bookmarkEnd w:id="479"/>
      <w:bookmarkEnd w:id="480"/>
      <w:bookmarkEnd w:id="481"/>
    </w:p>
    <w:p w14:paraId="7A69ADCF">
      <w:pPr>
        <w:spacing w:line="400" w:lineRule="exact"/>
        <w:ind w:firstLine="420" w:firstLineChars="200"/>
        <w:rPr>
          <w:rFonts w:hint="eastAsia"/>
          <w:color w:val="000000"/>
        </w:rPr>
      </w:pPr>
      <w:r>
        <w:rPr>
          <w:rFonts w:hint="eastAsia"/>
          <w:color w:val="000000"/>
        </w:rPr>
        <w:t>3.1.1 监理人受发包人委托，享有合同约定的权力。监理人在行使某项权力前需要经发包人事先批准而通用合同条款没有指明的，应在专用合同条款中指明。</w:t>
      </w:r>
    </w:p>
    <w:p w14:paraId="09ACAE9E">
      <w:pPr>
        <w:spacing w:line="400" w:lineRule="exact"/>
        <w:ind w:firstLine="420" w:firstLineChars="200"/>
        <w:rPr>
          <w:rFonts w:hint="eastAsia"/>
          <w:color w:val="000000"/>
        </w:rPr>
      </w:pPr>
      <w:r>
        <w:rPr>
          <w:rFonts w:hint="eastAsia"/>
          <w:color w:val="000000"/>
        </w:rPr>
        <w:t>3.1.2 监理人发出的任何指示应视为已得到发包人的批准，但监理人无权免除或变更合同约定的发包人和承包人的权利、义务和责任。</w:t>
      </w:r>
    </w:p>
    <w:p w14:paraId="0B6CC44C">
      <w:pPr>
        <w:spacing w:line="400" w:lineRule="exact"/>
        <w:ind w:firstLine="420" w:firstLineChars="200"/>
        <w:rPr>
          <w:rFonts w:hint="eastAsia"/>
          <w:color w:val="000000"/>
        </w:rPr>
      </w:pPr>
      <w:r>
        <w:rPr>
          <w:rFonts w:hint="eastAsia"/>
          <w:color w:val="000000"/>
        </w:rPr>
        <w:t>3.1.3 合同约定应由承包人承担的义务和责任，不因监理人对承包人提交文件的审查或批准，对工程、材料和设备的检查和检验，以及为实施监理作出的指示等职务行为而减轻或解除。</w:t>
      </w:r>
    </w:p>
    <w:p w14:paraId="3C606D91">
      <w:pPr>
        <w:pStyle w:val="35"/>
        <w:rPr>
          <w:rFonts w:hint="eastAsia"/>
          <w:color w:val="000000"/>
        </w:rPr>
      </w:pPr>
      <w:bookmarkStart w:id="482" w:name="_Toc152045635"/>
      <w:bookmarkStart w:id="483" w:name="_Toc144974603"/>
      <w:bookmarkStart w:id="484" w:name="_Toc152042413"/>
      <w:bookmarkStart w:id="485" w:name="_Toc21070"/>
      <w:r>
        <w:rPr>
          <w:rFonts w:hint="eastAsia"/>
          <w:color w:val="000000"/>
        </w:rPr>
        <w:t>3.2 总监理工程师</w:t>
      </w:r>
      <w:bookmarkEnd w:id="482"/>
      <w:bookmarkEnd w:id="483"/>
      <w:bookmarkEnd w:id="484"/>
      <w:bookmarkEnd w:id="485"/>
    </w:p>
    <w:p w14:paraId="0361AE86">
      <w:pPr>
        <w:spacing w:line="400" w:lineRule="exact"/>
        <w:ind w:firstLine="420" w:firstLineChars="200"/>
        <w:rPr>
          <w:rFonts w:hint="eastAsia"/>
          <w:color w:val="000000"/>
        </w:rPr>
      </w:pPr>
      <w:r>
        <w:rPr>
          <w:rFonts w:hint="eastAsia"/>
          <w:color w:val="000000"/>
        </w:rPr>
        <w:t>发包人应在发出开工通知前将总监理工程师的任命通知承包人。总监理工程师更换时，应在调离14天前通知承包人。总监理工程师短期离开施工场地的，应委派代表代行其职责，并通知承包人。</w:t>
      </w:r>
    </w:p>
    <w:p w14:paraId="00746245">
      <w:pPr>
        <w:pStyle w:val="35"/>
        <w:rPr>
          <w:rFonts w:hint="eastAsia"/>
          <w:color w:val="000000"/>
        </w:rPr>
      </w:pPr>
      <w:bookmarkStart w:id="486" w:name="_Toc144974604"/>
      <w:bookmarkStart w:id="487" w:name="_Toc152045636"/>
      <w:bookmarkStart w:id="488" w:name="_Toc3593"/>
      <w:bookmarkStart w:id="489" w:name="_Toc152042414"/>
      <w:r>
        <w:rPr>
          <w:rFonts w:hint="eastAsia"/>
          <w:color w:val="000000"/>
        </w:rPr>
        <w:t>3.3 监理人员</w:t>
      </w:r>
      <w:bookmarkEnd w:id="486"/>
      <w:bookmarkEnd w:id="487"/>
      <w:bookmarkEnd w:id="488"/>
      <w:bookmarkEnd w:id="489"/>
    </w:p>
    <w:p w14:paraId="0738881A">
      <w:pPr>
        <w:spacing w:line="400" w:lineRule="exact"/>
        <w:ind w:firstLine="420" w:firstLineChars="200"/>
        <w:rPr>
          <w:rFonts w:hint="eastAsia"/>
          <w:color w:val="000000"/>
        </w:rPr>
      </w:pPr>
      <w:r>
        <w:rPr>
          <w:rFonts w:hint="eastAsia"/>
          <w:color w:val="000000"/>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0522B0EA">
      <w:pPr>
        <w:spacing w:line="400" w:lineRule="exact"/>
        <w:ind w:firstLine="420" w:firstLineChars="200"/>
        <w:rPr>
          <w:rFonts w:hint="eastAsia"/>
          <w:color w:val="000000"/>
        </w:rPr>
      </w:pPr>
      <w:r>
        <w:rPr>
          <w:rFonts w:hint="eastAsia"/>
          <w:color w:val="000000"/>
        </w:rPr>
        <w:t>3.3.2 监理人员对承包人的任何工作、工程或其采用的材料和工程设备未在约定的或合理的期限内提出否定意见的，视为已获批准，但不影响监理人在以后拒绝该项工作、工程、材料或工程设备的权利。</w:t>
      </w:r>
    </w:p>
    <w:p w14:paraId="5B2F8D6C">
      <w:pPr>
        <w:spacing w:line="400" w:lineRule="exact"/>
        <w:ind w:firstLine="420" w:firstLineChars="200"/>
        <w:rPr>
          <w:rFonts w:hint="eastAsia"/>
          <w:color w:val="000000"/>
        </w:rPr>
      </w:pPr>
      <w:r>
        <w:rPr>
          <w:rFonts w:hint="eastAsia"/>
          <w:color w:val="000000"/>
        </w:rPr>
        <w:t>3.3.3 承包人对总监理工程师授权的监理人员发出的指示有疑问的，可向总监理工程师提出书面异议，总监理工程师应在48小时内对该指示予以确认、更改或撤销。</w:t>
      </w:r>
    </w:p>
    <w:p w14:paraId="3D941F65">
      <w:pPr>
        <w:spacing w:line="400" w:lineRule="exact"/>
        <w:ind w:firstLine="420" w:firstLineChars="200"/>
        <w:rPr>
          <w:rFonts w:hint="eastAsia"/>
          <w:color w:val="000000"/>
        </w:rPr>
      </w:pPr>
      <w:r>
        <w:rPr>
          <w:rFonts w:hint="eastAsia"/>
          <w:color w:val="000000"/>
        </w:rPr>
        <w:t>3.3.4 除专用合同条款另有约定外，总监理工程师不应将第3.5款约定应由总监理工程师作出确定的权力授权或委托给其他监理人员。</w:t>
      </w:r>
    </w:p>
    <w:p w14:paraId="3754F9A2">
      <w:pPr>
        <w:pStyle w:val="35"/>
        <w:rPr>
          <w:rFonts w:hint="eastAsia"/>
          <w:color w:val="000000"/>
        </w:rPr>
      </w:pPr>
      <w:bookmarkStart w:id="490" w:name="_Toc144974605"/>
      <w:bookmarkStart w:id="491" w:name="_Toc152042415"/>
      <w:bookmarkStart w:id="492" w:name="_Toc22406"/>
      <w:bookmarkStart w:id="493" w:name="_Toc152045637"/>
      <w:r>
        <w:rPr>
          <w:rFonts w:hint="eastAsia"/>
          <w:color w:val="000000"/>
        </w:rPr>
        <w:t>3.4 监理人的指示</w:t>
      </w:r>
      <w:bookmarkEnd w:id="490"/>
      <w:bookmarkEnd w:id="491"/>
      <w:bookmarkEnd w:id="492"/>
      <w:bookmarkEnd w:id="493"/>
    </w:p>
    <w:p w14:paraId="2B544C48">
      <w:pPr>
        <w:spacing w:line="400" w:lineRule="exact"/>
        <w:ind w:firstLine="420" w:firstLineChars="200"/>
        <w:rPr>
          <w:rFonts w:hint="eastAsia"/>
          <w:color w:val="000000"/>
        </w:rPr>
      </w:pPr>
      <w:r>
        <w:rPr>
          <w:rFonts w:hint="eastAsia"/>
          <w:color w:val="000000"/>
        </w:rPr>
        <w:t>3.4.1 监理人应按第3.1款的约定向承包人发出指示，监理人的指示应盖有监理人授权的施工场地机构章，并由总监理工程师或总监理工程师按第3.3.1项约定授权的监理人员签字。</w:t>
      </w:r>
    </w:p>
    <w:p w14:paraId="13EE0BC1">
      <w:pPr>
        <w:spacing w:line="400" w:lineRule="exact"/>
        <w:ind w:firstLine="420" w:firstLineChars="200"/>
        <w:rPr>
          <w:rFonts w:hint="eastAsia"/>
          <w:color w:val="000000"/>
        </w:rPr>
      </w:pPr>
      <w:r>
        <w:rPr>
          <w:rFonts w:hint="eastAsia"/>
          <w:color w:val="000000"/>
        </w:rPr>
        <w:t>3.4.2 承包人收到监理人按第3.4.1项作出的指示后应遵照执行。指示构成变更的，应按第15条处理。</w:t>
      </w:r>
    </w:p>
    <w:p w14:paraId="4EB6EAB5">
      <w:pPr>
        <w:spacing w:line="400" w:lineRule="exact"/>
        <w:ind w:firstLine="420" w:firstLineChars="200"/>
        <w:rPr>
          <w:rFonts w:hint="eastAsia"/>
          <w:color w:val="000000"/>
        </w:rPr>
      </w:pPr>
      <w:r>
        <w:rPr>
          <w:rFonts w:hint="eastAsia"/>
          <w:color w:val="000000"/>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3AEF9C4A">
      <w:pPr>
        <w:spacing w:line="400" w:lineRule="exact"/>
        <w:ind w:firstLine="420" w:firstLineChars="200"/>
        <w:rPr>
          <w:rFonts w:hint="eastAsia"/>
          <w:color w:val="000000"/>
        </w:rPr>
      </w:pPr>
      <w:r>
        <w:rPr>
          <w:rFonts w:hint="eastAsia"/>
          <w:color w:val="000000"/>
        </w:rPr>
        <w:t>3.4.4 除合同另有约定外，承包人只从总监理工程师或按第3.3.1项被授权的监理人员处取得指示。</w:t>
      </w:r>
    </w:p>
    <w:p w14:paraId="76B85934">
      <w:pPr>
        <w:spacing w:line="400" w:lineRule="exact"/>
        <w:ind w:firstLine="420" w:firstLineChars="200"/>
        <w:rPr>
          <w:rFonts w:hint="eastAsia"/>
          <w:color w:val="000000"/>
        </w:rPr>
      </w:pPr>
      <w:r>
        <w:rPr>
          <w:rFonts w:hint="eastAsia"/>
          <w:color w:val="000000"/>
        </w:rPr>
        <w:t xml:space="preserve">3.4.5 由于监理人未能按合同约定发出指示、指示延误或指示错误而导致承包人费用增加和（或）工期延误的，由发包人承担赔偿责任。 </w:t>
      </w:r>
    </w:p>
    <w:p w14:paraId="45F9E285">
      <w:pPr>
        <w:pStyle w:val="35"/>
        <w:rPr>
          <w:rFonts w:hint="eastAsia"/>
          <w:color w:val="000000"/>
        </w:rPr>
      </w:pPr>
      <w:bookmarkStart w:id="494" w:name="_Toc144974606"/>
      <w:bookmarkStart w:id="495" w:name="_Toc152042416"/>
      <w:bookmarkStart w:id="496" w:name="_Toc152045638"/>
      <w:bookmarkStart w:id="497" w:name="_Toc26997"/>
      <w:r>
        <w:rPr>
          <w:rFonts w:hint="eastAsia"/>
          <w:color w:val="000000"/>
        </w:rPr>
        <w:t>3.5 商定或确定</w:t>
      </w:r>
      <w:bookmarkEnd w:id="494"/>
      <w:bookmarkEnd w:id="495"/>
      <w:bookmarkEnd w:id="496"/>
      <w:bookmarkEnd w:id="497"/>
    </w:p>
    <w:p w14:paraId="53D2586F">
      <w:pPr>
        <w:spacing w:line="400" w:lineRule="exact"/>
        <w:ind w:firstLine="420" w:firstLineChars="200"/>
        <w:rPr>
          <w:rFonts w:hint="eastAsia"/>
          <w:color w:val="000000"/>
        </w:rPr>
      </w:pPr>
      <w:r>
        <w:rPr>
          <w:rFonts w:hint="eastAsia"/>
          <w:color w:val="000000"/>
        </w:rPr>
        <w:t>3.5.1合同约定总监理工程师应按照本款对任何事项进行商定或确定时，总监理工程师应与合同当事人协商，尽量达成一致。不能达成一致的，总监理工程师应认真研究后审慎确定。</w:t>
      </w:r>
    </w:p>
    <w:p w14:paraId="692E415C">
      <w:pPr>
        <w:spacing w:line="400" w:lineRule="exact"/>
        <w:ind w:firstLine="420" w:firstLineChars="200"/>
        <w:rPr>
          <w:rFonts w:hint="eastAsia"/>
          <w:color w:val="000000"/>
        </w:rPr>
      </w:pPr>
      <w:r>
        <w:rPr>
          <w:rFonts w:hint="eastAsia"/>
          <w:color w:val="000000"/>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1081CD7C">
      <w:pPr>
        <w:pStyle w:val="36"/>
        <w:rPr>
          <w:rFonts w:hint="eastAsia"/>
          <w:color w:val="000000"/>
        </w:rPr>
      </w:pPr>
      <w:bookmarkStart w:id="498" w:name="_Toc152042417"/>
      <w:bookmarkStart w:id="499" w:name="_Toc152045639"/>
      <w:bookmarkStart w:id="500" w:name="_Toc31529"/>
      <w:bookmarkStart w:id="501" w:name="_Toc144974607"/>
      <w:r>
        <w:rPr>
          <w:rFonts w:hint="eastAsia"/>
          <w:color w:val="000000"/>
        </w:rPr>
        <w:t>4. 承包人</w:t>
      </w:r>
      <w:bookmarkEnd w:id="498"/>
      <w:bookmarkEnd w:id="499"/>
      <w:bookmarkEnd w:id="500"/>
      <w:bookmarkEnd w:id="501"/>
    </w:p>
    <w:p w14:paraId="3E2F2B63">
      <w:pPr>
        <w:pStyle w:val="35"/>
        <w:rPr>
          <w:rFonts w:hint="eastAsia"/>
          <w:color w:val="000000"/>
        </w:rPr>
      </w:pPr>
      <w:bookmarkStart w:id="502" w:name="_Toc30585"/>
      <w:bookmarkStart w:id="503" w:name="_Toc152045640"/>
      <w:bookmarkStart w:id="504" w:name="_Toc144974608"/>
      <w:bookmarkStart w:id="505" w:name="_Toc152042418"/>
      <w:r>
        <w:rPr>
          <w:rFonts w:hint="eastAsia"/>
          <w:color w:val="000000"/>
        </w:rPr>
        <w:t>4.1 承包人的一般义务</w:t>
      </w:r>
      <w:bookmarkEnd w:id="502"/>
      <w:bookmarkEnd w:id="503"/>
      <w:bookmarkEnd w:id="504"/>
      <w:bookmarkEnd w:id="505"/>
    </w:p>
    <w:p w14:paraId="12CB03D9">
      <w:pPr>
        <w:spacing w:line="400" w:lineRule="exact"/>
        <w:ind w:firstLine="420" w:firstLineChars="200"/>
        <w:rPr>
          <w:rFonts w:hint="eastAsia"/>
          <w:color w:val="000000"/>
        </w:rPr>
      </w:pPr>
      <w:r>
        <w:rPr>
          <w:rFonts w:hint="eastAsia"/>
          <w:color w:val="000000"/>
        </w:rPr>
        <w:t xml:space="preserve">4.1.1 </w:t>
      </w:r>
      <w:r>
        <w:rPr>
          <w:rFonts w:hint="eastAsia" w:ascii="黑体" w:eastAsia="黑体"/>
          <w:color w:val="000000"/>
        </w:rPr>
        <w:t>遵守法律</w:t>
      </w:r>
    </w:p>
    <w:p w14:paraId="0C67B95B">
      <w:pPr>
        <w:spacing w:line="400" w:lineRule="exact"/>
        <w:ind w:firstLine="420" w:firstLineChars="200"/>
        <w:rPr>
          <w:rFonts w:hint="eastAsia"/>
          <w:color w:val="000000"/>
        </w:rPr>
      </w:pPr>
      <w:r>
        <w:rPr>
          <w:rFonts w:hint="eastAsia"/>
          <w:color w:val="000000"/>
        </w:rPr>
        <w:t>承包人在履行合同过程中应遵守法律，并保证发包人免于承担因承包人违反法律而引起的任何责任。</w:t>
      </w:r>
    </w:p>
    <w:p w14:paraId="4AB6D2E1">
      <w:pPr>
        <w:spacing w:line="400" w:lineRule="exact"/>
        <w:ind w:firstLine="420" w:firstLineChars="200"/>
        <w:rPr>
          <w:rFonts w:hint="eastAsia"/>
          <w:color w:val="000000"/>
        </w:rPr>
      </w:pPr>
      <w:r>
        <w:rPr>
          <w:rFonts w:hint="eastAsia"/>
          <w:color w:val="000000"/>
        </w:rPr>
        <w:t xml:space="preserve">4.1.2 </w:t>
      </w:r>
      <w:r>
        <w:rPr>
          <w:rFonts w:hint="eastAsia" w:ascii="黑体" w:eastAsia="黑体"/>
          <w:color w:val="000000"/>
        </w:rPr>
        <w:t>依法纳税</w:t>
      </w:r>
    </w:p>
    <w:p w14:paraId="6BABB135">
      <w:pPr>
        <w:spacing w:line="400" w:lineRule="exact"/>
        <w:ind w:firstLine="420" w:firstLineChars="200"/>
        <w:rPr>
          <w:rFonts w:hint="eastAsia"/>
          <w:color w:val="000000"/>
        </w:rPr>
      </w:pPr>
      <w:r>
        <w:rPr>
          <w:rFonts w:hint="eastAsia"/>
          <w:color w:val="000000"/>
        </w:rPr>
        <w:t>承包人应按有关法律规定纳税，应缴纳的税金包括在合同价格内。</w:t>
      </w:r>
    </w:p>
    <w:p w14:paraId="7026F790">
      <w:pPr>
        <w:spacing w:line="400" w:lineRule="exact"/>
        <w:ind w:firstLine="420" w:firstLineChars="200"/>
        <w:rPr>
          <w:rFonts w:hint="eastAsia"/>
          <w:color w:val="000000"/>
        </w:rPr>
      </w:pPr>
      <w:r>
        <w:rPr>
          <w:rFonts w:hint="eastAsia"/>
          <w:color w:val="000000"/>
        </w:rPr>
        <w:t xml:space="preserve">4.1.3 </w:t>
      </w:r>
      <w:r>
        <w:rPr>
          <w:rFonts w:hint="eastAsia" w:ascii="黑体" w:eastAsia="黑体"/>
          <w:color w:val="000000"/>
        </w:rPr>
        <w:t>完成各项承包工作</w:t>
      </w:r>
    </w:p>
    <w:p w14:paraId="6809B560">
      <w:pPr>
        <w:spacing w:line="400" w:lineRule="exact"/>
        <w:ind w:firstLine="420" w:firstLineChars="200"/>
        <w:rPr>
          <w:rFonts w:hint="eastAsia"/>
          <w:color w:val="000000"/>
        </w:rPr>
      </w:pPr>
      <w:r>
        <w:rPr>
          <w:rFonts w:hint="eastAsia"/>
          <w:color w:val="000000"/>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5E7A02E8">
      <w:pPr>
        <w:spacing w:line="400" w:lineRule="exact"/>
        <w:ind w:firstLine="420" w:firstLineChars="200"/>
        <w:rPr>
          <w:rFonts w:hint="eastAsia"/>
          <w:color w:val="000000"/>
        </w:rPr>
      </w:pPr>
      <w:r>
        <w:rPr>
          <w:rFonts w:hint="eastAsia"/>
          <w:color w:val="000000"/>
        </w:rPr>
        <w:t xml:space="preserve">4.1.4 </w:t>
      </w:r>
      <w:r>
        <w:rPr>
          <w:rFonts w:hint="eastAsia" w:ascii="黑体" w:eastAsia="黑体"/>
          <w:color w:val="000000"/>
        </w:rPr>
        <w:t>对施工作业和施工方法的完备性负责</w:t>
      </w:r>
    </w:p>
    <w:p w14:paraId="62B782CB">
      <w:pPr>
        <w:spacing w:line="400" w:lineRule="exact"/>
        <w:ind w:firstLine="420" w:firstLineChars="200"/>
        <w:rPr>
          <w:rFonts w:hint="eastAsia"/>
          <w:color w:val="000000"/>
        </w:rPr>
      </w:pPr>
      <w:r>
        <w:rPr>
          <w:rFonts w:hint="eastAsia"/>
          <w:color w:val="000000"/>
        </w:rPr>
        <w:t>承包人应按合同约定的工作内容和施工进度要求，编制施工组织设计和施工措施计划，并对所有施工作业和施工方法的完备性和安全可靠性负责。</w:t>
      </w:r>
    </w:p>
    <w:p w14:paraId="7E652606">
      <w:pPr>
        <w:spacing w:line="400" w:lineRule="exact"/>
        <w:ind w:firstLine="420" w:firstLineChars="200"/>
        <w:rPr>
          <w:rFonts w:hint="eastAsia"/>
          <w:color w:val="000000"/>
        </w:rPr>
      </w:pPr>
      <w:r>
        <w:rPr>
          <w:rFonts w:hint="eastAsia"/>
          <w:color w:val="000000"/>
        </w:rPr>
        <w:t xml:space="preserve">4.1.5 </w:t>
      </w:r>
      <w:r>
        <w:rPr>
          <w:rFonts w:hint="eastAsia" w:ascii="黑体" w:eastAsia="黑体"/>
          <w:color w:val="000000"/>
        </w:rPr>
        <w:t>保证工程施工和人员的安全</w:t>
      </w:r>
    </w:p>
    <w:p w14:paraId="4E25EE41">
      <w:pPr>
        <w:spacing w:line="400" w:lineRule="exact"/>
        <w:ind w:firstLine="420" w:firstLineChars="200"/>
        <w:rPr>
          <w:rFonts w:hint="eastAsia"/>
          <w:color w:val="000000"/>
        </w:rPr>
      </w:pPr>
      <w:r>
        <w:rPr>
          <w:rFonts w:hint="eastAsia"/>
          <w:color w:val="000000"/>
        </w:rPr>
        <w:t>承包人应按第9.2款约定采取施工安全措施，确保工程及其人员、材料、设备和设施的安全，防止因工程施工造成的人身伤害和财产损失。</w:t>
      </w:r>
    </w:p>
    <w:p w14:paraId="5E3CDDCF">
      <w:pPr>
        <w:spacing w:line="400" w:lineRule="exact"/>
        <w:ind w:firstLine="420" w:firstLineChars="200"/>
        <w:rPr>
          <w:rFonts w:hint="eastAsia"/>
          <w:color w:val="000000"/>
        </w:rPr>
      </w:pPr>
      <w:r>
        <w:rPr>
          <w:rFonts w:hint="eastAsia"/>
          <w:color w:val="000000"/>
        </w:rPr>
        <w:t xml:space="preserve">4.1.6 </w:t>
      </w:r>
      <w:r>
        <w:rPr>
          <w:rFonts w:hint="eastAsia" w:ascii="黑体" w:eastAsia="黑体"/>
          <w:color w:val="000000"/>
        </w:rPr>
        <w:t>负责施工场地及其周边环境与生态的保护工作</w:t>
      </w:r>
    </w:p>
    <w:p w14:paraId="3C8DABC9">
      <w:pPr>
        <w:spacing w:line="400" w:lineRule="exact"/>
        <w:ind w:firstLine="420" w:firstLineChars="200"/>
        <w:rPr>
          <w:rFonts w:hint="eastAsia"/>
          <w:color w:val="000000"/>
        </w:rPr>
      </w:pPr>
      <w:r>
        <w:rPr>
          <w:rFonts w:hint="eastAsia"/>
          <w:color w:val="000000"/>
        </w:rPr>
        <w:t>承包人应按照第9.4款约定负责施工场地及其周边环境与生态的保护工作。</w:t>
      </w:r>
    </w:p>
    <w:p w14:paraId="45D4C682">
      <w:pPr>
        <w:spacing w:line="400" w:lineRule="exact"/>
        <w:ind w:firstLine="420" w:firstLineChars="200"/>
        <w:rPr>
          <w:rFonts w:hint="eastAsia"/>
          <w:color w:val="000000"/>
        </w:rPr>
      </w:pPr>
      <w:r>
        <w:rPr>
          <w:rFonts w:hint="eastAsia"/>
          <w:color w:val="000000"/>
        </w:rPr>
        <w:t xml:space="preserve">4.1.7 </w:t>
      </w:r>
      <w:r>
        <w:rPr>
          <w:rFonts w:hint="eastAsia" w:ascii="黑体" w:eastAsia="黑体"/>
          <w:color w:val="000000"/>
        </w:rPr>
        <w:t>避免施工对公众与他人的利益造成损害</w:t>
      </w:r>
    </w:p>
    <w:p w14:paraId="2FA5C833">
      <w:pPr>
        <w:spacing w:line="400" w:lineRule="exact"/>
        <w:ind w:firstLine="420" w:firstLineChars="200"/>
        <w:rPr>
          <w:rFonts w:hint="eastAsia"/>
          <w:color w:val="000000"/>
        </w:rPr>
      </w:pPr>
      <w:r>
        <w:rPr>
          <w:rFonts w:hint="eastAsia"/>
          <w:color w:val="000000"/>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9C0C9A8">
      <w:pPr>
        <w:spacing w:line="400" w:lineRule="exact"/>
        <w:ind w:firstLine="420" w:firstLineChars="200"/>
        <w:rPr>
          <w:rFonts w:hint="eastAsia"/>
          <w:color w:val="000000"/>
        </w:rPr>
      </w:pPr>
      <w:r>
        <w:rPr>
          <w:rFonts w:hint="eastAsia"/>
          <w:color w:val="000000"/>
        </w:rPr>
        <w:t xml:space="preserve">4.1.8 </w:t>
      </w:r>
      <w:r>
        <w:rPr>
          <w:rFonts w:hint="eastAsia" w:ascii="黑体" w:eastAsia="黑体"/>
          <w:color w:val="000000"/>
        </w:rPr>
        <w:t>为他人提供方便</w:t>
      </w:r>
    </w:p>
    <w:p w14:paraId="0728BEB1">
      <w:pPr>
        <w:spacing w:line="400" w:lineRule="exact"/>
        <w:ind w:firstLine="420" w:firstLineChars="200"/>
        <w:rPr>
          <w:rFonts w:hint="eastAsia"/>
          <w:color w:val="000000"/>
        </w:rPr>
      </w:pPr>
      <w:r>
        <w:rPr>
          <w:rFonts w:hint="eastAsia"/>
          <w:color w:val="000000"/>
        </w:rPr>
        <w:t>承包人应按监理人的指示为他人在施工场地或附近实施与工程有关的其他各项工作提供可能的条件。除合同另有约定外，提供有关条件的内容和可能发生的费用，由监理人按第3.5款商定或确定。</w:t>
      </w:r>
    </w:p>
    <w:p w14:paraId="28398EFC">
      <w:pPr>
        <w:spacing w:line="400" w:lineRule="exact"/>
        <w:ind w:firstLine="420" w:firstLineChars="200"/>
        <w:rPr>
          <w:rFonts w:hint="eastAsia"/>
          <w:color w:val="000000"/>
        </w:rPr>
      </w:pPr>
      <w:r>
        <w:rPr>
          <w:rFonts w:hint="eastAsia"/>
          <w:color w:val="000000"/>
        </w:rPr>
        <w:t xml:space="preserve">4.1.9 </w:t>
      </w:r>
      <w:r>
        <w:rPr>
          <w:rFonts w:hint="eastAsia" w:ascii="黑体" w:eastAsia="黑体"/>
          <w:color w:val="000000"/>
        </w:rPr>
        <w:t>工程的维护和照管</w:t>
      </w:r>
    </w:p>
    <w:p w14:paraId="2395A6E7">
      <w:pPr>
        <w:spacing w:line="400" w:lineRule="exact"/>
        <w:ind w:firstLine="420" w:firstLineChars="200"/>
        <w:rPr>
          <w:rFonts w:hint="eastAsia"/>
          <w:color w:val="000000"/>
        </w:rPr>
      </w:pPr>
      <w:r>
        <w:rPr>
          <w:rFonts w:hint="eastAsia"/>
          <w:color w:val="000000"/>
        </w:rPr>
        <w:t>工程接收证书颁发前，承包人应负责照管和维护工程。工程接收证书颁发时尚有部分未竣工工程的，承包人还应负责该未竣工工程的照管和维护工作，直至竣工后移交给发包人为止。</w:t>
      </w:r>
    </w:p>
    <w:p w14:paraId="50D33972">
      <w:pPr>
        <w:spacing w:line="400" w:lineRule="exact"/>
        <w:ind w:firstLine="420" w:firstLineChars="200"/>
        <w:rPr>
          <w:rFonts w:hint="eastAsia"/>
          <w:color w:val="000000"/>
        </w:rPr>
      </w:pPr>
      <w:r>
        <w:rPr>
          <w:rFonts w:hint="eastAsia"/>
          <w:color w:val="000000"/>
        </w:rPr>
        <w:t xml:space="preserve">4.1.10 </w:t>
      </w:r>
      <w:r>
        <w:rPr>
          <w:rFonts w:hint="eastAsia" w:ascii="黑体" w:eastAsia="黑体"/>
          <w:color w:val="000000"/>
        </w:rPr>
        <w:t>其他义务</w:t>
      </w:r>
    </w:p>
    <w:p w14:paraId="73DCBF31">
      <w:pPr>
        <w:spacing w:line="400" w:lineRule="exact"/>
        <w:ind w:firstLine="420" w:firstLineChars="200"/>
        <w:rPr>
          <w:rFonts w:hint="eastAsia"/>
          <w:color w:val="000000"/>
        </w:rPr>
      </w:pPr>
      <w:r>
        <w:rPr>
          <w:rFonts w:hint="eastAsia"/>
          <w:color w:val="000000"/>
        </w:rPr>
        <w:t>承包人应履行合同约定的其他义务。</w:t>
      </w:r>
    </w:p>
    <w:p w14:paraId="11A58E6A">
      <w:pPr>
        <w:pStyle w:val="35"/>
        <w:rPr>
          <w:rFonts w:hint="eastAsia"/>
          <w:color w:val="000000"/>
        </w:rPr>
      </w:pPr>
      <w:bookmarkStart w:id="506" w:name="_Toc152042419"/>
      <w:bookmarkStart w:id="507" w:name="_Toc5747"/>
      <w:bookmarkStart w:id="508" w:name="_Toc144974609"/>
      <w:bookmarkStart w:id="509" w:name="_Toc152045641"/>
      <w:r>
        <w:rPr>
          <w:rFonts w:hint="eastAsia"/>
          <w:color w:val="000000"/>
        </w:rPr>
        <w:t>4.2 履约担保</w:t>
      </w:r>
      <w:bookmarkEnd w:id="506"/>
      <w:bookmarkEnd w:id="507"/>
      <w:bookmarkEnd w:id="508"/>
      <w:bookmarkEnd w:id="509"/>
    </w:p>
    <w:p w14:paraId="54779084">
      <w:pPr>
        <w:spacing w:line="400" w:lineRule="exact"/>
        <w:ind w:firstLine="420" w:firstLineChars="200"/>
        <w:rPr>
          <w:rFonts w:hint="eastAsia"/>
          <w:color w:val="000000"/>
        </w:rPr>
      </w:pPr>
      <w:r>
        <w:rPr>
          <w:rFonts w:hint="eastAsia"/>
          <w:color w:val="000000"/>
        </w:rPr>
        <w:t>承包人应保证其履约担保在发包人颁发工程接收证书前一直有效。发包人应在工程接收证书颁发后28天内把履约担保退还给承包人。</w:t>
      </w:r>
    </w:p>
    <w:p w14:paraId="517661E4">
      <w:pPr>
        <w:pStyle w:val="35"/>
        <w:rPr>
          <w:rFonts w:hint="eastAsia"/>
          <w:color w:val="000000"/>
        </w:rPr>
      </w:pPr>
      <w:bookmarkStart w:id="510" w:name="_Toc152042420"/>
      <w:bookmarkStart w:id="511" w:name="_Toc152045642"/>
      <w:bookmarkStart w:id="512" w:name="_Toc17716"/>
      <w:bookmarkStart w:id="513" w:name="_Toc144974610"/>
      <w:r>
        <w:rPr>
          <w:rFonts w:hint="eastAsia"/>
          <w:color w:val="000000"/>
        </w:rPr>
        <w:t>4.3 分包</w:t>
      </w:r>
      <w:bookmarkEnd w:id="510"/>
      <w:bookmarkEnd w:id="511"/>
      <w:bookmarkEnd w:id="512"/>
      <w:bookmarkEnd w:id="513"/>
    </w:p>
    <w:p w14:paraId="7D83A61E">
      <w:pPr>
        <w:spacing w:line="400" w:lineRule="exact"/>
        <w:ind w:firstLine="420" w:firstLineChars="200"/>
        <w:rPr>
          <w:rFonts w:hint="eastAsia"/>
          <w:color w:val="000000"/>
        </w:rPr>
      </w:pPr>
      <w:r>
        <w:rPr>
          <w:rFonts w:hint="eastAsia"/>
          <w:color w:val="000000"/>
        </w:rPr>
        <w:t>4.3.1 承包人不得将其承包的全部工程转包给第三人，或将其承包的全部工程肢解后以分包的名义转包给第三人。</w:t>
      </w:r>
    </w:p>
    <w:p w14:paraId="17397F17">
      <w:pPr>
        <w:spacing w:line="400" w:lineRule="exact"/>
        <w:ind w:firstLine="420" w:firstLineChars="200"/>
        <w:rPr>
          <w:rFonts w:hint="eastAsia"/>
          <w:color w:val="000000"/>
        </w:rPr>
      </w:pPr>
      <w:r>
        <w:rPr>
          <w:rFonts w:hint="eastAsia"/>
          <w:color w:val="000000"/>
        </w:rPr>
        <w:t>4.3.2 承包人不得将工程主体、关键性工作分包给第三人。除专用合同条款另有约定外，未经发包人同意，承包人不得将工程的其他部分或工作分包给第三人。</w:t>
      </w:r>
    </w:p>
    <w:p w14:paraId="6D83B5BC">
      <w:pPr>
        <w:spacing w:line="400" w:lineRule="exact"/>
        <w:ind w:firstLine="420" w:firstLineChars="200"/>
        <w:rPr>
          <w:rFonts w:hint="eastAsia"/>
          <w:color w:val="000000"/>
        </w:rPr>
      </w:pPr>
      <w:r>
        <w:rPr>
          <w:rFonts w:hint="eastAsia"/>
          <w:color w:val="000000"/>
        </w:rPr>
        <w:t>4.3.3 分包人的资格能力应与其分包工程的标准和规模相适应。</w:t>
      </w:r>
    </w:p>
    <w:p w14:paraId="066093D5">
      <w:pPr>
        <w:spacing w:line="400" w:lineRule="exact"/>
        <w:ind w:firstLine="420" w:firstLineChars="200"/>
        <w:rPr>
          <w:rFonts w:hint="eastAsia"/>
          <w:color w:val="000000"/>
        </w:rPr>
      </w:pPr>
      <w:r>
        <w:rPr>
          <w:rFonts w:hint="eastAsia"/>
          <w:color w:val="000000"/>
        </w:rPr>
        <w:t>4.3.4 按投标函附录约定分包工程的，承包人应向发包人和监理人提交分包合同副本。</w:t>
      </w:r>
    </w:p>
    <w:p w14:paraId="4A39DC9D">
      <w:pPr>
        <w:spacing w:line="400" w:lineRule="exact"/>
        <w:ind w:firstLine="420" w:firstLineChars="200"/>
        <w:rPr>
          <w:rFonts w:hint="eastAsia"/>
          <w:color w:val="000000"/>
        </w:rPr>
      </w:pPr>
      <w:r>
        <w:rPr>
          <w:rFonts w:hint="eastAsia"/>
          <w:color w:val="000000"/>
        </w:rPr>
        <w:t>4.3.5 承包人应与分包人就分包工程向发包人承担连带责任。</w:t>
      </w:r>
    </w:p>
    <w:p w14:paraId="03A1C843">
      <w:pPr>
        <w:pStyle w:val="35"/>
        <w:rPr>
          <w:rFonts w:hint="eastAsia"/>
          <w:color w:val="000000"/>
        </w:rPr>
      </w:pPr>
      <w:bookmarkStart w:id="514" w:name="_Toc144974611"/>
      <w:bookmarkStart w:id="515" w:name="_Toc152042421"/>
      <w:bookmarkStart w:id="516" w:name="_Toc32661"/>
      <w:bookmarkStart w:id="517" w:name="_Toc152045643"/>
      <w:r>
        <w:rPr>
          <w:rFonts w:hint="eastAsia"/>
          <w:color w:val="000000"/>
        </w:rPr>
        <w:t>4.4 联合体</w:t>
      </w:r>
      <w:bookmarkEnd w:id="514"/>
      <w:bookmarkEnd w:id="515"/>
      <w:bookmarkEnd w:id="516"/>
      <w:bookmarkEnd w:id="517"/>
    </w:p>
    <w:p w14:paraId="41E3219F">
      <w:pPr>
        <w:spacing w:line="400" w:lineRule="exact"/>
        <w:ind w:firstLine="420" w:firstLineChars="200"/>
        <w:rPr>
          <w:rFonts w:hint="eastAsia"/>
          <w:color w:val="000000"/>
        </w:rPr>
      </w:pPr>
      <w:r>
        <w:rPr>
          <w:rFonts w:hint="eastAsia"/>
          <w:color w:val="000000"/>
        </w:rPr>
        <w:t>4.4.1 联合体各方应共同与发包人签订合同协议书。联合体各方应为履行合同承担连带责任。</w:t>
      </w:r>
    </w:p>
    <w:p w14:paraId="5313B8C6">
      <w:pPr>
        <w:spacing w:line="400" w:lineRule="exact"/>
        <w:ind w:firstLine="420" w:firstLineChars="200"/>
        <w:rPr>
          <w:rFonts w:hint="eastAsia"/>
          <w:color w:val="000000"/>
        </w:rPr>
      </w:pPr>
      <w:r>
        <w:rPr>
          <w:rFonts w:hint="eastAsia"/>
          <w:color w:val="000000"/>
        </w:rPr>
        <w:t>4.4.2 联合体协议经发包人确认后作为合同附件。在履行合同过程中，未经发包人同意，不得修改联合体协议。</w:t>
      </w:r>
    </w:p>
    <w:p w14:paraId="124C524E">
      <w:pPr>
        <w:spacing w:line="400" w:lineRule="exact"/>
        <w:ind w:firstLine="420" w:firstLineChars="200"/>
        <w:rPr>
          <w:rFonts w:hint="eastAsia"/>
          <w:color w:val="000000"/>
        </w:rPr>
      </w:pPr>
      <w:r>
        <w:rPr>
          <w:rFonts w:hint="eastAsia"/>
          <w:color w:val="000000"/>
        </w:rPr>
        <w:t>4.4.3 联合体牵头人负责与发包人和监理人联系，并接受指示，负责组织联合体各成员全面履行合同。</w:t>
      </w:r>
    </w:p>
    <w:p w14:paraId="0EC04C52">
      <w:pPr>
        <w:pStyle w:val="35"/>
        <w:rPr>
          <w:rFonts w:hint="eastAsia"/>
          <w:color w:val="000000"/>
        </w:rPr>
      </w:pPr>
      <w:bookmarkStart w:id="518" w:name="_Toc144974612"/>
      <w:bookmarkStart w:id="519" w:name="_Toc32630"/>
      <w:bookmarkStart w:id="520" w:name="_Toc152042422"/>
      <w:bookmarkStart w:id="521" w:name="_Toc152045644"/>
      <w:r>
        <w:rPr>
          <w:rFonts w:hint="eastAsia"/>
          <w:color w:val="000000"/>
        </w:rPr>
        <w:t>4.5 承包人项目经理</w:t>
      </w:r>
      <w:bookmarkEnd w:id="518"/>
      <w:bookmarkEnd w:id="519"/>
      <w:bookmarkEnd w:id="520"/>
      <w:bookmarkEnd w:id="521"/>
    </w:p>
    <w:p w14:paraId="588677BB">
      <w:pPr>
        <w:spacing w:line="400" w:lineRule="exact"/>
        <w:ind w:firstLine="420" w:firstLineChars="200"/>
        <w:rPr>
          <w:rFonts w:hint="eastAsia"/>
          <w:color w:val="000000"/>
        </w:rPr>
      </w:pPr>
      <w:r>
        <w:rPr>
          <w:rFonts w:hint="eastAsia"/>
          <w:color w:val="000000"/>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7DAD34CC">
      <w:pPr>
        <w:spacing w:line="400" w:lineRule="exact"/>
        <w:ind w:firstLine="420" w:firstLineChars="200"/>
        <w:rPr>
          <w:rFonts w:hint="eastAsia"/>
          <w:color w:val="000000"/>
        </w:rPr>
      </w:pPr>
      <w:r>
        <w:rPr>
          <w:rFonts w:hint="eastAsia"/>
          <w:color w:val="000000"/>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3B7B4FCA">
      <w:pPr>
        <w:spacing w:line="400" w:lineRule="exact"/>
        <w:ind w:firstLine="420" w:firstLineChars="200"/>
        <w:rPr>
          <w:rFonts w:hint="eastAsia"/>
          <w:color w:val="000000"/>
        </w:rPr>
      </w:pPr>
      <w:r>
        <w:rPr>
          <w:rFonts w:hint="eastAsia"/>
          <w:color w:val="000000"/>
        </w:rPr>
        <w:t>4.5.3承包人为履行合同发出的一切函件均应盖有承包人授权的施工场地管理机构章，并由承包人项目经理或其授权代表签字。</w:t>
      </w:r>
    </w:p>
    <w:p w14:paraId="5A5DEB58">
      <w:pPr>
        <w:spacing w:line="400" w:lineRule="exact"/>
        <w:ind w:firstLine="420" w:firstLineChars="200"/>
        <w:rPr>
          <w:rFonts w:hint="eastAsia"/>
          <w:color w:val="000000"/>
        </w:rPr>
      </w:pPr>
      <w:r>
        <w:rPr>
          <w:rFonts w:hint="eastAsia"/>
          <w:color w:val="000000"/>
        </w:rPr>
        <w:t>4.5.4 承包人项目经理可以授权其下属人员履行其某项职责，但事先应将这些人员的姓名和授权范围通知监理人。</w:t>
      </w:r>
    </w:p>
    <w:p w14:paraId="18B9726E">
      <w:pPr>
        <w:pStyle w:val="35"/>
        <w:rPr>
          <w:rFonts w:hint="eastAsia"/>
          <w:color w:val="000000"/>
        </w:rPr>
      </w:pPr>
      <w:bookmarkStart w:id="522" w:name="_Toc152045645"/>
      <w:bookmarkStart w:id="523" w:name="_Toc10743"/>
      <w:bookmarkStart w:id="524" w:name="_Toc144974613"/>
      <w:bookmarkStart w:id="525" w:name="_Toc152042423"/>
      <w:r>
        <w:rPr>
          <w:rFonts w:hint="eastAsia"/>
          <w:color w:val="000000"/>
        </w:rPr>
        <w:t>4.6 承包人人员的管理</w:t>
      </w:r>
      <w:bookmarkEnd w:id="522"/>
      <w:bookmarkEnd w:id="523"/>
      <w:bookmarkEnd w:id="524"/>
      <w:bookmarkEnd w:id="525"/>
    </w:p>
    <w:p w14:paraId="7BC3E960">
      <w:pPr>
        <w:spacing w:line="400" w:lineRule="exact"/>
        <w:ind w:firstLine="420" w:firstLineChars="200"/>
        <w:rPr>
          <w:rFonts w:hint="eastAsia"/>
          <w:color w:val="000000"/>
        </w:rPr>
      </w:pPr>
      <w:r>
        <w:rPr>
          <w:rFonts w:hint="eastAsia"/>
          <w:color w:val="000000"/>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63B084BB">
      <w:pPr>
        <w:spacing w:line="400" w:lineRule="exact"/>
        <w:ind w:firstLine="420" w:firstLineChars="200"/>
        <w:rPr>
          <w:rFonts w:hint="eastAsia"/>
          <w:color w:val="000000"/>
        </w:rPr>
      </w:pPr>
      <w:r>
        <w:rPr>
          <w:rFonts w:hint="eastAsia"/>
          <w:color w:val="000000"/>
        </w:rPr>
        <w:t>4.6.2 为完成合同约定的各项工作，承包人应向施工场地派遣或雇佣足够数量的下列人员：</w:t>
      </w:r>
    </w:p>
    <w:p w14:paraId="35EFB650">
      <w:pPr>
        <w:spacing w:line="400" w:lineRule="exact"/>
        <w:ind w:firstLine="718" w:firstLineChars="342"/>
        <w:rPr>
          <w:rFonts w:hint="eastAsia"/>
          <w:color w:val="000000"/>
        </w:rPr>
      </w:pPr>
      <w:r>
        <w:rPr>
          <w:rFonts w:hint="eastAsia"/>
          <w:color w:val="000000"/>
        </w:rPr>
        <w:t>（1）具有相应资格的专业技工和合格的普工；</w:t>
      </w:r>
    </w:p>
    <w:p w14:paraId="32A36B79">
      <w:pPr>
        <w:spacing w:line="400" w:lineRule="exact"/>
        <w:ind w:firstLine="718" w:firstLineChars="342"/>
        <w:rPr>
          <w:rFonts w:hint="eastAsia"/>
          <w:color w:val="000000"/>
        </w:rPr>
      </w:pPr>
      <w:r>
        <w:rPr>
          <w:rFonts w:hint="eastAsia"/>
          <w:color w:val="000000"/>
        </w:rPr>
        <w:t>（2）具有相应施工经验的技术人员；</w:t>
      </w:r>
    </w:p>
    <w:p w14:paraId="3B5BD2ED">
      <w:pPr>
        <w:spacing w:line="400" w:lineRule="exact"/>
        <w:ind w:firstLine="718" w:firstLineChars="342"/>
        <w:rPr>
          <w:rFonts w:hint="eastAsia"/>
          <w:color w:val="000000"/>
        </w:rPr>
      </w:pPr>
      <w:r>
        <w:rPr>
          <w:rFonts w:hint="eastAsia"/>
          <w:color w:val="000000"/>
        </w:rPr>
        <w:t>（3）具有相应岗位资格的各级管理人员。</w:t>
      </w:r>
    </w:p>
    <w:p w14:paraId="33FF6DD5">
      <w:pPr>
        <w:spacing w:line="400" w:lineRule="exact"/>
        <w:ind w:firstLine="420" w:firstLineChars="200"/>
        <w:rPr>
          <w:rFonts w:hint="eastAsia"/>
          <w:color w:val="000000"/>
        </w:rPr>
      </w:pPr>
      <w:r>
        <w:rPr>
          <w:rFonts w:hint="eastAsia"/>
          <w:color w:val="000000"/>
        </w:rPr>
        <w:t>4.6.3 承包人安排在施工场地的主要管理人员和技术骨干应相对稳定。承包人更换主要管理人员和技术骨干时，应取得监理人的同意。</w:t>
      </w:r>
    </w:p>
    <w:p w14:paraId="25A9A3DC">
      <w:pPr>
        <w:spacing w:line="400" w:lineRule="exact"/>
        <w:ind w:firstLine="420" w:firstLineChars="200"/>
        <w:rPr>
          <w:rFonts w:hint="eastAsia"/>
          <w:color w:val="000000"/>
        </w:rPr>
      </w:pPr>
      <w:r>
        <w:rPr>
          <w:rFonts w:hint="eastAsia"/>
          <w:color w:val="000000"/>
        </w:rPr>
        <w:t>4.6.4 特殊岗位的工作人员均应持有相应的资格证明，监理人有权随时检查。监理人认为有必要时，可进行现场考核。</w:t>
      </w:r>
    </w:p>
    <w:p w14:paraId="3BCB175E">
      <w:pPr>
        <w:pStyle w:val="35"/>
        <w:rPr>
          <w:rFonts w:hint="eastAsia"/>
          <w:color w:val="000000"/>
        </w:rPr>
      </w:pPr>
      <w:bookmarkStart w:id="526" w:name="_Toc152042424"/>
      <w:bookmarkStart w:id="527" w:name="_Toc18041"/>
      <w:bookmarkStart w:id="528" w:name="_Toc144974614"/>
      <w:bookmarkStart w:id="529" w:name="_Toc152045646"/>
      <w:r>
        <w:rPr>
          <w:rFonts w:hint="eastAsia"/>
          <w:color w:val="000000"/>
        </w:rPr>
        <w:t>4.7 撤换承包人项目经理和其他人员</w:t>
      </w:r>
      <w:bookmarkEnd w:id="526"/>
      <w:bookmarkEnd w:id="527"/>
      <w:bookmarkEnd w:id="528"/>
      <w:bookmarkEnd w:id="529"/>
    </w:p>
    <w:p w14:paraId="1FCBA91C">
      <w:pPr>
        <w:spacing w:line="400" w:lineRule="exact"/>
        <w:ind w:firstLine="420" w:firstLineChars="200"/>
        <w:rPr>
          <w:rFonts w:hint="eastAsia"/>
          <w:color w:val="000000"/>
        </w:rPr>
      </w:pPr>
      <w:r>
        <w:rPr>
          <w:rFonts w:hint="eastAsia"/>
          <w:color w:val="000000"/>
        </w:rPr>
        <w:t>承包人应对其项目经理和其他人员进行有效管理。监理人要求撤换不能胜任本职工作、行为不端或玩忽职守的承包人项目经理和其他人员的，承包人应予以撤换。</w:t>
      </w:r>
    </w:p>
    <w:p w14:paraId="465BDA04">
      <w:pPr>
        <w:pStyle w:val="35"/>
        <w:rPr>
          <w:rFonts w:hint="eastAsia"/>
          <w:color w:val="000000"/>
        </w:rPr>
      </w:pPr>
      <w:bookmarkStart w:id="530" w:name="_Toc152045647"/>
      <w:bookmarkStart w:id="531" w:name="_Toc3475"/>
      <w:bookmarkStart w:id="532" w:name="_Toc144974615"/>
      <w:bookmarkStart w:id="533" w:name="_Toc152042425"/>
      <w:r>
        <w:rPr>
          <w:rFonts w:hint="eastAsia"/>
          <w:color w:val="000000"/>
        </w:rPr>
        <w:t>4.8 保障承包人人员的合法权益</w:t>
      </w:r>
      <w:bookmarkEnd w:id="530"/>
      <w:bookmarkEnd w:id="531"/>
      <w:bookmarkEnd w:id="532"/>
      <w:bookmarkEnd w:id="533"/>
    </w:p>
    <w:p w14:paraId="4E653126">
      <w:pPr>
        <w:spacing w:line="400" w:lineRule="exact"/>
        <w:ind w:firstLine="420" w:firstLineChars="200"/>
        <w:rPr>
          <w:rFonts w:hint="eastAsia"/>
          <w:color w:val="000000"/>
        </w:rPr>
      </w:pPr>
      <w:r>
        <w:rPr>
          <w:rFonts w:hint="eastAsia"/>
          <w:color w:val="000000"/>
        </w:rPr>
        <w:t>4.8.1 承包人应与其雇佣的人员签订劳动合同，并按时发放工资。</w:t>
      </w:r>
    </w:p>
    <w:p w14:paraId="326C2662">
      <w:pPr>
        <w:spacing w:line="400" w:lineRule="exact"/>
        <w:ind w:firstLine="420" w:firstLineChars="200"/>
        <w:rPr>
          <w:rFonts w:hint="eastAsia"/>
          <w:color w:val="000000"/>
        </w:rPr>
      </w:pPr>
      <w:r>
        <w:rPr>
          <w:rFonts w:hint="eastAsia"/>
          <w:color w:val="000000"/>
        </w:rPr>
        <w:t>4.8.2 承包人应按劳动法的规定安排工作时间，保证其雇佣人员享有休息和休假的权利。因工程施工的特殊需要占用休假日或延长工作时间的，应不超过法律规定的限度，并按法律规定给予补休或付酬。</w:t>
      </w:r>
    </w:p>
    <w:p w14:paraId="342FEB88">
      <w:pPr>
        <w:spacing w:line="400" w:lineRule="exact"/>
        <w:ind w:firstLine="420" w:firstLineChars="200"/>
        <w:rPr>
          <w:rFonts w:hint="eastAsia"/>
          <w:color w:val="000000"/>
        </w:rPr>
      </w:pPr>
      <w:r>
        <w:rPr>
          <w:rFonts w:hint="eastAsia"/>
          <w:color w:val="000000"/>
        </w:rPr>
        <w:t>4.8.3 承包人应为其雇佣人员提供必要的食宿条件，以及符合环境保护和卫生要求的生活环境，在远离城镇的施工场地，还应配备必要的伤病防治和急救的医务人员与医疗设施。</w:t>
      </w:r>
    </w:p>
    <w:p w14:paraId="7ED25DF8">
      <w:pPr>
        <w:spacing w:line="400" w:lineRule="exact"/>
        <w:ind w:firstLine="420" w:firstLineChars="200"/>
        <w:rPr>
          <w:rFonts w:hint="eastAsia"/>
          <w:color w:val="000000"/>
        </w:rPr>
      </w:pPr>
      <w:r>
        <w:rPr>
          <w:rFonts w:hint="eastAsia"/>
          <w:color w:val="000000"/>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315640E1">
      <w:pPr>
        <w:spacing w:line="400" w:lineRule="exact"/>
        <w:ind w:firstLine="420" w:firstLineChars="200"/>
        <w:rPr>
          <w:rFonts w:hint="eastAsia"/>
          <w:color w:val="000000"/>
        </w:rPr>
      </w:pPr>
      <w:r>
        <w:rPr>
          <w:rFonts w:hint="eastAsia"/>
          <w:color w:val="000000"/>
        </w:rPr>
        <w:t>4.8.5 承包人应按有关法律规定和合同约定，为其雇佣人员办理保险。</w:t>
      </w:r>
    </w:p>
    <w:p w14:paraId="20A74CDE">
      <w:pPr>
        <w:spacing w:line="400" w:lineRule="exact"/>
        <w:ind w:firstLine="420" w:firstLineChars="200"/>
        <w:rPr>
          <w:rFonts w:hint="eastAsia"/>
          <w:color w:val="000000"/>
        </w:rPr>
      </w:pPr>
      <w:r>
        <w:rPr>
          <w:rFonts w:hint="eastAsia"/>
          <w:color w:val="000000"/>
        </w:rPr>
        <w:t>4.8.6 承包人应负责处理其雇佣人员因工伤亡事故的善后事宜。</w:t>
      </w:r>
    </w:p>
    <w:p w14:paraId="148574A7">
      <w:pPr>
        <w:pStyle w:val="35"/>
        <w:rPr>
          <w:rFonts w:hint="eastAsia"/>
          <w:color w:val="000000"/>
        </w:rPr>
      </w:pPr>
      <w:bookmarkStart w:id="534" w:name="_Toc13880"/>
      <w:bookmarkStart w:id="535" w:name="_Toc152045648"/>
      <w:bookmarkStart w:id="536" w:name="_Toc152042426"/>
      <w:bookmarkStart w:id="537" w:name="_Toc144974616"/>
      <w:r>
        <w:rPr>
          <w:rFonts w:hint="eastAsia"/>
          <w:color w:val="000000"/>
        </w:rPr>
        <w:t>4.9 工程价款应专款专用</w:t>
      </w:r>
      <w:bookmarkEnd w:id="534"/>
      <w:bookmarkEnd w:id="535"/>
      <w:bookmarkEnd w:id="536"/>
      <w:bookmarkEnd w:id="537"/>
    </w:p>
    <w:p w14:paraId="2E7E6D39">
      <w:pPr>
        <w:spacing w:line="400" w:lineRule="exact"/>
        <w:ind w:firstLine="420" w:firstLineChars="200"/>
        <w:rPr>
          <w:rFonts w:hint="eastAsia"/>
          <w:color w:val="000000"/>
        </w:rPr>
      </w:pPr>
      <w:r>
        <w:rPr>
          <w:rFonts w:hint="eastAsia"/>
          <w:color w:val="000000"/>
        </w:rPr>
        <w:t>发包人按合同约定支付给承包人的各项价款应专用于合同工程。</w:t>
      </w:r>
    </w:p>
    <w:p w14:paraId="75781315">
      <w:pPr>
        <w:pStyle w:val="35"/>
        <w:rPr>
          <w:rFonts w:hint="eastAsia"/>
          <w:color w:val="000000"/>
        </w:rPr>
      </w:pPr>
      <w:bookmarkStart w:id="538" w:name="_Toc152042427"/>
      <w:bookmarkStart w:id="539" w:name="_Toc144974617"/>
      <w:bookmarkStart w:id="540" w:name="_Toc152045649"/>
      <w:bookmarkStart w:id="541" w:name="_Toc22431"/>
      <w:r>
        <w:rPr>
          <w:rFonts w:hint="eastAsia"/>
          <w:color w:val="000000"/>
        </w:rPr>
        <w:t>4.10 承包人现场查勘</w:t>
      </w:r>
      <w:bookmarkEnd w:id="538"/>
      <w:bookmarkEnd w:id="539"/>
      <w:bookmarkEnd w:id="540"/>
      <w:bookmarkEnd w:id="541"/>
      <w:r>
        <w:rPr>
          <w:rFonts w:hint="eastAsia"/>
          <w:color w:val="000000"/>
        </w:rPr>
        <w:t xml:space="preserve">                                                                                                           </w:t>
      </w:r>
    </w:p>
    <w:p w14:paraId="45F76750">
      <w:pPr>
        <w:spacing w:line="400" w:lineRule="exact"/>
        <w:ind w:firstLine="420" w:firstLineChars="200"/>
        <w:rPr>
          <w:rFonts w:hint="eastAsia"/>
          <w:color w:val="000000"/>
        </w:rPr>
      </w:pPr>
      <w:r>
        <w:rPr>
          <w:rFonts w:hint="eastAsia"/>
          <w:color w:val="000000"/>
        </w:rPr>
        <w:t>4.10.1 发包人应将其持有的现场地质勘探资料、水文气象资料提供给承包人，并对其准确性负责。但承包人应对其阅读上述有关资料后所作出的解释和推断负责。</w:t>
      </w:r>
    </w:p>
    <w:p w14:paraId="2E6E3EDE">
      <w:pPr>
        <w:spacing w:line="400" w:lineRule="exact"/>
        <w:ind w:firstLine="420" w:firstLineChars="200"/>
        <w:rPr>
          <w:rFonts w:hint="eastAsia"/>
          <w:color w:val="000000"/>
        </w:rPr>
      </w:pPr>
      <w:r>
        <w:rPr>
          <w:rFonts w:hint="eastAsia"/>
          <w:color w:val="000000"/>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3ED8A959">
      <w:pPr>
        <w:pStyle w:val="35"/>
        <w:rPr>
          <w:rFonts w:hint="eastAsia"/>
          <w:color w:val="000000"/>
        </w:rPr>
      </w:pPr>
      <w:bookmarkStart w:id="542" w:name="_Toc152045650"/>
      <w:bookmarkStart w:id="543" w:name="_Toc8615"/>
      <w:bookmarkStart w:id="544" w:name="_Toc144974618"/>
      <w:bookmarkStart w:id="545" w:name="_Toc152042428"/>
      <w:r>
        <w:rPr>
          <w:rFonts w:hint="eastAsia"/>
          <w:color w:val="000000"/>
        </w:rPr>
        <w:t>4.11 不利物质条件</w:t>
      </w:r>
      <w:bookmarkEnd w:id="542"/>
      <w:bookmarkEnd w:id="543"/>
      <w:bookmarkEnd w:id="544"/>
      <w:bookmarkEnd w:id="545"/>
    </w:p>
    <w:p w14:paraId="0A77C15F">
      <w:pPr>
        <w:spacing w:line="400" w:lineRule="exact"/>
        <w:ind w:firstLine="420" w:firstLineChars="200"/>
        <w:rPr>
          <w:rFonts w:hint="eastAsia"/>
          <w:color w:val="000000"/>
        </w:rPr>
      </w:pPr>
      <w:r>
        <w:rPr>
          <w:rFonts w:hint="eastAsia"/>
          <w:color w:val="000000"/>
        </w:rPr>
        <w:t>4.11.1 不利物质条件，除专用合同条款另有约定外，是指承包人在施工场地遇到的不可预见的自然物质条件、非自然的物质障碍和污染物，包括地下和水文条件，但不包括气候条件。</w:t>
      </w:r>
    </w:p>
    <w:p w14:paraId="442A00CD">
      <w:pPr>
        <w:spacing w:line="400" w:lineRule="exact"/>
        <w:ind w:firstLine="420" w:firstLineChars="200"/>
        <w:rPr>
          <w:rFonts w:hint="eastAsia"/>
          <w:color w:val="000000"/>
        </w:rPr>
      </w:pPr>
      <w:r>
        <w:rPr>
          <w:rFonts w:hint="eastAsia"/>
          <w:color w:val="000000"/>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15B61DA0">
      <w:pPr>
        <w:pStyle w:val="36"/>
        <w:rPr>
          <w:rFonts w:hint="eastAsia"/>
          <w:color w:val="000000"/>
        </w:rPr>
      </w:pPr>
      <w:bookmarkStart w:id="546" w:name="_Toc152042429"/>
      <w:bookmarkStart w:id="547" w:name="_Toc144974619"/>
      <w:bookmarkStart w:id="548" w:name="_Toc152045651"/>
      <w:bookmarkStart w:id="549" w:name="_Toc454"/>
      <w:r>
        <w:rPr>
          <w:rFonts w:hint="eastAsia"/>
          <w:color w:val="000000"/>
        </w:rPr>
        <w:t>5. 材料和工程设备</w:t>
      </w:r>
      <w:bookmarkEnd w:id="546"/>
      <w:bookmarkEnd w:id="547"/>
      <w:bookmarkEnd w:id="548"/>
      <w:bookmarkEnd w:id="549"/>
    </w:p>
    <w:p w14:paraId="3D0A9742">
      <w:pPr>
        <w:pStyle w:val="35"/>
        <w:rPr>
          <w:rFonts w:hint="eastAsia"/>
          <w:color w:val="000000"/>
        </w:rPr>
      </w:pPr>
      <w:bookmarkStart w:id="550" w:name="_Toc144974620"/>
      <w:bookmarkStart w:id="551" w:name="_Toc152045652"/>
      <w:bookmarkStart w:id="552" w:name="_Toc152042430"/>
      <w:bookmarkStart w:id="553" w:name="_Toc3059"/>
      <w:r>
        <w:rPr>
          <w:rFonts w:hint="eastAsia"/>
          <w:color w:val="000000"/>
        </w:rPr>
        <w:t>5.1 承包人提供的材料和工程设备</w:t>
      </w:r>
      <w:bookmarkEnd w:id="550"/>
      <w:bookmarkEnd w:id="551"/>
      <w:bookmarkEnd w:id="552"/>
      <w:bookmarkEnd w:id="553"/>
    </w:p>
    <w:p w14:paraId="1D56723E">
      <w:pPr>
        <w:spacing w:line="400" w:lineRule="exact"/>
        <w:ind w:firstLine="420" w:firstLineChars="200"/>
        <w:rPr>
          <w:rFonts w:hint="eastAsia"/>
          <w:color w:val="000000"/>
        </w:rPr>
      </w:pPr>
      <w:r>
        <w:rPr>
          <w:rFonts w:hint="eastAsia"/>
          <w:color w:val="000000"/>
        </w:rPr>
        <w:t>5.1.1 除专用合同条款另有约定外，承包人提供的材料和工程设备均由承包人负责采购、运输和保管。承包人应对其采购的材料和工程设备负责。</w:t>
      </w:r>
    </w:p>
    <w:p w14:paraId="33B5041E">
      <w:pPr>
        <w:spacing w:line="400" w:lineRule="exact"/>
        <w:ind w:firstLine="420" w:firstLineChars="200"/>
        <w:rPr>
          <w:rFonts w:hint="eastAsia"/>
          <w:color w:val="000000"/>
        </w:rPr>
      </w:pPr>
      <w:r>
        <w:rPr>
          <w:rFonts w:hint="eastAsia"/>
          <w:color w:val="000000"/>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2CFBA15A">
      <w:pPr>
        <w:spacing w:line="400" w:lineRule="exact"/>
        <w:ind w:firstLine="420" w:firstLineChars="200"/>
        <w:rPr>
          <w:rFonts w:hint="eastAsia"/>
          <w:color w:val="000000"/>
        </w:rPr>
      </w:pPr>
      <w:r>
        <w:rPr>
          <w:rFonts w:hint="eastAsia"/>
          <w:color w:val="000000"/>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5660C98E">
      <w:pPr>
        <w:pStyle w:val="35"/>
        <w:rPr>
          <w:rFonts w:hint="eastAsia"/>
          <w:color w:val="000000"/>
        </w:rPr>
      </w:pPr>
      <w:bookmarkStart w:id="554" w:name="_Toc152042431"/>
      <w:bookmarkStart w:id="555" w:name="_Toc152045653"/>
      <w:bookmarkStart w:id="556" w:name="_Toc144974621"/>
      <w:bookmarkStart w:id="557" w:name="_Toc32321"/>
      <w:r>
        <w:rPr>
          <w:rFonts w:hint="eastAsia"/>
          <w:color w:val="000000"/>
        </w:rPr>
        <w:t>5.2 发包人提供的材料和工程设备</w:t>
      </w:r>
      <w:bookmarkEnd w:id="554"/>
      <w:bookmarkEnd w:id="555"/>
      <w:bookmarkEnd w:id="556"/>
      <w:bookmarkEnd w:id="557"/>
    </w:p>
    <w:p w14:paraId="4EBC324B">
      <w:pPr>
        <w:spacing w:line="400" w:lineRule="exact"/>
        <w:ind w:firstLine="420" w:firstLineChars="200"/>
        <w:rPr>
          <w:rFonts w:hint="eastAsia"/>
          <w:color w:val="000000"/>
        </w:rPr>
      </w:pPr>
      <w:r>
        <w:rPr>
          <w:rFonts w:hint="eastAsia"/>
          <w:color w:val="000000"/>
        </w:rPr>
        <w:t>5.2.1 发包人提供的材料和工程设备，应在专用合同条款中写明材料和工程设备的名称、规格、数量、价格、交货方式、交货地点和计划交货日期等。</w:t>
      </w:r>
    </w:p>
    <w:p w14:paraId="6F924384">
      <w:pPr>
        <w:spacing w:line="400" w:lineRule="exact"/>
        <w:ind w:firstLine="420" w:firstLineChars="200"/>
        <w:rPr>
          <w:rFonts w:hint="eastAsia"/>
          <w:color w:val="000000"/>
        </w:rPr>
      </w:pPr>
      <w:r>
        <w:rPr>
          <w:rFonts w:hint="eastAsia"/>
          <w:color w:val="000000"/>
        </w:rPr>
        <w:t>5.2.2 承包人应根据合同进度计划的安排，向监理人报送要求发包人交货的日期计划。发包人应按照监理人与合同双方当事人商定的交货日期，向承包人提交材料和工程设备。</w:t>
      </w:r>
    </w:p>
    <w:p w14:paraId="61B2CB25">
      <w:pPr>
        <w:spacing w:line="400" w:lineRule="exact"/>
        <w:ind w:firstLine="420" w:firstLineChars="200"/>
        <w:rPr>
          <w:rFonts w:hint="eastAsia"/>
          <w:color w:val="000000"/>
        </w:rPr>
      </w:pPr>
      <w:r>
        <w:rPr>
          <w:rFonts w:hint="eastAsia"/>
          <w:color w:val="000000"/>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0DD47074">
      <w:pPr>
        <w:spacing w:line="400" w:lineRule="exact"/>
        <w:ind w:firstLine="420" w:firstLineChars="200"/>
        <w:rPr>
          <w:rFonts w:hint="eastAsia"/>
          <w:color w:val="000000"/>
        </w:rPr>
      </w:pPr>
      <w:r>
        <w:rPr>
          <w:rFonts w:hint="eastAsia"/>
          <w:color w:val="000000"/>
        </w:rPr>
        <w:t xml:space="preserve">5.2.4 发包人要求向承包人提前交货的，承包人不得拒绝，但发包人应承担承包人由此增加的费用。 </w:t>
      </w:r>
    </w:p>
    <w:p w14:paraId="33153A3A">
      <w:pPr>
        <w:spacing w:line="400" w:lineRule="exact"/>
        <w:ind w:firstLine="420" w:firstLineChars="200"/>
        <w:rPr>
          <w:rFonts w:hint="eastAsia"/>
          <w:color w:val="000000"/>
        </w:rPr>
      </w:pPr>
      <w:r>
        <w:rPr>
          <w:rFonts w:hint="eastAsia"/>
          <w:color w:val="000000"/>
        </w:rPr>
        <w:t xml:space="preserve">5.2.5 承包人要求更改交货日期或地点的，应事先报请监理人批准。由于承包人要求更改交货时间或地点所增加的费用和（或）工期延误由承包人承担。 </w:t>
      </w:r>
    </w:p>
    <w:p w14:paraId="23580516">
      <w:pPr>
        <w:spacing w:line="400" w:lineRule="exact"/>
        <w:ind w:firstLine="420" w:firstLineChars="200"/>
        <w:rPr>
          <w:rFonts w:hint="eastAsia"/>
          <w:color w:val="000000"/>
        </w:rPr>
      </w:pPr>
      <w:r>
        <w:rPr>
          <w:rFonts w:hint="eastAsia"/>
          <w:color w:val="000000"/>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6EF06095">
      <w:pPr>
        <w:pStyle w:val="35"/>
        <w:rPr>
          <w:rFonts w:hint="eastAsia"/>
          <w:color w:val="000000"/>
        </w:rPr>
      </w:pPr>
      <w:bookmarkStart w:id="558" w:name="_Toc152045654"/>
      <w:bookmarkStart w:id="559" w:name="_Toc144974622"/>
      <w:bookmarkStart w:id="560" w:name="_Toc905"/>
      <w:bookmarkStart w:id="561" w:name="_Toc152042432"/>
      <w:r>
        <w:rPr>
          <w:rFonts w:hint="eastAsia"/>
          <w:color w:val="000000"/>
        </w:rPr>
        <w:t>5.3 材料和工程设备专用于合同工程</w:t>
      </w:r>
      <w:bookmarkEnd w:id="558"/>
      <w:bookmarkEnd w:id="559"/>
      <w:bookmarkEnd w:id="560"/>
      <w:bookmarkEnd w:id="561"/>
    </w:p>
    <w:p w14:paraId="50683DC0">
      <w:pPr>
        <w:spacing w:line="400" w:lineRule="exact"/>
        <w:ind w:firstLine="420" w:firstLineChars="200"/>
        <w:rPr>
          <w:rFonts w:hint="eastAsia"/>
          <w:color w:val="000000"/>
        </w:rPr>
      </w:pPr>
      <w:r>
        <w:rPr>
          <w:rFonts w:hint="eastAsia"/>
          <w:color w:val="000000"/>
        </w:rPr>
        <w:t>5.3.1运入施工场地的材料、工程设备，包括备品备件、安装专用工器具与随机资料，必须专用于合同工程，未经监理人同意，承包人不得运出施工场地或挪作他用。</w:t>
      </w:r>
    </w:p>
    <w:p w14:paraId="566932F2">
      <w:pPr>
        <w:spacing w:line="400" w:lineRule="exact"/>
        <w:ind w:firstLine="420" w:firstLineChars="200"/>
        <w:rPr>
          <w:rFonts w:hint="eastAsia"/>
          <w:color w:val="000000"/>
        </w:rPr>
      </w:pPr>
      <w:r>
        <w:rPr>
          <w:rFonts w:hint="eastAsia"/>
          <w:color w:val="000000"/>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291D76A8">
      <w:pPr>
        <w:pStyle w:val="35"/>
        <w:rPr>
          <w:rFonts w:hint="eastAsia"/>
          <w:color w:val="000000"/>
        </w:rPr>
      </w:pPr>
      <w:bookmarkStart w:id="562" w:name="_Toc29444"/>
      <w:bookmarkStart w:id="563" w:name="_Toc152045655"/>
      <w:bookmarkStart w:id="564" w:name="_Toc152042433"/>
      <w:bookmarkStart w:id="565" w:name="_Toc144974623"/>
      <w:r>
        <w:rPr>
          <w:rFonts w:hint="eastAsia"/>
          <w:color w:val="000000"/>
        </w:rPr>
        <w:t>5.4 禁止使用不合格的材料和工程设备</w:t>
      </w:r>
      <w:bookmarkEnd w:id="562"/>
      <w:bookmarkEnd w:id="563"/>
      <w:bookmarkEnd w:id="564"/>
      <w:bookmarkEnd w:id="565"/>
    </w:p>
    <w:p w14:paraId="4711EEC6">
      <w:pPr>
        <w:spacing w:line="400" w:lineRule="exact"/>
        <w:ind w:firstLine="420" w:firstLineChars="200"/>
        <w:rPr>
          <w:rFonts w:hint="eastAsia"/>
          <w:color w:val="000000"/>
        </w:rPr>
      </w:pPr>
      <w:r>
        <w:rPr>
          <w:rFonts w:hint="eastAsia"/>
          <w:color w:val="000000"/>
        </w:rPr>
        <w:t>5.4.1 监理人有权拒绝承包人提供的不合格材料或工程设备，并要求承包人立即进行更换。监理人应在更换后再次进行检查和检验，由此增加的费用和（或）工期延误由承包人承担。</w:t>
      </w:r>
    </w:p>
    <w:p w14:paraId="7C4C0125">
      <w:pPr>
        <w:spacing w:line="400" w:lineRule="exact"/>
        <w:ind w:firstLine="420" w:firstLineChars="200"/>
        <w:rPr>
          <w:rFonts w:hint="eastAsia"/>
          <w:color w:val="000000"/>
        </w:rPr>
      </w:pPr>
      <w:r>
        <w:rPr>
          <w:rFonts w:hint="eastAsia"/>
          <w:color w:val="000000"/>
        </w:rPr>
        <w:t>5.4.2 监理人发现承包人使用了不合格的材料和工程设备，应即时发出指示要求承包人立即改正，并禁止在工程中继续使用不合格的材料和工程设备。</w:t>
      </w:r>
    </w:p>
    <w:p w14:paraId="35D0908F">
      <w:pPr>
        <w:spacing w:line="400" w:lineRule="exact"/>
        <w:ind w:firstLine="420" w:firstLineChars="200"/>
        <w:rPr>
          <w:rFonts w:hint="eastAsia"/>
          <w:color w:val="000000"/>
        </w:rPr>
      </w:pPr>
      <w:r>
        <w:rPr>
          <w:rFonts w:hint="eastAsia"/>
          <w:color w:val="000000"/>
        </w:rPr>
        <w:t>5.4.3 发包人提供的材料或工程设备不符合合同要求的，承包人有权拒绝，并可要求发包人更换，由此增加的费用和（或）工期延误由发包人承担。</w:t>
      </w:r>
    </w:p>
    <w:p w14:paraId="64209193">
      <w:pPr>
        <w:pStyle w:val="36"/>
        <w:rPr>
          <w:rFonts w:hint="eastAsia"/>
          <w:color w:val="000000"/>
        </w:rPr>
      </w:pPr>
      <w:bookmarkStart w:id="566" w:name="_Toc144974624"/>
      <w:bookmarkStart w:id="567" w:name="_Toc10955"/>
      <w:bookmarkStart w:id="568" w:name="_Toc152042434"/>
      <w:bookmarkStart w:id="569" w:name="_Toc152045656"/>
      <w:r>
        <w:rPr>
          <w:rFonts w:hint="eastAsia"/>
          <w:color w:val="000000"/>
        </w:rPr>
        <w:t>6. 施工设备和临时设施</w:t>
      </w:r>
      <w:bookmarkEnd w:id="566"/>
      <w:bookmarkEnd w:id="567"/>
      <w:bookmarkEnd w:id="568"/>
      <w:bookmarkEnd w:id="569"/>
    </w:p>
    <w:p w14:paraId="548B54D6">
      <w:pPr>
        <w:pStyle w:val="35"/>
        <w:rPr>
          <w:rFonts w:hint="eastAsia"/>
          <w:color w:val="000000"/>
        </w:rPr>
      </w:pPr>
      <w:bookmarkStart w:id="570" w:name="_Toc152042435"/>
      <w:bookmarkStart w:id="571" w:name="_Toc9284"/>
      <w:bookmarkStart w:id="572" w:name="_Toc152045657"/>
      <w:bookmarkStart w:id="573" w:name="_Toc144974625"/>
      <w:r>
        <w:rPr>
          <w:rFonts w:hint="eastAsia"/>
          <w:color w:val="000000"/>
        </w:rPr>
        <w:t>6.1 承包人提供的施工设备和临时设施</w:t>
      </w:r>
      <w:bookmarkEnd w:id="570"/>
      <w:bookmarkEnd w:id="571"/>
      <w:bookmarkEnd w:id="572"/>
      <w:bookmarkEnd w:id="573"/>
    </w:p>
    <w:p w14:paraId="7C4CA888">
      <w:pPr>
        <w:spacing w:line="400" w:lineRule="exact"/>
        <w:ind w:firstLine="420" w:firstLineChars="200"/>
        <w:rPr>
          <w:rFonts w:hint="eastAsia"/>
          <w:color w:val="000000"/>
        </w:rPr>
      </w:pPr>
      <w:r>
        <w:rPr>
          <w:rFonts w:hint="eastAsia"/>
          <w:color w:val="000000"/>
        </w:rPr>
        <w:t>6.1.1 承包人应按合同进度计划的要求，及时配置施工设备和修建临时设施。进入施工场地的承包人设备需经监理人核查后才能投入使用。承包人更换合同约定的承包人设备的，应报监理人批准。</w:t>
      </w:r>
    </w:p>
    <w:p w14:paraId="3C51D9F9">
      <w:pPr>
        <w:spacing w:line="400" w:lineRule="exact"/>
        <w:ind w:firstLine="420" w:firstLineChars="200"/>
        <w:rPr>
          <w:rFonts w:hint="eastAsia"/>
          <w:color w:val="000000"/>
        </w:rPr>
      </w:pPr>
      <w:r>
        <w:rPr>
          <w:rFonts w:hint="eastAsia"/>
          <w:color w:val="000000"/>
        </w:rPr>
        <w:t>6.1.2除专用合同条款另有约定外，承包人应自行承担修建临时设施的费用，需要临时占地的，应由发包人办理申请手续并承担相应费用。</w:t>
      </w:r>
    </w:p>
    <w:p w14:paraId="22393416">
      <w:pPr>
        <w:pStyle w:val="35"/>
        <w:rPr>
          <w:rFonts w:hint="eastAsia"/>
          <w:color w:val="000000"/>
        </w:rPr>
      </w:pPr>
      <w:bookmarkStart w:id="574" w:name="_Toc144974626"/>
      <w:bookmarkStart w:id="575" w:name="_Toc152042436"/>
      <w:bookmarkStart w:id="576" w:name="_Toc31518"/>
      <w:bookmarkStart w:id="577" w:name="_Toc152045658"/>
      <w:r>
        <w:rPr>
          <w:rFonts w:hint="eastAsia"/>
          <w:color w:val="000000"/>
        </w:rPr>
        <w:t>6.2 发包人提供的施工设备和临时设施</w:t>
      </w:r>
      <w:bookmarkEnd w:id="574"/>
      <w:bookmarkEnd w:id="575"/>
      <w:bookmarkEnd w:id="576"/>
      <w:bookmarkEnd w:id="577"/>
    </w:p>
    <w:p w14:paraId="3CACFB38">
      <w:pPr>
        <w:spacing w:line="400" w:lineRule="exact"/>
        <w:ind w:firstLine="420" w:firstLineChars="200"/>
        <w:rPr>
          <w:rFonts w:hint="eastAsia"/>
          <w:color w:val="000000"/>
        </w:rPr>
      </w:pPr>
      <w:r>
        <w:rPr>
          <w:rFonts w:hint="eastAsia"/>
          <w:color w:val="000000"/>
        </w:rPr>
        <w:t>发包人提供的施工设备或临时设施在专用合同条款中约定。</w:t>
      </w:r>
    </w:p>
    <w:p w14:paraId="29B1D319">
      <w:pPr>
        <w:pStyle w:val="35"/>
        <w:rPr>
          <w:rFonts w:hint="eastAsia"/>
          <w:color w:val="000000"/>
        </w:rPr>
      </w:pPr>
      <w:bookmarkStart w:id="578" w:name="_Toc144974627"/>
      <w:bookmarkStart w:id="579" w:name="_Toc152045659"/>
      <w:bookmarkStart w:id="580" w:name="_Toc31660"/>
      <w:bookmarkStart w:id="581" w:name="_Toc152042437"/>
      <w:r>
        <w:rPr>
          <w:rFonts w:hint="eastAsia"/>
          <w:color w:val="000000"/>
        </w:rPr>
        <w:t>6.3 要求承包人增加或更换施工设备</w:t>
      </w:r>
      <w:bookmarkEnd w:id="578"/>
      <w:bookmarkEnd w:id="579"/>
      <w:bookmarkEnd w:id="580"/>
      <w:bookmarkEnd w:id="581"/>
    </w:p>
    <w:p w14:paraId="060BFD91">
      <w:pPr>
        <w:spacing w:line="400" w:lineRule="exact"/>
        <w:ind w:firstLine="420" w:firstLineChars="200"/>
        <w:rPr>
          <w:rFonts w:hint="eastAsia"/>
          <w:color w:val="000000"/>
        </w:rPr>
      </w:pPr>
      <w:r>
        <w:rPr>
          <w:rFonts w:hint="eastAsia"/>
          <w:color w:val="000000"/>
        </w:rPr>
        <w:t>承包人使用的施工设备不能满足合同进度计划和（或）质量要求时，监理人有权要求承包人增加或更换施工设备，承包人应及时增加或更换，由此增加的费用和（或）工期延误由承包人承担。</w:t>
      </w:r>
    </w:p>
    <w:p w14:paraId="178A875E">
      <w:pPr>
        <w:pStyle w:val="35"/>
        <w:rPr>
          <w:rFonts w:hint="eastAsia"/>
          <w:color w:val="000000"/>
        </w:rPr>
      </w:pPr>
      <w:bookmarkStart w:id="582" w:name="_Toc152042438"/>
      <w:bookmarkStart w:id="583" w:name="_Toc152045660"/>
      <w:bookmarkStart w:id="584" w:name="_Toc144974628"/>
      <w:bookmarkStart w:id="585" w:name="_Toc15840"/>
      <w:r>
        <w:rPr>
          <w:rFonts w:hint="eastAsia"/>
          <w:color w:val="000000"/>
        </w:rPr>
        <w:t>6.4 施工设备和临时设施专用于合同工程</w:t>
      </w:r>
      <w:bookmarkEnd w:id="582"/>
      <w:bookmarkEnd w:id="583"/>
      <w:bookmarkEnd w:id="584"/>
      <w:bookmarkEnd w:id="585"/>
    </w:p>
    <w:p w14:paraId="07878B98">
      <w:pPr>
        <w:spacing w:line="400" w:lineRule="exact"/>
        <w:ind w:firstLine="420" w:firstLineChars="200"/>
        <w:rPr>
          <w:rFonts w:hint="eastAsia"/>
          <w:color w:val="000000"/>
        </w:rPr>
      </w:pPr>
      <w:r>
        <w:rPr>
          <w:rFonts w:hint="eastAsia"/>
          <w:color w:val="000000"/>
        </w:rPr>
        <w:t>6.4.1除合同另有约定外，运入施工场地的所有施工设备以及在施工场地建设的临时设施应专用于合同工程。未经监理人同意，不得将上述施工设备和临时设施中的任何部分运出施工场地或挪作他用。</w:t>
      </w:r>
    </w:p>
    <w:p w14:paraId="52203EBD">
      <w:pPr>
        <w:spacing w:line="400" w:lineRule="exact"/>
        <w:ind w:firstLine="420" w:firstLineChars="200"/>
        <w:rPr>
          <w:rFonts w:hint="eastAsia"/>
          <w:color w:val="000000"/>
        </w:rPr>
      </w:pPr>
      <w:r>
        <w:rPr>
          <w:rFonts w:hint="eastAsia"/>
          <w:color w:val="000000"/>
        </w:rPr>
        <w:t>6.4.2 经监理人同意，承包人可根据合同进度计划撤走闲置的施工设备。</w:t>
      </w:r>
    </w:p>
    <w:p w14:paraId="33070BBD">
      <w:pPr>
        <w:pStyle w:val="36"/>
        <w:rPr>
          <w:rFonts w:hint="eastAsia"/>
          <w:color w:val="000000"/>
        </w:rPr>
      </w:pPr>
      <w:bookmarkStart w:id="586" w:name="_Toc144974629"/>
      <w:bookmarkStart w:id="587" w:name="_Toc152045661"/>
      <w:bookmarkStart w:id="588" w:name="_Toc152042439"/>
      <w:bookmarkStart w:id="589" w:name="_Toc29208"/>
      <w:r>
        <w:rPr>
          <w:rFonts w:hint="eastAsia"/>
          <w:color w:val="000000"/>
        </w:rPr>
        <w:t>7. 交通运输</w:t>
      </w:r>
      <w:bookmarkEnd w:id="586"/>
      <w:bookmarkEnd w:id="587"/>
      <w:bookmarkEnd w:id="588"/>
      <w:bookmarkEnd w:id="589"/>
    </w:p>
    <w:p w14:paraId="252E3819">
      <w:pPr>
        <w:pStyle w:val="35"/>
        <w:rPr>
          <w:rFonts w:hint="eastAsia"/>
          <w:color w:val="000000"/>
        </w:rPr>
      </w:pPr>
      <w:bookmarkStart w:id="590" w:name="_Toc20902"/>
      <w:bookmarkStart w:id="591" w:name="_Toc144974630"/>
      <w:bookmarkStart w:id="592" w:name="_Toc152045662"/>
      <w:bookmarkStart w:id="593" w:name="_Toc152042440"/>
      <w:r>
        <w:rPr>
          <w:rFonts w:hint="eastAsia"/>
          <w:color w:val="000000"/>
        </w:rPr>
        <w:t>7.1 道路通行权和场外设施</w:t>
      </w:r>
      <w:bookmarkEnd w:id="590"/>
      <w:bookmarkEnd w:id="591"/>
      <w:bookmarkEnd w:id="592"/>
      <w:bookmarkEnd w:id="593"/>
    </w:p>
    <w:p w14:paraId="1B7788E7">
      <w:pPr>
        <w:spacing w:line="400" w:lineRule="exact"/>
        <w:ind w:firstLine="420" w:firstLineChars="200"/>
        <w:rPr>
          <w:rFonts w:hint="eastAsia"/>
          <w:color w:val="000000"/>
        </w:rPr>
      </w:pPr>
      <w:r>
        <w:rPr>
          <w:rFonts w:hint="eastAsia"/>
          <w:color w:val="000000"/>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674CC46D">
      <w:pPr>
        <w:pStyle w:val="35"/>
        <w:rPr>
          <w:rFonts w:hint="eastAsia"/>
          <w:color w:val="000000"/>
        </w:rPr>
      </w:pPr>
      <w:bookmarkStart w:id="594" w:name="_Toc152045663"/>
      <w:bookmarkStart w:id="595" w:name="_Toc152042441"/>
      <w:bookmarkStart w:id="596" w:name="_Toc14410"/>
      <w:bookmarkStart w:id="597" w:name="_Toc144974631"/>
      <w:r>
        <w:rPr>
          <w:rFonts w:hint="eastAsia"/>
          <w:color w:val="000000"/>
        </w:rPr>
        <w:t>7.2 场内施工道路</w:t>
      </w:r>
      <w:bookmarkEnd w:id="594"/>
      <w:bookmarkEnd w:id="595"/>
      <w:bookmarkEnd w:id="596"/>
      <w:bookmarkEnd w:id="597"/>
    </w:p>
    <w:p w14:paraId="27E0421A">
      <w:pPr>
        <w:spacing w:line="400" w:lineRule="exact"/>
        <w:ind w:firstLine="420" w:firstLineChars="200"/>
        <w:rPr>
          <w:rFonts w:hint="eastAsia"/>
          <w:color w:val="000000"/>
        </w:rPr>
      </w:pPr>
      <w:r>
        <w:rPr>
          <w:rFonts w:hint="eastAsia"/>
          <w:color w:val="000000"/>
        </w:rPr>
        <w:t>7.2.1 除专用合同条款另有约定外，承包人应负责修建、维修、养护和管理施工所需的临时道路和交通设施，包括维修、养护和管理发包人提供的道路和交通设施，并承担相应费用。</w:t>
      </w:r>
    </w:p>
    <w:p w14:paraId="62781BF9">
      <w:pPr>
        <w:spacing w:line="400" w:lineRule="exact"/>
        <w:ind w:firstLine="420" w:firstLineChars="200"/>
        <w:rPr>
          <w:rFonts w:hint="eastAsia"/>
          <w:color w:val="000000"/>
        </w:rPr>
      </w:pPr>
      <w:r>
        <w:rPr>
          <w:rFonts w:hint="eastAsia"/>
          <w:color w:val="000000"/>
        </w:rPr>
        <w:t>7.2.2 除专用合同条款另有约定外，承包人修建的临时道路和交通设施应免费提供发包人和监理人使用。</w:t>
      </w:r>
    </w:p>
    <w:p w14:paraId="48ADF7BD">
      <w:pPr>
        <w:pStyle w:val="35"/>
        <w:rPr>
          <w:rFonts w:hint="eastAsia"/>
          <w:color w:val="000000"/>
        </w:rPr>
      </w:pPr>
      <w:bookmarkStart w:id="598" w:name="_Toc18084"/>
      <w:bookmarkStart w:id="599" w:name="_Toc152042442"/>
      <w:bookmarkStart w:id="600" w:name="_Toc144974632"/>
      <w:bookmarkStart w:id="601" w:name="_Toc152045664"/>
      <w:r>
        <w:rPr>
          <w:rFonts w:hint="eastAsia"/>
          <w:color w:val="000000"/>
        </w:rPr>
        <w:t>7.3 场外交通</w:t>
      </w:r>
      <w:bookmarkEnd w:id="598"/>
      <w:bookmarkEnd w:id="599"/>
      <w:bookmarkEnd w:id="600"/>
      <w:bookmarkEnd w:id="601"/>
    </w:p>
    <w:p w14:paraId="1944F747">
      <w:pPr>
        <w:spacing w:line="400" w:lineRule="exact"/>
        <w:ind w:firstLine="420" w:firstLineChars="200"/>
        <w:rPr>
          <w:rFonts w:hint="eastAsia"/>
          <w:color w:val="000000"/>
        </w:rPr>
      </w:pPr>
      <w:r>
        <w:rPr>
          <w:rFonts w:hint="eastAsia"/>
          <w:color w:val="000000"/>
        </w:rPr>
        <w:t>7.3.1 承包人车辆外出行驶所需的场外公共道路的通行费、养路费和税款等由承包人承担。</w:t>
      </w:r>
    </w:p>
    <w:p w14:paraId="23A88576">
      <w:pPr>
        <w:spacing w:line="400" w:lineRule="exact"/>
        <w:ind w:firstLine="420" w:firstLineChars="200"/>
        <w:rPr>
          <w:rFonts w:hint="eastAsia"/>
          <w:color w:val="000000"/>
        </w:rPr>
      </w:pPr>
      <w:r>
        <w:rPr>
          <w:rFonts w:hint="eastAsia"/>
          <w:color w:val="000000"/>
        </w:rPr>
        <w:t>7.3.2 承包人应遵守有关交通法规，严格按照道路和桥梁的限制荷重安全行驶，并服从交通管理部门的检查和监督。</w:t>
      </w:r>
    </w:p>
    <w:p w14:paraId="560E9851">
      <w:pPr>
        <w:pStyle w:val="35"/>
        <w:rPr>
          <w:rFonts w:hint="eastAsia"/>
          <w:color w:val="000000"/>
        </w:rPr>
      </w:pPr>
      <w:bookmarkStart w:id="602" w:name="_Toc144974633"/>
      <w:bookmarkStart w:id="603" w:name="_Toc152045665"/>
      <w:bookmarkStart w:id="604" w:name="_Toc152042443"/>
      <w:bookmarkStart w:id="605" w:name="_Toc7738"/>
      <w:r>
        <w:rPr>
          <w:rFonts w:hint="eastAsia"/>
          <w:color w:val="000000"/>
        </w:rPr>
        <w:t>7.4 超大件和超重件的运输</w:t>
      </w:r>
      <w:bookmarkEnd w:id="602"/>
      <w:bookmarkEnd w:id="603"/>
      <w:bookmarkEnd w:id="604"/>
      <w:bookmarkEnd w:id="605"/>
    </w:p>
    <w:p w14:paraId="20FC4069">
      <w:pPr>
        <w:spacing w:line="400" w:lineRule="exact"/>
        <w:ind w:firstLine="420" w:firstLineChars="200"/>
        <w:rPr>
          <w:rFonts w:hint="eastAsia"/>
          <w:color w:val="000000"/>
        </w:rPr>
      </w:pPr>
      <w:r>
        <w:rPr>
          <w:rFonts w:hint="eastAsia"/>
          <w:color w:val="000000"/>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4EA886C6">
      <w:pPr>
        <w:pStyle w:val="35"/>
        <w:rPr>
          <w:rFonts w:hint="eastAsia"/>
          <w:color w:val="000000"/>
        </w:rPr>
      </w:pPr>
      <w:bookmarkStart w:id="606" w:name="_Toc152042444"/>
      <w:bookmarkStart w:id="607" w:name="_Toc29495"/>
      <w:bookmarkStart w:id="608" w:name="_Toc152045666"/>
      <w:bookmarkStart w:id="609" w:name="_Toc144974634"/>
      <w:r>
        <w:rPr>
          <w:rFonts w:hint="eastAsia"/>
          <w:color w:val="000000"/>
        </w:rPr>
        <w:t>7.5 道路和桥梁的损坏责任</w:t>
      </w:r>
      <w:bookmarkEnd w:id="606"/>
      <w:bookmarkEnd w:id="607"/>
      <w:bookmarkEnd w:id="608"/>
      <w:bookmarkEnd w:id="609"/>
    </w:p>
    <w:p w14:paraId="292C0450">
      <w:pPr>
        <w:spacing w:line="400" w:lineRule="exact"/>
        <w:ind w:firstLine="420" w:firstLineChars="200"/>
        <w:rPr>
          <w:rFonts w:hint="eastAsia"/>
          <w:color w:val="000000"/>
        </w:rPr>
      </w:pPr>
      <w:r>
        <w:rPr>
          <w:rFonts w:hint="eastAsia"/>
          <w:color w:val="000000"/>
        </w:rPr>
        <w:t>因承包人运输造成施工场地内外公共道路和桥梁损坏的，由承包人承担修复损坏的全部费用和可能引起的赔偿。</w:t>
      </w:r>
    </w:p>
    <w:p w14:paraId="233DF830">
      <w:pPr>
        <w:pStyle w:val="35"/>
        <w:rPr>
          <w:rFonts w:hint="eastAsia"/>
          <w:color w:val="000000"/>
        </w:rPr>
      </w:pPr>
      <w:bookmarkStart w:id="610" w:name="_Toc30192"/>
      <w:bookmarkStart w:id="611" w:name="_Toc152042445"/>
      <w:bookmarkStart w:id="612" w:name="_Toc144974635"/>
      <w:bookmarkStart w:id="613" w:name="_Toc152045667"/>
      <w:r>
        <w:rPr>
          <w:rFonts w:hint="eastAsia"/>
          <w:color w:val="000000"/>
        </w:rPr>
        <w:t>7.6 水路和航空运输</w:t>
      </w:r>
      <w:bookmarkEnd w:id="610"/>
      <w:bookmarkEnd w:id="611"/>
      <w:bookmarkEnd w:id="612"/>
      <w:bookmarkEnd w:id="613"/>
    </w:p>
    <w:p w14:paraId="7EC5F228">
      <w:pPr>
        <w:spacing w:line="400" w:lineRule="exact"/>
        <w:ind w:firstLine="420" w:firstLineChars="200"/>
        <w:rPr>
          <w:rFonts w:hint="eastAsia"/>
          <w:color w:val="000000"/>
        </w:rPr>
      </w:pPr>
      <w:r>
        <w:rPr>
          <w:rFonts w:hint="eastAsia"/>
          <w:color w:val="000000"/>
        </w:rPr>
        <w:t xml:space="preserve">本条上述各款的内容适用于水路运输和航空运输，其中“道路”一词的涵义包括河道、航线、船闸、机场、码头、堤防以及水路或航空运输中其他相似结构物；“车辆”一词的涵义包括船舶和飞机等。 </w:t>
      </w:r>
    </w:p>
    <w:p w14:paraId="4D8B968E">
      <w:pPr>
        <w:pStyle w:val="36"/>
        <w:rPr>
          <w:rFonts w:hint="eastAsia"/>
          <w:color w:val="000000"/>
        </w:rPr>
      </w:pPr>
      <w:bookmarkStart w:id="614" w:name="_Toc144974636"/>
      <w:bookmarkStart w:id="615" w:name="_Toc27114"/>
      <w:bookmarkStart w:id="616" w:name="_Toc152045668"/>
      <w:bookmarkStart w:id="617" w:name="_Toc152042446"/>
      <w:r>
        <w:rPr>
          <w:rFonts w:hint="eastAsia"/>
          <w:color w:val="000000"/>
        </w:rPr>
        <w:t>8. 测量放线</w:t>
      </w:r>
      <w:bookmarkEnd w:id="614"/>
      <w:bookmarkEnd w:id="615"/>
      <w:bookmarkEnd w:id="616"/>
      <w:bookmarkEnd w:id="617"/>
    </w:p>
    <w:p w14:paraId="21C11BE1">
      <w:pPr>
        <w:pStyle w:val="35"/>
        <w:rPr>
          <w:rFonts w:hint="eastAsia"/>
          <w:color w:val="000000"/>
        </w:rPr>
      </w:pPr>
      <w:bookmarkStart w:id="618" w:name="_Toc144974637"/>
      <w:bookmarkStart w:id="619" w:name="_Toc22014"/>
      <w:bookmarkStart w:id="620" w:name="_Toc152045669"/>
      <w:bookmarkStart w:id="621" w:name="_Toc152042447"/>
      <w:r>
        <w:rPr>
          <w:rFonts w:hint="eastAsia"/>
          <w:color w:val="000000"/>
        </w:rPr>
        <w:t>8.1 施工控制网</w:t>
      </w:r>
      <w:bookmarkEnd w:id="618"/>
      <w:bookmarkEnd w:id="619"/>
      <w:bookmarkEnd w:id="620"/>
      <w:bookmarkEnd w:id="621"/>
    </w:p>
    <w:p w14:paraId="1C1059C5">
      <w:pPr>
        <w:spacing w:line="400" w:lineRule="exact"/>
        <w:ind w:firstLine="420" w:firstLineChars="200"/>
        <w:rPr>
          <w:rFonts w:hint="eastAsia"/>
          <w:color w:val="000000"/>
        </w:rPr>
      </w:pPr>
      <w:r>
        <w:rPr>
          <w:rFonts w:hint="eastAsia"/>
          <w:color w:val="000000"/>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5D785409">
      <w:pPr>
        <w:spacing w:line="400" w:lineRule="exact"/>
        <w:ind w:firstLine="420" w:firstLineChars="200"/>
        <w:rPr>
          <w:rFonts w:hint="eastAsia"/>
          <w:color w:val="000000"/>
        </w:rPr>
      </w:pPr>
      <w:r>
        <w:rPr>
          <w:rFonts w:hint="eastAsia"/>
          <w:color w:val="000000"/>
        </w:rPr>
        <w:t>8.1.2承包人应负责管理施工控制网点。施工控制网点丢失或损坏的，承包人应及时修复。承包人应承担施工控制网点的管理与修复费用，并在工程竣工后将施工控制网点移交发包人。</w:t>
      </w:r>
    </w:p>
    <w:p w14:paraId="01432A30">
      <w:pPr>
        <w:pStyle w:val="35"/>
        <w:rPr>
          <w:rFonts w:hint="eastAsia"/>
          <w:color w:val="000000"/>
        </w:rPr>
      </w:pPr>
      <w:bookmarkStart w:id="622" w:name="_Toc152042448"/>
      <w:bookmarkStart w:id="623" w:name="_Toc17514"/>
      <w:bookmarkStart w:id="624" w:name="_Toc144974638"/>
      <w:bookmarkStart w:id="625" w:name="_Toc152045670"/>
      <w:r>
        <w:rPr>
          <w:rFonts w:hint="eastAsia"/>
          <w:color w:val="000000"/>
        </w:rPr>
        <w:t>8.2 施工测量</w:t>
      </w:r>
      <w:bookmarkEnd w:id="622"/>
      <w:bookmarkEnd w:id="623"/>
      <w:bookmarkEnd w:id="624"/>
      <w:bookmarkEnd w:id="625"/>
    </w:p>
    <w:p w14:paraId="0F420659">
      <w:pPr>
        <w:spacing w:line="400" w:lineRule="exact"/>
        <w:ind w:firstLine="420" w:firstLineChars="200"/>
        <w:rPr>
          <w:rFonts w:hint="eastAsia"/>
          <w:color w:val="000000"/>
        </w:rPr>
      </w:pPr>
      <w:r>
        <w:rPr>
          <w:rFonts w:hint="eastAsia"/>
          <w:color w:val="000000"/>
        </w:rPr>
        <w:t>8.2.1承包人应负责施工过程中的全部施工测量放线工作，并配置合格的人员、仪器、设备和其他物品。</w:t>
      </w:r>
    </w:p>
    <w:p w14:paraId="258AEDC7">
      <w:pPr>
        <w:spacing w:line="400" w:lineRule="exact"/>
        <w:ind w:firstLine="420" w:firstLineChars="200"/>
        <w:rPr>
          <w:rFonts w:hint="eastAsia"/>
          <w:color w:val="000000"/>
        </w:rPr>
      </w:pPr>
      <w:r>
        <w:rPr>
          <w:rFonts w:hint="eastAsia"/>
          <w:color w:val="000000"/>
        </w:rPr>
        <w:t>8.2.2监理人可以指示承包人进行抽样复测，当复测中发现错误或出现超过合同约定的误差时，承包人应按监理人指示进行修正或补测，并承担相应的复测费用。</w:t>
      </w:r>
    </w:p>
    <w:p w14:paraId="3E915390">
      <w:pPr>
        <w:pStyle w:val="35"/>
        <w:rPr>
          <w:rFonts w:hint="eastAsia"/>
          <w:color w:val="000000"/>
        </w:rPr>
      </w:pPr>
      <w:bookmarkStart w:id="626" w:name="_Toc144974639"/>
      <w:bookmarkStart w:id="627" w:name="_Toc152045671"/>
      <w:bookmarkStart w:id="628" w:name="_Toc288"/>
      <w:bookmarkStart w:id="629" w:name="_Toc152042449"/>
      <w:r>
        <w:rPr>
          <w:rFonts w:hint="eastAsia"/>
          <w:color w:val="000000"/>
        </w:rPr>
        <w:t>8.3 基准资料错误的责任</w:t>
      </w:r>
      <w:bookmarkEnd w:id="626"/>
      <w:bookmarkEnd w:id="627"/>
      <w:bookmarkEnd w:id="628"/>
      <w:bookmarkEnd w:id="629"/>
    </w:p>
    <w:p w14:paraId="7D2F5E3A">
      <w:pPr>
        <w:spacing w:line="400" w:lineRule="exact"/>
        <w:ind w:firstLine="420" w:firstLineChars="200"/>
        <w:rPr>
          <w:rFonts w:hint="eastAsia"/>
          <w:color w:val="000000"/>
        </w:rPr>
      </w:pPr>
      <w:r>
        <w:rPr>
          <w:rFonts w:hint="eastAsia"/>
          <w:color w:val="000000"/>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2C2B552A">
      <w:pPr>
        <w:pStyle w:val="35"/>
        <w:rPr>
          <w:rFonts w:hint="eastAsia"/>
          <w:color w:val="000000"/>
        </w:rPr>
      </w:pPr>
      <w:bookmarkStart w:id="630" w:name="_Toc152042450"/>
      <w:bookmarkStart w:id="631" w:name="_Toc152045672"/>
      <w:bookmarkStart w:id="632" w:name="_Toc4928"/>
      <w:bookmarkStart w:id="633" w:name="_Toc144974640"/>
      <w:r>
        <w:rPr>
          <w:rFonts w:hint="eastAsia"/>
          <w:color w:val="000000"/>
        </w:rPr>
        <w:t>8.4 监理人使用施工控制网</w:t>
      </w:r>
      <w:bookmarkEnd w:id="630"/>
      <w:bookmarkEnd w:id="631"/>
      <w:bookmarkEnd w:id="632"/>
      <w:bookmarkEnd w:id="633"/>
    </w:p>
    <w:p w14:paraId="4EB9770C">
      <w:pPr>
        <w:spacing w:line="400" w:lineRule="exact"/>
        <w:ind w:firstLine="420" w:firstLineChars="200"/>
        <w:rPr>
          <w:rFonts w:hint="eastAsia"/>
          <w:dstrike/>
          <w:color w:val="000000"/>
          <w:szCs w:val="21"/>
        </w:rPr>
      </w:pPr>
      <w:r>
        <w:rPr>
          <w:rFonts w:hint="eastAsia"/>
          <w:color w:val="000000"/>
        </w:rPr>
        <w:t>监理人需要使用施工控制网的，承包人应提供必要的协助，发包人不再为此支付费用。</w:t>
      </w:r>
    </w:p>
    <w:p w14:paraId="5743ABDD">
      <w:pPr>
        <w:pStyle w:val="36"/>
        <w:rPr>
          <w:rFonts w:hint="eastAsia"/>
          <w:color w:val="000000"/>
        </w:rPr>
      </w:pPr>
      <w:bookmarkStart w:id="634" w:name="_Toc152042451"/>
      <w:bookmarkStart w:id="635" w:name="_Toc152045673"/>
      <w:bookmarkStart w:id="636" w:name="_Toc144974641"/>
      <w:bookmarkStart w:id="637" w:name="_Toc9099"/>
      <w:r>
        <w:rPr>
          <w:rFonts w:hint="eastAsia"/>
          <w:color w:val="000000"/>
        </w:rPr>
        <w:t>9. 施工安全、治安保卫和环境保护</w:t>
      </w:r>
      <w:bookmarkEnd w:id="634"/>
      <w:bookmarkEnd w:id="635"/>
      <w:bookmarkEnd w:id="636"/>
      <w:bookmarkEnd w:id="637"/>
    </w:p>
    <w:p w14:paraId="45F55811">
      <w:pPr>
        <w:pStyle w:val="35"/>
        <w:rPr>
          <w:rFonts w:hint="eastAsia"/>
          <w:color w:val="000000"/>
        </w:rPr>
      </w:pPr>
      <w:bookmarkStart w:id="638" w:name="_Toc152042452"/>
      <w:bookmarkStart w:id="639" w:name="_Toc84"/>
      <w:bookmarkStart w:id="640" w:name="_Toc144974642"/>
      <w:bookmarkStart w:id="641" w:name="_Toc152045674"/>
      <w:r>
        <w:rPr>
          <w:rFonts w:hint="eastAsia"/>
          <w:color w:val="000000"/>
        </w:rPr>
        <w:t>9.1 发包人的施工安全责任</w:t>
      </w:r>
      <w:bookmarkEnd w:id="638"/>
      <w:bookmarkEnd w:id="639"/>
      <w:bookmarkEnd w:id="640"/>
      <w:bookmarkEnd w:id="641"/>
    </w:p>
    <w:p w14:paraId="358071C8">
      <w:pPr>
        <w:spacing w:line="400" w:lineRule="exact"/>
        <w:ind w:firstLine="420" w:firstLineChars="200"/>
        <w:rPr>
          <w:rFonts w:hint="eastAsia"/>
          <w:color w:val="000000"/>
        </w:rPr>
      </w:pPr>
      <w:r>
        <w:rPr>
          <w:rFonts w:hint="eastAsia"/>
          <w:color w:val="000000"/>
        </w:rPr>
        <w:t>9.1.1 发包人应按合同约定履行安全职责，授权监理人按合同约定的安全工作内容监督、检查承包人安全工作的实施，组织承包人和有关单位进行安全检查。</w:t>
      </w:r>
    </w:p>
    <w:p w14:paraId="53F46AEE">
      <w:pPr>
        <w:spacing w:line="400" w:lineRule="exact"/>
        <w:ind w:firstLine="420" w:firstLineChars="200"/>
        <w:rPr>
          <w:rFonts w:hint="eastAsia"/>
          <w:color w:val="000000"/>
        </w:rPr>
      </w:pPr>
      <w:r>
        <w:rPr>
          <w:rFonts w:hint="eastAsia"/>
          <w:color w:val="000000"/>
        </w:rPr>
        <w:t>9.1.2 发包人应对其现场机构雇佣的全部人员的工伤事故承担责任，但由于承包人原因造成发包人人员工伤的，应由承包人承担责任。</w:t>
      </w:r>
    </w:p>
    <w:p w14:paraId="0F458DD4">
      <w:pPr>
        <w:spacing w:line="400" w:lineRule="exact"/>
        <w:ind w:firstLine="420" w:firstLineChars="200"/>
        <w:rPr>
          <w:rFonts w:hint="eastAsia"/>
          <w:color w:val="000000"/>
        </w:rPr>
      </w:pPr>
      <w:r>
        <w:rPr>
          <w:rFonts w:hint="eastAsia"/>
          <w:color w:val="000000"/>
        </w:rPr>
        <w:t>9.1.3 发包人应负责赔偿以下各种情况造成的第三者人身伤亡和财产损失：</w:t>
      </w:r>
    </w:p>
    <w:p w14:paraId="74D3D074">
      <w:pPr>
        <w:spacing w:line="400" w:lineRule="exact"/>
        <w:ind w:firstLine="420" w:firstLineChars="200"/>
        <w:rPr>
          <w:rFonts w:hint="eastAsia"/>
          <w:color w:val="000000"/>
        </w:rPr>
      </w:pPr>
      <w:r>
        <w:rPr>
          <w:rFonts w:hint="eastAsia"/>
          <w:color w:val="000000"/>
        </w:rPr>
        <w:t>（1） 工程或工程的任何部分对土地的占用所造成的第三者财产损失；</w:t>
      </w:r>
    </w:p>
    <w:p w14:paraId="4B068702">
      <w:pPr>
        <w:spacing w:line="400" w:lineRule="exact"/>
        <w:ind w:firstLine="420" w:firstLineChars="200"/>
        <w:rPr>
          <w:rFonts w:hint="eastAsia"/>
          <w:color w:val="000000"/>
        </w:rPr>
      </w:pPr>
      <w:r>
        <w:rPr>
          <w:rFonts w:hint="eastAsia"/>
          <w:color w:val="000000"/>
        </w:rPr>
        <w:t>（2） 由于发包人原因在施工场地及其毗邻地带造成的第三者人身伤亡和财产损失。</w:t>
      </w:r>
    </w:p>
    <w:p w14:paraId="6AA9B42D">
      <w:pPr>
        <w:pStyle w:val="35"/>
        <w:rPr>
          <w:rFonts w:hint="eastAsia"/>
          <w:color w:val="000000"/>
        </w:rPr>
      </w:pPr>
      <w:bookmarkStart w:id="642" w:name="_Toc23531"/>
      <w:bookmarkStart w:id="643" w:name="_Toc152042453"/>
      <w:bookmarkStart w:id="644" w:name="_Toc152045675"/>
      <w:bookmarkStart w:id="645" w:name="_Toc144974643"/>
      <w:r>
        <w:rPr>
          <w:rFonts w:hint="eastAsia"/>
          <w:color w:val="000000"/>
        </w:rPr>
        <w:t>9.2 承包人的施工安全责任</w:t>
      </w:r>
      <w:bookmarkEnd w:id="642"/>
      <w:bookmarkEnd w:id="643"/>
      <w:bookmarkEnd w:id="644"/>
      <w:bookmarkEnd w:id="645"/>
    </w:p>
    <w:p w14:paraId="7ECA63C2">
      <w:pPr>
        <w:spacing w:line="400" w:lineRule="exact"/>
        <w:ind w:firstLine="420" w:firstLineChars="200"/>
        <w:rPr>
          <w:rFonts w:hint="eastAsia"/>
          <w:color w:val="000000"/>
        </w:rPr>
      </w:pPr>
      <w:r>
        <w:rPr>
          <w:rFonts w:hint="eastAsia"/>
          <w:color w:val="000000"/>
        </w:rPr>
        <w:t>9.2.1 承包人应按合同约定履行安全职责,执行监理人有关安全工作的指示,并在专用合同条款约定的期限内，按合同约定的安全工作内容，编制施工安全措施计划报送监理人审批。</w:t>
      </w:r>
    </w:p>
    <w:p w14:paraId="02CFE904">
      <w:pPr>
        <w:spacing w:line="400" w:lineRule="exact"/>
        <w:ind w:firstLine="420" w:firstLineChars="200"/>
        <w:rPr>
          <w:rFonts w:hint="eastAsia"/>
          <w:color w:val="000000"/>
        </w:rPr>
      </w:pPr>
      <w:r>
        <w:rPr>
          <w:rFonts w:hint="eastAsia"/>
          <w:color w:val="000000"/>
        </w:rPr>
        <w:t>9.2.2 承包人应加强施工作业安全管理，特别应加强易燃、易爆材料、火工器材、有毒与腐蚀性材料和其他危险品的管理，以及对爆破作业和地下工程施工等危险作业的管理。</w:t>
      </w:r>
    </w:p>
    <w:p w14:paraId="4A9E4A26">
      <w:pPr>
        <w:spacing w:line="400" w:lineRule="exact"/>
        <w:ind w:firstLine="420" w:firstLineChars="200"/>
        <w:rPr>
          <w:rFonts w:hint="eastAsia"/>
          <w:color w:val="000000"/>
        </w:rPr>
      </w:pPr>
      <w:r>
        <w:rPr>
          <w:rFonts w:hint="eastAsia"/>
          <w:color w:val="000000"/>
        </w:rPr>
        <w:t>9.2.3 承包人应严格按照国家安全标准制定施工安全操作规程，配备必要的安全生产和劳动保护设施，加强对承包人人员的安全教育，并发放安全工作手册和劳动保护用具。</w:t>
      </w:r>
    </w:p>
    <w:p w14:paraId="0EE132A3">
      <w:pPr>
        <w:spacing w:line="400" w:lineRule="exact"/>
        <w:ind w:firstLine="420" w:firstLineChars="200"/>
        <w:rPr>
          <w:rFonts w:hint="eastAsia"/>
          <w:color w:val="000000"/>
        </w:rPr>
      </w:pPr>
      <w:r>
        <w:rPr>
          <w:rFonts w:hint="eastAsia"/>
          <w:color w:val="000000"/>
        </w:rPr>
        <w:t>9.2.4 承包人应按监理人的指示制定应对灾害的紧急预案，报送监理人审批。承包人还应按预案做好安全检查，配置必要的救助物资和器材，切实保护好有关人员的人身和财产安全。</w:t>
      </w:r>
    </w:p>
    <w:p w14:paraId="0A7F4DF9">
      <w:pPr>
        <w:spacing w:line="400" w:lineRule="exact"/>
        <w:ind w:firstLine="420" w:firstLineChars="200"/>
        <w:rPr>
          <w:rFonts w:hint="eastAsia"/>
          <w:color w:val="000000"/>
        </w:rPr>
      </w:pPr>
      <w:r>
        <w:rPr>
          <w:rFonts w:hint="eastAsia"/>
          <w:color w:val="000000"/>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5305C113">
      <w:pPr>
        <w:spacing w:line="400" w:lineRule="exact"/>
        <w:ind w:firstLine="420" w:firstLineChars="200"/>
        <w:rPr>
          <w:rFonts w:hint="eastAsia"/>
          <w:color w:val="000000"/>
        </w:rPr>
      </w:pPr>
      <w:r>
        <w:rPr>
          <w:rFonts w:hint="eastAsia"/>
          <w:color w:val="000000"/>
        </w:rPr>
        <w:t>9.2.6 承包人应对其履行合同所雇佣的全部人员，包括分包人人员的工伤事故承担责任，但由于发包人原因造成承包人人员工伤事故的，应由发包人承担责任。</w:t>
      </w:r>
    </w:p>
    <w:p w14:paraId="5ADBE2D2">
      <w:pPr>
        <w:spacing w:line="400" w:lineRule="exact"/>
        <w:ind w:firstLine="420" w:firstLineChars="200"/>
        <w:rPr>
          <w:rFonts w:hint="eastAsia"/>
          <w:color w:val="000000"/>
        </w:rPr>
      </w:pPr>
      <w:r>
        <w:rPr>
          <w:rFonts w:hint="eastAsia"/>
          <w:color w:val="000000"/>
        </w:rPr>
        <w:t>9.2.7 由于承包人原因在施工场地内及其毗邻地带造成的第三者人员伤亡和财产损失，由承包人负责赔偿。</w:t>
      </w:r>
    </w:p>
    <w:p w14:paraId="5179640D">
      <w:pPr>
        <w:pStyle w:val="35"/>
        <w:rPr>
          <w:rFonts w:hint="eastAsia"/>
          <w:color w:val="000000"/>
        </w:rPr>
      </w:pPr>
      <w:bookmarkStart w:id="646" w:name="_Toc152042454"/>
      <w:bookmarkStart w:id="647" w:name="_Toc144974644"/>
      <w:bookmarkStart w:id="648" w:name="_Toc152045676"/>
      <w:bookmarkStart w:id="649" w:name="_Toc25215"/>
      <w:r>
        <w:rPr>
          <w:rFonts w:hint="eastAsia"/>
          <w:color w:val="000000"/>
        </w:rPr>
        <w:t>9.3 治安保卫</w:t>
      </w:r>
      <w:bookmarkEnd w:id="646"/>
      <w:bookmarkEnd w:id="647"/>
      <w:bookmarkEnd w:id="648"/>
      <w:bookmarkEnd w:id="649"/>
    </w:p>
    <w:p w14:paraId="7DE2D63E">
      <w:pPr>
        <w:spacing w:line="400" w:lineRule="exact"/>
        <w:ind w:firstLine="420" w:firstLineChars="200"/>
        <w:rPr>
          <w:rFonts w:hint="eastAsia"/>
          <w:color w:val="000000"/>
        </w:rPr>
      </w:pPr>
      <w:r>
        <w:rPr>
          <w:rFonts w:hint="eastAsia"/>
          <w:color w:val="000000"/>
        </w:rPr>
        <w:t>9.3.1 除合同另有约定外，发包人应与当地公安部门协商，在现场建立治安管理机构或联防组织，统一管理施工场地的治安保卫事项，履行合同工程的治安保卫职责。</w:t>
      </w:r>
    </w:p>
    <w:p w14:paraId="318EF17C">
      <w:pPr>
        <w:spacing w:line="400" w:lineRule="exact"/>
        <w:ind w:firstLine="420" w:firstLineChars="200"/>
        <w:rPr>
          <w:rFonts w:hint="eastAsia"/>
          <w:color w:val="000000"/>
        </w:rPr>
      </w:pPr>
      <w:r>
        <w:rPr>
          <w:rFonts w:hint="eastAsia"/>
          <w:color w:val="000000"/>
        </w:rPr>
        <w:t>9.3.2 发包人和承包人除应协助现场治安管理机构或联防组织维护施工场地的社会治安外，还应做好包括生活区在内的各自管辖区的治安保卫工作。</w:t>
      </w:r>
    </w:p>
    <w:p w14:paraId="18A13E00">
      <w:pPr>
        <w:spacing w:line="400" w:lineRule="exact"/>
        <w:ind w:firstLine="420" w:firstLineChars="200"/>
        <w:rPr>
          <w:rFonts w:hint="eastAsia"/>
          <w:color w:val="000000"/>
        </w:rPr>
      </w:pPr>
      <w:r>
        <w:rPr>
          <w:rFonts w:hint="eastAsia"/>
          <w:color w:val="000000"/>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6ABFAA1B">
      <w:pPr>
        <w:pStyle w:val="35"/>
        <w:rPr>
          <w:rFonts w:hint="eastAsia"/>
          <w:color w:val="000000"/>
        </w:rPr>
      </w:pPr>
      <w:bookmarkStart w:id="650" w:name="_Toc152042455"/>
      <w:bookmarkStart w:id="651" w:name="_Toc29991"/>
      <w:bookmarkStart w:id="652" w:name="_Toc152045677"/>
      <w:bookmarkStart w:id="653" w:name="_Toc144974645"/>
      <w:r>
        <w:rPr>
          <w:rFonts w:hint="eastAsia"/>
          <w:color w:val="000000"/>
        </w:rPr>
        <w:t>9.4 环境保护</w:t>
      </w:r>
      <w:bookmarkEnd w:id="650"/>
      <w:bookmarkEnd w:id="651"/>
      <w:bookmarkEnd w:id="652"/>
      <w:bookmarkEnd w:id="653"/>
    </w:p>
    <w:p w14:paraId="150B8368">
      <w:pPr>
        <w:spacing w:line="400" w:lineRule="exact"/>
        <w:ind w:firstLine="420" w:firstLineChars="200"/>
        <w:rPr>
          <w:rFonts w:hint="eastAsia"/>
          <w:color w:val="000000"/>
        </w:rPr>
      </w:pPr>
      <w:r>
        <w:rPr>
          <w:rFonts w:hint="eastAsia"/>
          <w:color w:val="000000"/>
        </w:rPr>
        <w:t>9.4.1 承包人在施工过程中，应遵守有关环境保护的法律，履行合同约定的环境保护义务，并对违反法律和合同约定义务所造成的环境破坏、人身伤害和财产损失负责。</w:t>
      </w:r>
    </w:p>
    <w:p w14:paraId="13A45BC3">
      <w:pPr>
        <w:spacing w:line="400" w:lineRule="exact"/>
        <w:ind w:firstLine="420" w:firstLineChars="200"/>
        <w:rPr>
          <w:rFonts w:hint="eastAsia"/>
          <w:color w:val="000000"/>
        </w:rPr>
      </w:pPr>
      <w:r>
        <w:rPr>
          <w:rFonts w:hint="eastAsia"/>
          <w:color w:val="000000"/>
        </w:rPr>
        <w:t>9.4.2 承包人应按合同约定的环保工作内容，编制施工环保措施计划，报送监理人审批。</w:t>
      </w:r>
    </w:p>
    <w:p w14:paraId="11F69A11">
      <w:pPr>
        <w:spacing w:line="400" w:lineRule="exact"/>
        <w:ind w:firstLine="420" w:firstLineChars="200"/>
        <w:rPr>
          <w:rFonts w:hint="eastAsia"/>
          <w:color w:val="000000"/>
        </w:rPr>
      </w:pPr>
      <w:r>
        <w:rPr>
          <w:rFonts w:hint="eastAsia"/>
          <w:color w:val="000000"/>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1F60D7C8">
      <w:pPr>
        <w:spacing w:line="400" w:lineRule="exact"/>
        <w:ind w:firstLine="420" w:firstLineChars="200"/>
        <w:rPr>
          <w:rFonts w:hint="eastAsia"/>
          <w:color w:val="000000"/>
        </w:rPr>
      </w:pPr>
      <w:r>
        <w:rPr>
          <w:rFonts w:hint="eastAsia"/>
          <w:color w:val="000000"/>
        </w:rPr>
        <w:t>9.4.4 承包人应按合同约定采取有效措施，对施工开挖的边坡及时进行支护,维护排水设施，并进行水土保护，避免因施工造成的地质灾害。</w:t>
      </w:r>
    </w:p>
    <w:p w14:paraId="1D799441">
      <w:pPr>
        <w:spacing w:line="400" w:lineRule="exact"/>
        <w:ind w:firstLine="420" w:firstLineChars="200"/>
        <w:rPr>
          <w:rFonts w:hint="eastAsia"/>
          <w:color w:val="000000"/>
        </w:rPr>
      </w:pPr>
      <w:r>
        <w:rPr>
          <w:rFonts w:hint="eastAsia"/>
          <w:color w:val="000000"/>
        </w:rPr>
        <w:t>9.4.5 承包人应按国家饮用水管理标准定期对饮用水源进行监测，防止施工活动污染饮用水源。</w:t>
      </w:r>
    </w:p>
    <w:p w14:paraId="6CDC9D02">
      <w:pPr>
        <w:spacing w:line="400" w:lineRule="exact"/>
        <w:ind w:firstLine="420" w:firstLineChars="200"/>
        <w:rPr>
          <w:rFonts w:hint="eastAsia"/>
          <w:color w:val="000000"/>
        </w:rPr>
      </w:pPr>
      <w:r>
        <w:rPr>
          <w:rFonts w:hint="eastAsia"/>
          <w:color w:val="000000"/>
        </w:rPr>
        <w:t>9.4.6 承包人应按合同约定，加强对噪声、粉尘、废气、废水和废油的控制，努力降低噪声，控制粉尘和废气浓度，做好废水和废油的治理和排放。</w:t>
      </w:r>
    </w:p>
    <w:p w14:paraId="4C1A5EC1">
      <w:pPr>
        <w:pStyle w:val="35"/>
        <w:rPr>
          <w:rFonts w:hint="eastAsia"/>
          <w:color w:val="000000"/>
        </w:rPr>
      </w:pPr>
      <w:bookmarkStart w:id="654" w:name="_Toc152042456"/>
      <w:bookmarkStart w:id="655" w:name="_Toc12984"/>
      <w:bookmarkStart w:id="656" w:name="_Toc152045678"/>
      <w:bookmarkStart w:id="657" w:name="_Toc144974646"/>
      <w:r>
        <w:rPr>
          <w:rFonts w:hint="eastAsia"/>
          <w:color w:val="000000"/>
        </w:rPr>
        <w:t>9.5 事故处理</w:t>
      </w:r>
      <w:bookmarkEnd w:id="654"/>
      <w:bookmarkEnd w:id="655"/>
      <w:bookmarkEnd w:id="656"/>
      <w:bookmarkEnd w:id="657"/>
    </w:p>
    <w:p w14:paraId="4F267522">
      <w:pPr>
        <w:spacing w:line="400" w:lineRule="exact"/>
        <w:ind w:firstLine="420" w:firstLineChars="200"/>
        <w:rPr>
          <w:rFonts w:hint="eastAsia"/>
          <w:color w:val="000000"/>
        </w:rPr>
      </w:pPr>
      <w:r>
        <w:rPr>
          <w:rFonts w:hint="eastAsia"/>
          <w:color w:val="000000"/>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FDE59CD">
      <w:pPr>
        <w:pStyle w:val="36"/>
        <w:rPr>
          <w:rFonts w:hint="eastAsia"/>
          <w:color w:val="000000"/>
        </w:rPr>
      </w:pPr>
      <w:bookmarkStart w:id="658" w:name="_Toc152045679"/>
      <w:bookmarkStart w:id="659" w:name="_Toc144974647"/>
      <w:bookmarkStart w:id="660" w:name="_Toc8027"/>
      <w:bookmarkStart w:id="661" w:name="_Toc152042457"/>
      <w:r>
        <w:rPr>
          <w:rFonts w:hint="eastAsia"/>
          <w:color w:val="000000"/>
        </w:rPr>
        <w:t>10. 进度计划</w:t>
      </w:r>
      <w:bookmarkEnd w:id="658"/>
      <w:bookmarkEnd w:id="659"/>
      <w:bookmarkEnd w:id="660"/>
      <w:bookmarkEnd w:id="661"/>
    </w:p>
    <w:p w14:paraId="45DF64EB">
      <w:pPr>
        <w:pStyle w:val="35"/>
        <w:rPr>
          <w:rFonts w:hint="eastAsia"/>
          <w:color w:val="000000"/>
        </w:rPr>
      </w:pPr>
      <w:bookmarkStart w:id="662" w:name="_Toc144974648"/>
      <w:bookmarkStart w:id="663" w:name="_Toc152042458"/>
      <w:bookmarkStart w:id="664" w:name="_Toc152045680"/>
      <w:bookmarkStart w:id="665" w:name="_Toc6048"/>
      <w:r>
        <w:rPr>
          <w:rFonts w:hint="eastAsia"/>
          <w:color w:val="000000"/>
        </w:rPr>
        <w:t>10.1 合同进度计划</w:t>
      </w:r>
      <w:bookmarkEnd w:id="662"/>
      <w:bookmarkEnd w:id="663"/>
      <w:bookmarkEnd w:id="664"/>
      <w:bookmarkEnd w:id="665"/>
    </w:p>
    <w:p w14:paraId="17D5E28C">
      <w:pPr>
        <w:spacing w:line="400" w:lineRule="exact"/>
        <w:ind w:firstLine="420" w:firstLineChars="200"/>
        <w:rPr>
          <w:rFonts w:hint="eastAsia"/>
          <w:color w:val="000000"/>
        </w:rPr>
      </w:pPr>
      <w:r>
        <w:rPr>
          <w:rFonts w:hint="eastAsia"/>
          <w:color w:val="000000"/>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6A3A4790">
      <w:pPr>
        <w:pStyle w:val="35"/>
        <w:rPr>
          <w:rFonts w:hint="eastAsia"/>
          <w:color w:val="000000"/>
        </w:rPr>
      </w:pPr>
      <w:bookmarkStart w:id="666" w:name="_Toc144974649"/>
      <w:bookmarkStart w:id="667" w:name="_Toc152045681"/>
      <w:bookmarkStart w:id="668" w:name="_Toc152042459"/>
      <w:bookmarkStart w:id="669" w:name="_Toc10677"/>
      <w:r>
        <w:rPr>
          <w:rFonts w:hint="eastAsia"/>
          <w:color w:val="000000"/>
        </w:rPr>
        <w:t>10.2 合同进度计划的修订</w:t>
      </w:r>
      <w:bookmarkEnd w:id="666"/>
      <w:bookmarkEnd w:id="667"/>
      <w:bookmarkEnd w:id="668"/>
      <w:bookmarkEnd w:id="669"/>
    </w:p>
    <w:p w14:paraId="7C255D5A">
      <w:pPr>
        <w:spacing w:line="400" w:lineRule="exact"/>
        <w:ind w:firstLine="420" w:firstLineChars="200"/>
        <w:rPr>
          <w:rFonts w:hint="eastAsia"/>
          <w:color w:val="000000"/>
        </w:rPr>
      </w:pPr>
      <w:r>
        <w:rPr>
          <w:rFonts w:hint="eastAsia"/>
          <w:color w:val="000000"/>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6B939526">
      <w:pPr>
        <w:pStyle w:val="36"/>
        <w:rPr>
          <w:rFonts w:hint="eastAsia"/>
          <w:color w:val="000000"/>
        </w:rPr>
      </w:pPr>
      <w:bookmarkStart w:id="670" w:name="_Toc8826"/>
      <w:bookmarkStart w:id="671" w:name="_Toc152042460"/>
      <w:bookmarkStart w:id="672" w:name="_Toc152045682"/>
      <w:bookmarkStart w:id="673" w:name="_Toc144974650"/>
      <w:r>
        <w:rPr>
          <w:rFonts w:hint="eastAsia"/>
          <w:color w:val="000000"/>
        </w:rPr>
        <w:t>11. 开工和竣工</w:t>
      </w:r>
      <w:bookmarkEnd w:id="670"/>
      <w:bookmarkEnd w:id="671"/>
      <w:bookmarkEnd w:id="672"/>
      <w:bookmarkEnd w:id="673"/>
    </w:p>
    <w:p w14:paraId="2E6D23C7">
      <w:pPr>
        <w:pStyle w:val="35"/>
        <w:rPr>
          <w:rFonts w:hint="eastAsia"/>
          <w:color w:val="000000"/>
        </w:rPr>
      </w:pPr>
      <w:bookmarkStart w:id="674" w:name="_Toc152045683"/>
      <w:bookmarkStart w:id="675" w:name="_Toc152042461"/>
      <w:bookmarkStart w:id="676" w:name="_Toc3087"/>
      <w:bookmarkStart w:id="677" w:name="_Toc144974651"/>
      <w:r>
        <w:rPr>
          <w:rFonts w:hint="eastAsia"/>
          <w:color w:val="000000"/>
        </w:rPr>
        <w:t>11.1 开工</w:t>
      </w:r>
      <w:bookmarkEnd w:id="674"/>
      <w:bookmarkEnd w:id="675"/>
      <w:bookmarkEnd w:id="676"/>
      <w:bookmarkEnd w:id="677"/>
    </w:p>
    <w:p w14:paraId="7E74C753">
      <w:pPr>
        <w:spacing w:line="400" w:lineRule="exact"/>
        <w:ind w:firstLine="420" w:firstLineChars="200"/>
        <w:rPr>
          <w:rFonts w:hint="eastAsia"/>
          <w:color w:val="000000"/>
        </w:rPr>
      </w:pPr>
      <w:r>
        <w:rPr>
          <w:rFonts w:hint="eastAsia"/>
          <w:color w:val="000000"/>
        </w:rPr>
        <w:t>11.1.1 监理人应在开工日期7天前向承包人发出开工通知。监理人在发出开工通知前应获得发包人同意。工期自监理人发出的开工通知中载明的开工日期起计算。承包人应在开工日期后尽快施工。</w:t>
      </w:r>
    </w:p>
    <w:p w14:paraId="701ABBBC">
      <w:pPr>
        <w:spacing w:line="400" w:lineRule="exact"/>
        <w:ind w:firstLine="420" w:firstLineChars="200"/>
        <w:rPr>
          <w:rFonts w:hint="eastAsia"/>
          <w:color w:val="000000"/>
          <w:shd w:val="pct10" w:color="auto" w:fill="FFFFFF"/>
        </w:rPr>
      </w:pPr>
      <w:r>
        <w:rPr>
          <w:rFonts w:hint="eastAsia"/>
          <w:color w:val="000000"/>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1379C8B6">
      <w:pPr>
        <w:pStyle w:val="35"/>
        <w:rPr>
          <w:rFonts w:hint="eastAsia"/>
          <w:color w:val="000000"/>
        </w:rPr>
      </w:pPr>
      <w:bookmarkStart w:id="678" w:name="_Toc144974652"/>
      <w:bookmarkStart w:id="679" w:name="_Toc152045684"/>
      <w:bookmarkStart w:id="680" w:name="_Toc152042462"/>
      <w:bookmarkStart w:id="681" w:name="_Toc28881"/>
      <w:r>
        <w:rPr>
          <w:rFonts w:hint="eastAsia"/>
          <w:color w:val="000000"/>
        </w:rPr>
        <w:t>11.2 竣工</w:t>
      </w:r>
      <w:bookmarkEnd w:id="678"/>
      <w:bookmarkEnd w:id="679"/>
      <w:bookmarkEnd w:id="680"/>
      <w:bookmarkEnd w:id="681"/>
    </w:p>
    <w:p w14:paraId="1D4EF0AE">
      <w:pPr>
        <w:spacing w:line="400" w:lineRule="exact"/>
        <w:ind w:firstLine="420" w:firstLineChars="200"/>
        <w:rPr>
          <w:rFonts w:hint="eastAsia"/>
          <w:color w:val="000000"/>
        </w:rPr>
      </w:pPr>
      <w:r>
        <w:rPr>
          <w:rFonts w:hint="eastAsia"/>
          <w:color w:val="000000"/>
        </w:rPr>
        <w:t>承包人应在第1.1.4.3目约定的期限内完成合同工程。实际竣工日期在接收证书中写明。</w:t>
      </w:r>
    </w:p>
    <w:p w14:paraId="42C78FCA">
      <w:pPr>
        <w:pStyle w:val="35"/>
        <w:rPr>
          <w:rFonts w:hint="eastAsia"/>
          <w:color w:val="000000"/>
        </w:rPr>
      </w:pPr>
      <w:bookmarkStart w:id="682" w:name="_Toc152045685"/>
      <w:bookmarkStart w:id="683" w:name="_Toc18043"/>
      <w:bookmarkStart w:id="684" w:name="_Toc152042463"/>
      <w:bookmarkStart w:id="685" w:name="_Toc144974653"/>
      <w:r>
        <w:rPr>
          <w:rFonts w:hint="eastAsia"/>
          <w:color w:val="000000"/>
        </w:rPr>
        <w:t>11.3 发包人的工期延误</w:t>
      </w:r>
      <w:bookmarkEnd w:id="682"/>
      <w:bookmarkEnd w:id="683"/>
      <w:bookmarkEnd w:id="684"/>
      <w:bookmarkEnd w:id="685"/>
    </w:p>
    <w:p w14:paraId="263CEC77">
      <w:pPr>
        <w:spacing w:line="400" w:lineRule="exact"/>
        <w:ind w:firstLine="420" w:firstLineChars="200"/>
        <w:rPr>
          <w:rFonts w:hint="eastAsia"/>
          <w:color w:val="000000"/>
        </w:rPr>
      </w:pPr>
      <w:r>
        <w:rPr>
          <w:rFonts w:hint="eastAsia"/>
          <w:color w:val="000000"/>
        </w:rPr>
        <w:t>在履行合同过程中，由于发包人的下列原因造成工期延误的，承包人有权要求发包人延长工期和（或）增加费用，并支付合理利润。需要修订合同进度计划的，按照第10.2款的约定办理。</w:t>
      </w:r>
    </w:p>
    <w:p w14:paraId="2F8DC4D2">
      <w:pPr>
        <w:spacing w:line="400" w:lineRule="exact"/>
        <w:ind w:firstLine="359" w:firstLineChars="171"/>
        <w:rPr>
          <w:rFonts w:hint="eastAsia"/>
          <w:color w:val="000000"/>
        </w:rPr>
      </w:pPr>
      <w:r>
        <w:rPr>
          <w:rFonts w:hint="eastAsia"/>
          <w:color w:val="000000"/>
        </w:rPr>
        <w:t>（1）增加合同工作内容；</w:t>
      </w:r>
    </w:p>
    <w:p w14:paraId="5D625277">
      <w:pPr>
        <w:spacing w:line="400" w:lineRule="exact"/>
        <w:ind w:firstLine="359" w:firstLineChars="171"/>
        <w:rPr>
          <w:rFonts w:hint="eastAsia"/>
          <w:color w:val="000000"/>
        </w:rPr>
      </w:pPr>
      <w:r>
        <w:rPr>
          <w:rFonts w:hint="eastAsia"/>
          <w:color w:val="000000"/>
        </w:rPr>
        <w:t>（2）改变合同中任何一项工作的质量要求或其他特性；</w:t>
      </w:r>
    </w:p>
    <w:p w14:paraId="39BAACB5">
      <w:pPr>
        <w:spacing w:line="400" w:lineRule="exact"/>
        <w:ind w:firstLine="359" w:firstLineChars="171"/>
        <w:rPr>
          <w:rFonts w:hint="eastAsia"/>
          <w:color w:val="000000"/>
        </w:rPr>
      </w:pPr>
      <w:r>
        <w:rPr>
          <w:rFonts w:hint="eastAsia"/>
          <w:color w:val="000000"/>
        </w:rPr>
        <w:t>（3）发包人迟延提供材料、工程设备或变更交货地点的；</w:t>
      </w:r>
    </w:p>
    <w:p w14:paraId="13DE2D8E">
      <w:pPr>
        <w:spacing w:line="400" w:lineRule="exact"/>
        <w:ind w:firstLine="359" w:firstLineChars="171"/>
        <w:rPr>
          <w:rFonts w:hint="eastAsia"/>
          <w:color w:val="000000"/>
        </w:rPr>
      </w:pPr>
      <w:r>
        <w:rPr>
          <w:rFonts w:hint="eastAsia"/>
          <w:color w:val="000000"/>
        </w:rPr>
        <w:t>（4）因发包人原因导致的暂停施工；</w:t>
      </w:r>
    </w:p>
    <w:p w14:paraId="5597530A">
      <w:pPr>
        <w:spacing w:line="400" w:lineRule="exact"/>
        <w:ind w:firstLine="359" w:firstLineChars="171"/>
        <w:rPr>
          <w:rFonts w:hint="eastAsia"/>
          <w:color w:val="000000"/>
        </w:rPr>
      </w:pPr>
      <w:r>
        <w:rPr>
          <w:rFonts w:hint="eastAsia"/>
          <w:color w:val="000000"/>
        </w:rPr>
        <w:t>（5）提供图纸延误；</w:t>
      </w:r>
    </w:p>
    <w:p w14:paraId="1AD917FC">
      <w:pPr>
        <w:spacing w:line="400" w:lineRule="exact"/>
        <w:ind w:firstLine="359" w:firstLineChars="171"/>
        <w:rPr>
          <w:rFonts w:hint="eastAsia"/>
          <w:color w:val="000000"/>
        </w:rPr>
      </w:pPr>
      <w:r>
        <w:rPr>
          <w:rFonts w:hint="eastAsia"/>
          <w:color w:val="000000"/>
        </w:rPr>
        <w:t>（6）未按合同约定及时支付预付款、进度款；</w:t>
      </w:r>
    </w:p>
    <w:p w14:paraId="62BF04E2">
      <w:pPr>
        <w:spacing w:line="400" w:lineRule="exact"/>
        <w:ind w:firstLine="359" w:firstLineChars="171"/>
        <w:rPr>
          <w:rFonts w:hint="eastAsia"/>
          <w:color w:val="000000"/>
        </w:rPr>
      </w:pPr>
      <w:r>
        <w:rPr>
          <w:rFonts w:hint="eastAsia"/>
          <w:color w:val="000000"/>
        </w:rPr>
        <w:t>（7）发包人造成工期延误的其他原因。</w:t>
      </w:r>
    </w:p>
    <w:p w14:paraId="3F692453">
      <w:pPr>
        <w:pStyle w:val="35"/>
        <w:rPr>
          <w:rFonts w:hint="eastAsia"/>
          <w:color w:val="000000"/>
        </w:rPr>
      </w:pPr>
      <w:bookmarkStart w:id="686" w:name="_Toc16471"/>
      <w:bookmarkStart w:id="687" w:name="_Toc152045686"/>
      <w:bookmarkStart w:id="688" w:name="_Toc144974654"/>
      <w:bookmarkStart w:id="689" w:name="_Toc152042464"/>
      <w:r>
        <w:rPr>
          <w:rFonts w:hint="eastAsia"/>
          <w:color w:val="000000"/>
        </w:rPr>
        <w:t>11.4 异常恶劣的气候条件</w:t>
      </w:r>
      <w:bookmarkEnd w:id="686"/>
      <w:bookmarkEnd w:id="687"/>
      <w:bookmarkEnd w:id="688"/>
      <w:bookmarkEnd w:id="689"/>
    </w:p>
    <w:p w14:paraId="3E870C06">
      <w:pPr>
        <w:spacing w:line="400" w:lineRule="exact"/>
        <w:ind w:firstLine="359" w:firstLineChars="171"/>
        <w:rPr>
          <w:rFonts w:hint="eastAsia"/>
          <w:color w:val="000000"/>
        </w:rPr>
      </w:pPr>
      <w:r>
        <w:rPr>
          <w:rFonts w:hint="eastAsia"/>
          <w:color w:val="000000"/>
        </w:rPr>
        <w:t>由于出现专用合同条款规定的异常恶劣气候的条件导致工期延误的，承包人有权要求发包人延长工期。</w:t>
      </w:r>
    </w:p>
    <w:p w14:paraId="35C5C931">
      <w:pPr>
        <w:pStyle w:val="35"/>
        <w:rPr>
          <w:rFonts w:hint="eastAsia"/>
          <w:color w:val="000000"/>
        </w:rPr>
      </w:pPr>
      <w:bookmarkStart w:id="690" w:name="_Toc144974655"/>
      <w:bookmarkStart w:id="691" w:name="_Toc152045687"/>
      <w:bookmarkStart w:id="692" w:name="_Toc3621"/>
      <w:bookmarkStart w:id="693" w:name="_Toc152042465"/>
      <w:r>
        <w:rPr>
          <w:rFonts w:hint="eastAsia"/>
          <w:color w:val="000000"/>
        </w:rPr>
        <w:t>11.5 承包人的工期延误</w:t>
      </w:r>
      <w:bookmarkEnd w:id="690"/>
      <w:bookmarkEnd w:id="691"/>
      <w:bookmarkEnd w:id="692"/>
      <w:bookmarkEnd w:id="693"/>
    </w:p>
    <w:p w14:paraId="2CE8C7FD">
      <w:pPr>
        <w:spacing w:line="400" w:lineRule="exact"/>
        <w:ind w:firstLine="420" w:firstLineChars="200"/>
        <w:rPr>
          <w:rFonts w:hint="eastAsia"/>
          <w:color w:val="000000"/>
        </w:rPr>
      </w:pPr>
      <w:r>
        <w:rPr>
          <w:rFonts w:hint="eastAsia"/>
          <w:color w:val="000000"/>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597787B0">
      <w:pPr>
        <w:pStyle w:val="35"/>
        <w:rPr>
          <w:rFonts w:hint="eastAsia"/>
          <w:color w:val="000000"/>
        </w:rPr>
      </w:pPr>
      <w:bookmarkStart w:id="694" w:name="_Toc144974656"/>
      <w:bookmarkStart w:id="695" w:name="_Toc11976"/>
      <w:bookmarkStart w:id="696" w:name="_Toc152042466"/>
      <w:bookmarkStart w:id="697" w:name="_Toc152045688"/>
      <w:r>
        <w:rPr>
          <w:rFonts w:hint="eastAsia"/>
          <w:color w:val="000000"/>
        </w:rPr>
        <w:t>11.6</w:t>
      </w:r>
      <w:bookmarkEnd w:id="694"/>
      <w:bookmarkStart w:id="698" w:name="_Toc144974657"/>
      <w:r>
        <w:rPr>
          <w:rFonts w:hint="eastAsia"/>
          <w:color w:val="000000"/>
        </w:rPr>
        <w:t xml:space="preserve"> 工期提前</w:t>
      </w:r>
      <w:bookmarkEnd w:id="695"/>
      <w:bookmarkEnd w:id="696"/>
      <w:bookmarkEnd w:id="697"/>
      <w:bookmarkEnd w:id="698"/>
    </w:p>
    <w:p w14:paraId="3F47ED3B">
      <w:pPr>
        <w:spacing w:line="400" w:lineRule="exact"/>
        <w:ind w:firstLine="420" w:firstLineChars="200"/>
        <w:rPr>
          <w:rFonts w:hint="eastAsia"/>
          <w:color w:val="000000"/>
        </w:rPr>
      </w:pPr>
      <w:r>
        <w:rPr>
          <w:rFonts w:hint="eastAsia"/>
          <w:color w:val="000000"/>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3BA37FBE">
      <w:pPr>
        <w:pStyle w:val="36"/>
        <w:rPr>
          <w:rFonts w:hint="eastAsia"/>
          <w:color w:val="000000"/>
        </w:rPr>
      </w:pPr>
      <w:bookmarkStart w:id="699" w:name="_Toc14889"/>
      <w:bookmarkStart w:id="700" w:name="_Toc152045689"/>
      <w:bookmarkStart w:id="701" w:name="_Toc152042467"/>
      <w:bookmarkStart w:id="702" w:name="_Toc144974658"/>
      <w:r>
        <w:rPr>
          <w:rFonts w:hint="eastAsia"/>
          <w:color w:val="000000"/>
        </w:rPr>
        <w:t>12. 暂停施工</w:t>
      </w:r>
      <w:bookmarkEnd w:id="699"/>
      <w:bookmarkEnd w:id="700"/>
      <w:bookmarkEnd w:id="701"/>
      <w:bookmarkEnd w:id="702"/>
    </w:p>
    <w:p w14:paraId="48032161">
      <w:pPr>
        <w:pStyle w:val="35"/>
        <w:rPr>
          <w:rFonts w:hint="eastAsia"/>
          <w:color w:val="000000"/>
        </w:rPr>
      </w:pPr>
      <w:bookmarkStart w:id="703" w:name="_Toc152042468"/>
      <w:bookmarkStart w:id="704" w:name="_Toc144974659"/>
      <w:bookmarkStart w:id="705" w:name="_Toc152045690"/>
      <w:bookmarkStart w:id="706" w:name="_Toc28116"/>
      <w:r>
        <w:rPr>
          <w:rFonts w:hint="eastAsia"/>
          <w:color w:val="000000"/>
        </w:rPr>
        <w:t>12.1 承包人暂停施工的责任</w:t>
      </w:r>
      <w:bookmarkEnd w:id="703"/>
      <w:bookmarkEnd w:id="704"/>
      <w:bookmarkEnd w:id="705"/>
      <w:bookmarkEnd w:id="706"/>
    </w:p>
    <w:p w14:paraId="351D97B5">
      <w:pPr>
        <w:spacing w:line="400" w:lineRule="exact"/>
        <w:ind w:firstLine="420" w:firstLineChars="200"/>
        <w:rPr>
          <w:rFonts w:hint="eastAsia"/>
          <w:color w:val="000000"/>
        </w:rPr>
      </w:pPr>
      <w:r>
        <w:rPr>
          <w:rFonts w:hint="eastAsia"/>
          <w:color w:val="000000"/>
        </w:rPr>
        <w:t>因下列暂停施工增加的费用和（或）工期延误由承包人承担：</w:t>
      </w:r>
    </w:p>
    <w:p w14:paraId="67B185C1">
      <w:pPr>
        <w:spacing w:line="400" w:lineRule="exact"/>
        <w:ind w:firstLine="359" w:firstLineChars="171"/>
        <w:rPr>
          <w:rFonts w:hint="eastAsia"/>
          <w:color w:val="000000"/>
        </w:rPr>
      </w:pPr>
      <w:r>
        <w:rPr>
          <w:rFonts w:hint="eastAsia"/>
          <w:color w:val="000000"/>
        </w:rPr>
        <w:t>（1）承包人违约引起的暂停施工；</w:t>
      </w:r>
    </w:p>
    <w:p w14:paraId="33A7DEC6">
      <w:pPr>
        <w:spacing w:line="400" w:lineRule="exact"/>
        <w:ind w:firstLine="359" w:firstLineChars="171"/>
        <w:rPr>
          <w:rFonts w:hint="eastAsia"/>
          <w:color w:val="000000"/>
        </w:rPr>
      </w:pPr>
      <w:r>
        <w:rPr>
          <w:rFonts w:hint="eastAsia"/>
          <w:color w:val="000000"/>
        </w:rPr>
        <w:t>（2）由于承包人原因为工程合理施工和安全保障所必需的暂停施工；</w:t>
      </w:r>
    </w:p>
    <w:p w14:paraId="1722A873">
      <w:pPr>
        <w:spacing w:line="400" w:lineRule="exact"/>
        <w:ind w:firstLine="359" w:firstLineChars="171"/>
        <w:rPr>
          <w:rFonts w:hint="eastAsia"/>
          <w:color w:val="000000"/>
        </w:rPr>
      </w:pPr>
      <w:r>
        <w:rPr>
          <w:rFonts w:hint="eastAsia"/>
          <w:color w:val="000000"/>
        </w:rPr>
        <w:t>（3）承包人擅自暂停施工；</w:t>
      </w:r>
    </w:p>
    <w:p w14:paraId="5C70A47A">
      <w:pPr>
        <w:spacing w:line="400" w:lineRule="exact"/>
        <w:ind w:firstLine="359" w:firstLineChars="171"/>
        <w:rPr>
          <w:rFonts w:hint="eastAsia"/>
          <w:color w:val="000000"/>
        </w:rPr>
      </w:pPr>
      <w:r>
        <w:rPr>
          <w:rFonts w:hint="eastAsia"/>
          <w:color w:val="000000"/>
        </w:rPr>
        <w:t>（4）承包人其他原因引起的暂停施工；</w:t>
      </w:r>
    </w:p>
    <w:p w14:paraId="374E0973">
      <w:pPr>
        <w:spacing w:line="400" w:lineRule="exact"/>
        <w:ind w:firstLine="359" w:firstLineChars="171"/>
        <w:rPr>
          <w:rFonts w:hint="eastAsia"/>
          <w:color w:val="000000"/>
        </w:rPr>
      </w:pPr>
      <w:r>
        <w:rPr>
          <w:rFonts w:hint="eastAsia"/>
          <w:color w:val="000000"/>
        </w:rPr>
        <w:t>（5）专用合同条款约定由承包人承担的其他暂停施工。</w:t>
      </w:r>
    </w:p>
    <w:p w14:paraId="181FAE92">
      <w:pPr>
        <w:pStyle w:val="35"/>
        <w:rPr>
          <w:rFonts w:hint="eastAsia"/>
          <w:color w:val="000000"/>
        </w:rPr>
      </w:pPr>
      <w:bookmarkStart w:id="707" w:name="_Toc144974660"/>
      <w:bookmarkStart w:id="708" w:name="_Toc152042469"/>
      <w:bookmarkStart w:id="709" w:name="_Toc152045691"/>
      <w:bookmarkStart w:id="710" w:name="_Toc14429"/>
      <w:r>
        <w:rPr>
          <w:rFonts w:hint="eastAsia"/>
          <w:color w:val="000000"/>
        </w:rPr>
        <w:t>12.2 发包人暂停施工的责任</w:t>
      </w:r>
      <w:bookmarkEnd w:id="707"/>
      <w:bookmarkEnd w:id="708"/>
      <w:bookmarkEnd w:id="709"/>
      <w:bookmarkEnd w:id="710"/>
    </w:p>
    <w:p w14:paraId="2159E92D">
      <w:pPr>
        <w:spacing w:line="400" w:lineRule="exact"/>
        <w:ind w:firstLine="420" w:firstLineChars="200"/>
        <w:rPr>
          <w:rFonts w:hint="eastAsia"/>
          <w:color w:val="000000"/>
        </w:rPr>
      </w:pPr>
      <w:r>
        <w:rPr>
          <w:rFonts w:hint="eastAsia"/>
          <w:color w:val="000000"/>
        </w:rPr>
        <w:t>由于发包人原因引起的暂停施工造成工期延误的，承包人有权要求发包人延长工期和（或）增加费用，并支付合理利润。</w:t>
      </w:r>
    </w:p>
    <w:p w14:paraId="299C9AEE">
      <w:pPr>
        <w:pStyle w:val="35"/>
        <w:rPr>
          <w:rFonts w:hint="eastAsia"/>
          <w:color w:val="000000"/>
        </w:rPr>
      </w:pPr>
      <w:bookmarkStart w:id="711" w:name="_Toc152045692"/>
      <w:bookmarkStart w:id="712" w:name="_Toc13144"/>
      <w:bookmarkStart w:id="713" w:name="_Toc152042470"/>
      <w:bookmarkStart w:id="714" w:name="_Toc144974661"/>
      <w:r>
        <w:rPr>
          <w:rFonts w:hint="eastAsia"/>
          <w:color w:val="000000"/>
        </w:rPr>
        <w:t>12.3 监理人暂停施工指示</w:t>
      </w:r>
      <w:bookmarkEnd w:id="711"/>
      <w:bookmarkEnd w:id="712"/>
      <w:bookmarkEnd w:id="713"/>
      <w:bookmarkEnd w:id="714"/>
    </w:p>
    <w:p w14:paraId="6F4ED042">
      <w:pPr>
        <w:spacing w:line="400" w:lineRule="exact"/>
        <w:ind w:firstLine="420" w:firstLineChars="200"/>
        <w:rPr>
          <w:rFonts w:hint="eastAsia"/>
          <w:color w:val="000000"/>
        </w:rPr>
      </w:pPr>
      <w:r>
        <w:rPr>
          <w:rFonts w:hint="eastAsia"/>
          <w:color w:val="000000"/>
        </w:rPr>
        <w:t>12.3.1 监理人认为有必要时，可向承包人作出暂停施工的指示，承包人应按监理人指示暂停施工。不论由于何种原因引起的暂停施工，暂停施工期间承包人应负责妥善保护工程并提供安全保障。</w:t>
      </w:r>
    </w:p>
    <w:p w14:paraId="27A88B2C">
      <w:pPr>
        <w:spacing w:line="400" w:lineRule="exact"/>
        <w:ind w:firstLine="420" w:firstLineChars="200"/>
        <w:rPr>
          <w:rFonts w:hint="eastAsia"/>
          <w:color w:val="000000"/>
        </w:rPr>
      </w:pPr>
      <w:r>
        <w:rPr>
          <w:rFonts w:hint="eastAsia"/>
          <w:color w:val="000000"/>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019982BE">
      <w:pPr>
        <w:pStyle w:val="35"/>
        <w:rPr>
          <w:rFonts w:hint="eastAsia"/>
          <w:color w:val="000000"/>
        </w:rPr>
      </w:pPr>
      <w:bookmarkStart w:id="715" w:name="_Toc20759"/>
      <w:bookmarkStart w:id="716" w:name="_Toc152042471"/>
      <w:bookmarkStart w:id="717" w:name="_Toc152045693"/>
      <w:bookmarkStart w:id="718" w:name="_Toc144974662"/>
      <w:r>
        <w:rPr>
          <w:rFonts w:hint="eastAsia"/>
          <w:color w:val="000000"/>
        </w:rPr>
        <w:t>12.4 暂停施工后的复工</w:t>
      </w:r>
      <w:bookmarkEnd w:id="715"/>
      <w:bookmarkEnd w:id="716"/>
      <w:bookmarkEnd w:id="717"/>
      <w:bookmarkEnd w:id="718"/>
    </w:p>
    <w:p w14:paraId="6A719129">
      <w:pPr>
        <w:spacing w:line="400" w:lineRule="exact"/>
        <w:ind w:firstLine="420" w:firstLineChars="200"/>
        <w:rPr>
          <w:rFonts w:hint="eastAsia"/>
          <w:color w:val="000000"/>
        </w:rPr>
      </w:pPr>
      <w:r>
        <w:rPr>
          <w:rFonts w:hint="eastAsia"/>
          <w:color w:val="000000"/>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4E62D7DD">
      <w:pPr>
        <w:spacing w:line="400" w:lineRule="exact"/>
        <w:ind w:firstLine="420" w:firstLineChars="200"/>
        <w:rPr>
          <w:rFonts w:hint="eastAsia"/>
          <w:color w:val="000000"/>
        </w:rPr>
      </w:pPr>
      <w:r>
        <w:rPr>
          <w:rFonts w:hint="eastAsia"/>
          <w:color w:val="000000"/>
        </w:rPr>
        <w:t>12.4.2 承包人无故拖延和拒绝复工的，由此增加的费用和工期延误由承包人承担；因发包人原因无法按时复工的，承包人有权要求发包人延长工期和（或）增加费用，并支付合理利润。</w:t>
      </w:r>
    </w:p>
    <w:p w14:paraId="509CB7DD">
      <w:pPr>
        <w:pStyle w:val="35"/>
        <w:rPr>
          <w:rFonts w:hint="eastAsia"/>
          <w:color w:val="000000"/>
        </w:rPr>
      </w:pPr>
      <w:bookmarkStart w:id="719" w:name="_Toc152045694"/>
      <w:bookmarkStart w:id="720" w:name="_Toc144974663"/>
      <w:bookmarkStart w:id="721" w:name="_Toc152042472"/>
      <w:bookmarkStart w:id="722" w:name="_Toc12404"/>
      <w:r>
        <w:rPr>
          <w:rFonts w:hint="eastAsia"/>
          <w:color w:val="000000"/>
        </w:rPr>
        <w:t xml:space="preserve">12.5 </w:t>
      </w:r>
      <w:r>
        <w:rPr>
          <w:color w:val="000000"/>
        </w:rPr>
        <w:t>暂停施工</w:t>
      </w:r>
      <w:r>
        <w:rPr>
          <w:rFonts w:hint="eastAsia"/>
          <w:color w:val="000000"/>
        </w:rPr>
        <w:t>持续56天以上</w:t>
      </w:r>
      <w:bookmarkEnd w:id="719"/>
      <w:bookmarkEnd w:id="720"/>
      <w:bookmarkEnd w:id="721"/>
      <w:bookmarkEnd w:id="722"/>
    </w:p>
    <w:p w14:paraId="257C72B0">
      <w:pPr>
        <w:spacing w:line="400" w:lineRule="exact"/>
        <w:ind w:firstLine="411" w:firstLineChars="196"/>
        <w:rPr>
          <w:rFonts w:hint="eastAsia"/>
          <w:color w:val="000000"/>
        </w:rPr>
      </w:pPr>
      <w:r>
        <w:rPr>
          <w:rFonts w:hint="eastAsia"/>
          <w:color w:val="000000"/>
        </w:rPr>
        <w:t xml:space="preserve">12.5.1 </w:t>
      </w:r>
      <w:r>
        <w:rPr>
          <w:color w:val="000000"/>
        </w:rPr>
        <w:t>监理人</w:t>
      </w:r>
      <w:r>
        <w:rPr>
          <w:rFonts w:hint="eastAsia"/>
          <w:color w:val="000000"/>
        </w:rPr>
        <w:t>发出</w:t>
      </w:r>
      <w:r>
        <w:rPr>
          <w:color w:val="000000"/>
        </w:rPr>
        <w:t>暂停施工指示</w:t>
      </w:r>
      <w:r>
        <w:rPr>
          <w:rFonts w:hint="eastAsia"/>
          <w:color w:val="000000"/>
        </w:rPr>
        <w:t>后56天内未向</w:t>
      </w:r>
      <w:r>
        <w:rPr>
          <w:color w:val="000000"/>
        </w:rPr>
        <w:t>承包人</w:t>
      </w:r>
      <w:r>
        <w:rPr>
          <w:rFonts w:hint="eastAsia"/>
          <w:color w:val="000000"/>
        </w:rPr>
        <w:t>发出复工通知，除了该项停工属于第12.1款的情况外，</w:t>
      </w:r>
      <w:r>
        <w:rPr>
          <w:color w:val="000000"/>
        </w:rPr>
        <w:t>承包人</w:t>
      </w:r>
      <w:r>
        <w:rPr>
          <w:rFonts w:hint="eastAsia"/>
          <w:color w:val="000000"/>
        </w:rPr>
        <w:t>可向</w:t>
      </w:r>
      <w:r>
        <w:rPr>
          <w:color w:val="000000"/>
        </w:rPr>
        <w:t>监理人</w:t>
      </w:r>
      <w:r>
        <w:rPr>
          <w:rFonts w:hint="eastAsia"/>
          <w:color w:val="000000"/>
        </w:rPr>
        <w:t>提交书面通知，要求</w:t>
      </w:r>
      <w:r>
        <w:rPr>
          <w:color w:val="000000"/>
        </w:rPr>
        <w:t>监理人</w:t>
      </w:r>
      <w:r>
        <w:rPr>
          <w:rFonts w:hint="eastAsia"/>
          <w:color w:val="000000"/>
        </w:rPr>
        <w:t>在收到书面通知后28天内准许已</w:t>
      </w:r>
      <w:r>
        <w:rPr>
          <w:color w:val="000000"/>
        </w:rPr>
        <w:t>暂停施工</w:t>
      </w:r>
      <w:r>
        <w:rPr>
          <w:rFonts w:hint="eastAsia"/>
          <w:color w:val="000000"/>
        </w:rPr>
        <w:t>的工程或其中一部分工程继续施工。如</w:t>
      </w:r>
      <w:r>
        <w:rPr>
          <w:color w:val="000000"/>
        </w:rPr>
        <w:t>监理人</w:t>
      </w:r>
      <w:r>
        <w:rPr>
          <w:rFonts w:hint="eastAsia"/>
          <w:color w:val="000000"/>
        </w:rPr>
        <w:t>逾期不予批准，则承包人可以通知</w:t>
      </w:r>
      <w:r>
        <w:rPr>
          <w:color w:val="000000"/>
        </w:rPr>
        <w:t>监理人</w:t>
      </w:r>
      <w:r>
        <w:rPr>
          <w:rFonts w:hint="eastAsia"/>
          <w:color w:val="000000"/>
        </w:rPr>
        <w:t>，将工程受影响的部分视为按第15.1（1）项的可取消工作。如</w:t>
      </w:r>
      <w:r>
        <w:rPr>
          <w:color w:val="000000"/>
        </w:rPr>
        <w:t>暂停施工</w:t>
      </w:r>
      <w:r>
        <w:rPr>
          <w:rFonts w:hint="eastAsia"/>
          <w:color w:val="000000"/>
        </w:rPr>
        <w:t>影响到整个工程，可视为发包人违约，应按第22.2款的规定办理。</w:t>
      </w:r>
    </w:p>
    <w:p w14:paraId="1DF75FAE">
      <w:pPr>
        <w:spacing w:line="400" w:lineRule="exact"/>
        <w:ind w:firstLine="420" w:firstLineChars="200"/>
        <w:rPr>
          <w:rFonts w:hint="eastAsia"/>
          <w:color w:val="000000"/>
        </w:rPr>
      </w:pPr>
      <w:r>
        <w:rPr>
          <w:rFonts w:hint="eastAsia"/>
          <w:color w:val="000000"/>
        </w:rPr>
        <w:t>12.5.2 由于</w:t>
      </w:r>
      <w:r>
        <w:rPr>
          <w:color w:val="000000"/>
        </w:rPr>
        <w:t>承包人</w:t>
      </w:r>
      <w:r>
        <w:rPr>
          <w:rFonts w:hint="eastAsia"/>
          <w:color w:val="000000"/>
        </w:rPr>
        <w:t>责任引起的</w:t>
      </w:r>
      <w:r>
        <w:rPr>
          <w:color w:val="000000"/>
        </w:rPr>
        <w:t>暂停施工</w:t>
      </w:r>
      <w:r>
        <w:rPr>
          <w:rFonts w:hint="eastAsia"/>
          <w:color w:val="000000"/>
        </w:rPr>
        <w:t>，如</w:t>
      </w:r>
      <w:r>
        <w:rPr>
          <w:color w:val="000000"/>
        </w:rPr>
        <w:t>承包人</w:t>
      </w:r>
      <w:r>
        <w:rPr>
          <w:rFonts w:hint="eastAsia"/>
          <w:color w:val="000000"/>
        </w:rPr>
        <w:t>在收到</w:t>
      </w:r>
      <w:r>
        <w:rPr>
          <w:color w:val="000000"/>
        </w:rPr>
        <w:t>监理人暂停施工指示</w:t>
      </w:r>
      <w:r>
        <w:rPr>
          <w:rFonts w:hint="eastAsia"/>
          <w:color w:val="000000"/>
        </w:rPr>
        <w:t>后56天内不认真采取有效的复工措施，造成工期延误，可视为</w:t>
      </w:r>
      <w:r>
        <w:rPr>
          <w:color w:val="000000"/>
        </w:rPr>
        <w:t>承包人</w:t>
      </w:r>
      <w:r>
        <w:rPr>
          <w:rFonts w:hint="eastAsia"/>
          <w:color w:val="000000"/>
        </w:rPr>
        <w:t>违约，应按第22.1款的规定办理。</w:t>
      </w:r>
    </w:p>
    <w:p w14:paraId="577C5F1E">
      <w:pPr>
        <w:pStyle w:val="36"/>
        <w:rPr>
          <w:rFonts w:hint="eastAsia"/>
          <w:color w:val="000000"/>
        </w:rPr>
      </w:pPr>
      <w:bookmarkStart w:id="723" w:name="_Toc152042473"/>
      <w:bookmarkStart w:id="724" w:name="_Toc152045695"/>
      <w:bookmarkStart w:id="725" w:name="_Toc31354"/>
      <w:bookmarkStart w:id="726" w:name="_Toc144974664"/>
      <w:r>
        <w:rPr>
          <w:rFonts w:hint="eastAsia"/>
          <w:color w:val="000000"/>
        </w:rPr>
        <w:t>13. 工程质量</w:t>
      </w:r>
      <w:bookmarkEnd w:id="723"/>
      <w:bookmarkEnd w:id="724"/>
      <w:bookmarkEnd w:id="725"/>
      <w:bookmarkEnd w:id="726"/>
    </w:p>
    <w:p w14:paraId="6F7D1B5D">
      <w:pPr>
        <w:pStyle w:val="35"/>
        <w:rPr>
          <w:rFonts w:hint="eastAsia"/>
          <w:color w:val="000000"/>
        </w:rPr>
      </w:pPr>
      <w:bookmarkStart w:id="727" w:name="_Toc144974665"/>
      <w:bookmarkStart w:id="728" w:name="_Toc28226"/>
      <w:bookmarkStart w:id="729" w:name="_Toc152045696"/>
      <w:bookmarkStart w:id="730" w:name="_Toc152042474"/>
      <w:r>
        <w:rPr>
          <w:rFonts w:hint="eastAsia"/>
          <w:color w:val="000000"/>
        </w:rPr>
        <w:t>13.1 工程质量要求</w:t>
      </w:r>
      <w:bookmarkEnd w:id="727"/>
      <w:bookmarkEnd w:id="728"/>
      <w:bookmarkEnd w:id="729"/>
      <w:bookmarkEnd w:id="730"/>
    </w:p>
    <w:p w14:paraId="58A76465">
      <w:pPr>
        <w:spacing w:line="400" w:lineRule="exact"/>
        <w:ind w:firstLine="420" w:firstLineChars="200"/>
        <w:rPr>
          <w:rFonts w:hint="eastAsia"/>
          <w:color w:val="000000"/>
        </w:rPr>
      </w:pPr>
      <w:r>
        <w:rPr>
          <w:rFonts w:hint="eastAsia"/>
          <w:color w:val="000000"/>
        </w:rPr>
        <w:t>13.1.1 工程质量验收按合同约定验收标准执行。</w:t>
      </w:r>
    </w:p>
    <w:p w14:paraId="1D1B4946">
      <w:pPr>
        <w:spacing w:line="400" w:lineRule="exact"/>
        <w:ind w:firstLine="420" w:firstLineChars="200"/>
        <w:rPr>
          <w:rFonts w:hint="eastAsia"/>
          <w:color w:val="000000"/>
        </w:rPr>
      </w:pPr>
      <w:r>
        <w:rPr>
          <w:rFonts w:hint="eastAsia"/>
          <w:color w:val="000000"/>
        </w:rPr>
        <w:t>13.1.2 因承包人原因造成工程质量达不到合同约定验收标准的，监理人有权要求承包人返工直至符合合同要求为止，由此造成的费用增加和（或）工期延误由承包人承担。</w:t>
      </w:r>
    </w:p>
    <w:p w14:paraId="3D734DF2">
      <w:pPr>
        <w:spacing w:line="400" w:lineRule="exact"/>
        <w:ind w:firstLine="420" w:firstLineChars="200"/>
        <w:rPr>
          <w:rFonts w:hint="eastAsia"/>
          <w:color w:val="000000"/>
        </w:rPr>
      </w:pPr>
      <w:r>
        <w:rPr>
          <w:rFonts w:hint="eastAsia"/>
          <w:color w:val="000000"/>
        </w:rPr>
        <w:t>13.1.3 因发包人原因造成工程质量达不到合同约定验收标准的，发包人应承担由于承包人返工造成的费用增加和（或）工期延误，并支付承包人合理利润。</w:t>
      </w:r>
    </w:p>
    <w:p w14:paraId="407E39B7">
      <w:pPr>
        <w:pStyle w:val="35"/>
        <w:rPr>
          <w:rFonts w:hint="eastAsia"/>
          <w:color w:val="000000"/>
        </w:rPr>
      </w:pPr>
      <w:bookmarkStart w:id="731" w:name="_Toc152042475"/>
      <w:bookmarkStart w:id="732" w:name="_Toc152045697"/>
      <w:bookmarkStart w:id="733" w:name="_Toc16079"/>
      <w:bookmarkStart w:id="734" w:name="_Toc144974666"/>
      <w:r>
        <w:rPr>
          <w:rFonts w:hint="eastAsia"/>
          <w:color w:val="000000"/>
        </w:rPr>
        <w:t>13.2 承包人的质量管理</w:t>
      </w:r>
      <w:bookmarkEnd w:id="731"/>
      <w:bookmarkEnd w:id="732"/>
      <w:bookmarkEnd w:id="733"/>
      <w:bookmarkEnd w:id="734"/>
    </w:p>
    <w:p w14:paraId="00033CA5">
      <w:pPr>
        <w:spacing w:line="400" w:lineRule="exact"/>
        <w:ind w:firstLine="420" w:firstLineChars="200"/>
        <w:rPr>
          <w:rFonts w:hint="eastAsia"/>
          <w:color w:val="000000"/>
        </w:rPr>
      </w:pPr>
      <w:r>
        <w:rPr>
          <w:rFonts w:hint="eastAsia"/>
          <w:color w:val="000000"/>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3082187B">
      <w:pPr>
        <w:spacing w:line="400" w:lineRule="exact"/>
        <w:ind w:firstLine="420" w:firstLineChars="200"/>
        <w:rPr>
          <w:rFonts w:hint="eastAsia"/>
          <w:color w:val="000000"/>
        </w:rPr>
      </w:pPr>
      <w:r>
        <w:rPr>
          <w:rFonts w:hint="eastAsia"/>
          <w:color w:val="000000"/>
        </w:rPr>
        <w:t>13.2.2 承包人应加强对施工人员的质量教育和技术培训，定期考核施工人员的劳动技能，严格执行规范和操作规程。</w:t>
      </w:r>
    </w:p>
    <w:p w14:paraId="633D8899">
      <w:pPr>
        <w:pStyle w:val="35"/>
        <w:rPr>
          <w:rFonts w:hint="eastAsia"/>
          <w:color w:val="000000"/>
        </w:rPr>
      </w:pPr>
      <w:bookmarkStart w:id="735" w:name="_Toc152042476"/>
      <w:bookmarkStart w:id="736" w:name="_Toc152045698"/>
      <w:bookmarkStart w:id="737" w:name="_Toc9518"/>
      <w:bookmarkStart w:id="738" w:name="_Toc144974667"/>
      <w:r>
        <w:rPr>
          <w:rFonts w:hint="eastAsia"/>
          <w:color w:val="000000"/>
        </w:rPr>
        <w:t>13.3 承包人的质量检查</w:t>
      </w:r>
      <w:bookmarkEnd w:id="735"/>
      <w:bookmarkEnd w:id="736"/>
      <w:bookmarkEnd w:id="737"/>
      <w:bookmarkEnd w:id="738"/>
    </w:p>
    <w:p w14:paraId="62B74191">
      <w:pPr>
        <w:spacing w:line="400" w:lineRule="exact"/>
        <w:ind w:firstLine="420" w:firstLineChars="200"/>
        <w:rPr>
          <w:rFonts w:hint="eastAsia"/>
          <w:color w:val="000000"/>
        </w:rPr>
      </w:pPr>
      <w:r>
        <w:rPr>
          <w:rFonts w:hint="eastAsia"/>
          <w:color w:val="000000"/>
        </w:rPr>
        <w:t>承包人应按合同约定对材料、工程设备以及工程的所有部位及其施工工艺进行全过程的质量检查和检验，并作详细记录，编制工程质量报表，报送监理人审查。</w:t>
      </w:r>
    </w:p>
    <w:p w14:paraId="2181F462">
      <w:pPr>
        <w:pStyle w:val="35"/>
        <w:rPr>
          <w:rFonts w:hint="eastAsia"/>
          <w:color w:val="000000"/>
        </w:rPr>
      </w:pPr>
      <w:bookmarkStart w:id="739" w:name="_Toc152042477"/>
      <w:bookmarkStart w:id="740" w:name="_Toc5868"/>
      <w:bookmarkStart w:id="741" w:name="_Toc144974668"/>
      <w:bookmarkStart w:id="742" w:name="_Toc152045699"/>
      <w:r>
        <w:rPr>
          <w:rFonts w:hint="eastAsia"/>
          <w:color w:val="000000"/>
        </w:rPr>
        <w:t>13.4 监理人的质量检查</w:t>
      </w:r>
      <w:bookmarkEnd w:id="739"/>
      <w:bookmarkEnd w:id="740"/>
      <w:bookmarkEnd w:id="741"/>
      <w:bookmarkEnd w:id="742"/>
    </w:p>
    <w:p w14:paraId="52DD3709">
      <w:pPr>
        <w:spacing w:line="400" w:lineRule="exact"/>
        <w:ind w:firstLine="420" w:firstLineChars="200"/>
        <w:rPr>
          <w:rFonts w:hint="eastAsia"/>
          <w:color w:val="000000"/>
        </w:rPr>
      </w:pPr>
      <w:r>
        <w:rPr>
          <w:rFonts w:hint="eastAsia"/>
          <w:color w:val="000000"/>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51012758">
      <w:pPr>
        <w:pStyle w:val="35"/>
        <w:rPr>
          <w:rFonts w:hint="eastAsia"/>
          <w:color w:val="000000"/>
        </w:rPr>
      </w:pPr>
      <w:bookmarkStart w:id="743" w:name="_Toc152045700"/>
      <w:bookmarkStart w:id="744" w:name="_Toc152042478"/>
      <w:bookmarkStart w:id="745" w:name="_Toc3149"/>
      <w:bookmarkStart w:id="746" w:name="_Toc144974669"/>
      <w:r>
        <w:rPr>
          <w:rFonts w:hint="eastAsia"/>
          <w:color w:val="000000"/>
        </w:rPr>
        <w:t>13.5 工程隐蔽部位覆盖前的检查</w:t>
      </w:r>
      <w:bookmarkEnd w:id="743"/>
      <w:bookmarkEnd w:id="744"/>
      <w:bookmarkEnd w:id="745"/>
      <w:bookmarkEnd w:id="746"/>
    </w:p>
    <w:p w14:paraId="0F2527AF">
      <w:pPr>
        <w:spacing w:line="400" w:lineRule="exact"/>
        <w:ind w:firstLine="420" w:firstLineChars="200"/>
        <w:rPr>
          <w:rFonts w:hint="eastAsia"/>
          <w:color w:val="000000"/>
        </w:rPr>
      </w:pPr>
      <w:r>
        <w:rPr>
          <w:rFonts w:hint="eastAsia"/>
          <w:color w:val="000000"/>
        </w:rPr>
        <w:t xml:space="preserve">13.5.1 </w:t>
      </w:r>
      <w:r>
        <w:rPr>
          <w:rFonts w:hint="eastAsia" w:ascii="黑体" w:eastAsia="黑体"/>
          <w:color w:val="000000"/>
        </w:rPr>
        <w:t>通知监理人检查</w:t>
      </w:r>
    </w:p>
    <w:p w14:paraId="0167D0D4">
      <w:pPr>
        <w:spacing w:line="400" w:lineRule="exact"/>
        <w:ind w:firstLine="420" w:firstLineChars="200"/>
        <w:rPr>
          <w:rFonts w:hint="eastAsia"/>
          <w:color w:val="000000"/>
        </w:rPr>
      </w:pPr>
      <w:r>
        <w:rPr>
          <w:rFonts w:hint="eastAsia"/>
          <w:color w:val="000000"/>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4C84DC5A">
      <w:pPr>
        <w:spacing w:line="400" w:lineRule="exact"/>
        <w:ind w:firstLine="420" w:firstLineChars="200"/>
        <w:rPr>
          <w:rFonts w:hint="eastAsia"/>
          <w:color w:val="000000"/>
        </w:rPr>
      </w:pPr>
      <w:r>
        <w:rPr>
          <w:rFonts w:hint="eastAsia"/>
          <w:color w:val="000000"/>
        </w:rPr>
        <w:t xml:space="preserve">13.5.2 </w:t>
      </w:r>
      <w:r>
        <w:rPr>
          <w:rFonts w:hint="eastAsia" w:ascii="黑体" w:eastAsia="黑体"/>
          <w:color w:val="000000"/>
        </w:rPr>
        <w:t>监理人未到场检查</w:t>
      </w:r>
    </w:p>
    <w:p w14:paraId="1D0C2F44">
      <w:pPr>
        <w:spacing w:line="400" w:lineRule="exact"/>
        <w:ind w:firstLine="420" w:firstLineChars="200"/>
        <w:rPr>
          <w:rFonts w:hint="eastAsia"/>
          <w:color w:val="000000"/>
        </w:rPr>
      </w:pPr>
      <w:r>
        <w:rPr>
          <w:rFonts w:hint="eastAsia"/>
          <w:color w:val="000000"/>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363444BA">
      <w:pPr>
        <w:spacing w:line="400" w:lineRule="exact"/>
        <w:ind w:firstLine="420" w:firstLineChars="200"/>
        <w:rPr>
          <w:rFonts w:hint="eastAsia"/>
          <w:color w:val="000000"/>
        </w:rPr>
      </w:pPr>
      <w:r>
        <w:rPr>
          <w:rFonts w:hint="eastAsia"/>
          <w:color w:val="000000"/>
        </w:rPr>
        <w:t xml:space="preserve">13.5.3 </w:t>
      </w:r>
      <w:r>
        <w:rPr>
          <w:rFonts w:hint="eastAsia" w:ascii="黑体" w:eastAsia="黑体"/>
          <w:color w:val="000000"/>
        </w:rPr>
        <w:t>监理人重新检查</w:t>
      </w:r>
    </w:p>
    <w:p w14:paraId="36A28014">
      <w:pPr>
        <w:spacing w:line="400" w:lineRule="exact"/>
        <w:ind w:firstLine="420" w:firstLineChars="200"/>
        <w:rPr>
          <w:rFonts w:hint="eastAsia"/>
          <w:color w:val="000000"/>
        </w:rPr>
      </w:pPr>
      <w:r>
        <w:rPr>
          <w:rFonts w:hint="eastAsia"/>
          <w:color w:val="000000"/>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2571AE13">
      <w:pPr>
        <w:spacing w:line="400" w:lineRule="exact"/>
        <w:ind w:firstLine="420" w:firstLineChars="200"/>
        <w:rPr>
          <w:rFonts w:hint="eastAsia"/>
          <w:color w:val="000000"/>
        </w:rPr>
      </w:pPr>
      <w:r>
        <w:rPr>
          <w:rFonts w:hint="eastAsia"/>
          <w:color w:val="000000"/>
        </w:rPr>
        <w:t xml:space="preserve">13.5.4 </w:t>
      </w:r>
      <w:r>
        <w:rPr>
          <w:rFonts w:hint="eastAsia" w:ascii="黑体" w:eastAsia="黑体"/>
          <w:color w:val="000000"/>
        </w:rPr>
        <w:t>承包人私自覆盖</w:t>
      </w:r>
    </w:p>
    <w:p w14:paraId="7C8182F3">
      <w:pPr>
        <w:spacing w:line="400" w:lineRule="exact"/>
        <w:ind w:firstLine="420" w:firstLineChars="200"/>
        <w:rPr>
          <w:rFonts w:hint="eastAsia"/>
          <w:color w:val="000000"/>
        </w:rPr>
      </w:pPr>
      <w:r>
        <w:rPr>
          <w:rFonts w:hint="eastAsia"/>
          <w:color w:val="000000"/>
        </w:rPr>
        <w:t>承包人未通知监理人到场检查，私自将工程隐蔽部位覆盖的，监理人有权指示承包人钻孔探测或揭开检查，由此增加的费用和（或）工期延误由承包人承担。</w:t>
      </w:r>
    </w:p>
    <w:p w14:paraId="0C850B55">
      <w:pPr>
        <w:pStyle w:val="35"/>
        <w:rPr>
          <w:rFonts w:hint="eastAsia"/>
          <w:color w:val="000000"/>
        </w:rPr>
      </w:pPr>
      <w:bookmarkStart w:id="747" w:name="_Toc24779"/>
      <w:bookmarkStart w:id="748" w:name="_Toc152045701"/>
      <w:bookmarkStart w:id="749" w:name="_Toc152042479"/>
      <w:bookmarkStart w:id="750" w:name="_Toc144974670"/>
      <w:r>
        <w:rPr>
          <w:rFonts w:hint="eastAsia"/>
          <w:color w:val="000000"/>
        </w:rPr>
        <w:t>13.6 清除不合格工程</w:t>
      </w:r>
      <w:bookmarkEnd w:id="747"/>
      <w:bookmarkEnd w:id="748"/>
      <w:bookmarkEnd w:id="749"/>
      <w:bookmarkEnd w:id="750"/>
    </w:p>
    <w:p w14:paraId="72615A49">
      <w:pPr>
        <w:spacing w:line="400" w:lineRule="exact"/>
        <w:ind w:firstLine="420" w:firstLineChars="200"/>
        <w:rPr>
          <w:rFonts w:hint="eastAsia"/>
          <w:color w:val="000000"/>
        </w:rPr>
      </w:pPr>
      <w:r>
        <w:rPr>
          <w:rFonts w:hint="eastAsia"/>
          <w:color w:val="000000"/>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5427B3EF">
      <w:pPr>
        <w:spacing w:line="400" w:lineRule="exact"/>
        <w:ind w:firstLine="420" w:firstLineChars="200"/>
        <w:rPr>
          <w:rFonts w:hint="eastAsia"/>
          <w:color w:val="000000"/>
        </w:rPr>
      </w:pPr>
      <w:r>
        <w:rPr>
          <w:rFonts w:hint="eastAsia"/>
          <w:color w:val="000000"/>
        </w:rPr>
        <w:t>13.6.2 由于发包人提供的材料或工程设备不合格造成的工程不合格，需要承包人采取措施补救的，发包人应承担由此增加的费用和（或）工期延误，并支付承包人合理利润。</w:t>
      </w:r>
    </w:p>
    <w:p w14:paraId="4FD9ADDF">
      <w:pPr>
        <w:pStyle w:val="36"/>
        <w:rPr>
          <w:rFonts w:hint="eastAsia"/>
          <w:color w:val="000000"/>
        </w:rPr>
      </w:pPr>
      <w:bookmarkStart w:id="751" w:name="_Toc144974671"/>
      <w:bookmarkStart w:id="752" w:name="_Toc18462"/>
      <w:bookmarkStart w:id="753" w:name="_Toc152045702"/>
      <w:bookmarkStart w:id="754" w:name="_Toc152042480"/>
      <w:r>
        <w:rPr>
          <w:rFonts w:hint="eastAsia"/>
          <w:color w:val="000000"/>
        </w:rPr>
        <w:t>14. 试验和检验</w:t>
      </w:r>
      <w:bookmarkEnd w:id="751"/>
      <w:bookmarkEnd w:id="752"/>
      <w:bookmarkEnd w:id="753"/>
      <w:bookmarkEnd w:id="754"/>
    </w:p>
    <w:p w14:paraId="754F5440">
      <w:pPr>
        <w:pStyle w:val="35"/>
        <w:rPr>
          <w:rFonts w:hint="eastAsia"/>
          <w:color w:val="000000"/>
        </w:rPr>
      </w:pPr>
      <w:bookmarkStart w:id="755" w:name="_Toc152042481"/>
      <w:bookmarkStart w:id="756" w:name="_Toc144974672"/>
      <w:bookmarkStart w:id="757" w:name="_Toc152045703"/>
      <w:bookmarkStart w:id="758" w:name="_Toc7085"/>
      <w:r>
        <w:rPr>
          <w:rFonts w:hint="eastAsia"/>
          <w:color w:val="000000"/>
        </w:rPr>
        <w:t>14.1 材料、工程设备和工程的试验和检验</w:t>
      </w:r>
      <w:bookmarkEnd w:id="755"/>
      <w:bookmarkEnd w:id="756"/>
      <w:bookmarkEnd w:id="757"/>
      <w:bookmarkEnd w:id="758"/>
    </w:p>
    <w:p w14:paraId="40D1036C">
      <w:pPr>
        <w:spacing w:line="400" w:lineRule="exact"/>
        <w:ind w:firstLine="420" w:firstLineChars="200"/>
        <w:rPr>
          <w:rFonts w:hint="eastAsia"/>
          <w:color w:val="000000"/>
        </w:rPr>
      </w:pPr>
      <w:r>
        <w:rPr>
          <w:rFonts w:hint="eastAsia"/>
          <w:color w:val="000000"/>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CDEA0F4">
      <w:pPr>
        <w:spacing w:line="400" w:lineRule="exact"/>
        <w:ind w:firstLine="420" w:firstLineChars="200"/>
        <w:rPr>
          <w:rFonts w:hint="eastAsia"/>
          <w:color w:val="000000"/>
        </w:rPr>
      </w:pPr>
      <w:r>
        <w:rPr>
          <w:rFonts w:hint="eastAsia"/>
          <w:color w:val="000000"/>
        </w:rPr>
        <w:t>14.1.2 监理人未按合同约定派员参加试验和检验的，除监理人另有指示外，承包人可自行试验和检验，并应立即将试验和检验结果报送监理人，监理人应签字确认。</w:t>
      </w:r>
    </w:p>
    <w:p w14:paraId="597B00DA">
      <w:pPr>
        <w:spacing w:line="400" w:lineRule="exact"/>
        <w:ind w:firstLine="420" w:firstLineChars="200"/>
        <w:rPr>
          <w:rFonts w:hint="eastAsia"/>
          <w:color w:val="000000"/>
        </w:rPr>
      </w:pPr>
      <w:r>
        <w:rPr>
          <w:rFonts w:hint="eastAsia"/>
          <w:color w:val="000000"/>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702C0EB0">
      <w:pPr>
        <w:pStyle w:val="35"/>
        <w:rPr>
          <w:rFonts w:hint="eastAsia"/>
          <w:color w:val="000000"/>
        </w:rPr>
      </w:pPr>
      <w:bookmarkStart w:id="759" w:name="_Toc152045704"/>
      <w:bookmarkStart w:id="760" w:name="_Toc152042482"/>
      <w:bookmarkStart w:id="761" w:name="_Toc144974673"/>
      <w:bookmarkStart w:id="762" w:name="_Toc7321"/>
      <w:r>
        <w:rPr>
          <w:rFonts w:hint="eastAsia"/>
          <w:color w:val="000000"/>
        </w:rPr>
        <w:t>14.2 现场材料试验</w:t>
      </w:r>
      <w:bookmarkEnd w:id="759"/>
      <w:bookmarkEnd w:id="760"/>
      <w:bookmarkEnd w:id="761"/>
      <w:bookmarkEnd w:id="762"/>
    </w:p>
    <w:p w14:paraId="646AF3D6">
      <w:pPr>
        <w:spacing w:line="400" w:lineRule="exact"/>
        <w:ind w:firstLine="420" w:firstLineChars="200"/>
        <w:rPr>
          <w:rFonts w:hint="eastAsia"/>
          <w:color w:val="000000"/>
        </w:rPr>
      </w:pPr>
      <w:r>
        <w:rPr>
          <w:rFonts w:hint="eastAsia"/>
          <w:color w:val="000000"/>
        </w:rPr>
        <w:t>14.2.1 承包人根据合同约定或监理人指示进行的现场材料试验，应由承包人提供试验场所、试验人员、试验设备器材以及其他必要的试验条件。</w:t>
      </w:r>
    </w:p>
    <w:p w14:paraId="21CA120D">
      <w:pPr>
        <w:spacing w:line="400" w:lineRule="exact"/>
        <w:ind w:firstLine="420" w:firstLineChars="200"/>
        <w:rPr>
          <w:rFonts w:hint="eastAsia"/>
          <w:color w:val="000000"/>
        </w:rPr>
      </w:pPr>
      <w:r>
        <w:rPr>
          <w:rFonts w:hint="eastAsia"/>
          <w:color w:val="000000"/>
        </w:rPr>
        <w:t>14.2.2 监理人在必要时可以使用承包人的试验场所、试验设备器材以及其他试验条件，进行以工程质量检查为目的的复核性材料试验，承包人应予以协助。</w:t>
      </w:r>
    </w:p>
    <w:p w14:paraId="3640193B">
      <w:pPr>
        <w:pStyle w:val="35"/>
        <w:rPr>
          <w:rFonts w:hint="eastAsia"/>
          <w:color w:val="000000"/>
        </w:rPr>
      </w:pPr>
      <w:bookmarkStart w:id="763" w:name="_Toc7808"/>
      <w:bookmarkStart w:id="764" w:name="_Toc152042483"/>
      <w:bookmarkStart w:id="765" w:name="_Toc152045705"/>
      <w:bookmarkStart w:id="766" w:name="_Toc144974674"/>
      <w:r>
        <w:rPr>
          <w:rFonts w:hint="eastAsia"/>
          <w:color w:val="000000"/>
        </w:rPr>
        <w:t>14.3 现场工艺试验</w:t>
      </w:r>
      <w:bookmarkEnd w:id="763"/>
      <w:bookmarkEnd w:id="764"/>
      <w:bookmarkEnd w:id="765"/>
      <w:bookmarkEnd w:id="766"/>
    </w:p>
    <w:p w14:paraId="7C04C929">
      <w:pPr>
        <w:spacing w:line="400" w:lineRule="exact"/>
        <w:ind w:firstLine="420" w:firstLineChars="200"/>
        <w:rPr>
          <w:rFonts w:hint="eastAsia"/>
          <w:color w:val="000000"/>
        </w:rPr>
      </w:pPr>
      <w:r>
        <w:rPr>
          <w:rFonts w:hint="eastAsia"/>
          <w:color w:val="000000"/>
        </w:rPr>
        <w:t>承包人应按合同约定或监理人指示进行现场工艺试验。对大型的现场工艺试验，监理人认为必要时，应由承包人根据监理人提出的工艺试验要求，编制工艺试验措施计划，报送监理人审批。</w:t>
      </w:r>
    </w:p>
    <w:p w14:paraId="3F812EA2">
      <w:pPr>
        <w:pStyle w:val="36"/>
        <w:rPr>
          <w:rFonts w:hint="eastAsia"/>
          <w:color w:val="000000"/>
        </w:rPr>
      </w:pPr>
      <w:bookmarkStart w:id="767" w:name="_Toc152042484"/>
      <w:bookmarkStart w:id="768" w:name="_Toc25723"/>
      <w:bookmarkStart w:id="769" w:name="_Toc144974675"/>
      <w:bookmarkStart w:id="770" w:name="_Toc152045706"/>
      <w:r>
        <w:rPr>
          <w:rFonts w:hint="eastAsia"/>
          <w:color w:val="000000"/>
        </w:rPr>
        <w:t>15. 变更</w:t>
      </w:r>
      <w:bookmarkEnd w:id="767"/>
      <w:bookmarkEnd w:id="768"/>
      <w:bookmarkEnd w:id="769"/>
      <w:bookmarkEnd w:id="770"/>
    </w:p>
    <w:p w14:paraId="3DCB545E">
      <w:pPr>
        <w:pStyle w:val="35"/>
        <w:rPr>
          <w:rFonts w:hint="eastAsia"/>
          <w:color w:val="000000"/>
        </w:rPr>
      </w:pPr>
      <w:bookmarkStart w:id="771" w:name="_Toc25193"/>
      <w:bookmarkStart w:id="772" w:name="_Toc144974676"/>
      <w:bookmarkStart w:id="773" w:name="_Toc152045707"/>
      <w:bookmarkStart w:id="774" w:name="_Toc152042485"/>
      <w:r>
        <w:rPr>
          <w:rFonts w:hint="eastAsia"/>
          <w:color w:val="000000"/>
        </w:rPr>
        <w:t>15.1 变更的范围和内容</w:t>
      </w:r>
      <w:bookmarkEnd w:id="771"/>
      <w:bookmarkEnd w:id="772"/>
      <w:bookmarkEnd w:id="773"/>
      <w:bookmarkEnd w:id="774"/>
    </w:p>
    <w:p w14:paraId="7989736B">
      <w:pPr>
        <w:spacing w:line="400" w:lineRule="exact"/>
        <w:ind w:firstLine="420" w:firstLineChars="200"/>
        <w:rPr>
          <w:rFonts w:hint="eastAsia"/>
          <w:color w:val="000000"/>
        </w:rPr>
      </w:pPr>
      <w:r>
        <w:rPr>
          <w:rFonts w:hint="eastAsia"/>
          <w:color w:val="000000"/>
        </w:rPr>
        <w:t>除专用合同条款另有约定外，在履行合同中发生以下情形之一，应按照本条规定进行变更。</w:t>
      </w:r>
    </w:p>
    <w:p w14:paraId="75B7CB82">
      <w:pPr>
        <w:spacing w:line="400" w:lineRule="exact"/>
        <w:ind w:firstLine="359" w:firstLineChars="171"/>
        <w:rPr>
          <w:rFonts w:hint="eastAsia"/>
          <w:color w:val="000000"/>
        </w:rPr>
      </w:pPr>
      <w:r>
        <w:rPr>
          <w:rFonts w:hint="eastAsia"/>
          <w:color w:val="000000"/>
        </w:rPr>
        <w:t>（1）取消合同中任何一项工作，但被取消的工作不能转由发包人或其他人实施；</w:t>
      </w:r>
    </w:p>
    <w:p w14:paraId="69C0956B">
      <w:pPr>
        <w:spacing w:line="400" w:lineRule="exact"/>
        <w:ind w:firstLine="359" w:firstLineChars="171"/>
        <w:rPr>
          <w:rFonts w:hint="eastAsia"/>
          <w:color w:val="000000"/>
        </w:rPr>
      </w:pPr>
      <w:r>
        <w:rPr>
          <w:rFonts w:hint="eastAsia"/>
          <w:color w:val="000000"/>
        </w:rPr>
        <w:t>（2）改变合同中任何一项工作的质量或其他特性；</w:t>
      </w:r>
    </w:p>
    <w:p w14:paraId="1E54C02B">
      <w:pPr>
        <w:spacing w:line="400" w:lineRule="exact"/>
        <w:ind w:firstLine="359" w:firstLineChars="171"/>
        <w:rPr>
          <w:rFonts w:hint="eastAsia"/>
          <w:color w:val="000000"/>
        </w:rPr>
      </w:pPr>
      <w:r>
        <w:rPr>
          <w:rFonts w:hint="eastAsia"/>
          <w:color w:val="000000"/>
        </w:rPr>
        <w:t>（3）改变合同工程的基线、标高、位置或尺寸；</w:t>
      </w:r>
    </w:p>
    <w:p w14:paraId="38DCBB08">
      <w:pPr>
        <w:spacing w:line="400" w:lineRule="exact"/>
        <w:ind w:firstLine="359" w:firstLineChars="171"/>
        <w:rPr>
          <w:rFonts w:hint="eastAsia"/>
          <w:color w:val="000000"/>
        </w:rPr>
      </w:pPr>
      <w:r>
        <w:rPr>
          <w:rFonts w:hint="eastAsia"/>
          <w:color w:val="000000"/>
        </w:rPr>
        <w:t>（4）改变合同中任何一项工作的施工时间或改变已批准的施工工艺或顺序；</w:t>
      </w:r>
    </w:p>
    <w:p w14:paraId="3A2E17BF">
      <w:pPr>
        <w:spacing w:line="400" w:lineRule="exact"/>
        <w:ind w:firstLine="359" w:firstLineChars="171"/>
        <w:rPr>
          <w:rFonts w:hint="eastAsia"/>
          <w:color w:val="000000"/>
        </w:rPr>
      </w:pPr>
      <w:r>
        <w:rPr>
          <w:rFonts w:hint="eastAsia"/>
          <w:color w:val="000000"/>
        </w:rPr>
        <w:t>（5）为完成工程需要追加的额外工作。</w:t>
      </w:r>
    </w:p>
    <w:p w14:paraId="37626272">
      <w:pPr>
        <w:pStyle w:val="35"/>
        <w:rPr>
          <w:rFonts w:hint="eastAsia"/>
          <w:color w:val="000000"/>
        </w:rPr>
      </w:pPr>
      <w:bookmarkStart w:id="775" w:name="_Toc152042486"/>
      <w:bookmarkStart w:id="776" w:name="_Toc8240"/>
      <w:bookmarkStart w:id="777" w:name="_Toc144974677"/>
      <w:bookmarkStart w:id="778" w:name="_Toc152045708"/>
      <w:r>
        <w:rPr>
          <w:rFonts w:hint="eastAsia"/>
          <w:color w:val="000000"/>
        </w:rPr>
        <w:t>15.2 变更权</w:t>
      </w:r>
      <w:bookmarkEnd w:id="775"/>
      <w:bookmarkEnd w:id="776"/>
      <w:bookmarkEnd w:id="777"/>
      <w:bookmarkEnd w:id="778"/>
    </w:p>
    <w:p w14:paraId="2E83250C">
      <w:pPr>
        <w:spacing w:line="400" w:lineRule="exact"/>
        <w:ind w:firstLine="420" w:firstLineChars="200"/>
        <w:rPr>
          <w:rFonts w:hint="eastAsia"/>
          <w:color w:val="000000"/>
        </w:rPr>
      </w:pPr>
      <w:r>
        <w:rPr>
          <w:rFonts w:hint="eastAsia"/>
          <w:color w:val="000000"/>
        </w:rPr>
        <w:t>在履行合同过程中，经发包人同意，监理人可按第15.3款约定的变更程序向承包人作出变更指示，承包人应遵照执行。没有监理人的变更指示，承包人不得擅自变更。</w:t>
      </w:r>
    </w:p>
    <w:p w14:paraId="7456F910">
      <w:pPr>
        <w:pStyle w:val="35"/>
        <w:rPr>
          <w:rFonts w:hint="eastAsia"/>
          <w:color w:val="000000"/>
        </w:rPr>
      </w:pPr>
      <w:bookmarkStart w:id="779" w:name="_Toc2715"/>
      <w:bookmarkStart w:id="780" w:name="_Toc144974678"/>
      <w:bookmarkStart w:id="781" w:name="_Toc152042487"/>
      <w:bookmarkStart w:id="782" w:name="_Toc152045709"/>
      <w:r>
        <w:rPr>
          <w:rFonts w:hint="eastAsia"/>
          <w:color w:val="000000"/>
        </w:rPr>
        <w:t>15.3 变更程序</w:t>
      </w:r>
      <w:bookmarkEnd w:id="779"/>
      <w:bookmarkEnd w:id="780"/>
      <w:bookmarkEnd w:id="781"/>
      <w:bookmarkEnd w:id="782"/>
    </w:p>
    <w:p w14:paraId="11D00835">
      <w:pPr>
        <w:spacing w:line="400" w:lineRule="exact"/>
        <w:ind w:firstLine="420" w:firstLineChars="200"/>
        <w:rPr>
          <w:rFonts w:hint="eastAsia"/>
          <w:color w:val="000000"/>
        </w:rPr>
      </w:pPr>
      <w:r>
        <w:rPr>
          <w:rFonts w:hint="eastAsia"/>
          <w:color w:val="000000"/>
        </w:rPr>
        <w:t xml:space="preserve">15.3.1 </w:t>
      </w:r>
      <w:r>
        <w:rPr>
          <w:rFonts w:hint="eastAsia" w:ascii="黑体" w:eastAsia="黑体"/>
          <w:color w:val="000000"/>
        </w:rPr>
        <w:t>变更的提出</w:t>
      </w:r>
    </w:p>
    <w:p w14:paraId="2C71FA9B">
      <w:pPr>
        <w:spacing w:line="400" w:lineRule="exact"/>
        <w:ind w:firstLine="420" w:firstLineChars="200"/>
        <w:rPr>
          <w:rFonts w:hint="eastAsia"/>
          <w:color w:val="000000"/>
        </w:rPr>
      </w:pPr>
      <w:r>
        <w:rPr>
          <w:rFonts w:hint="eastAsia"/>
          <w:color w:val="000000"/>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122CF7D7">
      <w:pPr>
        <w:spacing w:line="400" w:lineRule="exact"/>
        <w:ind w:firstLine="420" w:firstLineChars="200"/>
        <w:rPr>
          <w:rFonts w:hint="eastAsia"/>
          <w:color w:val="000000"/>
        </w:rPr>
      </w:pPr>
      <w:r>
        <w:rPr>
          <w:rFonts w:hint="eastAsia"/>
          <w:color w:val="000000"/>
        </w:rPr>
        <w:t>（2）在合同履行过程中，发生第15.1款约定情形的，监理人应按照第15.3.3项约定向承包人发出变更指示。</w:t>
      </w:r>
    </w:p>
    <w:p w14:paraId="5DACB502">
      <w:pPr>
        <w:spacing w:line="400" w:lineRule="exact"/>
        <w:ind w:firstLine="420" w:firstLineChars="200"/>
        <w:rPr>
          <w:rFonts w:hint="eastAsia"/>
          <w:color w:val="000000"/>
        </w:rPr>
      </w:pPr>
      <w:r>
        <w:rPr>
          <w:rFonts w:hint="eastAsia"/>
          <w:color w:val="000000"/>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660A005F">
      <w:pPr>
        <w:spacing w:line="400" w:lineRule="exact"/>
        <w:ind w:firstLine="420" w:firstLineChars="200"/>
        <w:rPr>
          <w:rFonts w:hint="eastAsia"/>
          <w:color w:val="000000"/>
        </w:rPr>
      </w:pPr>
      <w:r>
        <w:rPr>
          <w:rFonts w:hint="eastAsia"/>
          <w:color w:val="000000"/>
        </w:rPr>
        <w:t>（4）若承包人收到监理人的变更意向书后认为难以实施此项变更，应立即通知监理人，说明原因并附详细依据。监理人与承包人和发包人协商后确定撤销</w:t>
      </w:r>
      <w:r>
        <w:rPr>
          <w:rFonts w:hint="eastAsia" w:ascii="宋体" w:hAnsi="宋体"/>
          <w:color w:val="000000"/>
        </w:rPr>
        <w:t>、</w:t>
      </w:r>
      <w:r>
        <w:rPr>
          <w:rFonts w:hint="eastAsia"/>
          <w:color w:val="000000"/>
        </w:rPr>
        <w:t>改变或不改变原变更意向书。</w:t>
      </w:r>
    </w:p>
    <w:p w14:paraId="14F13F95">
      <w:pPr>
        <w:spacing w:line="400" w:lineRule="exact"/>
        <w:ind w:firstLine="420" w:firstLineChars="200"/>
        <w:rPr>
          <w:rFonts w:hint="eastAsia"/>
          <w:color w:val="000000"/>
        </w:rPr>
      </w:pPr>
      <w:r>
        <w:rPr>
          <w:rFonts w:hint="eastAsia"/>
          <w:color w:val="000000"/>
        </w:rPr>
        <w:t xml:space="preserve">15.3.2 </w:t>
      </w:r>
      <w:r>
        <w:rPr>
          <w:rFonts w:hint="eastAsia" w:ascii="黑体" w:eastAsia="黑体"/>
          <w:color w:val="000000"/>
        </w:rPr>
        <w:t>变更估价</w:t>
      </w:r>
    </w:p>
    <w:p w14:paraId="06FD6C58">
      <w:pPr>
        <w:spacing w:line="400" w:lineRule="exact"/>
        <w:ind w:firstLine="420" w:firstLineChars="200"/>
        <w:rPr>
          <w:rFonts w:hint="eastAsia"/>
          <w:color w:val="000000"/>
        </w:rPr>
      </w:pPr>
      <w:r>
        <w:rPr>
          <w:rFonts w:hint="eastAsia"/>
          <w:color w:val="000000"/>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2FB12D0F">
      <w:pPr>
        <w:spacing w:line="400" w:lineRule="exact"/>
        <w:ind w:firstLine="420" w:firstLineChars="200"/>
        <w:rPr>
          <w:rFonts w:hint="eastAsia"/>
          <w:color w:val="000000"/>
        </w:rPr>
      </w:pPr>
      <w:r>
        <w:rPr>
          <w:rFonts w:hint="eastAsia"/>
          <w:color w:val="000000"/>
        </w:rPr>
        <w:t>（2）变更工作影响工期的，承包人应提出调整工期的具体细节。监理人认为有必要时，可要求承包人提交要求提前或延长工期的施工进度计划及相应施工措施等详细资料。</w:t>
      </w:r>
    </w:p>
    <w:p w14:paraId="2726DBA1">
      <w:pPr>
        <w:spacing w:line="400" w:lineRule="exact"/>
        <w:ind w:firstLine="420" w:firstLineChars="200"/>
        <w:rPr>
          <w:rFonts w:hint="eastAsia"/>
          <w:color w:val="000000"/>
        </w:rPr>
      </w:pPr>
      <w:r>
        <w:rPr>
          <w:rFonts w:hint="eastAsia"/>
          <w:color w:val="000000"/>
        </w:rPr>
        <w:t>（3）除专用合同条款对期限另有约定外，监理人收到承包人变更报价书后的14天内，根据第15.4款约定的估价原则，按照第3.5款商定或确定变更价格。</w:t>
      </w:r>
    </w:p>
    <w:p w14:paraId="3516FA4D">
      <w:pPr>
        <w:spacing w:line="400" w:lineRule="exact"/>
        <w:ind w:firstLine="420" w:firstLineChars="200"/>
        <w:rPr>
          <w:rFonts w:hint="eastAsia"/>
          <w:color w:val="000000"/>
        </w:rPr>
      </w:pPr>
      <w:r>
        <w:rPr>
          <w:rFonts w:hint="eastAsia"/>
          <w:color w:val="000000"/>
        </w:rPr>
        <w:t xml:space="preserve">15.3.3 </w:t>
      </w:r>
      <w:r>
        <w:rPr>
          <w:rFonts w:hint="eastAsia" w:ascii="黑体" w:eastAsia="黑体"/>
          <w:color w:val="000000"/>
        </w:rPr>
        <w:t>变更指示</w:t>
      </w:r>
    </w:p>
    <w:p w14:paraId="0C399787">
      <w:pPr>
        <w:spacing w:line="400" w:lineRule="exact"/>
        <w:ind w:firstLine="420" w:firstLineChars="200"/>
        <w:rPr>
          <w:rFonts w:hint="eastAsia"/>
          <w:color w:val="000000"/>
        </w:rPr>
      </w:pPr>
      <w:r>
        <w:rPr>
          <w:rFonts w:hint="eastAsia"/>
          <w:color w:val="000000"/>
        </w:rPr>
        <w:t>（1）变更指示只能由监理人发出。</w:t>
      </w:r>
    </w:p>
    <w:p w14:paraId="1416E82B">
      <w:pPr>
        <w:spacing w:line="400" w:lineRule="exact"/>
        <w:ind w:firstLine="420" w:firstLineChars="200"/>
        <w:rPr>
          <w:rFonts w:hint="eastAsia"/>
          <w:color w:val="000000"/>
        </w:rPr>
      </w:pPr>
      <w:r>
        <w:rPr>
          <w:rFonts w:hint="eastAsia"/>
          <w:color w:val="000000"/>
        </w:rPr>
        <w:t>（2）变更指示应说明变更的目的、范围、变更内容以及变更的工程量及其进度和技术要求，并附有关图纸和文件。承包人收到变更指示后，应按变更指示进行变更工作。</w:t>
      </w:r>
    </w:p>
    <w:p w14:paraId="097D5AB0">
      <w:pPr>
        <w:pStyle w:val="35"/>
        <w:rPr>
          <w:rFonts w:hint="eastAsia"/>
          <w:color w:val="000000"/>
        </w:rPr>
      </w:pPr>
      <w:bookmarkStart w:id="783" w:name="_Toc16585"/>
      <w:bookmarkStart w:id="784" w:name="_Toc152045710"/>
      <w:bookmarkStart w:id="785" w:name="_Toc144974679"/>
      <w:bookmarkStart w:id="786" w:name="_Toc152042488"/>
      <w:r>
        <w:rPr>
          <w:rFonts w:hint="eastAsia"/>
          <w:color w:val="000000"/>
        </w:rPr>
        <w:t>15.4 变更的估价原则</w:t>
      </w:r>
      <w:bookmarkEnd w:id="783"/>
      <w:bookmarkEnd w:id="784"/>
      <w:bookmarkEnd w:id="785"/>
      <w:bookmarkEnd w:id="786"/>
    </w:p>
    <w:p w14:paraId="15106E74">
      <w:pPr>
        <w:spacing w:line="400" w:lineRule="exact"/>
        <w:ind w:firstLine="420" w:firstLineChars="200"/>
        <w:rPr>
          <w:rFonts w:hint="eastAsia"/>
          <w:color w:val="000000"/>
        </w:rPr>
      </w:pPr>
      <w:r>
        <w:rPr>
          <w:rFonts w:hint="eastAsia"/>
          <w:color w:val="000000"/>
        </w:rPr>
        <w:t>除专用合同条款另有约定外，因变更引起的价格调整按照本款约定处理。</w:t>
      </w:r>
    </w:p>
    <w:p w14:paraId="72E7719E">
      <w:pPr>
        <w:spacing w:line="400" w:lineRule="exact"/>
        <w:ind w:firstLine="420" w:firstLineChars="200"/>
        <w:rPr>
          <w:rFonts w:hint="eastAsia"/>
          <w:color w:val="000000"/>
        </w:rPr>
      </w:pPr>
      <w:r>
        <w:rPr>
          <w:rFonts w:hint="eastAsia"/>
          <w:color w:val="000000"/>
        </w:rPr>
        <w:t>15.4.1 已标价工程量清单中有适用于变更工作的子目的，采用该子目的单价。</w:t>
      </w:r>
    </w:p>
    <w:p w14:paraId="547FE594">
      <w:pPr>
        <w:spacing w:line="400" w:lineRule="exact"/>
        <w:ind w:firstLine="420" w:firstLineChars="200"/>
        <w:rPr>
          <w:rFonts w:hint="eastAsia"/>
          <w:color w:val="000000"/>
        </w:rPr>
      </w:pPr>
      <w:r>
        <w:rPr>
          <w:rFonts w:hint="eastAsia"/>
          <w:color w:val="000000"/>
        </w:rPr>
        <w:t>15.4.2 已标价工程量清单中无适用于变更工作的子目，但有类似子目的，可在合理范围内参照类似子目的单价，由监理人按第3.5款商定或确定变更工作的单价。</w:t>
      </w:r>
    </w:p>
    <w:p w14:paraId="5F30FBBF">
      <w:pPr>
        <w:spacing w:line="400" w:lineRule="exact"/>
        <w:ind w:firstLine="420" w:firstLineChars="200"/>
        <w:rPr>
          <w:rFonts w:hint="eastAsia"/>
          <w:color w:val="000000"/>
        </w:rPr>
      </w:pPr>
      <w:r>
        <w:rPr>
          <w:rFonts w:hint="eastAsia"/>
          <w:color w:val="000000"/>
        </w:rPr>
        <w:t>15.4.3 已标价工程量清单中无适用或类似子目的单价，可按照成本加利润的原则，由监理人按第3.5款商定或确定变更工作的单价。</w:t>
      </w:r>
    </w:p>
    <w:p w14:paraId="57344017">
      <w:pPr>
        <w:pStyle w:val="35"/>
        <w:rPr>
          <w:rFonts w:hint="eastAsia"/>
          <w:color w:val="000000"/>
        </w:rPr>
      </w:pPr>
      <w:bookmarkStart w:id="787" w:name="_Toc144974680"/>
      <w:bookmarkStart w:id="788" w:name="_Toc152045711"/>
      <w:bookmarkStart w:id="789" w:name="_Toc23521"/>
      <w:bookmarkStart w:id="790" w:name="_Toc152042489"/>
      <w:r>
        <w:rPr>
          <w:rFonts w:hint="eastAsia"/>
          <w:color w:val="000000"/>
        </w:rPr>
        <w:t>15.5 承包人的合理化建议</w:t>
      </w:r>
      <w:bookmarkEnd w:id="787"/>
      <w:bookmarkEnd w:id="788"/>
      <w:bookmarkEnd w:id="789"/>
      <w:bookmarkEnd w:id="790"/>
    </w:p>
    <w:p w14:paraId="37312CA1">
      <w:pPr>
        <w:spacing w:line="400" w:lineRule="exact"/>
        <w:ind w:firstLine="420" w:firstLineChars="200"/>
        <w:rPr>
          <w:rFonts w:hint="eastAsia"/>
          <w:color w:val="000000"/>
        </w:rPr>
      </w:pPr>
      <w:r>
        <w:rPr>
          <w:rFonts w:hint="eastAsia"/>
          <w:color w:val="000000"/>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24F40570">
      <w:pPr>
        <w:spacing w:line="400" w:lineRule="exact"/>
        <w:ind w:firstLine="420" w:firstLineChars="200"/>
        <w:rPr>
          <w:rFonts w:hint="eastAsia"/>
          <w:color w:val="000000"/>
        </w:rPr>
      </w:pPr>
      <w:r>
        <w:rPr>
          <w:rFonts w:hint="eastAsia"/>
          <w:color w:val="000000"/>
        </w:rPr>
        <w:t>15.5.2 承包人提出的合理化建议降低了合同价格、缩短了工期或者提高了工程经济效益的，发包人可按国家有关规定在专用合同条款中约定给予奖励。</w:t>
      </w:r>
    </w:p>
    <w:p w14:paraId="297DD49D">
      <w:pPr>
        <w:pStyle w:val="35"/>
        <w:rPr>
          <w:rFonts w:hint="eastAsia"/>
          <w:color w:val="000000"/>
        </w:rPr>
      </w:pPr>
      <w:bookmarkStart w:id="791" w:name="_Toc144974681"/>
      <w:bookmarkStart w:id="792" w:name="_Toc14302"/>
      <w:bookmarkStart w:id="793" w:name="_Toc152042490"/>
      <w:bookmarkStart w:id="794" w:name="_Toc152045712"/>
      <w:r>
        <w:rPr>
          <w:rFonts w:hint="eastAsia"/>
          <w:color w:val="000000"/>
        </w:rPr>
        <w:t>15.6 暂列金额</w:t>
      </w:r>
      <w:bookmarkEnd w:id="791"/>
      <w:bookmarkEnd w:id="792"/>
      <w:bookmarkEnd w:id="793"/>
      <w:bookmarkEnd w:id="794"/>
    </w:p>
    <w:p w14:paraId="755508E4">
      <w:pPr>
        <w:spacing w:line="400" w:lineRule="exact"/>
        <w:ind w:firstLine="420" w:firstLineChars="200"/>
        <w:rPr>
          <w:rFonts w:hint="eastAsia"/>
          <w:color w:val="000000"/>
        </w:rPr>
      </w:pPr>
      <w:r>
        <w:rPr>
          <w:rFonts w:hint="eastAsia"/>
          <w:color w:val="000000"/>
        </w:rPr>
        <w:t>暂列金额只能按照监理人的指示使用，并对合同价格进行相应调整。</w:t>
      </w:r>
    </w:p>
    <w:p w14:paraId="342D1B3C">
      <w:pPr>
        <w:pStyle w:val="35"/>
        <w:rPr>
          <w:rFonts w:hint="eastAsia"/>
          <w:color w:val="000000"/>
        </w:rPr>
      </w:pPr>
      <w:bookmarkStart w:id="795" w:name="_Toc152042491"/>
      <w:bookmarkStart w:id="796" w:name="_Toc144974682"/>
      <w:bookmarkStart w:id="797" w:name="_Toc152045713"/>
      <w:bookmarkStart w:id="798" w:name="_Toc10634"/>
      <w:r>
        <w:rPr>
          <w:rFonts w:hint="eastAsia"/>
          <w:color w:val="000000"/>
        </w:rPr>
        <w:t>15.7 计日工</w:t>
      </w:r>
      <w:bookmarkEnd w:id="795"/>
      <w:bookmarkEnd w:id="796"/>
      <w:bookmarkEnd w:id="797"/>
      <w:bookmarkEnd w:id="798"/>
    </w:p>
    <w:p w14:paraId="43C5CC3A">
      <w:pPr>
        <w:spacing w:line="400" w:lineRule="exact"/>
        <w:ind w:firstLine="420" w:firstLineChars="200"/>
        <w:rPr>
          <w:rFonts w:hint="eastAsia"/>
          <w:color w:val="000000"/>
          <w:shd w:val="pct10" w:color="auto" w:fill="FFFFFF"/>
        </w:rPr>
      </w:pPr>
      <w:r>
        <w:rPr>
          <w:rFonts w:hint="eastAsia"/>
          <w:color w:val="000000"/>
        </w:rPr>
        <w:t>15.7.1 发包人认为有必要时，</w:t>
      </w:r>
      <w:r>
        <w:rPr>
          <w:rFonts w:hint="eastAsia"/>
          <w:color w:val="000000"/>
          <w:szCs w:val="21"/>
        </w:rPr>
        <w:t>由</w:t>
      </w:r>
      <w:r>
        <w:rPr>
          <w:rFonts w:hint="eastAsia"/>
          <w:color w:val="000000"/>
        </w:rPr>
        <w:t>监理人通知承包人以计日工方式实施变更的零星工作。其价款按列入已标价工程量清单中的计日工计价子目及其单价进行计算。</w:t>
      </w:r>
    </w:p>
    <w:p w14:paraId="4F0264D5">
      <w:pPr>
        <w:spacing w:line="400" w:lineRule="exact"/>
        <w:ind w:firstLine="420" w:firstLineChars="200"/>
        <w:rPr>
          <w:rFonts w:hint="eastAsia"/>
          <w:color w:val="000000"/>
        </w:rPr>
      </w:pPr>
      <w:r>
        <w:rPr>
          <w:rFonts w:hint="eastAsia"/>
          <w:color w:val="000000"/>
        </w:rPr>
        <w:t>15.7.2 采用计日工计价的任何一项变更工作，应从暂列金额中支付，承包人应在该项变更的实施过程中，每天提交以下报表和有关凭证报送监理人审批：</w:t>
      </w:r>
    </w:p>
    <w:p w14:paraId="4AFF88E3">
      <w:pPr>
        <w:spacing w:line="400" w:lineRule="exact"/>
        <w:ind w:firstLine="718" w:firstLineChars="342"/>
        <w:rPr>
          <w:rFonts w:hint="eastAsia"/>
          <w:color w:val="000000"/>
        </w:rPr>
      </w:pPr>
      <w:r>
        <w:rPr>
          <w:rFonts w:hint="eastAsia"/>
          <w:color w:val="000000"/>
        </w:rPr>
        <w:t>（1）工作名称、内容和数量；</w:t>
      </w:r>
    </w:p>
    <w:p w14:paraId="77BA1E00">
      <w:pPr>
        <w:spacing w:line="400" w:lineRule="exact"/>
        <w:ind w:firstLine="718" w:firstLineChars="342"/>
        <w:rPr>
          <w:rFonts w:hint="eastAsia"/>
          <w:color w:val="000000"/>
        </w:rPr>
      </w:pPr>
      <w:r>
        <w:rPr>
          <w:rFonts w:hint="eastAsia"/>
          <w:color w:val="000000"/>
        </w:rPr>
        <w:t>（2）投入该工作所有人员的姓名、工种、级别和耗用工时；</w:t>
      </w:r>
    </w:p>
    <w:p w14:paraId="0A0480A9">
      <w:pPr>
        <w:spacing w:line="400" w:lineRule="exact"/>
        <w:ind w:firstLine="718" w:firstLineChars="342"/>
        <w:rPr>
          <w:rFonts w:hint="eastAsia"/>
          <w:color w:val="000000"/>
        </w:rPr>
      </w:pPr>
      <w:r>
        <w:rPr>
          <w:rFonts w:hint="eastAsia"/>
          <w:color w:val="000000"/>
        </w:rPr>
        <w:t>（3）投入该工作的材料类别和数量；</w:t>
      </w:r>
    </w:p>
    <w:p w14:paraId="341AB4B5">
      <w:pPr>
        <w:spacing w:line="400" w:lineRule="exact"/>
        <w:ind w:firstLine="718" w:firstLineChars="342"/>
        <w:rPr>
          <w:rFonts w:hint="eastAsia"/>
          <w:color w:val="000000"/>
        </w:rPr>
      </w:pPr>
      <w:r>
        <w:rPr>
          <w:rFonts w:hint="eastAsia"/>
          <w:color w:val="000000"/>
        </w:rPr>
        <w:t>（4）投入该工作的施工设备型号、台数和耗用台时；</w:t>
      </w:r>
    </w:p>
    <w:p w14:paraId="40E27D49">
      <w:pPr>
        <w:spacing w:line="400" w:lineRule="exact"/>
        <w:ind w:firstLine="718" w:firstLineChars="342"/>
        <w:rPr>
          <w:rFonts w:hint="eastAsia"/>
          <w:color w:val="000000"/>
        </w:rPr>
      </w:pPr>
      <w:r>
        <w:rPr>
          <w:rFonts w:hint="eastAsia"/>
          <w:color w:val="000000"/>
        </w:rPr>
        <w:t>（5）监理人要求提交的其他资料和凭证。</w:t>
      </w:r>
    </w:p>
    <w:p w14:paraId="61605E13">
      <w:pPr>
        <w:spacing w:line="400" w:lineRule="exact"/>
        <w:ind w:firstLine="420" w:firstLineChars="200"/>
        <w:rPr>
          <w:rFonts w:hint="eastAsia"/>
          <w:color w:val="000000"/>
        </w:rPr>
      </w:pPr>
      <w:r>
        <w:rPr>
          <w:rFonts w:hint="eastAsia"/>
          <w:color w:val="000000"/>
        </w:rPr>
        <w:t>15.7.3 计日工由承包人汇总后，按第17.3.2项的约定列入进度付款申请单，由监理人复核并经发包人同意后列入进度付款。</w:t>
      </w:r>
    </w:p>
    <w:p w14:paraId="2F28899C">
      <w:pPr>
        <w:pStyle w:val="35"/>
        <w:rPr>
          <w:rFonts w:hint="eastAsia"/>
          <w:color w:val="000000"/>
        </w:rPr>
      </w:pPr>
      <w:bookmarkStart w:id="799" w:name="_Toc152045714"/>
      <w:bookmarkStart w:id="800" w:name="_Toc152042492"/>
      <w:bookmarkStart w:id="801" w:name="_Toc23376"/>
      <w:bookmarkStart w:id="802" w:name="_Toc144974683"/>
      <w:r>
        <w:rPr>
          <w:rFonts w:hint="eastAsia"/>
          <w:color w:val="000000"/>
        </w:rPr>
        <w:t>15.8 暂估价</w:t>
      </w:r>
      <w:bookmarkEnd w:id="799"/>
      <w:bookmarkEnd w:id="800"/>
      <w:bookmarkEnd w:id="801"/>
      <w:bookmarkEnd w:id="802"/>
    </w:p>
    <w:p w14:paraId="5AC538AC">
      <w:pPr>
        <w:spacing w:line="400" w:lineRule="exact"/>
        <w:rPr>
          <w:rFonts w:hint="eastAsia"/>
          <w:color w:val="000000"/>
        </w:rPr>
      </w:pPr>
      <w:r>
        <w:rPr>
          <w:rFonts w:hint="eastAsia"/>
          <w:color w:val="000000"/>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70459788">
      <w:pPr>
        <w:spacing w:line="400" w:lineRule="exact"/>
        <w:ind w:firstLine="420" w:firstLineChars="200"/>
        <w:rPr>
          <w:rFonts w:hint="eastAsia"/>
          <w:color w:val="000000"/>
        </w:rPr>
      </w:pPr>
      <w:r>
        <w:rPr>
          <w:rFonts w:hint="eastAsia"/>
          <w:color w:val="000000"/>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3D1A37DC">
      <w:pPr>
        <w:spacing w:line="400" w:lineRule="exact"/>
        <w:ind w:firstLine="420" w:firstLineChars="200"/>
        <w:rPr>
          <w:rFonts w:hint="eastAsia"/>
          <w:color w:val="000000"/>
        </w:rPr>
      </w:pPr>
      <w:r>
        <w:rPr>
          <w:rFonts w:hint="eastAsia"/>
          <w:color w:val="000000"/>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665197A4">
      <w:pPr>
        <w:pStyle w:val="36"/>
        <w:rPr>
          <w:rFonts w:hint="eastAsia"/>
          <w:color w:val="000000"/>
        </w:rPr>
      </w:pPr>
      <w:bookmarkStart w:id="803" w:name="_Toc10897"/>
      <w:bookmarkStart w:id="804" w:name="_Toc144974684"/>
      <w:bookmarkStart w:id="805" w:name="_Toc152045715"/>
      <w:bookmarkStart w:id="806" w:name="_Toc152042493"/>
      <w:r>
        <w:rPr>
          <w:rFonts w:hint="eastAsia"/>
          <w:color w:val="000000"/>
        </w:rPr>
        <w:t>16. 价格调整</w:t>
      </w:r>
      <w:bookmarkEnd w:id="803"/>
      <w:bookmarkEnd w:id="804"/>
      <w:bookmarkEnd w:id="805"/>
      <w:bookmarkEnd w:id="806"/>
    </w:p>
    <w:p w14:paraId="363B26EF">
      <w:pPr>
        <w:pStyle w:val="35"/>
        <w:rPr>
          <w:rFonts w:hint="eastAsia"/>
          <w:color w:val="000000"/>
        </w:rPr>
      </w:pPr>
      <w:bookmarkStart w:id="807" w:name="_Toc144974685"/>
      <w:bookmarkStart w:id="808" w:name="_Toc152042494"/>
      <w:bookmarkStart w:id="809" w:name="_Toc25667"/>
      <w:bookmarkStart w:id="810" w:name="_Toc152045716"/>
      <w:r>
        <w:rPr>
          <w:rFonts w:hint="eastAsia"/>
          <w:color w:val="000000"/>
        </w:rPr>
        <w:t>16.1 物价波动引起的价格调整</w:t>
      </w:r>
      <w:bookmarkEnd w:id="807"/>
      <w:bookmarkEnd w:id="808"/>
      <w:bookmarkEnd w:id="809"/>
      <w:bookmarkEnd w:id="810"/>
    </w:p>
    <w:p w14:paraId="3C4DB033">
      <w:pPr>
        <w:spacing w:line="400" w:lineRule="exact"/>
        <w:ind w:firstLine="420" w:firstLineChars="200"/>
        <w:rPr>
          <w:rFonts w:hint="eastAsia"/>
          <w:color w:val="000000"/>
        </w:rPr>
      </w:pPr>
      <w:r>
        <w:rPr>
          <w:rFonts w:hint="eastAsia"/>
          <w:color w:val="000000"/>
        </w:rPr>
        <w:t>除专用合同条款另有约定外，因物价波动引起的价格调整按照本款约定处理。</w:t>
      </w:r>
    </w:p>
    <w:p w14:paraId="074375B8">
      <w:pPr>
        <w:spacing w:line="400" w:lineRule="exact"/>
        <w:ind w:firstLine="420" w:firstLineChars="200"/>
        <w:rPr>
          <w:rFonts w:hint="eastAsia"/>
          <w:color w:val="000000"/>
        </w:rPr>
      </w:pPr>
      <w:r>
        <w:rPr>
          <w:rFonts w:hint="eastAsia"/>
          <w:color w:val="000000"/>
        </w:rPr>
        <w:t xml:space="preserve">16.1.1 </w:t>
      </w:r>
      <w:r>
        <w:rPr>
          <w:rFonts w:hint="eastAsia" w:ascii="黑体" w:eastAsia="黑体"/>
          <w:color w:val="000000"/>
        </w:rPr>
        <w:t>采用价格指数调整价格差额</w:t>
      </w:r>
    </w:p>
    <w:p w14:paraId="58A35F71">
      <w:pPr>
        <w:spacing w:line="400" w:lineRule="exact"/>
        <w:ind w:firstLine="420" w:firstLineChars="200"/>
        <w:rPr>
          <w:rFonts w:hint="eastAsia"/>
          <w:color w:val="000000"/>
        </w:rPr>
      </w:pPr>
      <w:r>
        <w:rPr>
          <w:rFonts w:hint="eastAsia"/>
          <w:color w:val="000000"/>
        </w:rPr>
        <w:t>16.1.1.1 价格调整公式</w:t>
      </w:r>
    </w:p>
    <w:p w14:paraId="3D4A9A5A">
      <w:pPr>
        <w:spacing w:line="400" w:lineRule="exact"/>
        <w:ind w:firstLine="420" w:firstLineChars="200"/>
        <w:rPr>
          <w:rFonts w:hint="eastAsia"/>
          <w:color w:val="000000"/>
        </w:rPr>
      </w:pPr>
      <w:r>
        <w:rPr>
          <w:rFonts w:hint="eastAsia"/>
          <w:color w:val="000000"/>
        </w:rPr>
        <w:t>因人工、材料和设备等价格波动影响合同价格时，根据投标函附录中的价格指数和权重表约定的数据，按以下公式计算差额并调整合同价格。</w:t>
      </w:r>
    </w:p>
    <w:p w14:paraId="48B254C8">
      <w:pPr>
        <w:autoSpaceDE w:val="0"/>
        <w:autoSpaceDN w:val="0"/>
        <w:adjustRightInd w:val="0"/>
        <w:spacing w:line="1200" w:lineRule="exact"/>
        <w:ind w:right="248" w:firstLine="759" w:firstLineChars="398"/>
        <w:rPr>
          <w:rFonts w:hint="eastAsia"/>
          <w:color w:val="000000"/>
        </w:rPr>
      </w:pPr>
      <w:r>
        <w:rPr>
          <w:rFonts w:hint="eastAsia"/>
          <w:b/>
          <w:bCs/>
          <w:color w:val="000000"/>
          <w:kern w:val="0"/>
          <w:sz w:val="19"/>
          <w:szCs w:val="19"/>
          <w:lang w:val="zh-CN"/>
        </w:rPr>
        <w:t xml:space="preserve">        </w:t>
      </w:r>
      <w:r>
        <w:rPr>
          <w:color w:val="000000"/>
          <w:position w:val="-34"/>
        </w:rPr>
        <w:object>
          <v:shape id="_x0000_i1025" o:spt="75" type="#_x0000_t75" style="height:40pt;width:306pt;" o:ole="t" filled="f" o:preferrelative="t" stroked="f" coordsize="21600,21600">
            <v:path/>
            <v:fill on="f" alignshape="1" focussize="0,0"/>
            <v:stroke on="f"/>
            <v:imagedata r:id="rId10" o:title=""/>
            <o:lock v:ext="edit" aspectratio="t"/>
            <w10:wrap type="none"/>
            <w10:anchorlock/>
          </v:shape>
          <o:OLEObject Type="Embed" ProgID="Equation.3" ShapeID="_x0000_i1025" DrawAspect="Content" ObjectID="_1468075725" r:id="rId9">
            <o:LockedField>false</o:LockedField>
          </o:OLEObject>
        </w:object>
      </w:r>
    </w:p>
    <w:p w14:paraId="13923807">
      <w:pPr>
        <w:tabs>
          <w:tab w:val="left" w:pos="1260"/>
        </w:tabs>
        <w:spacing w:line="400" w:lineRule="exact"/>
        <w:ind w:firstLine="420" w:firstLineChars="200"/>
        <w:rPr>
          <w:rFonts w:hint="eastAsia"/>
          <w:color w:val="000000"/>
        </w:rPr>
      </w:pPr>
      <w:r>
        <w:rPr>
          <w:rFonts w:hint="eastAsia"/>
          <w:color w:val="000000"/>
        </w:rPr>
        <w:t xml:space="preserve"> </w:t>
      </w:r>
    </w:p>
    <w:p w14:paraId="469A91F7">
      <w:pPr>
        <w:tabs>
          <w:tab w:val="left" w:pos="1260"/>
        </w:tabs>
        <w:spacing w:line="400" w:lineRule="exact"/>
        <w:ind w:firstLine="420" w:firstLineChars="200"/>
        <w:rPr>
          <w:rFonts w:hint="eastAsia"/>
          <w:color w:val="000000"/>
        </w:rPr>
      </w:pPr>
      <w:r>
        <w:rPr>
          <w:rFonts w:hint="eastAsia"/>
          <w:color w:val="000000"/>
        </w:rPr>
        <w:t>式中： △P -- 需调整的价格差额；</w:t>
      </w:r>
    </w:p>
    <w:p w14:paraId="2BCA3AF7">
      <w:pPr>
        <w:tabs>
          <w:tab w:val="left" w:pos="1260"/>
        </w:tabs>
        <w:spacing w:line="400" w:lineRule="exact"/>
        <w:rPr>
          <w:rFonts w:hint="eastAsia"/>
          <w:color w:val="000000"/>
        </w:rPr>
      </w:pPr>
      <w:r>
        <w:rPr>
          <w:rFonts w:hint="eastAsia"/>
          <w:color w:val="000000"/>
        </w:rPr>
        <w:tab/>
      </w:r>
      <w:r>
        <w:rPr>
          <w:rFonts w:hint="eastAsia"/>
          <w:color w:val="000000"/>
        </w:rPr>
        <w:t>P</w:t>
      </w:r>
      <w:r>
        <w:rPr>
          <w:rFonts w:hint="eastAsia"/>
          <w:color w:val="000000"/>
          <w:szCs w:val="21"/>
          <w:vertAlign w:val="subscript"/>
        </w:rPr>
        <w:t>0</w:t>
      </w:r>
      <w:r>
        <w:rPr>
          <w:rFonts w:hint="eastAsia"/>
          <w:color w:val="000000"/>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628AD3E5">
      <w:pPr>
        <w:tabs>
          <w:tab w:val="left" w:pos="1260"/>
        </w:tabs>
        <w:spacing w:line="400" w:lineRule="exact"/>
        <w:rPr>
          <w:rFonts w:hint="eastAsia"/>
          <w:color w:val="000000"/>
        </w:rPr>
      </w:pPr>
      <w:r>
        <w:rPr>
          <w:rFonts w:hint="eastAsia"/>
          <w:color w:val="000000"/>
        </w:rPr>
        <w:tab/>
      </w:r>
      <w:bookmarkStart w:id="811" w:name="_Toc152042495"/>
      <w:bookmarkStart w:id="812" w:name="_Toc144974686"/>
      <w:r>
        <w:rPr>
          <w:rFonts w:hint="eastAsia"/>
          <w:color w:val="000000"/>
        </w:rPr>
        <w:t>A -- 定值权重(即不调部分的权重)；</w:t>
      </w:r>
      <w:bookmarkEnd w:id="811"/>
      <w:bookmarkEnd w:id="812"/>
    </w:p>
    <w:p w14:paraId="7A59D0CF">
      <w:pPr>
        <w:tabs>
          <w:tab w:val="left" w:pos="1260"/>
        </w:tabs>
        <w:spacing w:line="400" w:lineRule="exact"/>
        <w:rPr>
          <w:rFonts w:hint="eastAsia"/>
          <w:color w:val="000000"/>
        </w:rPr>
      </w:pPr>
      <w:r>
        <w:rPr>
          <w:rFonts w:hint="eastAsia"/>
          <w:color w:val="000000"/>
        </w:rPr>
        <w:tab/>
      </w:r>
      <w:r>
        <w:rPr>
          <w:rFonts w:hint="eastAsia"/>
          <w:color w:val="000000"/>
        </w:rPr>
        <w:t>B</w:t>
      </w:r>
      <w:r>
        <w:rPr>
          <w:rFonts w:hint="eastAsia"/>
          <w:color w:val="000000"/>
          <w:szCs w:val="21"/>
          <w:vertAlign w:val="subscript"/>
        </w:rPr>
        <w:t>1</w:t>
      </w:r>
      <w:r>
        <w:rPr>
          <w:rFonts w:hint="eastAsia"/>
          <w:color w:val="000000"/>
          <w:sz w:val="15"/>
          <w:szCs w:val="15"/>
        </w:rPr>
        <w:t>;</w:t>
      </w:r>
      <w:r>
        <w:rPr>
          <w:rFonts w:hint="eastAsia"/>
          <w:color w:val="000000"/>
        </w:rPr>
        <w:t xml:space="preserve"> B</w:t>
      </w:r>
      <w:r>
        <w:rPr>
          <w:rFonts w:hint="eastAsia"/>
          <w:color w:val="000000"/>
          <w:szCs w:val="21"/>
          <w:vertAlign w:val="subscript"/>
        </w:rPr>
        <w:t>2</w:t>
      </w:r>
      <w:r>
        <w:rPr>
          <w:rFonts w:hint="eastAsia"/>
          <w:color w:val="000000"/>
        </w:rPr>
        <w:t xml:space="preserve"> ;B</w:t>
      </w:r>
      <w:r>
        <w:rPr>
          <w:rFonts w:hint="eastAsia"/>
          <w:color w:val="000000"/>
          <w:szCs w:val="21"/>
          <w:vertAlign w:val="subscript"/>
        </w:rPr>
        <w:t>3</w:t>
      </w:r>
      <w:r>
        <w:rPr>
          <w:rFonts w:hint="eastAsia" w:ascii="宋体" w:hAnsi="宋体"/>
          <w:color w:val="000000"/>
          <w:sz w:val="15"/>
          <w:szCs w:val="15"/>
        </w:rPr>
        <w:t>·····</w:t>
      </w:r>
      <w:r>
        <w:rPr>
          <w:rFonts w:hint="eastAsia"/>
          <w:color w:val="000000"/>
        </w:rPr>
        <w:t>B</w:t>
      </w:r>
      <w:r>
        <w:rPr>
          <w:rFonts w:hint="eastAsia"/>
          <w:color w:val="000000"/>
          <w:szCs w:val="21"/>
          <w:vertAlign w:val="subscript"/>
        </w:rPr>
        <w:t>n</w:t>
      </w:r>
      <w:r>
        <w:rPr>
          <w:rFonts w:hint="eastAsia"/>
          <w:color w:val="000000"/>
        </w:rPr>
        <w:t xml:space="preserve"> -- 各可调因子的变值权重(即可调部分的权重)为各可调因子在投标函投标总报价中所占的比例；</w:t>
      </w:r>
    </w:p>
    <w:p w14:paraId="5C432813">
      <w:pPr>
        <w:tabs>
          <w:tab w:val="left" w:pos="1260"/>
        </w:tabs>
        <w:spacing w:line="400" w:lineRule="exact"/>
        <w:rPr>
          <w:rFonts w:hint="eastAsia"/>
          <w:color w:val="000000"/>
        </w:rPr>
      </w:pPr>
      <w:r>
        <w:rPr>
          <w:rFonts w:hint="eastAsia"/>
          <w:color w:val="000000"/>
        </w:rPr>
        <w:tab/>
      </w:r>
      <w:r>
        <w:rPr>
          <w:rFonts w:hint="eastAsia"/>
          <w:color w:val="000000"/>
        </w:rPr>
        <w:t>F</w:t>
      </w:r>
      <w:r>
        <w:rPr>
          <w:rFonts w:hint="eastAsia"/>
          <w:color w:val="000000"/>
          <w:szCs w:val="21"/>
          <w:vertAlign w:val="subscript"/>
        </w:rPr>
        <w:t>t1</w:t>
      </w:r>
      <w:r>
        <w:rPr>
          <w:rFonts w:hint="eastAsia"/>
          <w:color w:val="000000"/>
        </w:rPr>
        <w:t xml:space="preserve"> ;F</w:t>
      </w:r>
      <w:r>
        <w:rPr>
          <w:rFonts w:hint="eastAsia"/>
          <w:color w:val="000000"/>
          <w:szCs w:val="21"/>
          <w:vertAlign w:val="subscript"/>
        </w:rPr>
        <w:t>t2</w:t>
      </w:r>
      <w:r>
        <w:rPr>
          <w:rFonts w:hint="eastAsia"/>
          <w:color w:val="000000"/>
        </w:rPr>
        <w:t xml:space="preserve"> ;F</w:t>
      </w:r>
      <w:r>
        <w:rPr>
          <w:rFonts w:hint="eastAsia"/>
          <w:color w:val="000000"/>
          <w:szCs w:val="21"/>
          <w:vertAlign w:val="subscript"/>
        </w:rPr>
        <w:t>t3</w:t>
      </w:r>
      <w:r>
        <w:rPr>
          <w:rFonts w:hint="eastAsia" w:ascii="宋体" w:hAnsi="宋体"/>
          <w:color w:val="000000"/>
          <w:sz w:val="15"/>
          <w:szCs w:val="15"/>
        </w:rPr>
        <w:t>·····</w:t>
      </w:r>
      <w:r>
        <w:rPr>
          <w:rFonts w:hint="eastAsia"/>
          <w:color w:val="000000"/>
        </w:rPr>
        <w:t>F</w:t>
      </w:r>
      <w:r>
        <w:rPr>
          <w:rFonts w:hint="eastAsia"/>
          <w:color w:val="000000"/>
          <w:szCs w:val="21"/>
          <w:vertAlign w:val="subscript"/>
        </w:rPr>
        <w:t>tn</w:t>
      </w:r>
      <w:r>
        <w:rPr>
          <w:rFonts w:hint="eastAsia"/>
          <w:color w:val="000000"/>
        </w:rPr>
        <w:t xml:space="preserve"> -- 各可调因子的现行价格指数，指第17.3.3项、第17.5.2项和第17.6.2项约定的付款证书相关周期最后一天的前42天的各可调因子的价格指数；</w:t>
      </w:r>
    </w:p>
    <w:p w14:paraId="511B756C">
      <w:pPr>
        <w:tabs>
          <w:tab w:val="left" w:pos="1260"/>
        </w:tabs>
        <w:spacing w:line="400" w:lineRule="exact"/>
        <w:rPr>
          <w:rFonts w:hint="eastAsia"/>
          <w:color w:val="000000"/>
        </w:rPr>
      </w:pPr>
      <w:r>
        <w:rPr>
          <w:rFonts w:hint="eastAsia"/>
          <w:color w:val="000000"/>
        </w:rPr>
        <w:tab/>
      </w:r>
      <w:r>
        <w:rPr>
          <w:rFonts w:hint="eastAsia"/>
          <w:color w:val="000000"/>
        </w:rPr>
        <w:t>F</w:t>
      </w:r>
      <w:r>
        <w:rPr>
          <w:rFonts w:hint="eastAsia"/>
          <w:color w:val="000000"/>
          <w:szCs w:val="21"/>
          <w:vertAlign w:val="subscript"/>
        </w:rPr>
        <w:t>o1</w:t>
      </w:r>
      <w:r>
        <w:rPr>
          <w:rFonts w:hint="eastAsia"/>
          <w:color w:val="000000"/>
        </w:rPr>
        <w:t>; F</w:t>
      </w:r>
      <w:r>
        <w:rPr>
          <w:rFonts w:hint="eastAsia"/>
          <w:color w:val="000000"/>
          <w:szCs w:val="21"/>
          <w:vertAlign w:val="subscript"/>
        </w:rPr>
        <w:t>o2</w:t>
      </w:r>
      <w:r>
        <w:rPr>
          <w:rFonts w:hint="eastAsia"/>
          <w:color w:val="000000"/>
          <w:sz w:val="15"/>
          <w:szCs w:val="15"/>
        </w:rPr>
        <w:t>;</w:t>
      </w:r>
      <w:r>
        <w:rPr>
          <w:rFonts w:hint="eastAsia"/>
          <w:color w:val="000000"/>
        </w:rPr>
        <w:t xml:space="preserve"> F</w:t>
      </w:r>
      <w:r>
        <w:rPr>
          <w:rFonts w:hint="eastAsia"/>
          <w:color w:val="000000"/>
          <w:szCs w:val="21"/>
          <w:vertAlign w:val="subscript"/>
        </w:rPr>
        <w:t>o3</w:t>
      </w:r>
      <w:r>
        <w:rPr>
          <w:rFonts w:hint="eastAsia" w:ascii="宋体" w:hAnsi="宋体"/>
          <w:color w:val="000000"/>
          <w:sz w:val="15"/>
          <w:szCs w:val="15"/>
        </w:rPr>
        <w:t>·····</w:t>
      </w:r>
      <w:r>
        <w:rPr>
          <w:rFonts w:hint="eastAsia"/>
          <w:color w:val="000000"/>
        </w:rPr>
        <w:t>F</w:t>
      </w:r>
      <w:r>
        <w:rPr>
          <w:rFonts w:hint="eastAsia"/>
          <w:color w:val="000000"/>
          <w:szCs w:val="21"/>
          <w:vertAlign w:val="subscript"/>
        </w:rPr>
        <w:t>on</w:t>
      </w:r>
      <w:r>
        <w:rPr>
          <w:rFonts w:hint="eastAsia"/>
          <w:color w:val="000000"/>
        </w:rPr>
        <w:t xml:space="preserve"> -- 各可调因子的基本价格指数，指基准日期的各可调因子的价格指数。</w:t>
      </w:r>
    </w:p>
    <w:p w14:paraId="2687EFE7">
      <w:pPr>
        <w:spacing w:line="400" w:lineRule="exact"/>
        <w:ind w:firstLine="420" w:firstLineChars="200"/>
        <w:rPr>
          <w:rFonts w:hint="eastAsia"/>
          <w:color w:val="000000"/>
        </w:rPr>
      </w:pPr>
      <w:r>
        <w:rPr>
          <w:rFonts w:hint="eastAsia"/>
          <w:color w:val="000000"/>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2905F4F7">
      <w:pPr>
        <w:spacing w:line="400" w:lineRule="exact"/>
        <w:ind w:firstLine="420" w:firstLineChars="200"/>
        <w:rPr>
          <w:rFonts w:hint="eastAsia"/>
          <w:color w:val="000000"/>
        </w:rPr>
      </w:pPr>
      <w:r>
        <w:rPr>
          <w:rFonts w:hint="eastAsia"/>
          <w:color w:val="000000"/>
        </w:rPr>
        <w:t>16.1.1.2 暂时确定调整差额</w:t>
      </w:r>
    </w:p>
    <w:p w14:paraId="79C7D1E7">
      <w:pPr>
        <w:spacing w:line="400" w:lineRule="exact"/>
        <w:ind w:firstLine="420" w:firstLineChars="200"/>
        <w:rPr>
          <w:rFonts w:hint="eastAsia"/>
          <w:color w:val="000000"/>
        </w:rPr>
      </w:pPr>
      <w:r>
        <w:rPr>
          <w:rFonts w:hint="eastAsia"/>
          <w:color w:val="000000"/>
        </w:rPr>
        <w:t>在计算调整差额时得不到现行价格指数的，可暂用上一次价格指数计算，并在以后的付款中再按实际价格指数进行调整。</w:t>
      </w:r>
    </w:p>
    <w:p w14:paraId="3AB6CE05">
      <w:pPr>
        <w:spacing w:line="400" w:lineRule="exact"/>
        <w:ind w:firstLine="420" w:firstLineChars="200"/>
        <w:rPr>
          <w:rFonts w:hint="eastAsia"/>
          <w:color w:val="000000"/>
        </w:rPr>
      </w:pPr>
      <w:r>
        <w:rPr>
          <w:rFonts w:hint="eastAsia"/>
          <w:color w:val="000000"/>
        </w:rPr>
        <w:t>16.1.1.3 权重的调整</w:t>
      </w:r>
    </w:p>
    <w:p w14:paraId="716BD002">
      <w:pPr>
        <w:spacing w:line="400" w:lineRule="exact"/>
        <w:ind w:firstLine="420" w:firstLineChars="200"/>
        <w:rPr>
          <w:rFonts w:hint="eastAsia"/>
          <w:color w:val="000000"/>
        </w:rPr>
      </w:pPr>
      <w:r>
        <w:rPr>
          <w:rFonts w:hint="eastAsia"/>
          <w:color w:val="000000"/>
        </w:rPr>
        <w:t>按第15.1款约定的变更导致原定合同中的权重不合理时，由监理人与承包人和发包人协商后进行调整。</w:t>
      </w:r>
    </w:p>
    <w:p w14:paraId="0B0AB7BE">
      <w:pPr>
        <w:spacing w:line="400" w:lineRule="exact"/>
        <w:ind w:firstLine="420" w:firstLineChars="200"/>
        <w:rPr>
          <w:rFonts w:hint="eastAsia"/>
          <w:color w:val="000000"/>
        </w:rPr>
      </w:pPr>
      <w:r>
        <w:rPr>
          <w:rFonts w:hint="eastAsia"/>
          <w:color w:val="000000"/>
        </w:rPr>
        <w:t>16.1.1.4 承包人工期延误后的价格调整</w:t>
      </w:r>
    </w:p>
    <w:p w14:paraId="24226650">
      <w:pPr>
        <w:spacing w:line="400" w:lineRule="exact"/>
        <w:ind w:firstLine="420" w:firstLineChars="200"/>
        <w:rPr>
          <w:rFonts w:hint="eastAsia"/>
          <w:color w:val="000000"/>
        </w:rPr>
      </w:pPr>
      <w:r>
        <w:rPr>
          <w:rFonts w:hint="eastAsia"/>
          <w:color w:val="000000"/>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72D0A15F">
      <w:pPr>
        <w:spacing w:line="400" w:lineRule="exact"/>
        <w:ind w:firstLine="420" w:firstLineChars="200"/>
        <w:rPr>
          <w:rFonts w:hint="eastAsia" w:ascii="黑体" w:eastAsia="黑体"/>
          <w:color w:val="000000"/>
        </w:rPr>
      </w:pPr>
      <w:r>
        <w:rPr>
          <w:rFonts w:hint="eastAsia" w:ascii="黑体" w:eastAsia="黑体"/>
          <w:color w:val="000000"/>
        </w:rPr>
        <w:t>16.1.2 采用造价信息调整价格差额</w:t>
      </w:r>
    </w:p>
    <w:p w14:paraId="5A0E7844">
      <w:pPr>
        <w:spacing w:line="400" w:lineRule="exact"/>
        <w:ind w:firstLine="420" w:firstLineChars="200"/>
        <w:rPr>
          <w:rFonts w:hint="eastAsia"/>
          <w:color w:val="000000"/>
        </w:rPr>
      </w:pPr>
      <w:r>
        <w:rPr>
          <w:rFonts w:hint="eastAsia"/>
          <w:color w:val="000000"/>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3F9DDCA6">
      <w:pPr>
        <w:pStyle w:val="35"/>
        <w:rPr>
          <w:rFonts w:hint="eastAsia"/>
          <w:color w:val="000000"/>
        </w:rPr>
      </w:pPr>
      <w:bookmarkStart w:id="813" w:name="_Toc318"/>
      <w:bookmarkStart w:id="814" w:name="_Toc144974688"/>
      <w:bookmarkStart w:id="815" w:name="_Toc152042496"/>
      <w:bookmarkStart w:id="816" w:name="_Toc152045717"/>
      <w:r>
        <w:rPr>
          <w:rFonts w:hint="eastAsia"/>
          <w:color w:val="000000"/>
        </w:rPr>
        <w:t>16.2 法律变化引起的价格调整</w:t>
      </w:r>
      <w:bookmarkEnd w:id="813"/>
      <w:bookmarkEnd w:id="814"/>
      <w:bookmarkEnd w:id="815"/>
      <w:bookmarkEnd w:id="816"/>
    </w:p>
    <w:p w14:paraId="316F8674">
      <w:pPr>
        <w:spacing w:line="400" w:lineRule="exact"/>
        <w:ind w:firstLine="420" w:firstLineChars="200"/>
        <w:rPr>
          <w:rFonts w:hint="eastAsia"/>
          <w:color w:val="000000"/>
        </w:rPr>
      </w:pPr>
      <w:r>
        <w:rPr>
          <w:rFonts w:hint="eastAsia"/>
          <w:color w:val="000000"/>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5F771CD2">
      <w:pPr>
        <w:pStyle w:val="36"/>
        <w:rPr>
          <w:rFonts w:hint="eastAsia"/>
          <w:color w:val="000000"/>
        </w:rPr>
      </w:pPr>
      <w:bookmarkStart w:id="817" w:name="_Toc152042497"/>
      <w:bookmarkStart w:id="818" w:name="_Toc19148"/>
      <w:bookmarkStart w:id="819" w:name="_Toc144974689"/>
      <w:bookmarkStart w:id="820" w:name="_Toc152045718"/>
      <w:r>
        <w:rPr>
          <w:rFonts w:hint="eastAsia"/>
          <w:color w:val="000000"/>
        </w:rPr>
        <w:t>17. 计量与支付</w:t>
      </w:r>
      <w:bookmarkEnd w:id="817"/>
      <w:bookmarkEnd w:id="818"/>
      <w:bookmarkEnd w:id="819"/>
      <w:bookmarkEnd w:id="820"/>
    </w:p>
    <w:p w14:paraId="250F63B3">
      <w:pPr>
        <w:pStyle w:val="35"/>
        <w:rPr>
          <w:rFonts w:hint="eastAsia"/>
          <w:color w:val="000000"/>
        </w:rPr>
      </w:pPr>
      <w:bookmarkStart w:id="821" w:name="_Toc144974690"/>
      <w:bookmarkStart w:id="822" w:name="_Toc20624"/>
      <w:bookmarkStart w:id="823" w:name="_Toc152045719"/>
      <w:bookmarkStart w:id="824" w:name="_Toc152042498"/>
      <w:r>
        <w:rPr>
          <w:rFonts w:hint="eastAsia"/>
          <w:color w:val="000000"/>
        </w:rPr>
        <w:t>17.1 计量</w:t>
      </w:r>
      <w:bookmarkEnd w:id="821"/>
      <w:bookmarkEnd w:id="822"/>
      <w:bookmarkEnd w:id="823"/>
      <w:bookmarkEnd w:id="824"/>
    </w:p>
    <w:p w14:paraId="20F13D9F">
      <w:pPr>
        <w:spacing w:line="400" w:lineRule="exact"/>
        <w:ind w:firstLine="420" w:firstLineChars="200"/>
        <w:rPr>
          <w:rFonts w:hint="eastAsia"/>
          <w:color w:val="000000"/>
        </w:rPr>
      </w:pPr>
      <w:r>
        <w:rPr>
          <w:rFonts w:hint="eastAsia"/>
          <w:color w:val="000000"/>
        </w:rPr>
        <w:t xml:space="preserve">17.1.1 </w:t>
      </w:r>
      <w:r>
        <w:rPr>
          <w:rFonts w:hint="eastAsia" w:ascii="黑体" w:eastAsia="黑体"/>
          <w:color w:val="000000"/>
        </w:rPr>
        <w:t>计量单位</w:t>
      </w:r>
    </w:p>
    <w:p w14:paraId="3B6EFC6A">
      <w:pPr>
        <w:spacing w:line="400" w:lineRule="exact"/>
        <w:ind w:firstLine="420" w:firstLineChars="200"/>
        <w:rPr>
          <w:rFonts w:hint="eastAsia"/>
          <w:color w:val="000000"/>
        </w:rPr>
      </w:pPr>
      <w:r>
        <w:rPr>
          <w:rFonts w:hint="eastAsia"/>
          <w:color w:val="000000"/>
        </w:rPr>
        <w:t>计量采用国家法定的计量单位。</w:t>
      </w:r>
    </w:p>
    <w:p w14:paraId="73023B20">
      <w:pPr>
        <w:spacing w:line="400" w:lineRule="exact"/>
        <w:ind w:firstLine="420" w:firstLineChars="200"/>
        <w:rPr>
          <w:rFonts w:hint="eastAsia"/>
          <w:color w:val="000000"/>
        </w:rPr>
      </w:pPr>
      <w:r>
        <w:rPr>
          <w:rFonts w:hint="eastAsia"/>
          <w:color w:val="000000"/>
        </w:rPr>
        <w:t xml:space="preserve">17.1.2 </w:t>
      </w:r>
      <w:r>
        <w:rPr>
          <w:rFonts w:hint="eastAsia" w:ascii="黑体" w:eastAsia="黑体"/>
          <w:color w:val="000000"/>
        </w:rPr>
        <w:t>计量方法</w:t>
      </w:r>
    </w:p>
    <w:p w14:paraId="482EA17A">
      <w:pPr>
        <w:spacing w:line="400" w:lineRule="exact"/>
        <w:ind w:firstLine="420" w:firstLineChars="200"/>
        <w:rPr>
          <w:rFonts w:hint="eastAsia"/>
          <w:color w:val="000000"/>
        </w:rPr>
      </w:pPr>
      <w:r>
        <w:rPr>
          <w:rFonts w:hint="eastAsia"/>
          <w:color w:val="000000"/>
        </w:rPr>
        <w:t>工程量清单中的工程量计算规则应按有关国家标准、行业标准的规定，并在合同中约定执行。</w:t>
      </w:r>
    </w:p>
    <w:p w14:paraId="5D953141">
      <w:pPr>
        <w:spacing w:line="400" w:lineRule="exact"/>
        <w:ind w:firstLine="420" w:firstLineChars="200"/>
        <w:rPr>
          <w:rFonts w:hint="eastAsia"/>
          <w:color w:val="000000"/>
        </w:rPr>
      </w:pPr>
      <w:r>
        <w:rPr>
          <w:rFonts w:hint="eastAsia"/>
          <w:color w:val="000000"/>
        </w:rPr>
        <w:t xml:space="preserve">17.1.3 </w:t>
      </w:r>
      <w:r>
        <w:rPr>
          <w:rFonts w:hint="eastAsia" w:ascii="黑体" w:eastAsia="黑体"/>
          <w:color w:val="000000"/>
        </w:rPr>
        <w:t>计量周期</w:t>
      </w:r>
    </w:p>
    <w:p w14:paraId="3B61ABF3">
      <w:pPr>
        <w:spacing w:line="400" w:lineRule="exact"/>
        <w:ind w:firstLine="420" w:firstLineChars="200"/>
        <w:rPr>
          <w:rFonts w:hint="eastAsia"/>
          <w:color w:val="000000"/>
        </w:rPr>
      </w:pPr>
      <w:r>
        <w:rPr>
          <w:rFonts w:hint="eastAsia"/>
          <w:color w:val="000000"/>
        </w:rPr>
        <w:t>除专用合同条款另有约定外，单价子目已完成工程量按月计量，总价子目的计量周期按批准的支付分解报告确定。</w:t>
      </w:r>
    </w:p>
    <w:p w14:paraId="6168CF15">
      <w:pPr>
        <w:spacing w:line="400" w:lineRule="exact"/>
        <w:ind w:firstLine="420" w:firstLineChars="200"/>
        <w:rPr>
          <w:rFonts w:hint="eastAsia"/>
          <w:color w:val="000000"/>
        </w:rPr>
      </w:pPr>
      <w:r>
        <w:rPr>
          <w:rFonts w:hint="eastAsia"/>
          <w:color w:val="000000"/>
        </w:rPr>
        <w:t>17.1.4</w:t>
      </w:r>
      <w:r>
        <w:rPr>
          <w:rFonts w:hint="eastAsia" w:ascii="黑体" w:eastAsia="黑体"/>
          <w:color w:val="000000"/>
        </w:rPr>
        <w:t xml:space="preserve"> 单价子目的计量</w:t>
      </w:r>
    </w:p>
    <w:p w14:paraId="78D8CE1D">
      <w:pPr>
        <w:spacing w:line="400" w:lineRule="exact"/>
        <w:ind w:firstLine="718" w:firstLineChars="342"/>
        <w:rPr>
          <w:rFonts w:hint="eastAsia"/>
          <w:color w:val="000000"/>
        </w:rPr>
      </w:pPr>
      <w:r>
        <w:rPr>
          <w:rFonts w:hint="eastAsia"/>
          <w:color w:val="000000"/>
        </w:rPr>
        <w:t>（1）已标价工程量清单中的单价子目工程量为估算工程量。结算工程量是承包人实际完成的，并按合同约定的计量方法进行计量的工程量。</w:t>
      </w:r>
    </w:p>
    <w:p w14:paraId="6137E69E">
      <w:pPr>
        <w:spacing w:line="400" w:lineRule="exact"/>
        <w:ind w:firstLine="718" w:firstLineChars="342"/>
        <w:rPr>
          <w:rFonts w:hint="eastAsia"/>
          <w:color w:val="000000"/>
        </w:rPr>
      </w:pPr>
      <w:r>
        <w:rPr>
          <w:rFonts w:hint="eastAsia"/>
          <w:color w:val="000000"/>
        </w:rPr>
        <w:t>（2）承包人对已完成的工程进行计量，向监理人提交进度付款申请单、已完成工程量报表和有关计量资料。</w:t>
      </w:r>
    </w:p>
    <w:p w14:paraId="75A1C5AA">
      <w:pPr>
        <w:spacing w:line="400" w:lineRule="exact"/>
        <w:ind w:firstLine="718" w:firstLineChars="342"/>
        <w:rPr>
          <w:rFonts w:hint="eastAsia"/>
          <w:color w:val="000000"/>
        </w:rPr>
      </w:pPr>
      <w:r>
        <w:rPr>
          <w:rFonts w:hint="eastAsia"/>
          <w:color w:val="000000"/>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19B144C8">
      <w:pPr>
        <w:spacing w:line="400" w:lineRule="exact"/>
        <w:ind w:firstLine="718" w:firstLineChars="342"/>
        <w:rPr>
          <w:rFonts w:hint="eastAsia"/>
          <w:color w:val="000000"/>
        </w:rPr>
      </w:pPr>
      <w:r>
        <w:rPr>
          <w:rFonts w:hint="eastAsia"/>
          <w:color w:val="000000"/>
        </w:rPr>
        <w:t>（4）监理人认为有必要时，可通知承包人共同进行联合测量、计量，承包人应遵照执行。</w:t>
      </w:r>
    </w:p>
    <w:p w14:paraId="1EF2CCB3">
      <w:pPr>
        <w:spacing w:line="400" w:lineRule="exact"/>
        <w:ind w:firstLine="718" w:firstLineChars="342"/>
        <w:rPr>
          <w:rFonts w:hint="eastAsia"/>
          <w:color w:val="000000"/>
        </w:rPr>
      </w:pPr>
      <w:r>
        <w:rPr>
          <w:rFonts w:hint="eastAsia"/>
          <w:color w:val="000000"/>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50302530">
      <w:pPr>
        <w:spacing w:line="400" w:lineRule="exact"/>
        <w:ind w:firstLine="718" w:firstLineChars="342"/>
        <w:rPr>
          <w:rFonts w:hint="eastAsia"/>
          <w:color w:val="000000"/>
        </w:rPr>
      </w:pPr>
      <w:r>
        <w:rPr>
          <w:rFonts w:hint="eastAsia"/>
          <w:color w:val="000000"/>
        </w:rPr>
        <w:t>（6）监理人应在收到承包人提交的工程量报表后的7天内进行复核，监理人未在约定时间内复核的，承包人提交的工程量报表中的工程量视为承包人实际完成的工程量，据此计算工程价款。</w:t>
      </w:r>
    </w:p>
    <w:p w14:paraId="3336218F">
      <w:pPr>
        <w:spacing w:line="400" w:lineRule="exact"/>
        <w:ind w:firstLine="420" w:firstLineChars="200"/>
        <w:rPr>
          <w:rFonts w:hint="eastAsia" w:ascii="黑体" w:eastAsia="黑体"/>
          <w:color w:val="000000"/>
        </w:rPr>
      </w:pPr>
      <w:r>
        <w:rPr>
          <w:rFonts w:hint="eastAsia"/>
          <w:color w:val="000000"/>
        </w:rPr>
        <w:t xml:space="preserve">17.1.5 </w:t>
      </w:r>
      <w:r>
        <w:rPr>
          <w:rFonts w:hint="eastAsia" w:ascii="黑体" w:eastAsia="黑体"/>
          <w:color w:val="000000"/>
        </w:rPr>
        <w:t>总价子目的计量</w:t>
      </w:r>
    </w:p>
    <w:p w14:paraId="40148567">
      <w:pPr>
        <w:spacing w:line="400" w:lineRule="exact"/>
        <w:ind w:firstLine="630" w:firstLineChars="300"/>
        <w:rPr>
          <w:rFonts w:hint="eastAsia" w:ascii="宋体" w:hAnsi="宋体"/>
          <w:color w:val="000000"/>
        </w:rPr>
      </w:pPr>
      <w:r>
        <w:rPr>
          <w:rFonts w:hint="eastAsia" w:ascii="宋体" w:hAnsi="宋体"/>
          <w:color w:val="000000"/>
        </w:rPr>
        <w:t>除专用合同条款另有约定外，总价子目的分解和计量按照下述约定进行。</w:t>
      </w:r>
    </w:p>
    <w:p w14:paraId="0AAE0777">
      <w:pPr>
        <w:spacing w:line="400" w:lineRule="exact"/>
        <w:ind w:firstLine="630" w:firstLineChars="300"/>
        <w:rPr>
          <w:rFonts w:hint="eastAsia" w:ascii="宋体" w:hAnsi="宋体"/>
          <w:color w:val="000000"/>
        </w:rPr>
      </w:pPr>
      <w:r>
        <w:rPr>
          <w:rFonts w:hint="eastAsia" w:ascii="宋体" w:hAnsi="宋体"/>
          <w:color w:val="000000"/>
        </w:rPr>
        <w:t>（1）总价子目的计量和支付应以总价为基础，不因第16.1款中的因素而进行调整。承包人实际完成的工程量，是进行工程目标管理和控制进度支付的依据。</w:t>
      </w:r>
    </w:p>
    <w:p w14:paraId="2FF5D10F">
      <w:pPr>
        <w:spacing w:line="400" w:lineRule="exact"/>
        <w:ind w:firstLine="630" w:firstLineChars="300"/>
        <w:rPr>
          <w:rFonts w:hint="eastAsia" w:ascii="宋体" w:hAnsi="宋体"/>
          <w:color w:val="000000"/>
        </w:rPr>
      </w:pPr>
      <w:r>
        <w:rPr>
          <w:rFonts w:hint="eastAsia" w:ascii="宋体" w:hAnsi="宋体"/>
          <w:color w:val="000000"/>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442A18CA">
      <w:pPr>
        <w:spacing w:line="400" w:lineRule="exact"/>
        <w:ind w:firstLine="630" w:firstLineChars="300"/>
        <w:rPr>
          <w:rFonts w:hint="eastAsia" w:ascii="宋体" w:hAnsi="宋体"/>
          <w:color w:val="000000"/>
        </w:rPr>
      </w:pPr>
      <w:r>
        <w:rPr>
          <w:rFonts w:hint="eastAsia" w:ascii="宋体" w:hAnsi="宋体"/>
          <w:color w:val="000000"/>
        </w:rPr>
        <w:t>（3）监理人对承包人提交的上述资料进行复核，以确定分阶段实际完成的工程量和工程形象目标。对其有异议的，可要求承包人按第8.2款约定进行共同复核和抽样复测。</w:t>
      </w:r>
    </w:p>
    <w:p w14:paraId="46FA26C3">
      <w:pPr>
        <w:spacing w:line="400" w:lineRule="exact"/>
        <w:ind w:firstLine="630" w:firstLineChars="300"/>
        <w:rPr>
          <w:rFonts w:ascii="宋体" w:hAnsi="宋体"/>
          <w:color w:val="000000"/>
        </w:rPr>
      </w:pPr>
      <w:r>
        <w:rPr>
          <w:rFonts w:hint="eastAsia" w:ascii="宋体" w:hAnsi="宋体"/>
          <w:color w:val="000000"/>
        </w:rPr>
        <w:t xml:space="preserve">（4）除按照第15条约定的变更外，总价子目的工程量是承包人用于结算的最终工程量。 </w:t>
      </w:r>
    </w:p>
    <w:p w14:paraId="47A83106">
      <w:pPr>
        <w:pStyle w:val="35"/>
        <w:rPr>
          <w:rFonts w:hint="eastAsia"/>
          <w:color w:val="000000"/>
        </w:rPr>
      </w:pPr>
      <w:bookmarkStart w:id="825" w:name="_Toc144974691"/>
      <w:bookmarkStart w:id="826" w:name="_Toc3110"/>
      <w:bookmarkStart w:id="827" w:name="_Toc152045720"/>
      <w:bookmarkStart w:id="828" w:name="_Toc152042499"/>
      <w:r>
        <w:rPr>
          <w:rFonts w:hint="eastAsia"/>
          <w:color w:val="000000"/>
        </w:rPr>
        <w:t>17.2 预付款</w:t>
      </w:r>
      <w:bookmarkEnd w:id="825"/>
      <w:bookmarkEnd w:id="826"/>
      <w:bookmarkEnd w:id="827"/>
      <w:bookmarkEnd w:id="828"/>
    </w:p>
    <w:p w14:paraId="1F750720">
      <w:pPr>
        <w:spacing w:line="400" w:lineRule="exact"/>
        <w:ind w:firstLine="420" w:firstLineChars="200"/>
        <w:rPr>
          <w:rFonts w:hint="eastAsia"/>
          <w:color w:val="000000"/>
        </w:rPr>
      </w:pPr>
      <w:r>
        <w:rPr>
          <w:rFonts w:hint="eastAsia"/>
          <w:color w:val="000000"/>
        </w:rPr>
        <w:t xml:space="preserve">17.2.1 </w:t>
      </w:r>
      <w:r>
        <w:rPr>
          <w:rFonts w:hint="eastAsia" w:ascii="黑体" w:eastAsia="黑体"/>
          <w:color w:val="000000"/>
        </w:rPr>
        <w:t>预付款</w:t>
      </w:r>
    </w:p>
    <w:p w14:paraId="29F7B56D">
      <w:pPr>
        <w:spacing w:line="400" w:lineRule="exact"/>
        <w:ind w:firstLine="420" w:firstLineChars="200"/>
        <w:rPr>
          <w:rFonts w:hint="eastAsia"/>
          <w:color w:val="000000"/>
        </w:rPr>
      </w:pPr>
      <w:r>
        <w:rPr>
          <w:rFonts w:hint="eastAsia"/>
          <w:color w:val="000000"/>
        </w:rPr>
        <w:t>预付款用于承包人为合同工程施工购置材料、工程设备、施工设备、修建临时设施以及组织施工队伍进场等。预付款的额度和预付办法在专用合同条款中约定。预付款必须专用于合同工程。</w:t>
      </w:r>
    </w:p>
    <w:p w14:paraId="0F29A79B">
      <w:pPr>
        <w:spacing w:line="400" w:lineRule="exact"/>
        <w:ind w:firstLine="420" w:firstLineChars="200"/>
        <w:rPr>
          <w:rFonts w:hint="eastAsia"/>
          <w:color w:val="000000"/>
        </w:rPr>
      </w:pPr>
      <w:r>
        <w:rPr>
          <w:rFonts w:hint="eastAsia"/>
          <w:color w:val="000000"/>
        </w:rPr>
        <w:t xml:space="preserve">17.2.2 </w:t>
      </w:r>
      <w:r>
        <w:rPr>
          <w:rFonts w:hint="eastAsia" w:ascii="黑体" w:eastAsia="黑体"/>
          <w:color w:val="000000"/>
        </w:rPr>
        <w:t>预付款保函</w:t>
      </w:r>
    </w:p>
    <w:p w14:paraId="5A033D0C">
      <w:pPr>
        <w:spacing w:line="400" w:lineRule="exact"/>
        <w:ind w:firstLine="420" w:firstLineChars="200"/>
        <w:rPr>
          <w:rFonts w:hint="eastAsia"/>
          <w:color w:val="000000"/>
        </w:rPr>
      </w:pPr>
      <w:r>
        <w:rPr>
          <w:rFonts w:hint="eastAsia"/>
          <w:color w:val="000000"/>
        </w:rPr>
        <w:t>除专用合同条款另有约定外，承包人应在收到预付款的同时向发包人提交预付款保函，预付款保函的担保金额应与预付款金额相同。保函的担保金额可根据预付款扣回的金额相应递减。</w:t>
      </w:r>
    </w:p>
    <w:p w14:paraId="3C0FF79D">
      <w:pPr>
        <w:spacing w:line="400" w:lineRule="exact"/>
        <w:ind w:firstLine="420" w:firstLineChars="200"/>
        <w:rPr>
          <w:rFonts w:hint="eastAsia"/>
          <w:color w:val="000000"/>
        </w:rPr>
      </w:pPr>
      <w:r>
        <w:rPr>
          <w:rFonts w:hint="eastAsia"/>
          <w:color w:val="000000"/>
        </w:rPr>
        <w:t xml:space="preserve">17.2.3 </w:t>
      </w:r>
      <w:r>
        <w:rPr>
          <w:rFonts w:hint="eastAsia" w:ascii="黑体" w:eastAsia="黑体"/>
          <w:color w:val="000000"/>
        </w:rPr>
        <w:t>预付款的扣回与还清</w:t>
      </w:r>
    </w:p>
    <w:p w14:paraId="6F967B2D">
      <w:pPr>
        <w:spacing w:line="400" w:lineRule="exact"/>
        <w:ind w:firstLine="420" w:firstLineChars="200"/>
        <w:rPr>
          <w:rFonts w:hint="eastAsia"/>
          <w:color w:val="000000"/>
        </w:rPr>
      </w:pPr>
      <w:r>
        <w:rPr>
          <w:rFonts w:hint="eastAsia"/>
          <w:color w:val="000000"/>
        </w:rPr>
        <w:t>预付款在进度付款中扣回，扣回办法在专用合同条款中约定。在颁发工程接收证书前，由于不可抗力或其他原因解除合同时，预付款尚未扣清的，尚未扣清的预付款余额应作为承包人的到期应付款。</w:t>
      </w:r>
    </w:p>
    <w:p w14:paraId="104EA780">
      <w:pPr>
        <w:pStyle w:val="35"/>
        <w:rPr>
          <w:rFonts w:hint="eastAsia"/>
          <w:color w:val="000000"/>
        </w:rPr>
      </w:pPr>
      <w:bookmarkStart w:id="829" w:name="_Toc22063"/>
      <w:bookmarkStart w:id="830" w:name="_Toc152045721"/>
      <w:bookmarkStart w:id="831" w:name="_Toc144974692"/>
      <w:bookmarkStart w:id="832" w:name="_Toc152042500"/>
      <w:r>
        <w:rPr>
          <w:rFonts w:hint="eastAsia"/>
          <w:color w:val="000000"/>
        </w:rPr>
        <w:t>17.3 工程进度付款</w:t>
      </w:r>
      <w:bookmarkEnd w:id="829"/>
      <w:bookmarkEnd w:id="830"/>
      <w:bookmarkEnd w:id="831"/>
      <w:bookmarkEnd w:id="832"/>
    </w:p>
    <w:p w14:paraId="17888FAA">
      <w:pPr>
        <w:spacing w:line="400" w:lineRule="exact"/>
        <w:ind w:firstLine="420" w:firstLineChars="200"/>
        <w:rPr>
          <w:rFonts w:hint="eastAsia"/>
          <w:color w:val="000000"/>
        </w:rPr>
      </w:pPr>
      <w:r>
        <w:rPr>
          <w:rFonts w:hint="eastAsia"/>
          <w:color w:val="000000"/>
        </w:rPr>
        <w:t xml:space="preserve">17.3.1 </w:t>
      </w:r>
      <w:r>
        <w:rPr>
          <w:rFonts w:hint="eastAsia" w:ascii="黑体" w:eastAsia="黑体"/>
          <w:color w:val="000000"/>
        </w:rPr>
        <w:t>付款周期</w:t>
      </w:r>
    </w:p>
    <w:p w14:paraId="621D94EB">
      <w:pPr>
        <w:spacing w:line="400" w:lineRule="exact"/>
        <w:ind w:firstLine="420" w:firstLineChars="200"/>
        <w:rPr>
          <w:rFonts w:hint="eastAsia"/>
          <w:color w:val="000000"/>
        </w:rPr>
      </w:pPr>
      <w:r>
        <w:rPr>
          <w:rFonts w:hint="eastAsia"/>
          <w:color w:val="000000"/>
        </w:rPr>
        <w:t>付款周期同计量周期。</w:t>
      </w:r>
    </w:p>
    <w:p w14:paraId="3CB41FA1">
      <w:pPr>
        <w:spacing w:line="400" w:lineRule="exact"/>
        <w:ind w:firstLine="420" w:firstLineChars="200"/>
        <w:rPr>
          <w:rFonts w:hint="eastAsia"/>
          <w:color w:val="000000"/>
        </w:rPr>
      </w:pPr>
      <w:r>
        <w:rPr>
          <w:rFonts w:hint="eastAsia"/>
          <w:color w:val="000000"/>
        </w:rPr>
        <w:t xml:space="preserve">17.3.2 </w:t>
      </w:r>
      <w:r>
        <w:rPr>
          <w:rFonts w:hint="eastAsia" w:ascii="黑体" w:eastAsia="黑体"/>
          <w:color w:val="000000"/>
        </w:rPr>
        <w:t>进度付款申请单</w:t>
      </w:r>
    </w:p>
    <w:p w14:paraId="7B7B0B56">
      <w:pPr>
        <w:spacing w:line="400" w:lineRule="exact"/>
        <w:ind w:firstLine="420" w:firstLineChars="200"/>
        <w:rPr>
          <w:rFonts w:hint="eastAsia"/>
          <w:dstrike/>
          <w:color w:val="000000"/>
          <w:szCs w:val="21"/>
        </w:rPr>
      </w:pPr>
      <w:r>
        <w:rPr>
          <w:rFonts w:hint="eastAsia"/>
          <w:color w:val="000000"/>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0D390BBF">
      <w:pPr>
        <w:spacing w:line="400" w:lineRule="exact"/>
        <w:ind w:firstLine="420" w:firstLineChars="200"/>
        <w:rPr>
          <w:rFonts w:hint="eastAsia"/>
          <w:color w:val="000000"/>
        </w:rPr>
      </w:pPr>
      <w:r>
        <w:rPr>
          <w:rFonts w:hint="eastAsia"/>
          <w:color w:val="000000"/>
        </w:rPr>
        <w:t>（1）截至本次付款周期末已实施工程的价款；</w:t>
      </w:r>
    </w:p>
    <w:p w14:paraId="056CFD8C">
      <w:pPr>
        <w:spacing w:line="400" w:lineRule="exact"/>
        <w:ind w:firstLine="420" w:firstLineChars="200"/>
        <w:rPr>
          <w:rFonts w:hint="eastAsia"/>
          <w:color w:val="000000"/>
        </w:rPr>
      </w:pPr>
      <w:r>
        <w:rPr>
          <w:rFonts w:hint="eastAsia"/>
          <w:color w:val="000000"/>
        </w:rPr>
        <w:t>（2）根据第15条应增加和扣减的变更金额；</w:t>
      </w:r>
    </w:p>
    <w:p w14:paraId="3EA73862">
      <w:pPr>
        <w:spacing w:line="400" w:lineRule="exact"/>
        <w:ind w:firstLine="420" w:firstLineChars="200"/>
        <w:rPr>
          <w:rFonts w:hint="eastAsia"/>
          <w:color w:val="000000"/>
        </w:rPr>
      </w:pPr>
      <w:r>
        <w:rPr>
          <w:rFonts w:hint="eastAsia"/>
          <w:color w:val="000000"/>
        </w:rPr>
        <w:t>（3）根据第23条应增加和扣减的索赔金额；</w:t>
      </w:r>
    </w:p>
    <w:p w14:paraId="159A7629">
      <w:pPr>
        <w:spacing w:line="400" w:lineRule="exact"/>
        <w:ind w:firstLine="420" w:firstLineChars="200"/>
        <w:rPr>
          <w:rFonts w:hint="eastAsia"/>
          <w:color w:val="000000"/>
        </w:rPr>
      </w:pPr>
      <w:r>
        <w:rPr>
          <w:rFonts w:hint="eastAsia"/>
          <w:color w:val="000000"/>
        </w:rPr>
        <w:t>（4）根据第17.2款约定应支付的预付款和扣减的返还预付款；</w:t>
      </w:r>
    </w:p>
    <w:p w14:paraId="5A076D0A">
      <w:pPr>
        <w:spacing w:line="400" w:lineRule="exact"/>
        <w:ind w:firstLine="420" w:firstLineChars="200"/>
        <w:rPr>
          <w:rFonts w:hint="eastAsia"/>
          <w:color w:val="000000"/>
        </w:rPr>
      </w:pPr>
      <w:r>
        <w:rPr>
          <w:rFonts w:hint="eastAsia"/>
          <w:color w:val="000000"/>
        </w:rPr>
        <w:t>（5）根据第17.4.1项约定应扣减的质量保证金；</w:t>
      </w:r>
    </w:p>
    <w:p w14:paraId="77B2288A">
      <w:pPr>
        <w:spacing w:line="400" w:lineRule="exact"/>
        <w:ind w:firstLine="420" w:firstLineChars="200"/>
        <w:rPr>
          <w:rFonts w:hint="eastAsia"/>
          <w:color w:val="000000"/>
        </w:rPr>
      </w:pPr>
      <w:r>
        <w:rPr>
          <w:rFonts w:hint="eastAsia"/>
          <w:color w:val="000000"/>
        </w:rPr>
        <w:t>（6）根据合同应增加和扣减的其他金额。</w:t>
      </w:r>
    </w:p>
    <w:p w14:paraId="54C25EBD">
      <w:pPr>
        <w:spacing w:line="400" w:lineRule="exact"/>
        <w:ind w:firstLine="420" w:firstLineChars="200"/>
        <w:rPr>
          <w:rFonts w:hint="eastAsia"/>
          <w:color w:val="000000"/>
        </w:rPr>
      </w:pPr>
      <w:r>
        <w:rPr>
          <w:rFonts w:hint="eastAsia"/>
          <w:color w:val="000000"/>
        </w:rPr>
        <w:t xml:space="preserve">17.3.3 </w:t>
      </w:r>
      <w:r>
        <w:rPr>
          <w:rFonts w:hint="eastAsia" w:ascii="黑体" w:eastAsia="黑体"/>
          <w:color w:val="000000"/>
        </w:rPr>
        <w:t>进度付款证书和支付时间</w:t>
      </w:r>
    </w:p>
    <w:p w14:paraId="590BB0AE">
      <w:pPr>
        <w:spacing w:line="400" w:lineRule="exact"/>
        <w:ind w:firstLine="630" w:firstLineChars="300"/>
        <w:rPr>
          <w:rFonts w:hint="eastAsia"/>
          <w:color w:val="000000"/>
        </w:rPr>
      </w:pPr>
      <w:r>
        <w:rPr>
          <w:rFonts w:hint="eastAsia"/>
          <w:color w:val="000000"/>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29282643">
      <w:pPr>
        <w:spacing w:line="400" w:lineRule="exact"/>
        <w:ind w:firstLine="718" w:firstLineChars="342"/>
        <w:rPr>
          <w:rFonts w:hint="eastAsia"/>
          <w:color w:val="000000"/>
        </w:rPr>
      </w:pPr>
      <w:r>
        <w:rPr>
          <w:rFonts w:hint="eastAsia"/>
          <w:color w:val="000000"/>
        </w:rPr>
        <w:t>（2）发包人应在监理人收到进度付款申请单后的28天内，将进度应付款支付给承包人。发包人不按期支付的，按专用合同条款的约定支付逾期付款违约金。</w:t>
      </w:r>
    </w:p>
    <w:p w14:paraId="3985E1CF">
      <w:pPr>
        <w:spacing w:line="400" w:lineRule="exact"/>
        <w:ind w:firstLine="718" w:firstLineChars="342"/>
        <w:rPr>
          <w:rFonts w:hint="eastAsia"/>
          <w:color w:val="000000"/>
        </w:rPr>
      </w:pPr>
      <w:r>
        <w:rPr>
          <w:rFonts w:hint="eastAsia"/>
          <w:color w:val="000000"/>
        </w:rPr>
        <w:t>（3）监理人出具进度付款证书，不应视为监理人已同意、批准或接受了承包人完成的该部分工作。</w:t>
      </w:r>
    </w:p>
    <w:p w14:paraId="04A31C43">
      <w:pPr>
        <w:spacing w:line="400" w:lineRule="exact"/>
        <w:ind w:firstLine="718" w:firstLineChars="342"/>
        <w:rPr>
          <w:rFonts w:hint="eastAsia"/>
          <w:color w:val="000000"/>
        </w:rPr>
      </w:pPr>
      <w:r>
        <w:rPr>
          <w:rFonts w:hint="eastAsia"/>
          <w:color w:val="000000"/>
        </w:rPr>
        <w:t>（4）进度付款涉及政府投资资金的，按照国库集中支付等国家相关规定和专用合同条款的约定办理。</w:t>
      </w:r>
    </w:p>
    <w:p w14:paraId="12DB3A2C">
      <w:pPr>
        <w:spacing w:line="400" w:lineRule="exact"/>
        <w:ind w:firstLine="420" w:firstLineChars="200"/>
        <w:rPr>
          <w:rFonts w:hint="eastAsia"/>
          <w:color w:val="000000"/>
        </w:rPr>
      </w:pPr>
      <w:r>
        <w:rPr>
          <w:rFonts w:hint="eastAsia"/>
          <w:color w:val="000000"/>
        </w:rPr>
        <w:t xml:space="preserve">17.3.4 </w:t>
      </w:r>
      <w:r>
        <w:rPr>
          <w:rFonts w:hint="eastAsia" w:ascii="黑体" w:eastAsia="黑体"/>
          <w:color w:val="000000"/>
        </w:rPr>
        <w:t>工程进度付款的修正</w:t>
      </w:r>
    </w:p>
    <w:p w14:paraId="4EA3049D">
      <w:pPr>
        <w:spacing w:line="400" w:lineRule="exact"/>
        <w:ind w:firstLine="420" w:firstLineChars="200"/>
        <w:rPr>
          <w:rFonts w:hint="eastAsia"/>
          <w:color w:val="000000"/>
        </w:rPr>
      </w:pPr>
      <w:r>
        <w:rPr>
          <w:rFonts w:hint="eastAsia"/>
          <w:color w:val="000000"/>
        </w:rPr>
        <w:t>在对以往历次已签发的进度付款证书进行汇总和复核中发现错、漏或重复的，监理人有权予以修正，承包人也有权提出修正申请。经双方复核同意的修正，应在本次进度付款中支付或扣除。</w:t>
      </w:r>
    </w:p>
    <w:p w14:paraId="3AE7199D">
      <w:pPr>
        <w:pStyle w:val="35"/>
        <w:rPr>
          <w:rFonts w:hint="eastAsia"/>
          <w:color w:val="000000"/>
        </w:rPr>
      </w:pPr>
      <w:bookmarkStart w:id="833" w:name="_Toc144974693"/>
      <w:bookmarkStart w:id="834" w:name="_Toc152045722"/>
      <w:bookmarkStart w:id="835" w:name="_Toc152042501"/>
      <w:bookmarkStart w:id="836" w:name="_Toc5990"/>
      <w:r>
        <w:rPr>
          <w:rFonts w:hint="eastAsia"/>
          <w:color w:val="000000"/>
        </w:rPr>
        <w:t xml:space="preserve">17.4 </w:t>
      </w:r>
      <w:bookmarkEnd w:id="833"/>
      <w:bookmarkEnd w:id="834"/>
      <w:bookmarkEnd w:id="835"/>
      <w:r>
        <w:rPr>
          <w:rFonts w:hint="eastAsia"/>
          <w:color w:val="000000"/>
        </w:rPr>
        <w:t>质量保证金</w:t>
      </w:r>
      <w:bookmarkEnd w:id="836"/>
    </w:p>
    <w:p w14:paraId="13E24540">
      <w:pPr>
        <w:spacing w:line="400" w:lineRule="exact"/>
        <w:ind w:firstLine="420" w:firstLineChars="200"/>
        <w:rPr>
          <w:rFonts w:hint="eastAsia"/>
          <w:color w:val="000000"/>
        </w:rPr>
      </w:pPr>
      <w:r>
        <w:rPr>
          <w:rFonts w:hint="eastAsia"/>
          <w:color w:val="000000"/>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30985948">
      <w:pPr>
        <w:spacing w:line="400" w:lineRule="exact"/>
        <w:ind w:firstLine="420" w:firstLineChars="200"/>
        <w:rPr>
          <w:rFonts w:hint="eastAsia"/>
          <w:color w:val="000000"/>
        </w:rPr>
      </w:pPr>
      <w:r>
        <w:rPr>
          <w:rFonts w:hint="eastAsia"/>
          <w:color w:val="000000"/>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2C9A3E19">
      <w:pPr>
        <w:spacing w:line="400" w:lineRule="exact"/>
        <w:ind w:firstLine="420" w:firstLineChars="200"/>
        <w:rPr>
          <w:rFonts w:hint="eastAsia"/>
          <w:color w:val="000000"/>
        </w:rPr>
      </w:pPr>
      <w:r>
        <w:rPr>
          <w:rFonts w:hint="eastAsia"/>
          <w:color w:val="000000"/>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68000EF5">
      <w:pPr>
        <w:pStyle w:val="35"/>
        <w:rPr>
          <w:rFonts w:hint="eastAsia"/>
          <w:color w:val="000000"/>
        </w:rPr>
      </w:pPr>
      <w:bookmarkStart w:id="837" w:name="_Toc152045723"/>
      <w:bookmarkStart w:id="838" w:name="_Toc29881"/>
      <w:bookmarkStart w:id="839" w:name="_Toc152042502"/>
      <w:bookmarkStart w:id="840" w:name="_Toc144974694"/>
      <w:r>
        <w:rPr>
          <w:rFonts w:hint="eastAsia"/>
          <w:color w:val="000000"/>
        </w:rPr>
        <w:t>17.5 竣工结算</w:t>
      </w:r>
      <w:bookmarkEnd w:id="837"/>
      <w:bookmarkEnd w:id="838"/>
      <w:bookmarkEnd w:id="839"/>
      <w:bookmarkEnd w:id="840"/>
    </w:p>
    <w:p w14:paraId="686E1F73">
      <w:pPr>
        <w:spacing w:line="400" w:lineRule="exact"/>
        <w:ind w:firstLine="420" w:firstLineChars="200"/>
        <w:rPr>
          <w:rFonts w:hint="eastAsia"/>
          <w:color w:val="000000"/>
        </w:rPr>
      </w:pPr>
      <w:r>
        <w:rPr>
          <w:rFonts w:hint="eastAsia"/>
          <w:color w:val="000000"/>
        </w:rPr>
        <w:t xml:space="preserve">17.5.1 </w:t>
      </w:r>
      <w:r>
        <w:rPr>
          <w:rFonts w:hint="eastAsia" w:ascii="黑体" w:eastAsia="黑体"/>
          <w:color w:val="000000"/>
        </w:rPr>
        <w:t>竣工付款申请单</w:t>
      </w:r>
    </w:p>
    <w:p w14:paraId="0EAE6B2D">
      <w:pPr>
        <w:spacing w:line="400" w:lineRule="exact"/>
        <w:ind w:firstLine="718" w:firstLineChars="342"/>
        <w:rPr>
          <w:rFonts w:hint="eastAsia"/>
          <w:color w:val="000000"/>
        </w:rPr>
      </w:pPr>
      <w:r>
        <w:rPr>
          <w:rFonts w:hint="eastAsia"/>
          <w:color w:val="000000"/>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6D814A26">
      <w:pPr>
        <w:spacing w:line="400" w:lineRule="exact"/>
        <w:ind w:firstLine="718" w:firstLineChars="342"/>
        <w:rPr>
          <w:rFonts w:hint="eastAsia"/>
          <w:color w:val="000000"/>
        </w:rPr>
      </w:pPr>
      <w:r>
        <w:rPr>
          <w:rFonts w:hint="eastAsia"/>
          <w:color w:val="000000"/>
        </w:rPr>
        <w:t>（2）监理人对竣工付款申请单有异议的，有权要求承包人进行修正和提供补充资料。经监理人和承包人协商后，由承包人向监理人提交修正后的竣工付款申请单。</w:t>
      </w:r>
    </w:p>
    <w:p w14:paraId="6066FAB4">
      <w:pPr>
        <w:spacing w:line="400" w:lineRule="exact"/>
        <w:ind w:firstLine="420" w:firstLineChars="200"/>
        <w:rPr>
          <w:rFonts w:hint="eastAsia"/>
          <w:color w:val="000000"/>
        </w:rPr>
      </w:pPr>
      <w:r>
        <w:rPr>
          <w:rFonts w:hint="eastAsia"/>
          <w:color w:val="000000"/>
        </w:rPr>
        <w:t xml:space="preserve">17.5.2 </w:t>
      </w:r>
      <w:r>
        <w:rPr>
          <w:rFonts w:hint="eastAsia" w:ascii="黑体" w:eastAsia="黑体"/>
          <w:color w:val="000000"/>
        </w:rPr>
        <w:t>竣工付款证书及支付时间</w:t>
      </w:r>
    </w:p>
    <w:p w14:paraId="7E09175F">
      <w:pPr>
        <w:spacing w:line="400" w:lineRule="exact"/>
        <w:ind w:firstLine="718" w:firstLineChars="342"/>
        <w:rPr>
          <w:rFonts w:hint="eastAsia"/>
          <w:color w:val="000000"/>
        </w:rPr>
      </w:pPr>
      <w:r>
        <w:rPr>
          <w:rFonts w:hint="eastAsia"/>
          <w:color w:val="000000"/>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2CB28AE1">
      <w:pPr>
        <w:spacing w:line="400" w:lineRule="exact"/>
        <w:ind w:firstLine="718" w:firstLineChars="342"/>
        <w:rPr>
          <w:rFonts w:hint="eastAsia"/>
          <w:color w:val="000000"/>
        </w:rPr>
      </w:pPr>
      <w:r>
        <w:rPr>
          <w:rFonts w:hint="eastAsia"/>
          <w:color w:val="000000"/>
        </w:rPr>
        <w:t>（2）发包人应在监理人出具竣工付款证书后的14天内，将应支付款支付给承包人。发包人不按期支付的，按第17.3.3（2）目的约定，将逾期付款违约金支付给承包人。</w:t>
      </w:r>
    </w:p>
    <w:p w14:paraId="0C2795A0">
      <w:pPr>
        <w:spacing w:line="400" w:lineRule="exact"/>
        <w:ind w:firstLine="718" w:firstLineChars="342"/>
        <w:rPr>
          <w:rFonts w:hint="eastAsia"/>
          <w:color w:val="000000"/>
        </w:rPr>
      </w:pPr>
      <w:r>
        <w:rPr>
          <w:rFonts w:hint="eastAsia"/>
          <w:color w:val="000000"/>
        </w:rPr>
        <w:t>（3）承包人对发包人签认的竣工付款证书有异议的，发包人可出具竣工付款申请单中承包人已同意部分的临时付款证书。存在争议的部分，按第24条的约定办理。</w:t>
      </w:r>
    </w:p>
    <w:p w14:paraId="02E5513A">
      <w:pPr>
        <w:spacing w:line="400" w:lineRule="exact"/>
        <w:ind w:firstLine="630" w:firstLineChars="300"/>
        <w:rPr>
          <w:rFonts w:hint="eastAsia"/>
          <w:color w:val="000000"/>
        </w:rPr>
      </w:pPr>
      <w:r>
        <w:rPr>
          <w:rFonts w:hint="eastAsia"/>
          <w:color w:val="000000"/>
        </w:rPr>
        <w:t>（4）竣工付款涉及政府投资资金的，按第17.3.3（４）目的约定办理。</w:t>
      </w:r>
    </w:p>
    <w:p w14:paraId="2CA854C8">
      <w:pPr>
        <w:pStyle w:val="35"/>
        <w:rPr>
          <w:rFonts w:hint="eastAsia"/>
          <w:color w:val="000000"/>
        </w:rPr>
      </w:pPr>
      <w:bookmarkStart w:id="841" w:name="_Toc152045724"/>
      <w:bookmarkStart w:id="842" w:name="_Toc144974695"/>
      <w:bookmarkStart w:id="843" w:name="_Toc152042503"/>
      <w:bookmarkStart w:id="844" w:name="_Toc15628"/>
      <w:r>
        <w:rPr>
          <w:rFonts w:hint="eastAsia"/>
          <w:color w:val="000000"/>
        </w:rPr>
        <w:t>17.6 最终结清</w:t>
      </w:r>
      <w:bookmarkEnd w:id="841"/>
      <w:bookmarkEnd w:id="842"/>
      <w:bookmarkEnd w:id="843"/>
      <w:bookmarkEnd w:id="844"/>
    </w:p>
    <w:p w14:paraId="47DA6AE9">
      <w:pPr>
        <w:spacing w:line="400" w:lineRule="exact"/>
        <w:ind w:firstLine="420" w:firstLineChars="200"/>
        <w:rPr>
          <w:rFonts w:hint="eastAsia"/>
          <w:color w:val="000000"/>
        </w:rPr>
      </w:pPr>
      <w:r>
        <w:rPr>
          <w:rFonts w:hint="eastAsia"/>
          <w:color w:val="000000"/>
        </w:rPr>
        <w:t xml:space="preserve">17.6.1 </w:t>
      </w:r>
      <w:r>
        <w:rPr>
          <w:rFonts w:hint="eastAsia" w:ascii="黑体" w:eastAsia="黑体"/>
          <w:color w:val="000000"/>
        </w:rPr>
        <w:t>最终结清申请单</w:t>
      </w:r>
    </w:p>
    <w:p w14:paraId="7D92A1E7">
      <w:pPr>
        <w:spacing w:line="400" w:lineRule="exact"/>
        <w:ind w:firstLine="718" w:firstLineChars="342"/>
        <w:rPr>
          <w:rFonts w:hint="eastAsia"/>
          <w:color w:val="000000"/>
        </w:rPr>
      </w:pPr>
      <w:r>
        <w:rPr>
          <w:rFonts w:hint="eastAsia"/>
          <w:color w:val="000000"/>
        </w:rPr>
        <w:t>（1）缺陷责任期终止证书签发后，承包人可按专用合同条款约定的份数和期限向监理人提交最终结清申请单，并提供相关证明材料。</w:t>
      </w:r>
    </w:p>
    <w:p w14:paraId="11DA4C2E">
      <w:pPr>
        <w:spacing w:line="400" w:lineRule="exact"/>
        <w:ind w:firstLine="718" w:firstLineChars="342"/>
        <w:rPr>
          <w:rFonts w:hint="eastAsia"/>
          <w:color w:val="000000"/>
        </w:rPr>
      </w:pPr>
      <w:r>
        <w:rPr>
          <w:rFonts w:hint="eastAsia"/>
          <w:color w:val="000000"/>
        </w:rPr>
        <w:t>（2）发包人对最终结清申请单内容有异议的，有权要求承包人进行修正和提供补充资料，由承包人向监理人提交修正后的最终结清申请单。</w:t>
      </w:r>
    </w:p>
    <w:p w14:paraId="1AA91E4E">
      <w:pPr>
        <w:spacing w:line="400" w:lineRule="exact"/>
        <w:ind w:firstLine="420" w:firstLineChars="200"/>
        <w:rPr>
          <w:rFonts w:hint="eastAsia"/>
          <w:color w:val="000000"/>
        </w:rPr>
      </w:pPr>
      <w:r>
        <w:rPr>
          <w:rFonts w:hint="eastAsia"/>
          <w:color w:val="000000"/>
        </w:rPr>
        <w:t xml:space="preserve">17.6.2 </w:t>
      </w:r>
      <w:r>
        <w:rPr>
          <w:rFonts w:hint="eastAsia" w:ascii="黑体" w:eastAsia="黑体"/>
          <w:color w:val="000000"/>
        </w:rPr>
        <w:t>最终结清证书和支付时间</w:t>
      </w:r>
    </w:p>
    <w:p w14:paraId="623F8805">
      <w:pPr>
        <w:spacing w:line="400" w:lineRule="exact"/>
        <w:ind w:firstLine="718" w:firstLineChars="342"/>
        <w:rPr>
          <w:rFonts w:hint="eastAsia"/>
          <w:color w:val="000000"/>
        </w:rPr>
      </w:pPr>
      <w:r>
        <w:rPr>
          <w:rFonts w:hint="eastAsia"/>
          <w:color w:val="000000"/>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4BF186CC">
      <w:pPr>
        <w:spacing w:line="400" w:lineRule="exact"/>
        <w:ind w:firstLine="718" w:firstLineChars="342"/>
        <w:rPr>
          <w:rFonts w:hint="eastAsia"/>
          <w:color w:val="000000"/>
        </w:rPr>
      </w:pPr>
      <w:r>
        <w:rPr>
          <w:rFonts w:hint="eastAsia"/>
          <w:color w:val="000000"/>
        </w:rPr>
        <w:t>（2）发包人应在监理人出具最终结清证书后的14天内，将应支付款支付给承包人。发包人不按期支付的，按第17.3.3（2）目的约定，将逾期付款违约金支付给承包人。</w:t>
      </w:r>
    </w:p>
    <w:p w14:paraId="7D7D3529">
      <w:pPr>
        <w:spacing w:line="400" w:lineRule="exact"/>
        <w:ind w:firstLine="718" w:firstLineChars="342"/>
        <w:rPr>
          <w:rFonts w:hint="eastAsia"/>
          <w:color w:val="000000"/>
        </w:rPr>
      </w:pPr>
      <w:r>
        <w:rPr>
          <w:rFonts w:hint="eastAsia"/>
          <w:color w:val="000000"/>
        </w:rPr>
        <w:t>（3）承包人对发包人签认的最终结清证书有异议的，按第24条的约定办理。</w:t>
      </w:r>
    </w:p>
    <w:p w14:paraId="1F487B30">
      <w:pPr>
        <w:spacing w:line="400" w:lineRule="exact"/>
        <w:ind w:firstLine="718" w:firstLineChars="342"/>
        <w:rPr>
          <w:rFonts w:hint="eastAsia"/>
          <w:color w:val="000000"/>
        </w:rPr>
      </w:pPr>
      <w:r>
        <w:rPr>
          <w:rFonts w:hint="eastAsia"/>
          <w:color w:val="000000"/>
        </w:rPr>
        <w:t>（4）最终结清付款涉及政府投资资金的，按第17.3.3（４）目的约定办理。</w:t>
      </w:r>
    </w:p>
    <w:p w14:paraId="4EE45A22">
      <w:pPr>
        <w:pStyle w:val="36"/>
        <w:rPr>
          <w:rFonts w:hint="eastAsia"/>
          <w:color w:val="000000"/>
        </w:rPr>
      </w:pPr>
      <w:bookmarkStart w:id="845" w:name="_Toc152045725"/>
      <w:bookmarkStart w:id="846" w:name="_Toc14753"/>
      <w:bookmarkStart w:id="847" w:name="_Toc144974696"/>
      <w:bookmarkStart w:id="848" w:name="_Toc152042504"/>
      <w:r>
        <w:rPr>
          <w:rFonts w:hint="eastAsia"/>
          <w:color w:val="000000"/>
        </w:rPr>
        <w:t>18. 竣工验收</w:t>
      </w:r>
      <w:bookmarkEnd w:id="845"/>
      <w:bookmarkEnd w:id="846"/>
      <w:bookmarkEnd w:id="847"/>
      <w:bookmarkEnd w:id="848"/>
    </w:p>
    <w:p w14:paraId="2C7C7DAA">
      <w:pPr>
        <w:pStyle w:val="35"/>
        <w:rPr>
          <w:rFonts w:hint="eastAsia"/>
          <w:color w:val="000000"/>
        </w:rPr>
      </w:pPr>
      <w:bookmarkStart w:id="849" w:name="_Toc144974697"/>
      <w:bookmarkStart w:id="850" w:name="_Toc152045726"/>
      <w:bookmarkStart w:id="851" w:name="_Toc152042505"/>
      <w:bookmarkStart w:id="852" w:name="_Toc8163"/>
      <w:r>
        <w:rPr>
          <w:rFonts w:hint="eastAsia"/>
          <w:color w:val="000000"/>
        </w:rPr>
        <w:t>18.1 竣工验收的含义</w:t>
      </w:r>
      <w:bookmarkEnd w:id="849"/>
      <w:bookmarkEnd w:id="850"/>
      <w:bookmarkEnd w:id="851"/>
      <w:bookmarkEnd w:id="852"/>
    </w:p>
    <w:p w14:paraId="2A10DED8">
      <w:pPr>
        <w:spacing w:line="400" w:lineRule="exact"/>
        <w:ind w:firstLine="420" w:firstLineChars="200"/>
        <w:rPr>
          <w:rFonts w:hint="eastAsia"/>
          <w:color w:val="000000"/>
        </w:rPr>
      </w:pPr>
      <w:r>
        <w:rPr>
          <w:rFonts w:hint="eastAsia"/>
          <w:color w:val="000000"/>
        </w:rPr>
        <w:t>18.1.1 竣工验收指承包人完成了全部合同工作后，发包人按合同要求进行的验收。</w:t>
      </w:r>
    </w:p>
    <w:p w14:paraId="79B2D37B">
      <w:pPr>
        <w:spacing w:line="400" w:lineRule="exact"/>
        <w:ind w:firstLine="420" w:firstLineChars="200"/>
        <w:rPr>
          <w:rFonts w:hint="eastAsia"/>
          <w:color w:val="000000"/>
        </w:rPr>
      </w:pPr>
      <w:r>
        <w:rPr>
          <w:rFonts w:hint="eastAsia"/>
          <w:color w:val="000000"/>
        </w:rPr>
        <w:t>18.1.2 国家验收是政府有关部门根据法律、规范、规程和政策要求，针对发包人全面组织实施的整个工程正式交付投运前的验收。</w:t>
      </w:r>
    </w:p>
    <w:p w14:paraId="1032C738">
      <w:pPr>
        <w:spacing w:line="400" w:lineRule="exact"/>
        <w:ind w:firstLine="420" w:firstLineChars="200"/>
        <w:rPr>
          <w:rFonts w:hint="eastAsia"/>
          <w:color w:val="000000"/>
        </w:rPr>
      </w:pPr>
      <w:r>
        <w:rPr>
          <w:rFonts w:hint="eastAsia"/>
          <w:color w:val="000000"/>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1C6C7BFA">
      <w:pPr>
        <w:pStyle w:val="35"/>
        <w:rPr>
          <w:rFonts w:hint="eastAsia"/>
          <w:color w:val="000000"/>
        </w:rPr>
      </w:pPr>
      <w:bookmarkStart w:id="853" w:name="_Toc776"/>
      <w:bookmarkStart w:id="854" w:name="_Toc144974698"/>
      <w:bookmarkStart w:id="855" w:name="_Toc152045727"/>
      <w:bookmarkStart w:id="856" w:name="_Toc152042506"/>
      <w:r>
        <w:rPr>
          <w:rFonts w:hint="eastAsia"/>
          <w:color w:val="000000"/>
        </w:rPr>
        <w:t>18.2 竣工验收申请报告</w:t>
      </w:r>
      <w:bookmarkEnd w:id="853"/>
      <w:bookmarkEnd w:id="854"/>
      <w:bookmarkEnd w:id="855"/>
      <w:bookmarkEnd w:id="856"/>
    </w:p>
    <w:p w14:paraId="6955E523">
      <w:pPr>
        <w:spacing w:line="400" w:lineRule="exact"/>
        <w:ind w:firstLine="420" w:firstLineChars="200"/>
        <w:rPr>
          <w:rFonts w:hint="eastAsia"/>
          <w:color w:val="000000"/>
        </w:rPr>
      </w:pPr>
      <w:r>
        <w:rPr>
          <w:rFonts w:hint="eastAsia"/>
          <w:color w:val="000000"/>
        </w:rPr>
        <w:t>当工程具备以下条件时，承包人即可向监理人报送竣工验收申请报告：</w:t>
      </w:r>
    </w:p>
    <w:p w14:paraId="51286C34">
      <w:pPr>
        <w:spacing w:line="400" w:lineRule="exact"/>
        <w:ind w:firstLine="359" w:firstLineChars="171"/>
        <w:rPr>
          <w:rFonts w:hint="eastAsia"/>
          <w:color w:val="000000"/>
        </w:rPr>
      </w:pPr>
      <w:r>
        <w:rPr>
          <w:rFonts w:hint="eastAsia"/>
          <w:color w:val="000000"/>
        </w:rPr>
        <w:t>（1）除监理人同意列入缺陷责任期内完成的尾工（甩项）工程和缺陷修补工作外，合同范围内的全部单位工程以及有关工作，包括合同要求的试验、试运行以及检验和验收均已完成，并符合合同要求；</w:t>
      </w:r>
    </w:p>
    <w:p w14:paraId="6EDB47F4">
      <w:pPr>
        <w:spacing w:line="400" w:lineRule="exact"/>
        <w:ind w:firstLine="359" w:firstLineChars="171"/>
        <w:rPr>
          <w:rFonts w:hint="eastAsia"/>
          <w:color w:val="000000"/>
        </w:rPr>
      </w:pPr>
      <w:r>
        <w:rPr>
          <w:rFonts w:hint="eastAsia"/>
          <w:color w:val="000000"/>
        </w:rPr>
        <w:t xml:space="preserve">（2）已按合同约定的内容和份数备齐了符合要求的竣工资料； </w:t>
      </w:r>
    </w:p>
    <w:p w14:paraId="12C69100">
      <w:pPr>
        <w:spacing w:line="400" w:lineRule="exact"/>
        <w:ind w:firstLine="359" w:firstLineChars="171"/>
        <w:rPr>
          <w:rFonts w:hint="eastAsia"/>
          <w:color w:val="000000"/>
        </w:rPr>
      </w:pPr>
      <w:r>
        <w:rPr>
          <w:rFonts w:hint="eastAsia"/>
          <w:color w:val="000000"/>
        </w:rPr>
        <w:t>（3）已按监理人的要求编制了在缺陷责任期内完成的尾工（甩项）工程和缺陷修补工作清单以及相应施工计划；</w:t>
      </w:r>
    </w:p>
    <w:p w14:paraId="447F8669">
      <w:pPr>
        <w:spacing w:line="400" w:lineRule="exact"/>
        <w:ind w:firstLine="359" w:firstLineChars="171"/>
        <w:rPr>
          <w:rFonts w:hint="eastAsia"/>
          <w:color w:val="000000"/>
        </w:rPr>
      </w:pPr>
      <w:r>
        <w:rPr>
          <w:rFonts w:hint="eastAsia"/>
          <w:color w:val="000000"/>
        </w:rPr>
        <w:t>（4）监理人要求在竣工验收前应完成的其他工作；</w:t>
      </w:r>
    </w:p>
    <w:p w14:paraId="1EEE90B9">
      <w:pPr>
        <w:spacing w:line="400" w:lineRule="exact"/>
        <w:ind w:firstLine="359" w:firstLineChars="171"/>
        <w:rPr>
          <w:rFonts w:hint="eastAsia"/>
          <w:color w:val="000000"/>
        </w:rPr>
      </w:pPr>
      <w:r>
        <w:rPr>
          <w:rFonts w:hint="eastAsia"/>
          <w:color w:val="000000"/>
        </w:rPr>
        <w:t>（5）监理人要求提交的竣工验收资料清单。</w:t>
      </w:r>
    </w:p>
    <w:p w14:paraId="56E6546E">
      <w:pPr>
        <w:pStyle w:val="35"/>
        <w:rPr>
          <w:rFonts w:hint="eastAsia"/>
          <w:color w:val="000000"/>
        </w:rPr>
      </w:pPr>
      <w:bookmarkStart w:id="857" w:name="_Toc152042507"/>
      <w:bookmarkStart w:id="858" w:name="_Toc23049"/>
      <w:bookmarkStart w:id="859" w:name="_Toc152045728"/>
      <w:bookmarkStart w:id="860" w:name="_Toc144974699"/>
      <w:r>
        <w:rPr>
          <w:rFonts w:hint="eastAsia"/>
          <w:color w:val="000000"/>
        </w:rPr>
        <w:t>18.3 验收</w:t>
      </w:r>
      <w:bookmarkEnd w:id="857"/>
      <w:bookmarkEnd w:id="858"/>
      <w:bookmarkEnd w:id="859"/>
      <w:bookmarkEnd w:id="860"/>
    </w:p>
    <w:p w14:paraId="3E8F9816">
      <w:pPr>
        <w:spacing w:line="400" w:lineRule="exact"/>
        <w:ind w:firstLine="420" w:firstLineChars="200"/>
        <w:rPr>
          <w:rFonts w:hint="eastAsia"/>
          <w:color w:val="000000"/>
        </w:rPr>
      </w:pPr>
      <w:r>
        <w:rPr>
          <w:rFonts w:hint="eastAsia"/>
          <w:color w:val="000000"/>
        </w:rPr>
        <w:t>监理人收到承包人按第18.2款约定提交的竣工验收申请报告后，应审查申请报告的各项内容，并按以下不同情况进行处理。</w:t>
      </w:r>
    </w:p>
    <w:p w14:paraId="18580573">
      <w:pPr>
        <w:spacing w:line="400" w:lineRule="exact"/>
        <w:ind w:firstLine="420" w:firstLineChars="200"/>
        <w:rPr>
          <w:rFonts w:hint="eastAsia"/>
          <w:color w:val="000000"/>
        </w:rPr>
      </w:pPr>
      <w:r>
        <w:rPr>
          <w:rFonts w:hint="eastAsia"/>
          <w:color w:val="000000"/>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208BE42F">
      <w:pPr>
        <w:spacing w:line="400" w:lineRule="exact"/>
        <w:ind w:firstLine="420" w:firstLineChars="200"/>
        <w:rPr>
          <w:rFonts w:hint="eastAsia"/>
          <w:color w:val="000000"/>
        </w:rPr>
      </w:pPr>
      <w:r>
        <w:rPr>
          <w:rFonts w:hint="eastAsia"/>
          <w:color w:val="000000"/>
        </w:rPr>
        <w:t>18.3.2 监理人审查后认为已具备竣工验收条件的，应在收到竣工验收申请报告后的28天内提请发包人进行工程验收。</w:t>
      </w:r>
    </w:p>
    <w:p w14:paraId="42C611DC">
      <w:pPr>
        <w:spacing w:line="400" w:lineRule="exact"/>
        <w:ind w:firstLine="420" w:firstLineChars="200"/>
        <w:rPr>
          <w:rFonts w:hint="eastAsia"/>
          <w:color w:val="000000"/>
        </w:rPr>
      </w:pPr>
      <w:r>
        <w:rPr>
          <w:rFonts w:hint="eastAsia"/>
          <w:color w:val="000000"/>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6E3F4107">
      <w:pPr>
        <w:spacing w:line="400" w:lineRule="exact"/>
        <w:ind w:firstLine="420" w:firstLineChars="200"/>
        <w:rPr>
          <w:rFonts w:hint="eastAsia"/>
          <w:color w:val="000000"/>
        </w:rPr>
      </w:pPr>
      <w:r>
        <w:rPr>
          <w:rFonts w:hint="eastAsia"/>
          <w:color w:val="000000"/>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248EDCDF">
      <w:pPr>
        <w:spacing w:line="400" w:lineRule="exact"/>
        <w:ind w:firstLine="420" w:firstLineChars="200"/>
        <w:rPr>
          <w:rFonts w:hint="eastAsia"/>
          <w:color w:val="000000"/>
        </w:rPr>
      </w:pPr>
      <w:r>
        <w:rPr>
          <w:rFonts w:hint="eastAsia"/>
          <w:color w:val="000000"/>
        </w:rPr>
        <w:t>18.3.5 除专用合同条款另有约定外，经验收合格工程的实际竣工日期，以提交竣工验收申请报告的日期为准，并在工程接收证书中写明。</w:t>
      </w:r>
    </w:p>
    <w:p w14:paraId="6F37C16F">
      <w:pPr>
        <w:spacing w:line="400" w:lineRule="exact"/>
        <w:ind w:firstLine="420" w:firstLineChars="200"/>
        <w:rPr>
          <w:rFonts w:hint="eastAsia"/>
          <w:color w:val="000000"/>
        </w:rPr>
      </w:pPr>
      <w:r>
        <w:rPr>
          <w:rFonts w:hint="eastAsia"/>
          <w:color w:val="000000"/>
        </w:rPr>
        <w:t>18.3.6 发包人在收到承包人竣工验收申请报告56天后未进行验收的，视为验收合格，实际竣工日期以提交竣工验收申请报告的日期为准，但发包人由于不可抗力不能进行验收的除外。</w:t>
      </w:r>
    </w:p>
    <w:p w14:paraId="49F5C102">
      <w:pPr>
        <w:pStyle w:val="35"/>
        <w:rPr>
          <w:rFonts w:hint="eastAsia"/>
          <w:color w:val="000000"/>
        </w:rPr>
      </w:pPr>
      <w:bookmarkStart w:id="861" w:name="_Toc144974700"/>
      <w:bookmarkStart w:id="862" w:name="_Toc19750"/>
      <w:bookmarkStart w:id="863" w:name="_Toc152045729"/>
      <w:bookmarkStart w:id="864" w:name="_Toc152042508"/>
      <w:r>
        <w:rPr>
          <w:rFonts w:hint="eastAsia"/>
          <w:color w:val="000000"/>
        </w:rPr>
        <w:t>18.4 单位工程验收</w:t>
      </w:r>
      <w:bookmarkEnd w:id="861"/>
      <w:bookmarkEnd w:id="862"/>
      <w:bookmarkEnd w:id="863"/>
      <w:bookmarkEnd w:id="864"/>
    </w:p>
    <w:p w14:paraId="67F2956A">
      <w:pPr>
        <w:spacing w:line="400" w:lineRule="exact"/>
        <w:ind w:firstLine="420" w:firstLineChars="200"/>
        <w:rPr>
          <w:rFonts w:hint="eastAsia"/>
          <w:color w:val="000000"/>
        </w:rPr>
      </w:pPr>
      <w:r>
        <w:rPr>
          <w:rFonts w:hint="eastAsia"/>
          <w:color w:val="000000"/>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0927A59F">
      <w:pPr>
        <w:spacing w:line="400" w:lineRule="exact"/>
        <w:ind w:firstLine="420" w:firstLineChars="200"/>
        <w:rPr>
          <w:rFonts w:hint="eastAsia"/>
          <w:color w:val="000000"/>
        </w:rPr>
      </w:pPr>
      <w:r>
        <w:rPr>
          <w:rFonts w:hint="eastAsia"/>
          <w:color w:val="000000"/>
        </w:rPr>
        <w:t>18.4.2 发包人在全部工程竣工前，使用已接收的单位工程导致承包人费用增加的，发包人应承担由此增加的费用和（或）工期延误，并支付承包人合理利润。</w:t>
      </w:r>
    </w:p>
    <w:p w14:paraId="79031EE7">
      <w:pPr>
        <w:pStyle w:val="35"/>
        <w:rPr>
          <w:rFonts w:hint="eastAsia"/>
          <w:color w:val="000000"/>
        </w:rPr>
      </w:pPr>
      <w:bookmarkStart w:id="865" w:name="_Toc144974701"/>
      <w:bookmarkStart w:id="866" w:name="_Toc152045730"/>
      <w:bookmarkStart w:id="867" w:name="_Toc24348"/>
      <w:bookmarkStart w:id="868" w:name="_Toc152042509"/>
      <w:r>
        <w:rPr>
          <w:rFonts w:hint="eastAsia"/>
          <w:color w:val="000000"/>
        </w:rPr>
        <w:t>18.5 施工期运行</w:t>
      </w:r>
      <w:bookmarkEnd w:id="865"/>
      <w:bookmarkEnd w:id="866"/>
      <w:bookmarkEnd w:id="867"/>
      <w:bookmarkEnd w:id="868"/>
    </w:p>
    <w:p w14:paraId="50080528">
      <w:pPr>
        <w:spacing w:line="400" w:lineRule="exact"/>
        <w:ind w:firstLine="420" w:firstLineChars="200"/>
        <w:rPr>
          <w:rFonts w:hint="eastAsia"/>
          <w:color w:val="000000"/>
        </w:rPr>
      </w:pPr>
      <w:r>
        <w:rPr>
          <w:rFonts w:hint="eastAsia"/>
          <w:color w:val="000000"/>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0434ED37">
      <w:pPr>
        <w:spacing w:line="400" w:lineRule="exact"/>
        <w:ind w:firstLine="420" w:firstLineChars="200"/>
        <w:rPr>
          <w:rFonts w:hint="eastAsia"/>
          <w:color w:val="000000"/>
        </w:rPr>
      </w:pPr>
      <w:r>
        <w:rPr>
          <w:rFonts w:hint="eastAsia"/>
          <w:color w:val="000000"/>
        </w:rPr>
        <w:t>18.5.2 在施工期运行中发现工程或工程设备损坏或存在缺陷的，由承包人按第19.2款约定进行修复。</w:t>
      </w:r>
    </w:p>
    <w:p w14:paraId="27DA1C19">
      <w:pPr>
        <w:pStyle w:val="35"/>
        <w:rPr>
          <w:rFonts w:hint="eastAsia"/>
          <w:color w:val="000000"/>
        </w:rPr>
      </w:pPr>
      <w:bookmarkStart w:id="869" w:name="_Toc152042510"/>
      <w:bookmarkStart w:id="870" w:name="_Toc152045731"/>
      <w:bookmarkStart w:id="871" w:name="_Toc11334"/>
      <w:bookmarkStart w:id="872" w:name="_Toc144974702"/>
      <w:r>
        <w:rPr>
          <w:rFonts w:hint="eastAsia"/>
          <w:color w:val="000000"/>
        </w:rPr>
        <w:t>18.6 试运行</w:t>
      </w:r>
      <w:bookmarkEnd w:id="869"/>
      <w:bookmarkEnd w:id="870"/>
      <w:bookmarkEnd w:id="871"/>
      <w:bookmarkEnd w:id="872"/>
    </w:p>
    <w:p w14:paraId="0BE6A2C9">
      <w:pPr>
        <w:spacing w:line="400" w:lineRule="exact"/>
        <w:ind w:firstLine="420" w:firstLineChars="200"/>
        <w:rPr>
          <w:rFonts w:hint="eastAsia"/>
          <w:color w:val="000000"/>
        </w:rPr>
      </w:pPr>
      <w:r>
        <w:rPr>
          <w:rFonts w:hint="eastAsia"/>
          <w:color w:val="000000"/>
        </w:rPr>
        <w:t>18.6.1 除专用合同条款另有约定外，承包人应按专用合同条款约定进行工程及工程设备试运行，负责提供试运行所需的人员、器材和必要的条件，并承担全部试运行费用。</w:t>
      </w:r>
    </w:p>
    <w:p w14:paraId="20BF3B1F">
      <w:pPr>
        <w:spacing w:line="400" w:lineRule="exact"/>
        <w:ind w:firstLine="420" w:firstLineChars="200"/>
        <w:rPr>
          <w:rFonts w:hint="eastAsia"/>
          <w:color w:val="000000"/>
        </w:rPr>
      </w:pPr>
      <w:r>
        <w:rPr>
          <w:rFonts w:hint="eastAsia"/>
          <w:color w:val="000000"/>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783ED016">
      <w:pPr>
        <w:pStyle w:val="35"/>
        <w:rPr>
          <w:rFonts w:hint="eastAsia"/>
          <w:color w:val="000000"/>
        </w:rPr>
      </w:pPr>
      <w:bookmarkStart w:id="873" w:name="_Toc152042511"/>
      <w:bookmarkStart w:id="874" w:name="_Toc11479"/>
      <w:bookmarkStart w:id="875" w:name="_Toc152045732"/>
      <w:bookmarkStart w:id="876" w:name="_Toc144974703"/>
      <w:r>
        <w:rPr>
          <w:rFonts w:hint="eastAsia"/>
          <w:color w:val="000000"/>
        </w:rPr>
        <w:t>18.7 竣工清场</w:t>
      </w:r>
      <w:bookmarkEnd w:id="873"/>
      <w:bookmarkEnd w:id="874"/>
      <w:bookmarkEnd w:id="875"/>
      <w:bookmarkEnd w:id="876"/>
    </w:p>
    <w:p w14:paraId="3CF0A57D">
      <w:pPr>
        <w:spacing w:line="400" w:lineRule="exact"/>
        <w:ind w:firstLine="420" w:firstLineChars="200"/>
        <w:rPr>
          <w:rFonts w:hint="eastAsia"/>
          <w:color w:val="000000"/>
        </w:rPr>
      </w:pPr>
      <w:r>
        <w:rPr>
          <w:rFonts w:hint="eastAsia"/>
          <w:color w:val="000000"/>
        </w:rPr>
        <w:t>18.7.1 除合同另有约定外，工程接收证书颁发后，承包人应按以下要求对施工场地进行清理，直至监理人检验合格为止。竣工清场费用由承包人承担。</w:t>
      </w:r>
    </w:p>
    <w:p w14:paraId="3C362162">
      <w:pPr>
        <w:spacing w:line="400" w:lineRule="exact"/>
        <w:ind w:firstLine="718" w:firstLineChars="342"/>
        <w:rPr>
          <w:rFonts w:hint="eastAsia"/>
          <w:color w:val="000000"/>
        </w:rPr>
      </w:pPr>
      <w:r>
        <w:rPr>
          <w:rFonts w:hint="eastAsia"/>
          <w:color w:val="000000"/>
        </w:rPr>
        <w:t>（1）施工场地内残留的垃圾已全部清除出场；</w:t>
      </w:r>
    </w:p>
    <w:p w14:paraId="2135CD2F">
      <w:pPr>
        <w:spacing w:line="400" w:lineRule="exact"/>
        <w:ind w:firstLine="718" w:firstLineChars="342"/>
        <w:rPr>
          <w:rFonts w:hint="eastAsia"/>
          <w:color w:val="000000"/>
        </w:rPr>
      </w:pPr>
      <w:r>
        <w:rPr>
          <w:rFonts w:hint="eastAsia"/>
          <w:color w:val="000000"/>
        </w:rPr>
        <w:t>（2）临时工程已拆除，场地已按合同要求进行清理、平整或复原；</w:t>
      </w:r>
    </w:p>
    <w:p w14:paraId="629C0F43">
      <w:pPr>
        <w:spacing w:line="400" w:lineRule="exact"/>
        <w:ind w:firstLine="718" w:firstLineChars="342"/>
        <w:rPr>
          <w:rFonts w:hint="eastAsia"/>
          <w:color w:val="000000"/>
        </w:rPr>
      </w:pPr>
      <w:r>
        <w:rPr>
          <w:rFonts w:hint="eastAsia"/>
          <w:color w:val="000000"/>
        </w:rPr>
        <w:t>（3）按合同约定应撤离的承包人设备和剩余的材料，包括废弃的施工设备和材料，已按计划撤离施工场地；</w:t>
      </w:r>
    </w:p>
    <w:p w14:paraId="65778EB9">
      <w:pPr>
        <w:spacing w:line="400" w:lineRule="exact"/>
        <w:ind w:firstLine="718" w:firstLineChars="342"/>
        <w:rPr>
          <w:rFonts w:hint="eastAsia"/>
          <w:color w:val="000000"/>
        </w:rPr>
      </w:pPr>
      <w:r>
        <w:rPr>
          <w:rFonts w:hint="eastAsia"/>
          <w:color w:val="000000"/>
        </w:rPr>
        <w:t>（4）工程建筑物周边及其附近道路、河道的施工堆积物，已按监理人指示全部清理；</w:t>
      </w:r>
    </w:p>
    <w:p w14:paraId="39EBFE1E">
      <w:pPr>
        <w:spacing w:line="400" w:lineRule="exact"/>
        <w:ind w:firstLine="718" w:firstLineChars="342"/>
        <w:rPr>
          <w:rFonts w:hint="eastAsia"/>
          <w:color w:val="000000"/>
        </w:rPr>
      </w:pPr>
      <w:r>
        <w:rPr>
          <w:rFonts w:hint="eastAsia"/>
          <w:color w:val="000000"/>
        </w:rPr>
        <w:t>（5）监理人指示的其他场地清理工作已全部完成。</w:t>
      </w:r>
    </w:p>
    <w:p w14:paraId="0BA287F4">
      <w:pPr>
        <w:spacing w:line="400" w:lineRule="exact"/>
        <w:ind w:firstLine="420" w:firstLineChars="200"/>
        <w:rPr>
          <w:rFonts w:hint="eastAsia"/>
          <w:color w:val="000000"/>
        </w:rPr>
      </w:pPr>
      <w:r>
        <w:rPr>
          <w:rFonts w:hint="eastAsia"/>
          <w:color w:val="000000"/>
        </w:rPr>
        <w:t>18.7.2 承包人未按监理人的要求恢复临时占地，或者场地清理未达到合同约定的，发包人有权委托其他人恢复或清理，所发生的金额从拟支付给承包人的款项中扣除。</w:t>
      </w:r>
    </w:p>
    <w:p w14:paraId="043A2B4F">
      <w:pPr>
        <w:pStyle w:val="35"/>
        <w:rPr>
          <w:rFonts w:hint="eastAsia"/>
          <w:color w:val="000000"/>
        </w:rPr>
      </w:pPr>
      <w:bookmarkStart w:id="877" w:name="_Toc152042512"/>
      <w:bookmarkStart w:id="878" w:name="_Toc24421"/>
      <w:bookmarkStart w:id="879" w:name="_Toc152045733"/>
      <w:bookmarkStart w:id="880" w:name="_Toc144974704"/>
      <w:r>
        <w:rPr>
          <w:rFonts w:hint="eastAsia"/>
          <w:color w:val="000000"/>
        </w:rPr>
        <w:t>18.8 施工队伍的撤离</w:t>
      </w:r>
      <w:bookmarkEnd w:id="877"/>
      <w:bookmarkEnd w:id="878"/>
      <w:bookmarkEnd w:id="879"/>
      <w:bookmarkEnd w:id="880"/>
    </w:p>
    <w:p w14:paraId="02EEE47E">
      <w:pPr>
        <w:spacing w:line="400" w:lineRule="exact"/>
        <w:ind w:firstLine="420" w:firstLineChars="200"/>
        <w:rPr>
          <w:rFonts w:hint="eastAsia"/>
          <w:color w:val="000000"/>
        </w:rPr>
      </w:pPr>
      <w:r>
        <w:rPr>
          <w:rFonts w:hint="eastAsia"/>
          <w:color w:val="000000"/>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706CAB02">
      <w:pPr>
        <w:pStyle w:val="36"/>
        <w:rPr>
          <w:rFonts w:hint="eastAsia"/>
          <w:color w:val="000000"/>
        </w:rPr>
      </w:pPr>
      <w:bookmarkStart w:id="881" w:name="_Toc144974705"/>
      <w:bookmarkStart w:id="882" w:name="_Toc152045734"/>
      <w:bookmarkStart w:id="883" w:name="_Toc9646"/>
      <w:bookmarkStart w:id="884" w:name="_Toc152042513"/>
      <w:r>
        <w:rPr>
          <w:rFonts w:hint="eastAsia"/>
          <w:color w:val="000000"/>
        </w:rPr>
        <w:t>19. 缺陷责任与保修责任</w:t>
      </w:r>
      <w:bookmarkEnd w:id="881"/>
      <w:bookmarkEnd w:id="882"/>
      <w:bookmarkEnd w:id="883"/>
      <w:bookmarkEnd w:id="884"/>
    </w:p>
    <w:p w14:paraId="1A3DA78B">
      <w:pPr>
        <w:pStyle w:val="35"/>
        <w:rPr>
          <w:rFonts w:hint="eastAsia"/>
          <w:color w:val="000000"/>
        </w:rPr>
      </w:pPr>
      <w:bookmarkStart w:id="885" w:name="_Toc144974706"/>
      <w:bookmarkStart w:id="886" w:name="_Toc152042514"/>
      <w:bookmarkStart w:id="887" w:name="_Toc2281"/>
      <w:bookmarkStart w:id="888" w:name="_Toc152045735"/>
      <w:r>
        <w:rPr>
          <w:rFonts w:hint="eastAsia"/>
          <w:color w:val="000000"/>
        </w:rPr>
        <w:t>19.1 缺陷责任期的起算时间</w:t>
      </w:r>
      <w:bookmarkEnd w:id="885"/>
      <w:bookmarkEnd w:id="886"/>
      <w:bookmarkEnd w:id="887"/>
      <w:bookmarkEnd w:id="888"/>
    </w:p>
    <w:p w14:paraId="665FF368">
      <w:pPr>
        <w:spacing w:line="400" w:lineRule="exact"/>
        <w:ind w:firstLine="420" w:firstLineChars="200"/>
        <w:rPr>
          <w:rFonts w:hint="eastAsia"/>
          <w:color w:val="000000"/>
        </w:rPr>
      </w:pPr>
      <w:r>
        <w:rPr>
          <w:rFonts w:hint="eastAsia"/>
          <w:color w:val="000000"/>
        </w:rPr>
        <w:t>缺陷责任期自实际竣工日期起计算。在全部工程竣工验收前，已经发包人提前验收的单位工程，其缺陷责任期的起算日期相应提前。</w:t>
      </w:r>
    </w:p>
    <w:p w14:paraId="5CC9329A">
      <w:pPr>
        <w:pStyle w:val="35"/>
        <w:rPr>
          <w:rFonts w:hint="eastAsia"/>
          <w:color w:val="000000"/>
        </w:rPr>
      </w:pPr>
      <w:bookmarkStart w:id="889" w:name="_Toc152045736"/>
      <w:bookmarkStart w:id="890" w:name="_Toc152042515"/>
      <w:bookmarkStart w:id="891" w:name="_Toc144974707"/>
      <w:bookmarkStart w:id="892" w:name="_Toc3365"/>
      <w:r>
        <w:rPr>
          <w:rFonts w:hint="eastAsia"/>
          <w:color w:val="000000"/>
        </w:rPr>
        <w:t>19.2 缺陷责任</w:t>
      </w:r>
      <w:bookmarkEnd w:id="889"/>
      <w:bookmarkEnd w:id="890"/>
      <w:bookmarkEnd w:id="891"/>
      <w:bookmarkEnd w:id="892"/>
    </w:p>
    <w:p w14:paraId="7403DC24">
      <w:pPr>
        <w:spacing w:line="400" w:lineRule="exact"/>
        <w:ind w:firstLine="420" w:firstLineChars="200"/>
        <w:rPr>
          <w:rFonts w:hint="eastAsia"/>
          <w:color w:val="000000"/>
        </w:rPr>
      </w:pPr>
      <w:r>
        <w:rPr>
          <w:rFonts w:hint="eastAsia"/>
          <w:color w:val="000000"/>
        </w:rPr>
        <w:t>19.2.1 承包人应在缺陷责任期内对已交付使用的工程承担缺陷责任。</w:t>
      </w:r>
    </w:p>
    <w:p w14:paraId="63406EFA">
      <w:pPr>
        <w:spacing w:line="400" w:lineRule="exact"/>
        <w:ind w:firstLine="420" w:firstLineChars="200"/>
        <w:rPr>
          <w:rFonts w:hint="eastAsia"/>
          <w:color w:val="000000"/>
        </w:rPr>
      </w:pPr>
      <w:r>
        <w:rPr>
          <w:rFonts w:hint="eastAsia"/>
          <w:color w:val="000000"/>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4B37BCC8">
      <w:pPr>
        <w:spacing w:line="400" w:lineRule="exact"/>
        <w:ind w:firstLine="420" w:firstLineChars="200"/>
        <w:rPr>
          <w:rFonts w:hint="eastAsia"/>
          <w:color w:val="000000"/>
        </w:rPr>
      </w:pPr>
      <w:r>
        <w:rPr>
          <w:rFonts w:hint="eastAsia"/>
          <w:color w:val="000000"/>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1AC0A363">
      <w:pPr>
        <w:spacing w:line="400" w:lineRule="exact"/>
        <w:ind w:firstLine="420" w:firstLineChars="200"/>
        <w:rPr>
          <w:rFonts w:hint="eastAsia"/>
          <w:color w:val="000000"/>
        </w:rPr>
      </w:pPr>
      <w:r>
        <w:rPr>
          <w:rFonts w:hint="eastAsia"/>
          <w:color w:val="000000"/>
        </w:rPr>
        <w:t>19.2.4 承包人不能在合理时间内修复缺陷的，发包人可自行修复或委托其他人修复，所需费用和利润的承担，按第19.2.3项约定办理。</w:t>
      </w:r>
    </w:p>
    <w:p w14:paraId="6015E5E1">
      <w:pPr>
        <w:pStyle w:val="35"/>
        <w:rPr>
          <w:rFonts w:hint="eastAsia"/>
          <w:color w:val="000000"/>
        </w:rPr>
      </w:pPr>
      <w:bookmarkStart w:id="893" w:name="_Toc17945"/>
      <w:bookmarkStart w:id="894" w:name="_Toc152045737"/>
      <w:bookmarkStart w:id="895" w:name="_Toc152042516"/>
      <w:bookmarkStart w:id="896" w:name="_Toc144974708"/>
      <w:r>
        <w:rPr>
          <w:rFonts w:hint="eastAsia"/>
          <w:color w:val="000000"/>
        </w:rPr>
        <w:t>19.3 缺陷责任期的延长</w:t>
      </w:r>
      <w:bookmarkEnd w:id="893"/>
      <w:bookmarkEnd w:id="894"/>
      <w:bookmarkEnd w:id="895"/>
      <w:bookmarkEnd w:id="896"/>
    </w:p>
    <w:p w14:paraId="6C826549">
      <w:pPr>
        <w:spacing w:line="400" w:lineRule="exact"/>
        <w:ind w:firstLine="420" w:firstLineChars="200"/>
        <w:rPr>
          <w:rFonts w:hint="eastAsia"/>
          <w:color w:val="000000"/>
        </w:rPr>
      </w:pPr>
      <w:r>
        <w:rPr>
          <w:rFonts w:hint="eastAsia"/>
          <w:color w:val="000000"/>
        </w:rPr>
        <w:t>由于承包人原因造成某项缺陷或损坏使某项工程或工程设备不能按原定目标使用而需要再次检查、检验和修复的，发包人有权要求承包人相应延长缺陷责任期，但缺陷责任期最长不超过2年。</w:t>
      </w:r>
    </w:p>
    <w:p w14:paraId="3526F6C4">
      <w:pPr>
        <w:pStyle w:val="35"/>
        <w:rPr>
          <w:rFonts w:hint="eastAsia"/>
          <w:color w:val="000000"/>
        </w:rPr>
      </w:pPr>
      <w:bookmarkStart w:id="897" w:name="_Toc7154"/>
      <w:bookmarkStart w:id="898" w:name="_Toc152045738"/>
      <w:bookmarkStart w:id="899" w:name="_Toc152042517"/>
      <w:bookmarkStart w:id="900" w:name="_Toc144974709"/>
      <w:r>
        <w:rPr>
          <w:rFonts w:hint="eastAsia"/>
          <w:color w:val="000000"/>
        </w:rPr>
        <w:t>19.4 进一步试验和试运行</w:t>
      </w:r>
      <w:bookmarkEnd w:id="897"/>
      <w:bookmarkEnd w:id="898"/>
      <w:bookmarkEnd w:id="899"/>
      <w:bookmarkEnd w:id="900"/>
    </w:p>
    <w:p w14:paraId="236CB522">
      <w:pPr>
        <w:spacing w:line="400" w:lineRule="exact"/>
        <w:ind w:firstLine="420" w:firstLineChars="200"/>
        <w:rPr>
          <w:rFonts w:hint="eastAsia"/>
          <w:color w:val="000000"/>
        </w:rPr>
      </w:pPr>
      <w:r>
        <w:rPr>
          <w:rFonts w:hint="eastAsia"/>
          <w:color w:val="000000"/>
        </w:rPr>
        <w:t>任何一项缺陷或损坏修复后，经检查证明其影响了工程或工程设备的使用性能，承包人应重新进行合同约定的试验和试运行，试验和试运行的全部费用应由责任方承担。</w:t>
      </w:r>
    </w:p>
    <w:p w14:paraId="28839073">
      <w:pPr>
        <w:pStyle w:val="35"/>
        <w:rPr>
          <w:rFonts w:hint="eastAsia"/>
          <w:color w:val="000000"/>
        </w:rPr>
      </w:pPr>
      <w:bookmarkStart w:id="901" w:name="_Toc152042518"/>
      <w:bookmarkStart w:id="902" w:name="_Toc25398"/>
      <w:bookmarkStart w:id="903" w:name="_Toc152045739"/>
      <w:bookmarkStart w:id="904" w:name="_Toc144974710"/>
      <w:r>
        <w:rPr>
          <w:rFonts w:hint="eastAsia"/>
          <w:color w:val="000000"/>
        </w:rPr>
        <w:t>19.5 承包人的进入权</w:t>
      </w:r>
      <w:bookmarkEnd w:id="901"/>
      <w:bookmarkEnd w:id="902"/>
      <w:bookmarkEnd w:id="903"/>
      <w:bookmarkEnd w:id="904"/>
    </w:p>
    <w:p w14:paraId="3C9A0FD8">
      <w:pPr>
        <w:spacing w:line="400" w:lineRule="exact"/>
        <w:ind w:firstLine="420" w:firstLineChars="200"/>
        <w:rPr>
          <w:rFonts w:hint="eastAsia"/>
          <w:color w:val="000000"/>
        </w:rPr>
      </w:pPr>
      <w:r>
        <w:rPr>
          <w:rFonts w:hint="eastAsia"/>
          <w:color w:val="000000"/>
        </w:rPr>
        <w:t>缺陷责任期内承包人为缺陷修复工作需要，有权进入工程现场，但应遵守发包人的保安和保密规定。</w:t>
      </w:r>
    </w:p>
    <w:p w14:paraId="16A6D3F9">
      <w:pPr>
        <w:pStyle w:val="35"/>
        <w:rPr>
          <w:rFonts w:hint="eastAsia"/>
          <w:color w:val="000000"/>
        </w:rPr>
      </w:pPr>
      <w:bookmarkStart w:id="905" w:name="_Toc152042519"/>
      <w:bookmarkStart w:id="906" w:name="_Toc152045740"/>
      <w:bookmarkStart w:id="907" w:name="_Toc4657"/>
      <w:bookmarkStart w:id="908" w:name="_Toc144974711"/>
      <w:r>
        <w:rPr>
          <w:rFonts w:hint="eastAsia"/>
          <w:color w:val="000000"/>
        </w:rPr>
        <w:t>19.6 缺陷责任期终止证书</w:t>
      </w:r>
      <w:bookmarkEnd w:id="905"/>
      <w:bookmarkEnd w:id="906"/>
      <w:bookmarkEnd w:id="907"/>
      <w:bookmarkEnd w:id="908"/>
    </w:p>
    <w:p w14:paraId="04F8AE82">
      <w:pPr>
        <w:spacing w:line="400" w:lineRule="exact"/>
        <w:ind w:firstLine="420" w:firstLineChars="200"/>
        <w:rPr>
          <w:rFonts w:hint="eastAsia"/>
          <w:color w:val="000000"/>
        </w:rPr>
      </w:pPr>
      <w:r>
        <w:rPr>
          <w:rFonts w:hint="eastAsia"/>
          <w:color w:val="000000"/>
        </w:rPr>
        <w:t>在第1.1.4.5目约定的缺陷责任期，包括根据第19.3款延长的期限终止后14天内，由监理人向承包人出具经发包人签认的缺陷责任期终止证书，并退还剩余的质量保证金。</w:t>
      </w:r>
    </w:p>
    <w:p w14:paraId="46F2574B">
      <w:pPr>
        <w:pStyle w:val="35"/>
        <w:rPr>
          <w:rFonts w:hint="eastAsia"/>
          <w:color w:val="000000"/>
        </w:rPr>
      </w:pPr>
      <w:bookmarkStart w:id="909" w:name="_Toc144974712"/>
      <w:bookmarkStart w:id="910" w:name="_Toc152042520"/>
      <w:bookmarkStart w:id="911" w:name="_Toc152045741"/>
      <w:bookmarkStart w:id="912" w:name="_Toc6493"/>
      <w:r>
        <w:rPr>
          <w:rFonts w:hint="eastAsia"/>
          <w:color w:val="000000"/>
        </w:rPr>
        <w:t>19.7 保修责任</w:t>
      </w:r>
      <w:bookmarkEnd w:id="909"/>
      <w:bookmarkEnd w:id="910"/>
      <w:bookmarkEnd w:id="911"/>
      <w:bookmarkEnd w:id="912"/>
    </w:p>
    <w:p w14:paraId="5831FAC2">
      <w:pPr>
        <w:spacing w:line="400" w:lineRule="exact"/>
        <w:ind w:firstLine="420" w:firstLineChars="200"/>
        <w:rPr>
          <w:rFonts w:hint="eastAsia"/>
          <w:color w:val="000000"/>
        </w:rPr>
      </w:pPr>
      <w:r>
        <w:rPr>
          <w:rFonts w:hint="eastAsia"/>
          <w:color w:val="000000"/>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0A65D133">
      <w:pPr>
        <w:pStyle w:val="36"/>
        <w:rPr>
          <w:rFonts w:hint="eastAsia"/>
          <w:color w:val="000000"/>
        </w:rPr>
      </w:pPr>
      <w:bookmarkStart w:id="913" w:name="_Toc152042521"/>
      <w:bookmarkStart w:id="914" w:name="_Toc144974713"/>
      <w:bookmarkStart w:id="915" w:name="_Toc152045742"/>
      <w:bookmarkStart w:id="916" w:name="_Toc27816"/>
      <w:r>
        <w:rPr>
          <w:rFonts w:hint="eastAsia"/>
          <w:color w:val="000000"/>
        </w:rPr>
        <w:t>20. 保险</w:t>
      </w:r>
      <w:bookmarkEnd w:id="913"/>
      <w:bookmarkEnd w:id="914"/>
      <w:bookmarkEnd w:id="915"/>
      <w:bookmarkEnd w:id="916"/>
    </w:p>
    <w:p w14:paraId="2B484D15">
      <w:pPr>
        <w:pStyle w:val="35"/>
        <w:rPr>
          <w:rFonts w:hint="eastAsia"/>
          <w:color w:val="000000"/>
        </w:rPr>
      </w:pPr>
      <w:bookmarkStart w:id="917" w:name="_Toc144974714"/>
      <w:bookmarkStart w:id="918" w:name="_Toc665"/>
      <w:bookmarkStart w:id="919" w:name="_Toc152042522"/>
      <w:bookmarkStart w:id="920" w:name="_Toc152045743"/>
      <w:r>
        <w:rPr>
          <w:rFonts w:hint="eastAsia"/>
          <w:color w:val="000000"/>
        </w:rPr>
        <w:t>20.1 工程保险</w:t>
      </w:r>
      <w:bookmarkEnd w:id="917"/>
      <w:bookmarkEnd w:id="918"/>
      <w:bookmarkEnd w:id="919"/>
      <w:bookmarkEnd w:id="920"/>
    </w:p>
    <w:p w14:paraId="02852D6E">
      <w:pPr>
        <w:spacing w:line="380" w:lineRule="exact"/>
        <w:ind w:firstLine="420" w:firstLineChars="200"/>
        <w:rPr>
          <w:rFonts w:hint="eastAsia"/>
          <w:color w:val="000000"/>
        </w:rPr>
      </w:pPr>
      <w:r>
        <w:rPr>
          <w:rFonts w:hint="eastAsia"/>
          <w:color w:val="000000"/>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5EF4010A">
      <w:pPr>
        <w:pStyle w:val="35"/>
        <w:rPr>
          <w:rFonts w:hint="eastAsia"/>
          <w:color w:val="000000"/>
        </w:rPr>
      </w:pPr>
      <w:bookmarkStart w:id="921" w:name="_Toc152042523"/>
      <w:bookmarkStart w:id="922" w:name="_Toc13350"/>
      <w:bookmarkStart w:id="923" w:name="_Toc152045744"/>
      <w:bookmarkStart w:id="924" w:name="_Toc144974715"/>
      <w:r>
        <w:rPr>
          <w:rFonts w:hint="eastAsia"/>
          <w:color w:val="000000"/>
        </w:rPr>
        <w:t>20.2 人员工伤事故的保险</w:t>
      </w:r>
      <w:bookmarkEnd w:id="921"/>
      <w:bookmarkEnd w:id="922"/>
      <w:bookmarkEnd w:id="923"/>
      <w:bookmarkEnd w:id="924"/>
    </w:p>
    <w:p w14:paraId="60F33B1F">
      <w:pPr>
        <w:spacing w:line="380" w:lineRule="exact"/>
        <w:ind w:firstLine="420" w:firstLineChars="200"/>
        <w:rPr>
          <w:rFonts w:hint="eastAsia" w:ascii="黑体" w:eastAsia="黑体"/>
          <w:color w:val="000000"/>
        </w:rPr>
      </w:pPr>
      <w:r>
        <w:rPr>
          <w:rFonts w:hint="eastAsia"/>
          <w:color w:val="000000"/>
        </w:rPr>
        <w:t xml:space="preserve">20.2.1 </w:t>
      </w:r>
      <w:r>
        <w:rPr>
          <w:rFonts w:hint="eastAsia" w:ascii="黑体" w:eastAsia="黑体"/>
          <w:color w:val="000000"/>
        </w:rPr>
        <w:t>承包人员工伤事故的保险</w:t>
      </w:r>
    </w:p>
    <w:p w14:paraId="4DE09E3C">
      <w:pPr>
        <w:spacing w:line="380" w:lineRule="exact"/>
        <w:ind w:firstLine="420" w:firstLineChars="200"/>
        <w:rPr>
          <w:rFonts w:hint="eastAsia"/>
          <w:color w:val="000000"/>
        </w:rPr>
      </w:pPr>
      <w:r>
        <w:rPr>
          <w:rFonts w:hint="eastAsia"/>
          <w:color w:val="000000"/>
        </w:rPr>
        <w:t>承包人应</w:t>
      </w:r>
      <w:r>
        <w:rPr>
          <w:color w:val="000000"/>
        </w:rPr>
        <w:t>依照</w:t>
      </w:r>
      <w:r>
        <w:rPr>
          <w:rFonts w:hint="eastAsia"/>
          <w:color w:val="000000"/>
        </w:rPr>
        <w:t>有关法律</w:t>
      </w:r>
      <w:r>
        <w:rPr>
          <w:color w:val="000000"/>
        </w:rPr>
        <w:t>规定参加工伤保险，</w:t>
      </w:r>
      <w:r>
        <w:rPr>
          <w:rFonts w:hint="eastAsia"/>
          <w:color w:val="000000"/>
        </w:rPr>
        <w:t>为其履行合同所雇佣的全部人员，</w:t>
      </w:r>
      <w:r>
        <w:rPr>
          <w:color w:val="000000"/>
        </w:rPr>
        <w:t>缴纳工伤保险费</w:t>
      </w:r>
      <w:r>
        <w:rPr>
          <w:rFonts w:hint="eastAsia"/>
          <w:color w:val="000000"/>
        </w:rPr>
        <w:t>，并要求其分包人也进行此项保险。</w:t>
      </w:r>
    </w:p>
    <w:p w14:paraId="16D9DD63">
      <w:pPr>
        <w:spacing w:line="380" w:lineRule="exact"/>
        <w:ind w:firstLine="420" w:firstLineChars="200"/>
        <w:rPr>
          <w:rFonts w:hint="eastAsia" w:ascii="黑体" w:eastAsia="黑体"/>
          <w:color w:val="000000"/>
        </w:rPr>
      </w:pPr>
      <w:r>
        <w:rPr>
          <w:rFonts w:hint="eastAsia"/>
          <w:color w:val="000000"/>
        </w:rPr>
        <w:t>20.2.2</w:t>
      </w:r>
      <w:r>
        <w:rPr>
          <w:rFonts w:hint="eastAsia" w:ascii="黑体" w:eastAsia="黑体"/>
          <w:color w:val="000000"/>
        </w:rPr>
        <w:t xml:space="preserve"> 发包人员工伤事故的保险</w:t>
      </w:r>
    </w:p>
    <w:p w14:paraId="64A706C8">
      <w:pPr>
        <w:spacing w:line="380" w:lineRule="exact"/>
        <w:ind w:firstLine="420" w:firstLineChars="200"/>
        <w:rPr>
          <w:rFonts w:hint="eastAsia"/>
          <w:color w:val="000000"/>
        </w:rPr>
      </w:pPr>
      <w:r>
        <w:rPr>
          <w:rFonts w:hint="eastAsia"/>
          <w:color w:val="000000"/>
        </w:rPr>
        <w:t>发包人应</w:t>
      </w:r>
      <w:r>
        <w:rPr>
          <w:color w:val="000000"/>
        </w:rPr>
        <w:t>依照</w:t>
      </w:r>
      <w:r>
        <w:rPr>
          <w:rFonts w:hint="eastAsia"/>
          <w:color w:val="000000"/>
        </w:rPr>
        <w:t>有关法律</w:t>
      </w:r>
      <w:r>
        <w:rPr>
          <w:color w:val="000000"/>
        </w:rPr>
        <w:t>规定参加工伤保险，</w:t>
      </w:r>
      <w:r>
        <w:rPr>
          <w:rFonts w:hint="eastAsia"/>
          <w:color w:val="000000"/>
        </w:rPr>
        <w:t>为其现场机构雇佣的全部人员，</w:t>
      </w:r>
      <w:r>
        <w:rPr>
          <w:color w:val="000000"/>
        </w:rPr>
        <w:t>缴纳工伤保险费</w:t>
      </w:r>
      <w:r>
        <w:rPr>
          <w:rFonts w:hint="eastAsia"/>
          <w:color w:val="000000"/>
        </w:rPr>
        <w:t>，并要求其监理人也进行此项保险。</w:t>
      </w:r>
    </w:p>
    <w:p w14:paraId="3F8BC31A">
      <w:pPr>
        <w:pStyle w:val="35"/>
        <w:rPr>
          <w:rFonts w:hint="eastAsia"/>
          <w:color w:val="000000"/>
        </w:rPr>
      </w:pPr>
      <w:bookmarkStart w:id="925" w:name="_Toc152045745"/>
      <w:bookmarkStart w:id="926" w:name="_Toc152042524"/>
      <w:bookmarkStart w:id="927" w:name="_Toc21775"/>
      <w:bookmarkStart w:id="928" w:name="_Toc144974716"/>
      <w:r>
        <w:rPr>
          <w:rFonts w:hint="eastAsia"/>
          <w:color w:val="000000"/>
        </w:rPr>
        <w:t>20.3 人身意外伤害险</w:t>
      </w:r>
      <w:bookmarkEnd w:id="925"/>
      <w:bookmarkEnd w:id="926"/>
      <w:bookmarkEnd w:id="927"/>
      <w:bookmarkEnd w:id="928"/>
    </w:p>
    <w:p w14:paraId="38012086">
      <w:pPr>
        <w:spacing w:line="380" w:lineRule="exact"/>
        <w:ind w:firstLine="420" w:firstLineChars="200"/>
        <w:rPr>
          <w:rFonts w:hint="eastAsia"/>
          <w:color w:val="000000"/>
        </w:rPr>
      </w:pPr>
      <w:r>
        <w:rPr>
          <w:rFonts w:hint="eastAsia"/>
          <w:color w:val="000000"/>
        </w:rPr>
        <w:t>20.3.1 发包人应在整个施工期间为其现场机构雇用的全部人员，投保人身意外伤害险，缴纳保险费，并要求其监理人也进行此项保险。</w:t>
      </w:r>
    </w:p>
    <w:p w14:paraId="2176138D">
      <w:pPr>
        <w:spacing w:line="380" w:lineRule="exact"/>
        <w:ind w:firstLine="420" w:firstLineChars="200"/>
        <w:rPr>
          <w:rFonts w:hint="eastAsia"/>
          <w:color w:val="000000"/>
        </w:rPr>
      </w:pPr>
      <w:r>
        <w:rPr>
          <w:rFonts w:hint="eastAsia"/>
          <w:color w:val="000000"/>
        </w:rPr>
        <w:t>20.3.2 承包人应在整个施工期间为其现场机构雇用的全部人员，投保人身意外伤害险，缴纳保险费，并要求其分包人也进行此项保险。</w:t>
      </w:r>
    </w:p>
    <w:p w14:paraId="607D6A74">
      <w:pPr>
        <w:pStyle w:val="35"/>
        <w:rPr>
          <w:rFonts w:hint="eastAsia"/>
          <w:color w:val="000000"/>
        </w:rPr>
      </w:pPr>
      <w:bookmarkStart w:id="929" w:name="_Toc25237"/>
      <w:bookmarkStart w:id="930" w:name="_Toc152045746"/>
      <w:bookmarkStart w:id="931" w:name="_Toc144974717"/>
      <w:bookmarkStart w:id="932" w:name="_Toc152042525"/>
      <w:r>
        <w:rPr>
          <w:rFonts w:hint="eastAsia"/>
          <w:color w:val="000000"/>
        </w:rPr>
        <w:t>20.4 第三者责任险</w:t>
      </w:r>
      <w:bookmarkEnd w:id="929"/>
      <w:bookmarkEnd w:id="930"/>
      <w:bookmarkEnd w:id="931"/>
      <w:bookmarkEnd w:id="932"/>
    </w:p>
    <w:p w14:paraId="79CA3B55">
      <w:pPr>
        <w:spacing w:line="380" w:lineRule="exact"/>
        <w:ind w:firstLine="420" w:firstLineChars="200"/>
        <w:rPr>
          <w:rFonts w:hint="eastAsia"/>
          <w:color w:val="000000"/>
        </w:rPr>
      </w:pPr>
      <w:r>
        <w:rPr>
          <w:rFonts w:hint="eastAsia"/>
          <w:color w:val="000000"/>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08019AA9">
      <w:pPr>
        <w:spacing w:line="380" w:lineRule="exact"/>
        <w:ind w:firstLine="420" w:firstLineChars="200"/>
        <w:rPr>
          <w:rFonts w:hint="eastAsia"/>
          <w:color w:val="000000"/>
        </w:rPr>
      </w:pPr>
      <w:r>
        <w:rPr>
          <w:rFonts w:hint="eastAsia"/>
          <w:color w:val="000000"/>
        </w:rPr>
        <w:t>20.4.2 在缺陷责任期终止证书颁发前，承包人应以承包人和发包人的共同名义，投保第20.4.1项约定的第三者责任险，其保险费率、保险金额等有关内容在专用合同条款中约定。</w:t>
      </w:r>
    </w:p>
    <w:p w14:paraId="16DB1F46">
      <w:pPr>
        <w:pStyle w:val="35"/>
        <w:rPr>
          <w:rFonts w:hint="eastAsia"/>
          <w:color w:val="000000"/>
        </w:rPr>
      </w:pPr>
      <w:bookmarkStart w:id="933" w:name="_Toc152042526"/>
      <w:bookmarkStart w:id="934" w:name="_Toc152045747"/>
      <w:bookmarkStart w:id="935" w:name="_Toc30319"/>
      <w:bookmarkStart w:id="936" w:name="_Toc144974718"/>
      <w:r>
        <w:rPr>
          <w:rFonts w:hint="eastAsia"/>
          <w:color w:val="000000"/>
        </w:rPr>
        <w:t>20.5 其他保险</w:t>
      </w:r>
      <w:bookmarkEnd w:id="933"/>
      <w:bookmarkEnd w:id="934"/>
      <w:bookmarkEnd w:id="935"/>
      <w:bookmarkEnd w:id="936"/>
    </w:p>
    <w:p w14:paraId="006BE87C">
      <w:pPr>
        <w:spacing w:line="380" w:lineRule="exact"/>
        <w:ind w:firstLine="420" w:firstLineChars="200"/>
        <w:rPr>
          <w:rFonts w:hint="eastAsia"/>
          <w:color w:val="000000"/>
        </w:rPr>
      </w:pPr>
      <w:r>
        <w:rPr>
          <w:rFonts w:hint="eastAsia"/>
          <w:color w:val="000000"/>
        </w:rPr>
        <w:t>除专用合同条款另有约定外，承包人应为其施工设备、进场的材料和工程设备等办理保险。</w:t>
      </w:r>
    </w:p>
    <w:p w14:paraId="37BFEC56">
      <w:pPr>
        <w:pStyle w:val="35"/>
        <w:rPr>
          <w:rFonts w:hint="eastAsia"/>
          <w:color w:val="000000"/>
        </w:rPr>
      </w:pPr>
      <w:bookmarkStart w:id="937" w:name="_Toc144974719"/>
      <w:bookmarkStart w:id="938" w:name="_Toc7697"/>
      <w:bookmarkStart w:id="939" w:name="_Toc152042527"/>
      <w:bookmarkStart w:id="940" w:name="_Toc152045748"/>
      <w:r>
        <w:rPr>
          <w:rFonts w:hint="eastAsia"/>
          <w:color w:val="000000"/>
        </w:rPr>
        <w:t>20.6 对各项保险的一般要求</w:t>
      </w:r>
      <w:bookmarkEnd w:id="937"/>
      <w:bookmarkEnd w:id="938"/>
      <w:bookmarkEnd w:id="939"/>
      <w:bookmarkEnd w:id="940"/>
    </w:p>
    <w:p w14:paraId="6E702242">
      <w:pPr>
        <w:spacing w:line="380" w:lineRule="exact"/>
        <w:ind w:firstLine="420" w:firstLineChars="200"/>
        <w:rPr>
          <w:rFonts w:hint="eastAsia"/>
          <w:color w:val="000000"/>
        </w:rPr>
      </w:pPr>
      <w:r>
        <w:rPr>
          <w:rFonts w:hint="eastAsia"/>
          <w:color w:val="000000"/>
        </w:rPr>
        <w:t xml:space="preserve">20.6.1 </w:t>
      </w:r>
      <w:r>
        <w:rPr>
          <w:rFonts w:hint="eastAsia" w:ascii="黑体" w:eastAsia="黑体"/>
          <w:color w:val="000000"/>
        </w:rPr>
        <w:t>保险凭证</w:t>
      </w:r>
    </w:p>
    <w:p w14:paraId="21D07636">
      <w:pPr>
        <w:spacing w:line="380" w:lineRule="exact"/>
        <w:ind w:firstLine="420" w:firstLineChars="200"/>
        <w:rPr>
          <w:rFonts w:hint="eastAsia"/>
          <w:color w:val="000000"/>
        </w:rPr>
      </w:pPr>
      <w:r>
        <w:rPr>
          <w:rFonts w:hint="eastAsia"/>
          <w:color w:val="000000"/>
        </w:rPr>
        <w:t>承包人应在专用合同条款约定的期限内向发包人提交各项保险生效的证据和保险单副本，保险单必须与专用合同条款约定的条件保持一致。</w:t>
      </w:r>
    </w:p>
    <w:p w14:paraId="2802EA33">
      <w:pPr>
        <w:spacing w:line="380" w:lineRule="exact"/>
        <w:ind w:firstLine="420" w:firstLineChars="200"/>
        <w:rPr>
          <w:rFonts w:hint="eastAsia"/>
          <w:color w:val="000000"/>
        </w:rPr>
      </w:pPr>
      <w:r>
        <w:rPr>
          <w:rFonts w:hint="eastAsia"/>
          <w:color w:val="000000"/>
        </w:rPr>
        <w:t xml:space="preserve">20.6.2 </w:t>
      </w:r>
      <w:r>
        <w:rPr>
          <w:rFonts w:hint="eastAsia" w:ascii="黑体" w:eastAsia="黑体"/>
          <w:color w:val="000000"/>
        </w:rPr>
        <w:t>保险合同条款的变动</w:t>
      </w:r>
    </w:p>
    <w:p w14:paraId="6482FFD6">
      <w:pPr>
        <w:spacing w:line="380" w:lineRule="exact"/>
        <w:ind w:firstLine="420" w:firstLineChars="200"/>
        <w:rPr>
          <w:rFonts w:hint="eastAsia"/>
          <w:color w:val="000000"/>
        </w:rPr>
      </w:pPr>
      <w:r>
        <w:rPr>
          <w:rFonts w:hint="eastAsia"/>
          <w:color w:val="000000"/>
        </w:rPr>
        <w:t>承包人需要变动保险合同条款时，应事先征得发包人同意，并通知监理人。保险人作出变动的，承包人应在收到保险人通知后立即通知发包人和监理人。</w:t>
      </w:r>
    </w:p>
    <w:p w14:paraId="1B09AABC">
      <w:pPr>
        <w:spacing w:line="380" w:lineRule="exact"/>
        <w:ind w:firstLine="420" w:firstLineChars="200"/>
        <w:rPr>
          <w:rFonts w:hint="eastAsia"/>
          <w:color w:val="000000"/>
        </w:rPr>
      </w:pPr>
      <w:r>
        <w:rPr>
          <w:rFonts w:hint="eastAsia"/>
          <w:color w:val="000000"/>
        </w:rPr>
        <w:t xml:space="preserve">20.6.3 </w:t>
      </w:r>
      <w:r>
        <w:rPr>
          <w:rFonts w:hint="eastAsia" w:ascii="黑体" w:eastAsia="黑体"/>
          <w:color w:val="000000"/>
        </w:rPr>
        <w:t>持续保险</w:t>
      </w:r>
    </w:p>
    <w:p w14:paraId="3DFEB09E">
      <w:pPr>
        <w:spacing w:line="380" w:lineRule="exact"/>
        <w:ind w:firstLine="420" w:firstLineChars="200"/>
        <w:rPr>
          <w:rFonts w:hint="eastAsia"/>
          <w:color w:val="000000"/>
        </w:rPr>
      </w:pPr>
      <w:r>
        <w:rPr>
          <w:rFonts w:hint="eastAsia"/>
          <w:color w:val="000000"/>
        </w:rPr>
        <w:t>承包人应与保险人保持联系，使保险人能够随时了解工程实施中的变动，并确保按保险合同条款要求持续保险。</w:t>
      </w:r>
    </w:p>
    <w:p w14:paraId="3B3574B1">
      <w:pPr>
        <w:spacing w:line="380" w:lineRule="exact"/>
        <w:ind w:firstLine="420" w:firstLineChars="200"/>
        <w:rPr>
          <w:rFonts w:hint="eastAsia" w:ascii="黑体" w:eastAsia="黑体"/>
          <w:color w:val="000000"/>
        </w:rPr>
      </w:pPr>
      <w:r>
        <w:rPr>
          <w:rFonts w:hint="eastAsia"/>
          <w:color w:val="000000"/>
        </w:rPr>
        <w:t xml:space="preserve">20.6.4 </w:t>
      </w:r>
      <w:r>
        <w:rPr>
          <w:rFonts w:hint="eastAsia" w:ascii="黑体" w:eastAsia="黑体"/>
          <w:color w:val="000000"/>
        </w:rPr>
        <w:t>保险金不足的补偿</w:t>
      </w:r>
    </w:p>
    <w:p w14:paraId="443B5C98">
      <w:pPr>
        <w:spacing w:line="380" w:lineRule="exact"/>
        <w:ind w:firstLine="420" w:firstLineChars="200"/>
        <w:rPr>
          <w:rFonts w:hint="eastAsia"/>
          <w:color w:val="000000"/>
        </w:rPr>
      </w:pPr>
      <w:r>
        <w:rPr>
          <w:rFonts w:hint="eastAsia"/>
          <w:color w:val="000000"/>
        </w:rPr>
        <w:t>保险金不足以补偿损失的，应由承包人和（或）发包人按合同约定负责补偿。</w:t>
      </w:r>
    </w:p>
    <w:p w14:paraId="752CA3CC">
      <w:pPr>
        <w:spacing w:line="380" w:lineRule="exact"/>
        <w:ind w:firstLine="420" w:firstLineChars="200"/>
        <w:rPr>
          <w:rFonts w:hint="eastAsia" w:ascii="黑体" w:eastAsia="黑体"/>
          <w:color w:val="000000"/>
        </w:rPr>
      </w:pPr>
      <w:r>
        <w:rPr>
          <w:rFonts w:hint="eastAsia"/>
          <w:color w:val="000000"/>
        </w:rPr>
        <w:t xml:space="preserve">20.6.5 </w:t>
      </w:r>
      <w:r>
        <w:rPr>
          <w:rFonts w:hint="eastAsia" w:ascii="黑体" w:eastAsia="黑体"/>
          <w:color w:val="000000"/>
        </w:rPr>
        <w:t>未按约定投保的补救</w:t>
      </w:r>
    </w:p>
    <w:p w14:paraId="0EC248C9">
      <w:pPr>
        <w:spacing w:line="380" w:lineRule="exact"/>
        <w:ind w:firstLine="420" w:firstLineChars="200"/>
        <w:rPr>
          <w:rFonts w:hint="eastAsia" w:ascii="黑体" w:eastAsia="黑体"/>
          <w:color w:val="000000"/>
        </w:rPr>
      </w:pPr>
      <w:r>
        <w:rPr>
          <w:rFonts w:hint="eastAsia"/>
          <w:color w:val="000000"/>
        </w:rPr>
        <w:t>（1）由于负有投保义务的一方当事人未按合同约定办理保险，或未能使保险持续有效的，另一方当事人可代为办理，所需费用由对方当事人承担。</w:t>
      </w:r>
    </w:p>
    <w:p w14:paraId="138CEC05">
      <w:pPr>
        <w:spacing w:line="380" w:lineRule="exact"/>
        <w:ind w:firstLine="420" w:firstLineChars="200"/>
        <w:rPr>
          <w:rFonts w:hint="eastAsia"/>
          <w:color w:val="000000"/>
        </w:rPr>
      </w:pPr>
      <w:r>
        <w:rPr>
          <w:rFonts w:hint="eastAsia"/>
          <w:color w:val="000000"/>
        </w:rPr>
        <w:t>（2）由于负有投保义务的一方当事人未按合同约定办理某项保险，导致受益人未能得到保险人的赔偿，原应从该项保险得到的保险金应由负有投保义务的一方当事人支付。</w:t>
      </w:r>
    </w:p>
    <w:p w14:paraId="5EB5B984">
      <w:pPr>
        <w:spacing w:line="380" w:lineRule="exact"/>
        <w:ind w:firstLine="420" w:firstLineChars="200"/>
        <w:rPr>
          <w:rFonts w:hint="eastAsia" w:ascii="黑体" w:eastAsia="黑体"/>
          <w:color w:val="000000"/>
        </w:rPr>
      </w:pPr>
      <w:r>
        <w:rPr>
          <w:rFonts w:hint="eastAsia"/>
          <w:color w:val="000000"/>
        </w:rPr>
        <w:t xml:space="preserve">20.6.6 </w:t>
      </w:r>
      <w:r>
        <w:rPr>
          <w:rFonts w:hint="eastAsia" w:ascii="黑体" w:eastAsia="黑体"/>
          <w:color w:val="000000"/>
        </w:rPr>
        <w:t>报告义务</w:t>
      </w:r>
    </w:p>
    <w:p w14:paraId="0D242AF8">
      <w:pPr>
        <w:spacing w:line="400" w:lineRule="exact"/>
        <w:ind w:firstLine="420" w:firstLineChars="200"/>
        <w:rPr>
          <w:rFonts w:hint="eastAsia"/>
          <w:color w:val="000000"/>
        </w:rPr>
      </w:pPr>
      <w:r>
        <w:rPr>
          <w:rFonts w:hint="eastAsia"/>
          <w:color w:val="000000"/>
        </w:rPr>
        <w:t>当保险事故发生时，投保人应按照保险单规定的条件和期限及时向保险人报告。</w:t>
      </w:r>
    </w:p>
    <w:p w14:paraId="7D9CFDDA">
      <w:pPr>
        <w:pStyle w:val="36"/>
        <w:rPr>
          <w:rFonts w:hint="eastAsia"/>
          <w:color w:val="000000"/>
        </w:rPr>
      </w:pPr>
      <w:bookmarkStart w:id="941" w:name="_Toc144974720"/>
      <w:bookmarkStart w:id="942" w:name="_Toc152042528"/>
      <w:bookmarkStart w:id="943" w:name="_Toc29776"/>
      <w:bookmarkStart w:id="944" w:name="_Toc152045749"/>
      <w:r>
        <w:rPr>
          <w:rFonts w:hint="eastAsia"/>
          <w:color w:val="000000"/>
        </w:rPr>
        <w:t>21. 不可抗力</w:t>
      </w:r>
      <w:bookmarkEnd w:id="941"/>
      <w:bookmarkEnd w:id="942"/>
      <w:bookmarkEnd w:id="943"/>
      <w:bookmarkEnd w:id="944"/>
    </w:p>
    <w:p w14:paraId="6AFE0874">
      <w:pPr>
        <w:pStyle w:val="35"/>
        <w:rPr>
          <w:rFonts w:hint="eastAsia"/>
          <w:color w:val="000000"/>
        </w:rPr>
      </w:pPr>
      <w:bookmarkStart w:id="945" w:name="_Toc26127"/>
      <w:bookmarkStart w:id="946" w:name="_Toc152045750"/>
      <w:bookmarkStart w:id="947" w:name="_Toc152042529"/>
      <w:bookmarkStart w:id="948" w:name="_Toc144974721"/>
      <w:r>
        <w:rPr>
          <w:rFonts w:hint="eastAsia"/>
          <w:color w:val="000000"/>
        </w:rPr>
        <w:t>21.1 不可抗力的确认</w:t>
      </w:r>
      <w:bookmarkEnd w:id="945"/>
      <w:bookmarkEnd w:id="946"/>
      <w:bookmarkEnd w:id="947"/>
      <w:bookmarkEnd w:id="948"/>
    </w:p>
    <w:p w14:paraId="6EC611A9">
      <w:pPr>
        <w:spacing w:line="400" w:lineRule="exact"/>
        <w:ind w:firstLine="420" w:firstLineChars="200"/>
        <w:rPr>
          <w:rFonts w:hint="eastAsia"/>
          <w:color w:val="000000"/>
        </w:rPr>
      </w:pPr>
      <w:r>
        <w:rPr>
          <w:rFonts w:hint="eastAsia"/>
          <w:color w:val="000000"/>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1605B666">
      <w:pPr>
        <w:spacing w:line="400" w:lineRule="exact"/>
        <w:ind w:firstLine="420" w:firstLineChars="200"/>
        <w:rPr>
          <w:rFonts w:hint="eastAsia"/>
          <w:color w:val="000000"/>
        </w:rPr>
      </w:pPr>
      <w:r>
        <w:rPr>
          <w:rFonts w:hint="eastAsia"/>
          <w:color w:val="000000"/>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662B2906">
      <w:pPr>
        <w:pStyle w:val="35"/>
        <w:rPr>
          <w:rFonts w:hint="eastAsia"/>
          <w:color w:val="000000"/>
        </w:rPr>
      </w:pPr>
      <w:bookmarkStart w:id="949" w:name="_Toc24459"/>
      <w:bookmarkStart w:id="950" w:name="_Toc144974722"/>
      <w:bookmarkStart w:id="951" w:name="_Toc152042530"/>
      <w:bookmarkStart w:id="952" w:name="_Toc152045751"/>
      <w:r>
        <w:rPr>
          <w:rFonts w:hint="eastAsia"/>
          <w:color w:val="000000"/>
        </w:rPr>
        <w:t>21.2 不可抗力的通知</w:t>
      </w:r>
      <w:bookmarkEnd w:id="949"/>
      <w:bookmarkEnd w:id="950"/>
      <w:bookmarkEnd w:id="951"/>
      <w:bookmarkEnd w:id="952"/>
    </w:p>
    <w:p w14:paraId="699D662F">
      <w:pPr>
        <w:spacing w:line="400" w:lineRule="exact"/>
        <w:ind w:firstLine="420" w:firstLineChars="200"/>
        <w:rPr>
          <w:rFonts w:hint="eastAsia"/>
          <w:color w:val="000000"/>
        </w:rPr>
      </w:pPr>
      <w:r>
        <w:rPr>
          <w:rFonts w:hint="eastAsia"/>
          <w:color w:val="000000"/>
        </w:rPr>
        <w:t>21.2.1 合同一方当事人遇到不可抗力事件，使其履行合同义务受到阻碍时，应立即通知合同另一方当事人和监理人，书面说明不可抗力和受阻碍的详细情况，并提供必要的证明。</w:t>
      </w:r>
    </w:p>
    <w:p w14:paraId="09347D8D">
      <w:pPr>
        <w:spacing w:line="400" w:lineRule="exact"/>
        <w:ind w:firstLine="420" w:firstLineChars="200"/>
        <w:rPr>
          <w:rFonts w:hint="eastAsia"/>
          <w:color w:val="000000"/>
        </w:rPr>
      </w:pPr>
      <w:r>
        <w:rPr>
          <w:rFonts w:hint="eastAsia"/>
          <w:color w:val="000000"/>
        </w:rPr>
        <w:t>21.2.2 如不可抗力持续发生，合同一方当事人应及时向合同另一方当事人和监理人提交中间报告，说明不可抗力和履行合同受阻的情况，并于不可抗力事件结束后28天内提交最终报告及有关资料。</w:t>
      </w:r>
    </w:p>
    <w:p w14:paraId="5F2ECB41">
      <w:pPr>
        <w:pStyle w:val="35"/>
        <w:rPr>
          <w:rFonts w:hint="eastAsia"/>
          <w:color w:val="000000"/>
        </w:rPr>
      </w:pPr>
      <w:bookmarkStart w:id="953" w:name="_Toc16991"/>
      <w:bookmarkStart w:id="954" w:name="_Toc144974723"/>
      <w:bookmarkStart w:id="955" w:name="_Toc152045752"/>
      <w:bookmarkStart w:id="956" w:name="_Toc152042531"/>
      <w:r>
        <w:rPr>
          <w:rFonts w:hint="eastAsia"/>
          <w:color w:val="000000"/>
        </w:rPr>
        <w:t>21.3 不可抗力后果及其处理</w:t>
      </w:r>
      <w:bookmarkEnd w:id="953"/>
      <w:bookmarkEnd w:id="954"/>
      <w:bookmarkEnd w:id="955"/>
      <w:bookmarkEnd w:id="956"/>
    </w:p>
    <w:p w14:paraId="4B235AF2">
      <w:pPr>
        <w:spacing w:line="380" w:lineRule="exact"/>
        <w:ind w:firstLine="420" w:firstLineChars="200"/>
        <w:rPr>
          <w:rFonts w:hint="eastAsia"/>
          <w:color w:val="000000"/>
        </w:rPr>
      </w:pPr>
      <w:r>
        <w:rPr>
          <w:rFonts w:hint="eastAsia"/>
          <w:color w:val="000000"/>
        </w:rPr>
        <w:t xml:space="preserve">21.3.1 </w:t>
      </w:r>
      <w:r>
        <w:rPr>
          <w:rFonts w:hint="eastAsia" w:ascii="黑体" w:eastAsia="黑体"/>
          <w:color w:val="000000"/>
        </w:rPr>
        <w:t>不可抗力造成损害的责任</w:t>
      </w:r>
    </w:p>
    <w:p w14:paraId="18A0C08F">
      <w:pPr>
        <w:spacing w:line="400" w:lineRule="exact"/>
        <w:ind w:firstLine="420" w:firstLineChars="200"/>
        <w:rPr>
          <w:rFonts w:hint="eastAsia"/>
          <w:color w:val="000000"/>
        </w:rPr>
      </w:pPr>
      <w:r>
        <w:rPr>
          <w:rFonts w:hint="eastAsia"/>
          <w:color w:val="000000"/>
        </w:rPr>
        <w:t>除专用合同条款另有约定外，不可抗力导致的人员伤亡、财产损失、费用增加和（或）工期延误等后果，由合同双方按以下原则承担：</w:t>
      </w:r>
    </w:p>
    <w:p w14:paraId="158D9CFF">
      <w:pPr>
        <w:spacing w:line="400" w:lineRule="exact"/>
        <w:ind w:firstLine="718" w:firstLineChars="342"/>
        <w:rPr>
          <w:rFonts w:hint="eastAsia"/>
          <w:color w:val="000000"/>
        </w:rPr>
      </w:pPr>
      <w:r>
        <w:rPr>
          <w:rFonts w:hint="eastAsia"/>
          <w:color w:val="000000"/>
        </w:rPr>
        <w:t>（1）永久工程，包括已运至施工场地的材料和工程设备的损害，以及因工程损害造成的第三者人员伤亡和财产损失由发包人承担；</w:t>
      </w:r>
    </w:p>
    <w:p w14:paraId="445FA232">
      <w:pPr>
        <w:spacing w:line="400" w:lineRule="exact"/>
        <w:ind w:firstLine="718" w:firstLineChars="342"/>
        <w:rPr>
          <w:rFonts w:hint="eastAsia"/>
          <w:color w:val="000000"/>
        </w:rPr>
      </w:pPr>
      <w:r>
        <w:rPr>
          <w:rFonts w:hint="eastAsia"/>
          <w:color w:val="000000"/>
        </w:rPr>
        <w:t>（2）承包人设备的损坏由承包人承担；</w:t>
      </w:r>
    </w:p>
    <w:p w14:paraId="1F6837E2">
      <w:pPr>
        <w:spacing w:line="400" w:lineRule="exact"/>
        <w:ind w:firstLine="718" w:firstLineChars="342"/>
        <w:rPr>
          <w:rFonts w:hint="eastAsia"/>
          <w:color w:val="000000"/>
        </w:rPr>
      </w:pPr>
      <w:r>
        <w:rPr>
          <w:rFonts w:hint="eastAsia"/>
          <w:color w:val="000000"/>
        </w:rPr>
        <w:t>（3）发包人和承包人各自承担其人员伤亡和其他财产损失及其相关费用；</w:t>
      </w:r>
    </w:p>
    <w:p w14:paraId="78EF7040">
      <w:pPr>
        <w:spacing w:line="400" w:lineRule="exact"/>
        <w:ind w:firstLine="718" w:firstLineChars="342"/>
        <w:rPr>
          <w:rFonts w:hint="eastAsia"/>
          <w:color w:val="000000"/>
        </w:rPr>
      </w:pPr>
      <w:r>
        <w:rPr>
          <w:rFonts w:hint="eastAsia"/>
          <w:color w:val="000000"/>
        </w:rPr>
        <w:t>（4）承包人的停工损失由承包人承担，但停工期间应监理人要求照管工程和清理、修复工程的金额由发包人承担；</w:t>
      </w:r>
    </w:p>
    <w:p w14:paraId="31384988">
      <w:pPr>
        <w:spacing w:line="400" w:lineRule="exact"/>
        <w:ind w:firstLine="718" w:firstLineChars="342"/>
        <w:rPr>
          <w:rFonts w:hint="eastAsia"/>
          <w:color w:val="000000"/>
        </w:rPr>
      </w:pPr>
      <w:r>
        <w:rPr>
          <w:rFonts w:hint="eastAsia"/>
          <w:color w:val="000000"/>
        </w:rPr>
        <w:t>（5）不能按期竣工的，应合理延长工期，承包人不需支付逾期竣工违约金。发包人要求赶工的，承包人应采取赶工措施，赶工费用由发包人承担。</w:t>
      </w:r>
    </w:p>
    <w:p w14:paraId="3EB44CEE">
      <w:pPr>
        <w:spacing w:line="400" w:lineRule="exact"/>
        <w:ind w:firstLine="420" w:firstLineChars="200"/>
        <w:rPr>
          <w:rFonts w:hint="eastAsia"/>
          <w:color w:val="000000"/>
        </w:rPr>
      </w:pPr>
      <w:r>
        <w:rPr>
          <w:rFonts w:hint="eastAsia"/>
          <w:color w:val="000000"/>
        </w:rPr>
        <w:t xml:space="preserve">21.3.2 </w:t>
      </w:r>
      <w:r>
        <w:rPr>
          <w:rFonts w:hint="eastAsia" w:ascii="黑体" w:eastAsia="黑体"/>
          <w:color w:val="000000"/>
        </w:rPr>
        <w:t>延迟履行期间发生的不可抗力</w:t>
      </w:r>
    </w:p>
    <w:p w14:paraId="22DEE1A9">
      <w:pPr>
        <w:spacing w:line="400" w:lineRule="exact"/>
        <w:ind w:firstLine="420" w:firstLineChars="200"/>
        <w:rPr>
          <w:rFonts w:hint="eastAsia"/>
          <w:color w:val="000000"/>
        </w:rPr>
      </w:pPr>
      <w:r>
        <w:rPr>
          <w:rFonts w:hint="eastAsia"/>
          <w:color w:val="000000"/>
        </w:rPr>
        <w:t>合同一方当事人延迟履行，在延迟履行期间发生不可抗力的，不免除其责任。</w:t>
      </w:r>
    </w:p>
    <w:p w14:paraId="5061119B">
      <w:pPr>
        <w:spacing w:line="400" w:lineRule="exact"/>
        <w:ind w:firstLine="420" w:firstLineChars="200"/>
        <w:rPr>
          <w:rFonts w:hint="eastAsia"/>
          <w:color w:val="000000"/>
        </w:rPr>
      </w:pPr>
      <w:r>
        <w:rPr>
          <w:rFonts w:hint="eastAsia"/>
          <w:color w:val="000000"/>
        </w:rPr>
        <w:t xml:space="preserve">21.3.3 </w:t>
      </w:r>
      <w:r>
        <w:rPr>
          <w:rFonts w:hint="eastAsia" w:ascii="黑体" w:eastAsia="黑体"/>
          <w:color w:val="000000"/>
        </w:rPr>
        <w:t>避免和减少不可抗力损失</w:t>
      </w:r>
    </w:p>
    <w:p w14:paraId="11B04F49">
      <w:pPr>
        <w:spacing w:line="400" w:lineRule="exact"/>
        <w:ind w:firstLine="420" w:firstLineChars="200"/>
        <w:rPr>
          <w:rFonts w:hint="eastAsia"/>
          <w:color w:val="000000"/>
        </w:rPr>
      </w:pPr>
      <w:r>
        <w:rPr>
          <w:rFonts w:hint="eastAsia"/>
          <w:color w:val="000000"/>
        </w:rPr>
        <w:t>不可抗力发生后，发包人和承包人均应采取措施尽量避免和减少损失的扩大，任何一方没有采取有效措施导致损失扩大的，应对扩大的损失承担责任。</w:t>
      </w:r>
    </w:p>
    <w:p w14:paraId="6A715E2C">
      <w:pPr>
        <w:spacing w:line="400" w:lineRule="exact"/>
        <w:ind w:firstLine="420" w:firstLineChars="200"/>
        <w:rPr>
          <w:rFonts w:hint="eastAsia"/>
          <w:color w:val="000000"/>
        </w:rPr>
      </w:pPr>
      <w:r>
        <w:rPr>
          <w:rFonts w:hint="eastAsia"/>
          <w:color w:val="000000"/>
        </w:rPr>
        <w:t xml:space="preserve">21.3.4 </w:t>
      </w:r>
      <w:r>
        <w:rPr>
          <w:rFonts w:hint="eastAsia" w:ascii="黑体" w:eastAsia="黑体"/>
          <w:color w:val="000000"/>
        </w:rPr>
        <w:t>因不可抗力解除合同</w:t>
      </w:r>
    </w:p>
    <w:p w14:paraId="225E2AC6">
      <w:pPr>
        <w:spacing w:line="400" w:lineRule="exact"/>
        <w:ind w:firstLine="420" w:firstLineChars="200"/>
        <w:rPr>
          <w:rFonts w:hint="eastAsia"/>
          <w:color w:val="000000"/>
        </w:rPr>
      </w:pPr>
      <w:r>
        <w:rPr>
          <w:rFonts w:hint="eastAsia"/>
          <w:color w:val="000000"/>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7B8E3C8B">
      <w:pPr>
        <w:pStyle w:val="36"/>
        <w:rPr>
          <w:rFonts w:hint="eastAsia"/>
          <w:color w:val="000000"/>
        </w:rPr>
      </w:pPr>
      <w:bookmarkStart w:id="957" w:name="_Toc152045753"/>
      <w:bookmarkStart w:id="958" w:name="_Toc144974724"/>
      <w:bookmarkStart w:id="959" w:name="_Toc152042532"/>
      <w:bookmarkStart w:id="960" w:name="_Toc14780"/>
      <w:r>
        <w:rPr>
          <w:rFonts w:hint="eastAsia"/>
          <w:color w:val="000000"/>
        </w:rPr>
        <w:t>22. 违约</w:t>
      </w:r>
      <w:bookmarkEnd w:id="957"/>
      <w:bookmarkEnd w:id="958"/>
      <w:bookmarkEnd w:id="959"/>
      <w:bookmarkEnd w:id="960"/>
    </w:p>
    <w:p w14:paraId="01006A40">
      <w:pPr>
        <w:pStyle w:val="35"/>
        <w:rPr>
          <w:rFonts w:hint="eastAsia"/>
          <w:color w:val="000000"/>
        </w:rPr>
      </w:pPr>
      <w:bookmarkStart w:id="961" w:name="_Toc144974725"/>
      <w:bookmarkStart w:id="962" w:name="_Toc152042533"/>
      <w:bookmarkStart w:id="963" w:name="_Toc152045754"/>
      <w:bookmarkStart w:id="964" w:name="_Toc2825"/>
      <w:r>
        <w:rPr>
          <w:rFonts w:hint="eastAsia"/>
          <w:color w:val="000000"/>
        </w:rPr>
        <w:t>22.1 承包人违约</w:t>
      </w:r>
      <w:bookmarkEnd w:id="961"/>
      <w:bookmarkEnd w:id="962"/>
      <w:bookmarkEnd w:id="963"/>
      <w:bookmarkEnd w:id="964"/>
    </w:p>
    <w:p w14:paraId="0A7FCFEC">
      <w:pPr>
        <w:spacing w:line="400" w:lineRule="exact"/>
        <w:ind w:firstLine="420" w:firstLineChars="200"/>
        <w:rPr>
          <w:rFonts w:hint="eastAsia"/>
          <w:color w:val="000000"/>
        </w:rPr>
      </w:pPr>
      <w:r>
        <w:rPr>
          <w:rFonts w:hint="eastAsia"/>
          <w:color w:val="000000"/>
        </w:rPr>
        <w:t>22.1.1</w:t>
      </w:r>
      <w:r>
        <w:rPr>
          <w:rFonts w:hint="eastAsia" w:ascii="黑体" w:eastAsia="黑体"/>
          <w:color w:val="000000"/>
        </w:rPr>
        <w:t xml:space="preserve"> 承包人违约的情形</w:t>
      </w:r>
    </w:p>
    <w:p w14:paraId="20050C0E">
      <w:pPr>
        <w:spacing w:line="400" w:lineRule="exact"/>
        <w:ind w:firstLine="420" w:firstLineChars="200"/>
        <w:rPr>
          <w:rFonts w:hint="eastAsia"/>
          <w:color w:val="000000"/>
        </w:rPr>
      </w:pPr>
      <w:r>
        <w:rPr>
          <w:rFonts w:hint="eastAsia"/>
          <w:color w:val="000000"/>
        </w:rPr>
        <w:t>在履行合同过程中发生的下列情况属承包人违约：</w:t>
      </w:r>
    </w:p>
    <w:p w14:paraId="69F24A12">
      <w:pPr>
        <w:spacing w:line="400" w:lineRule="exact"/>
        <w:ind w:firstLine="718" w:firstLineChars="342"/>
        <w:rPr>
          <w:rFonts w:hint="eastAsia"/>
          <w:color w:val="000000"/>
        </w:rPr>
      </w:pPr>
      <w:r>
        <w:rPr>
          <w:rFonts w:hint="eastAsia"/>
          <w:color w:val="000000"/>
        </w:rPr>
        <w:t>（1）承包人违反第1.8款或第4.3款的约定，私自将合同的全部或部分权利转让给其他人，或私自将合同的全部或部分义务转移给其他人；</w:t>
      </w:r>
    </w:p>
    <w:p w14:paraId="14464972">
      <w:pPr>
        <w:spacing w:line="400" w:lineRule="exact"/>
        <w:ind w:firstLine="718" w:firstLineChars="342"/>
        <w:rPr>
          <w:rFonts w:hint="eastAsia"/>
          <w:color w:val="000000"/>
        </w:rPr>
      </w:pPr>
      <w:r>
        <w:rPr>
          <w:rFonts w:hint="eastAsia"/>
          <w:color w:val="000000"/>
        </w:rPr>
        <w:t>（2）承包人违反第5.3款或第6.4款的约定，未经监理人批准，私自将已按合同约定进入施工场地的施工设备、临时设施或材料撤离施工场地；</w:t>
      </w:r>
    </w:p>
    <w:p w14:paraId="7E059322">
      <w:pPr>
        <w:spacing w:line="400" w:lineRule="exact"/>
        <w:ind w:firstLine="718" w:firstLineChars="342"/>
        <w:rPr>
          <w:rFonts w:hint="eastAsia"/>
          <w:color w:val="000000"/>
        </w:rPr>
      </w:pPr>
      <w:r>
        <w:rPr>
          <w:rFonts w:hint="eastAsia"/>
          <w:color w:val="000000"/>
        </w:rPr>
        <w:t>（3）承包人违反第5.4款的约定使用了不合格材料或工程设备，工程质量达不到标准要求，又拒绝清除不合格工程；</w:t>
      </w:r>
    </w:p>
    <w:p w14:paraId="69C418A0">
      <w:pPr>
        <w:spacing w:line="400" w:lineRule="exact"/>
        <w:ind w:firstLine="718" w:firstLineChars="342"/>
        <w:rPr>
          <w:rFonts w:hint="eastAsia"/>
          <w:color w:val="000000"/>
        </w:rPr>
      </w:pPr>
      <w:r>
        <w:rPr>
          <w:rFonts w:hint="eastAsia"/>
          <w:color w:val="000000"/>
        </w:rPr>
        <w:t>（4）承包人未能按合同进度计划及时完成合同约定的工作，已造成或预期造成工期延误；</w:t>
      </w:r>
    </w:p>
    <w:p w14:paraId="4C682C48">
      <w:pPr>
        <w:spacing w:line="400" w:lineRule="exact"/>
        <w:ind w:firstLine="718" w:firstLineChars="342"/>
        <w:rPr>
          <w:rFonts w:hint="eastAsia"/>
          <w:color w:val="000000"/>
        </w:rPr>
      </w:pPr>
      <w:r>
        <w:rPr>
          <w:rFonts w:hint="eastAsia"/>
          <w:color w:val="000000"/>
        </w:rPr>
        <w:t>（5）承包人在缺陷责任期内，未能对工程接收证书所列的缺陷清单的内容或缺陷责任期内发生的缺陷进行修复，而又拒绝按监理人指示再进行修补；</w:t>
      </w:r>
    </w:p>
    <w:p w14:paraId="2DAB1184">
      <w:pPr>
        <w:spacing w:line="400" w:lineRule="exact"/>
        <w:ind w:firstLine="718" w:firstLineChars="342"/>
        <w:rPr>
          <w:rFonts w:hint="eastAsia"/>
          <w:color w:val="000000"/>
        </w:rPr>
      </w:pPr>
      <w:r>
        <w:rPr>
          <w:rFonts w:hint="eastAsia"/>
          <w:color w:val="000000"/>
        </w:rPr>
        <w:t>（6）承包人无法继续履行或明确表示不履行或实质上已停止履行合同；</w:t>
      </w:r>
    </w:p>
    <w:p w14:paraId="5C29E368">
      <w:pPr>
        <w:spacing w:line="400" w:lineRule="exact"/>
        <w:ind w:firstLine="718" w:firstLineChars="342"/>
        <w:rPr>
          <w:rFonts w:hint="eastAsia"/>
          <w:color w:val="000000"/>
        </w:rPr>
      </w:pPr>
      <w:r>
        <w:rPr>
          <w:rFonts w:hint="eastAsia"/>
          <w:color w:val="000000"/>
        </w:rPr>
        <w:t>（7）承包人不按合同约定履行义务的其他情况。</w:t>
      </w:r>
    </w:p>
    <w:p w14:paraId="2D2F15A0">
      <w:pPr>
        <w:spacing w:line="400" w:lineRule="exact"/>
        <w:ind w:firstLine="420" w:firstLineChars="200"/>
        <w:rPr>
          <w:rFonts w:hint="eastAsia" w:ascii="黑体" w:eastAsia="黑体"/>
          <w:color w:val="000000"/>
        </w:rPr>
      </w:pPr>
      <w:r>
        <w:rPr>
          <w:rFonts w:hint="eastAsia"/>
          <w:color w:val="000000"/>
        </w:rPr>
        <w:t>22.1.2</w:t>
      </w:r>
      <w:r>
        <w:rPr>
          <w:rFonts w:hint="eastAsia" w:ascii="黑体" w:eastAsia="黑体"/>
          <w:color w:val="000000"/>
        </w:rPr>
        <w:t xml:space="preserve"> 对承包人违约的处理</w:t>
      </w:r>
    </w:p>
    <w:p w14:paraId="1C67FC17">
      <w:pPr>
        <w:spacing w:line="400" w:lineRule="exact"/>
        <w:ind w:firstLine="718" w:firstLineChars="342"/>
        <w:rPr>
          <w:rFonts w:hint="eastAsia"/>
          <w:color w:val="000000"/>
        </w:rPr>
      </w:pPr>
      <w:r>
        <w:rPr>
          <w:rFonts w:hint="eastAsia"/>
          <w:color w:val="000000"/>
        </w:rPr>
        <w:t>（1）承包人发生第22.1.1（6）目约定的违约情况时，发包人可通知承包人立即解除合同，并按有关法律处理。</w:t>
      </w:r>
    </w:p>
    <w:p w14:paraId="6746963B">
      <w:pPr>
        <w:spacing w:line="400" w:lineRule="exact"/>
        <w:ind w:firstLine="718" w:firstLineChars="342"/>
        <w:rPr>
          <w:rFonts w:hint="eastAsia"/>
          <w:color w:val="000000"/>
        </w:rPr>
      </w:pPr>
      <w:r>
        <w:rPr>
          <w:rFonts w:hint="eastAsia"/>
          <w:color w:val="000000"/>
        </w:rPr>
        <w:t>（2）承包人发生除第22.1.1（6）目约定以外的其他违约情况时，监理人可向承包人发出整改通知，要求其在指定的期限内改正。承包人应承担其违约所引起的费用增加和（或）工期延误。</w:t>
      </w:r>
    </w:p>
    <w:p w14:paraId="7CC7FA93">
      <w:pPr>
        <w:spacing w:line="400" w:lineRule="exact"/>
        <w:ind w:firstLine="718" w:firstLineChars="342"/>
        <w:rPr>
          <w:rFonts w:hint="eastAsia"/>
          <w:color w:val="000000"/>
        </w:rPr>
      </w:pPr>
      <w:r>
        <w:rPr>
          <w:rFonts w:hint="eastAsia"/>
          <w:color w:val="000000"/>
        </w:rPr>
        <w:t>（3）经检查证明承包人已采取了有效措施纠正违约行为，具备复工条件的，可由监理人签发复工通知复工。</w:t>
      </w:r>
    </w:p>
    <w:p w14:paraId="02E36840">
      <w:pPr>
        <w:spacing w:line="400" w:lineRule="exact"/>
        <w:ind w:firstLine="420" w:firstLineChars="200"/>
        <w:rPr>
          <w:rFonts w:hint="eastAsia" w:ascii="黑体" w:eastAsia="黑体"/>
          <w:color w:val="000000"/>
        </w:rPr>
      </w:pPr>
      <w:r>
        <w:rPr>
          <w:rFonts w:hint="eastAsia"/>
          <w:color w:val="000000"/>
        </w:rPr>
        <w:t>22.1.3</w:t>
      </w:r>
      <w:r>
        <w:rPr>
          <w:rFonts w:hint="eastAsia" w:ascii="黑体" w:eastAsia="黑体"/>
          <w:color w:val="000000"/>
        </w:rPr>
        <w:t xml:space="preserve"> 承包人违约解除合同</w:t>
      </w:r>
    </w:p>
    <w:p w14:paraId="653F9837">
      <w:pPr>
        <w:spacing w:line="400" w:lineRule="exact"/>
        <w:ind w:firstLine="420" w:firstLineChars="200"/>
        <w:rPr>
          <w:rFonts w:hint="eastAsia"/>
          <w:color w:val="000000"/>
        </w:rPr>
      </w:pPr>
      <w:r>
        <w:rPr>
          <w:rFonts w:hint="eastAsia"/>
          <w:color w:val="000000"/>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3430D896">
      <w:pPr>
        <w:spacing w:line="400" w:lineRule="exact"/>
        <w:ind w:firstLine="420" w:firstLineChars="200"/>
        <w:rPr>
          <w:rFonts w:hint="eastAsia" w:ascii="黑体" w:eastAsia="黑体"/>
          <w:color w:val="000000"/>
        </w:rPr>
      </w:pPr>
      <w:r>
        <w:rPr>
          <w:rFonts w:hint="eastAsia"/>
          <w:color w:val="000000"/>
        </w:rPr>
        <w:t>22.1.4</w:t>
      </w:r>
      <w:r>
        <w:rPr>
          <w:rFonts w:hint="eastAsia" w:ascii="黑体" w:eastAsia="黑体"/>
          <w:color w:val="000000"/>
        </w:rPr>
        <w:t xml:space="preserve"> 合同解除后的估价、付款和结清</w:t>
      </w:r>
    </w:p>
    <w:p w14:paraId="4B899417">
      <w:pPr>
        <w:spacing w:line="400" w:lineRule="exact"/>
        <w:ind w:firstLine="718" w:firstLineChars="342"/>
        <w:rPr>
          <w:rFonts w:hint="eastAsia"/>
          <w:color w:val="000000"/>
        </w:rPr>
      </w:pPr>
      <w:r>
        <w:rPr>
          <w:rFonts w:hint="eastAsia"/>
          <w:color w:val="000000"/>
        </w:rPr>
        <w:t xml:space="preserve">（1）合同解除后，监理人按第3.5款商定或确定承包人实际完成工作的价值，以及承包人已提供的材料、施工设备、工程设备和临时工程等的价值。 </w:t>
      </w:r>
    </w:p>
    <w:p w14:paraId="542CDC77">
      <w:pPr>
        <w:spacing w:line="400" w:lineRule="exact"/>
        <w:ind w:firstLine="718" w:firstLineChars="342"/>
        <w:rPr>
          <w:rFonts w:hint="eastAsia"/>
          <w:color w:val="000000"/>
        </w:rPr>
      </w:pPr>
      <w:r>
        <w:rPr>
          <w:rFonts w:hint="eastAsia"/>
          <w:color w:val="000000"/>
        </w:rPr>
        <w:t xml:space="preserve">（2）合同解除后，发包人应暂停对承包人的一切付款，查清各项付款和已扣款金额，包括承包人应支付的违约金。 </w:t>
      </w:r>
    </w:p>
    <w:p w14:paraId="5C915605">
      <w:pPr>
        <w:spacing w:line="400" w:lineRule="exact"/>
        <w:ind w:firstLine="718" w:firstLineChars="342"/>
        <w:rPr>
          <w:rFonts w:hint="eastAsia"/>
          <w:color w:val="000000"/>
        </w:rPr>
      </w:pPr>
      <w:r>
        <w:rPr>
          <w:rFonts w:hint="eastAsia"/>
          <w:color w:val="000000"/>
        </w:rPr>
        <w:t>（3）合同解除后，发包人应按第23.4款的约定向承包人索赔由于解除合同给发包人造成的损失。</w:t>
      </w:r>
    </w:p>
    <w:p w14:paraId="2960D5FF">
      <w:pPr>
        <w:spacing w:line="400" w:lineRule="exact"/>
        <w:ind w:firstLine="718" w:firstLineChars="342"/>
        <w:rPr>
          <w:rFonts w:hint="eastAsia"/>
          <w:color w:val="000000"/>
        </w:rPr>
      </w:pPr>
      <w:r>
        <w:rPr>
          <w:rFonts w:hint="eastAsia"/>
          <w:color w:val="000000"/>
        </w:rPr>
        <w:t>（4）合同双方确认上述往来款项后，出具最终结清付款证书，结清全部合同款项。</w:t>
      </w:r>
    </w:p>
    <w:p w14:paraId="33FB6093">
      <w:pPr>
        <w:spacing w:line="400" w:lineRule="exact"/>
        <w:ind w:firstLine="718" w:firstLineChars="342"/>
        <w:rPr>
          <w:rFonts w:hint="eastAsia"/>
          <w:color w:val="000000"/>
        </w:rPr>
      </w:pPr>
      <w:r>
        <w:rPr>
          <w:rFonts w:hint="eastAsia"/>
        </w:rPr>
        <w:t>（5）发包人和承包人未能就解除合同后的结清达成一致而形成争议的，按第24条</w:t>
      </w:r>
      <w:r>
        <w:rPr>
          <w:rFonts w:hint="eastAsia"/>
          <w:color w:val="000000"/>
        </w:rPr>
        <w:t>的约定办理。</w:t>
      </w:r>
    </w:p>
    <w:p w14:paraId="79CE4D14">
      <w:pPr>
        <w:spacing w:line="400" w:lineRule="exact"/>
        <w:ind w:firstLine="420" w:firstLineChars="200"/>
        <w:rPr>
          <w:rFonts w:hint="eastAsia" w:ascii="黑体" w:eastAsia="黑体"/>
          <w:color w:val="000000"/>
        </w:rPr>
      </w:pPr>
      <w:r>
        <w:rPr>
          <w:rFonts w:hint="eastAsia"/>
          <w:color w:val="000000"/>
        </w:rPr>
        <w:t>22.1.5</w:t>
      </w:r>
      <w:r>
        <w:rPr>
          <w:rFonts w:hint="eastAsia" w:ascii="黑体" w:eastAsia="黑体"/>
          <w:color w:val="000000"/>
        </w:rPr>
        <w:t xml:space="preserve"> 协议利益的转让</w:t>
      </w:r>
    </w:p>
    <w:p w14:paraId="5268F571">
      <w:pPr>
        <w:spacing w:line="400" w:lineRule="exact"/>
        <w:ind w:firstLine="420" w:firstLineChars="200"/>
        <w:rPr>
          <w:rFonts w:hint="eastAsia"/>
          <w:color w:val="000000"/>
        </w:rPr>
      </w:pPr>
      <w:r>
        <w:rPr>
          <w:rFonts w:hint="eastAsia"/>
          <w:color w:val="000000"/>
        </w:rPr>
        <w:t xml:space="preserve">因承包人违约解除合同的，发包人有权要求承包人将其为实施合同而签订的材料和设备的订货协议或任何服务协议利益转让给发包人，并在解除合同后的14天内，依法办理转让手续。 </w:t>
      </w:r>
    </w:p>
    <w:p w14:paraId="732A53C8">
      <w:pPr>
        <w:spacing w:line="400" w:lineRule="exact"/>
        <w:ind w:firstLine="420" w:firstLineChars="200"/>
        <w:rPr>
          <w:rFonts w:hint="eastAsia" w:ascii="黑体" w:eastAsia="黑体"/>
          <w:color w:val="000000"/>
        </w:rPr>
      </w:pPr>
      <w:r>
        <w:rPr>
          <w:rFonts w:hint="eastAsia"/>
          <w:color w:val="000000"/>
        </w:rPr>
        <w:t>22.1.6</w:t>
      </w:r>
      <w:r>
        <w:rPr>
          <w:rFonts w:hint="eastAsia" w:ascii="黑体" w:eastAsia="黑体"/>
          <w:color w:val="000000"/>
        </w:rPr>
        <w:t xml:space="preserve"> 紧急情况下无能力或不愿进行抢救</w:t>
      </w:r>
    </w:p>
    <w:p w14:paraId="5FA432C6">
      <w:pPr>
        <w:spacing w:line="400" w:lineRule="exact"/>
        <w:ind w:firstLine="420" w:firstLineChars="200"/>
        <w:rPr>
          <w:rFonts w:hint="eastAsia"/>
          <w:color w:val="000000"/>
        </w:rPr>
      </w:pPr>
      <w:r>
        <w:rPr>
          <w:rFonts w:hint="eastAsia"/>
          <w:color w:val="000000"/>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62D1D9DF">
      <w:pPr>
        <w:pStyle w:val="35"/>
        <w:rPr>
          <w:rFonts w:hint="eastAsia"/>
          <w:color w:val="000000"/>
        </w:rPr>
      </w:pPr>
      <w:bookmarkStart w:id="965" w:name="_Toc152045755"/>
      <w:bookmarkStart w:id="966" w:name="_Toc27685"/>
      <w:bookmarkStart w:id="967" w:name="_Toc144974726"/>
      <w:bookmarkStart w:id="968" w:name="_Toc152042534"/>
      <w:r>
        <w:rPr>
          <w:rFonts w:hint="eastAsia"/>
          <w:color w:val="000000"/>
        </w:rPr>
        <w:t>22.2 发包人违约</w:t>
      </w:r>
      <w:bookmarkEnd w:id="965"/>
      <w:bookmarkEnd w:id="966"/>
      <w:bookmarkEnd w:id="967"/>
      <w:bookmarkEnd w:id="968"/>
    </w:p>
    <w:p w14:paraId="4F52A18F">
      <w:pPr>
        <w:spacing w:line="400" w:lineRule="exact"/>
        <w:ind w:firstLine="420" w:firstLineChars="200"/>
        <w:rPr>
          <w:rFonts w:hint="eastAsia" w:ascii="黑体" w:eastAsia="黑体"/>
          <w:color w:val="000000"/>
        </w:rPr>
      </w:pPr>
      <w:r>
        <w:rPr>
          <w:rFonts w:hint="eastAsia"/>
          <w:color w:val="000000"/>
        </w:rPr>
        <w:t xml:space="preserve">22.2.1 </w:t>
      </w:r>
      <w:r>
        <w:rPr>
          <w:rFonts w:hint="eastAsia" w:ascii="黑体" w:eastAsia="黑体"/>
          <w:color w:val="000000"/>
        </w:rPr>
        <w:t>发包人违约的情形</w:t>
      </w:r>
    </w:p>
    <w:p w14:paraId="504CE25C">
      <w:pPr>
        <w:spacing w:line="400" w:lineRule="exact"/>
        <w:ind w:firstLine="420" w:firstLineChars="200"/>
        <w:rPr>
          <w:rFonts w:hint="eastAsia"/>
          <w:color w:val="000000"/>
        </w:rPr>
      </w:pPr>
      <w:r>
        <w:rPr>
          <w:rFonts w:hint="eastAsia"/>
          <w:color w:val="000000"/>
        </w:rPr>
        <w:t>在履行合同过程中发生的下列情形，属发包人违约：</w:t>
      </w:r>
    </w:p>
    <w:p w14:paraId="037E1B21">
      <w:pPr>
        <w:spacing w:line="400" w:lineRule="exact"/>
        <w:ind w:firstLine="718" w:firstLineChars="342"/>
        <w:rPr>
          <w:rFonts w:hint="eastAsia"/>
          <w:color w:val="000000"/>
        </w:rPr>
      </w:pPr>
      <w:r>
        <w:rPr>
          <w:rFonts w:hint="eastAsia"/>
          <w:color w:val="000000"/>
        </w:rPr>
        <w:t>（1）发包人未能按合同约定支付预付款或合同价款，或拖延、拒绝批准付款申请和支付凭证，导致付款延误的；</w:t>
      </w:r>
    </w:p>
    <w:p w14:paraId="5AFFFD98">
      <w:pPr>
        <w:spacing w:line="400" w:lineRule="exact"/>
        <w:ind w:firstLine="718" w:firstLineChars="342"/>
        <w:rPr>
          <w:rFonts w:hint="eastAsia"/>
          <w:color w:val="000000"/>
        </w:rPr>
      </w:pPr>
      <w:r>
        <w:rPr>
          <w:rFonts w:hint="eastAsia"/>
          <w:color w:val="000000"/>
        </w:rPr>
        <w:t>（2）发包人原因造成停工的；</w:t>
      </w:r>
    </w:p>
    <w:p w14:paraId="694EBA43">
      <w:pPr>
        <w:spacing w:line="400" w:lineRule="exact"/>
        <w:ind w:firstLine="718" w:firstLineChars="342"/>
        <w:rPr>
          <w:rFonts w:hint="eastAsia"/>
          <w:color w:val="000000"/>
        </w:rPr>
      </w:pPr>
      <w:r>
        <w:rPr>
          <w:rFonts w:hint="eastAsia"/>
          <w:color w:val="000000"/>
        </w:rPr>
        <w:t>（3）监理人无正当理由没有在约定期限内发出复工指示，导致承包人无法复工的；</w:t>
      </w:r>
    </w:p>
    <w:p w14:paraId="535E8FA4">
      <w:pPr>
        <w:spacing w:line="400" w:lineRule="exact"/>
        <w:ind w:firstLine="718" w:firstLineChars="342"/>
        <w:rPr>
          <w:rFonts w:hint="eastAsia"/>
          <w:color w:val="000000"/>
        </w:rPr>
      </w:pPr>
      <w:r>
        <w:rPr>
          <w:rFonts w:hint="eastAsia"/>
          <w:color w:val="000000"/>
        </w:rPr>
        <w:t>（4）发包人无法继续履行或明确表示不履行或实质上已停止履行合同的；</w:t>
      </w:r>
    </w:p>
    <w:p w14:paraId="5EFCC40D">
      <w:pPr>
        <w:spacing w:line="400" w:lineRule="exact"/>
        <w:ind w:firstLine="718" w:firstLineChars="342"/>
        <w:rPr>
          <w:rFonts w:hint="eastAsia"/>
          <w:color w:val="000000"/>
        </w:rPr>
      </w:pPr>
      <w:r>
        <w:rPr>
          <w:rFonts w:hint="eastAsia"/>
          <w:color w:val="000000"/>
        </w:rPr>
        <w:t>（5）发包人不履行合同约定其他义务的。</w:t>
      </w:r>
    </w:p>
    <w:p w14:paraId="27D4C62F">
      <w:pPr>
        <w:spacing w:line="400" w:lineRule="exact"/>
        <w:ind w:firstLine="420" w:firstLineChars="200"/>
        <w:rPr>
          <w:rFonts w:hint="eastAsia"/>
          <w:color w:val="000000"/>
        </w:rPr>
      </w:pPr>
      <w:r>
        <w:rPr>
          <w:rFonts w:hint="eastAsia"/>
          <w:color w:val="000000"/>
        </w:rPr>
        <w:t>22.2.2</w:t>
      </w:r>
      <w:r>
        <w:rPr>
          <w:rFonts w:hint="eastAsia" w:ascii="黑体" w:eastAsia="黑体"/>
          <w:color w:val="000000"/>
        </w:rPr>
        <w:t xml:space="preserve"> 承包人有权暂停施工</w:t>
      </w:r>
    </w:p>
    <w:p w14:paraId="6ADCE185">
      <w:pPr>
        <w:spacing w:line="400" w:lineRule="exact"/>
        <w:ind w:firstLine="420" w:firstLineChars="200"/>
        <w:rPr>
          <w:rFonts w:hint="eastAsia"/>
          <w:color w:val="000000"/>
        </w:rPr>
      </w:pPr>
      <w:r>
        <w:rPr>
          <w:rFonts w:hint="eastAsia"/>
          <w:color w:val="000000"/>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64F97081">
      <w:pPr>
        <w:spacing w:line="400" w:lineRule="exact"/>
        <w:ind w:firstLine="420" w:firstLineChars="200"/>
        <w:rPr>
          <w:rFonts w:hint="eastAsia"/>
          <w:color w:val="000000"/>
        </w:rPr>
      </w:pPr>
      <w:r>
        <w:rPr>
          <w:rFonts w:hint="eastAsia"/>
          <w:color w:val="000000"/>
        </w:rPr>
        <w:t>22.2.3</w:t>
      </w:r>
      <w:r>
        <w:rPr>
          <w:rFonts w:hint="eastAsia" w:ascii="黑体" w:eastAsia="黑体"/>
          <w:color w:val="000000"/>
        </w:rPr>
        <w:t xml:space="preserve"> 发包人违约解除合同</w:t>
      </w:r>
      <w:r>
        <w:rPr>
          <w:rFonts w:hint="eastAsia"/>
          <w:color w:val="000000"/>
        </w:rPr>
        <w:t xml:space="preserve"> </w:t>
      </w:r>
    </w:p>
    <w:p w14:paraId="189ECBC6">
      <w:pPr>
        <w:spacing w:line="400" w:lineRule="exact"/>
        <w:ind w:firstLine="718" w:firstLineChars="342"/>
        <w:rPr>
          <w:rFonts w:hint="eastAsia"/>
          <w:color w:val="000000"/>
        </w:rPr>
      </w:pPr>
      <w:r>
        <w:rPr>
          <w:rFonts w:hint="eastAsia"/>
          <w:color w:val="000000"/>
        </w:rPr>
        <w:t xml:space="preserve">（1）发生第22.2.1（4）目的违约情况时，承包人可书面通知发包人解除合同。   </w:t>
      </w:r>
    </w:p>
    <w:p w14:paraId="7FF61F43">
      <w:pPr>
        <w:spacing w:line="400" w:lineRule="exact"/>
        <w:ind w:firstLine="718" w:firstLineChars="342"/>
        <w:rPr>
          <w:rFonts w:hint="eastAsia"/>
          <w:color w:val="000000"/>
        </w:rPr>
      </w:pPr>
      <w:r>
        <w:rPr>
          <w:rFonts w:hint="eastAsia"/>
          <w:color w:val="000000"/>
        </w:rPr>
        <w:t>（2）承包人按22.2.2项暂停施工28天后，发包人仍不纠正违约行为的，承包人可向发包人发出解除合同通知。但承包人的这一行动不免除发包人承担的违约责任，也不影响承包人根据合同约定享有的索赔权利。</w:t>
      </w:r>
    </w:p>
    <w:p w14:paraId="1767B803">
      <w:pPr>
        <w:spacing w:line="400" w:lineRule="exact"/>
        <w:ind w:firstLine="420" w:firstLineChars="200"/>
        <w:rPr>
          <w:rFonts w:hint="eastAsia" w:ascii="黑体" w:eastAsia="黑体"/>
          <w:color w:val="000000"/>
        </w:rPr>
      </w:pPr>
      <w:r>
        <w:rPr>
          <w:rFonts w:hint="eastAsia"/>
          <w:color w:val="000000"/>
        </w:rPr>
        <w:t>22.2.4</w:t>
      </w:r>
      <w:r>
        <w:rPr>
          <w:rFonts w:hint="eastAsia" w:ascii="黑体" w:eastAsia="黑体"/>
          <w:color w:val="000000"/>
        </w:rPr>
        <w:t xml:space="preserve"> 解除合同后的付款</w:t>
      </w:r>
    </w:p>
    <w:p w14:paraId="6957E1C9">
      <w:pPr>
        <w:spacing w:line="400" w:lineRule="exact"/>
        <w:ind w:firstLine="420" w:firstLineChars="200"/>
        <w:rPr>
          <w:rFonts w:hint="eastAsia"/>
          <w:color w:val="000000"/>
        </w:rPr>
      </w:pPr>
      <w:r>
        <w:rPr>
          <w:rFonts w:hint="eastAsia"/>
          <w:color w:val="000000"/>
        </w:rPr>
        <w:t>因发包人违约解除合同的，发包人应在解除合同后28天内向承包人支付下列金额，承包人应在此期限内及时向发包人提交要求支付下列金额的有关资料和凭证：</w:t>
      </w:r>
    </w:p>
    <w:p w14:paraId="6CF431C6">
      <w:pPr>
        <w:spacing w:line="400" w:lineRule="exact"/>
        <w:ind w:firstLine="718" w:firstLineChars="342"/>
        <w:rPr>
          <w:rFonts w:hint="eastAsia"/>
          <w:color w:val="000000"/>
        </w:rPr>
      </w:pPr>
      <w:r>
        <w:rPr>
          <w:rFonts w:hint="eastAsia"/>
          <w:color w:val="000000"/>
        </w:rPr>
        <w:t>（1）合同解除日以前所完成工作的价款；</w:t>
      </w:r>
    </w:p>
    <w:p w14:paraId="01900CC8">
      <w:pPr>
        <w:spacing w:line="400" w:lineRule="exact"/>
        <w:ind w:firstLine="718" w:firstLineChars="342"/>
        <w:rPr>
          <w:rFonts w:hint="eastAsia"/>
          <w:color w:val="000000"/>
        </w:rPr>
      </w:pPr>
      <w:r>
        <w:rPr>
          <w:rFonts w:hint="eastAsia"/>
          <w:color w:val="000000"/>
        </w:rPr>
        <w:t>（2）承包人为该工程施工订购并已付款的材料、工程设备和其他物品的金额。发包人付还后，该材料、工程设备和其他物品归发包人所有；</w:t>
      </w:r>
    </w:p>
    <w:p w14:paraId="03D0A8DE">
      <w:pPr>
        <w:spacing w:line="400" w:lineRule="exact"/>
        <w:ind w:firstLine="718" w:firstLineChars="342"/>
        <w:rPr>
          <w:rFonts w:hint="eastAsia"/>
          <w:color w:val="000000"/>
        </w:rPr>
      </w:pPr>
      <w:r>
        <w:rPr>
          <w:rFonts w:hint="eastAsia"/>
          <w:color w:val="000000"/>
        </w:rPr>
        <w:t>（3）承包人为完成工程所发生的，而发包人未支付的金额；</w:t>
      </w:r>
    </w:p>
    <w:p w14:paraId="5D870463">
      <w:pPr>
        <w:spacing w:line="400" w:lineRule="exact"/>
        <w:ind w:firstLine="718" w:firstLineChars="342"/>
        <w:rPr>
          <w:rFonts w:hint="eastAsia"/>
          <w:color w:val="000000"/>
        </w:rPr>
      </w:pPr>
      <w:r>
        <w:rPr>
          <w:rFonts w:hint="eastAsia"/>
          <w:color w:val="000000"/>
        </w:rPr>
        <w:t>（4）承包人撤离施工场地以及遣散承包人人员的金额；</w:t>
      </w:r>
    </w:p>
    <w:p w14:paraId="280EF371">
      <w:pPr>
        <w:spacing w:line="400" w:lineRule="exact"/>
        <w:ind w:firstLine="718" w:firstLineChars="342"/>
        <w:rPr>
          <w:rFonts w:hint="eastAsia"/>
          <w:color w:val="000000"/>
        </w:rPr>
      </w:pPr>
      <w:r>
        <w:rPr>
          <w:rFonts w:hint="eastAsia"/>
          <w:color w:val="000000"/>
        </w:rPr>
        <w:t>（5）由于解除合同应赔偿的承包人损失；</w:t>
      </w:r>
    </w:p>
    <w:p w14:paraId="0DCD3067">
      <w:pPr>
        <w:spacing w:line="400" w:lineRule="exact"/>
        <w:ind w:firstLine="718" w:firstLineChars="342"/>
        <w:rPr>
          <w:rFonts w:hint="eastAsia"/>
          <w:color w:val="000000"/>
        </w:rPr>
      </w:pPr>
      <w:r>
        <w:rPr>
          <w:rFonts w:hint="eastAsia"/>
          <w:color w:val="000000"/>
        </w:rPr>
        <w:t>（6）按合同约定在合同解除日前应支付给承包人的其他金额。</w:t>
      </w:r>
    </w:p>
    <w:p w14:paraId="5FA75878">
      <w:pPr>
        <w:spacing w:line="400" w:lineRule="exact"/>
        <w:ind w:firstLine="420" w:firstLineChars="200"/>
        <w:rPr>
          <w:rFonts w:hint="eastAsia"/>
          <w:color w:val="000000"/>
        </w:rPr>
      </w:pPr>
      <w:r>
        <w:rPr>
          <w:rFonts w:hint="eastAsia"/>
          <w:color w:val="000000"/>
        </w:rPr>
        <w:t>发包人应按本项约定支付上述金额并退还质量保证金和履约担保，但有权要求承包人支付应偿还给发包人的各项金额。</w:t>
      </w:r>
    </w:p>
    <w:p w14:paraId="02ED3360">
      <w:pPr>
        <w:spacing w:line="400" w:lineRule="exact"/>
        <w:ind w:firstLine="420" w:firstLineChars="200"/>
        <w:rPr>
          <w:rFonts w:hint="eastAsia" w:ascii="黑体" w:eastAsia="黑体"/>
          <w:color w:val="000000"/>
        </w:rPr>
      </w:pPr>
      <w:r>
        <w:rPr>
          <w:rFonts w:hint="eastAsia"/>
          <w:color w:val="000000"/>
        </w:rPr>
        <w:t>22.2.5</w:t>
      </w:r>
      <w:r>
        <w:rPr>
          <w:rFonts w:hint="eastAsia" w:ascii="黑体" w:eastAsia="黑体"/>
          <w:color w:val="000000"/>
        </w:rPr>
        <w:t xml:space="preserve"> 解除合同后的承包人撤离</w:t>
      </w:r>
    </w:p>
    <w:p w14:paraId="1BA2D35B">
      <w:pPr>
        <w:spacing w:line="400" w:lineRule="exact"/>
        <w:ind w:firstLine="420" w:firstLineChars="200"/>
        <w:rPr>
          <w:rFonts w:hint="eastAsia"/>
          <w:color w:val="000000"/>
        </w:rPr>
      </w:pPr>
      <w:r>
        <w:rPr>
          <w:rFonts w:hint="eastAsia"/>
          <w:color w:val="000000"/>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74158616">
      <w:pPr>
        <w:pStyle w:val="35"/>
        <w:rPr>
          <w:rFonts w:hint="eastAsia"/>
          <w:color w:val="000000"/>
        </w:rPr>
      </w:pPr>
      <w:bookmarkStart w:id="969" w:name="_Toc6205"/>
      <w:bookmarkStart w:id="970" w:name="_Toc152042535"/>
      <w:bookmarkStart w:id="971" w:name="_Toc152045756"/>
      <w:r>
        <w:rPr>
          <w:rFonts w:hint="eastAsia"/>
          <w:color w:val="000000"/>
        </w:rPr>
        <w:t>22.3 第三人造成的违约</w:t>
      </w:r>
      <w:bookmarkEnd w:id="969"/>
      <w:bookmarkEnd w:id="970"/>
      <w:bookmarkEnd w:id="971"/>
    </w:p>
    <w:p w14:paraId="03DE89F4">
      <w:pPr>
        <w:spacing w:line="400" w:lineRule="exact"/>
        <w:ind w:firstLine="420" w:firstLineChars="200"/>
        <w:rPr>
          <w:rFonts w:hint="eastAsia"/>
          <w:color w:val="000000"/>
        </w:rPr>
      </w:pPr>
      <w:r>
        <w:rPr>
          <w:rFonts w:hint="eastAsia"/>
          <w:color w:val="000000"/>
        </w:rPr>
        <w:t>在履行合同过程中，一方当事人因第三人的原因造成违约的，应当向对方当事人承担违约责任。一方当事人和第三人之间的纠纷，依照法律规定或者按照约定解决。</w:t>
      </w:r>
    </w:p>
    <w:p w14:paraId="41F0F3FB">
      <w:pPr>
        <w:pStyle w:val="36"/>
        <w:rPr>
          <w:rFonts w:hint="eastAsia"/>
          <w:color w:val="000000"/>
        </w:rPr>
      </w:pPr>
      <w:bookmarkStart w:id="972" w:name="_Toc152042536"/>
      <w:bookmarkStart w:id="973" w:name="_Toc31323"/>
      <w:bookmarkStart w:id="974" w:name="_Toc152045757"/>
      <w:bookmarkStart w:id="975" w:name="_Toc144974727"/>
      <w:r>
        <w:rPr>
          <w:rFonts w:hint="eastAsia"/>
          <w:color w:val="000000"/>
        </w:rPr>
        <w:t>23. 索赔</w:t>
      </w:r>
      <w:bookmarkEnd w:id="972"/>
      <w:bookmarkEnd w:id="973"/>
      <w:bookmarkEnd w:id="974"/>
      <w:bookmarkEnd w:id="975"/>
    </w:p>
    <w:p w14:paraId="1EDCDAA5">
      <w:pPr>
        <w:pStyle w:val="35"/>
        <w:rPr>
          <w:rFonts w:hint="eastAsia"/>
          <w:color w:val="000000"/>
        </w:rPr>
      </w:pPr>
      <w:bookmarkStart w:id="976" w:name="_Toc25274"/>
      <w:bookmarkStart w:id="977" w:name="_Toc144974728"/>
      <w:bookmarkStart w:id="978" w:name="_Toc152042537"/>
      <w:bookmarkStart w:id="979" w:name="_Toc152045758"/>
      <w:r>
        <w:rPr>
          <w:rFonts w:hint="eastAsia"/>
          <w:color w:val="000000"/>
        </w:rPr>
        <w:t>23.1 承包人索赔的提出</w:t>
      </w:r>
      <w:bookmarkEnd w:id="976"/>
      <w:bookmarkEnd w:id="977"/>
      <w:bookmarkEnd w:id="978"/>
      <w:bookmarkEnd w:id="979"/>
    </w:p>
    <w:p w14:paraId="40FB83AA">
      <w:pPr>
        <w:spacing w:line="400" w:lineRule="exact"/>
        <w:ind w:firstLine="420" w:firstLineChars="200"/>
        <w:rPr>
          <w:rFonts w:hint="eastAsia"/>
          <w:color w:val="000000"/>
        </w:rPr>
      </w:pPr>
      <w:r>
        <w:rPr>
          <w:rFonts w:hint="eastAsia"/>
          <w:color w:val="000000"/>
        </w:rPr>
        <w:t>根据合同约定，承包人认为有权得到追加付款和（或）延长工期的，应按以下程序向发包人提出索赔：</w:t>
      </w:r>
    </w:p>
    <w:p w14:paraId="175C5095">
      <w:pPr>
        <w:spacing w:line="400" w:lineRule="exact"/>
        <w:ind w:firstLine="359" w:firstLineChars="171"/>
        <w:rPr>
          <w:rFonts w:hint="eastAsia"/>
          <w:color w:val="000000"/>
        </w:rPr>
      </w:pPr>
      <w:r>
        <w:rPr>
          <w:rFonts w:hint="eastAsia"/>
          <w:color w:val="000000"/>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020C0F0">
      <w:pPr>
        <w:spacing w:line="400" w:lineRule="exact"/>
        <w:ind w:firstLine="359" w:firstLineChars="171"/>
        <w:rPr>
          <w:rFonts w:hint="eastAsia"/>
          <w:color w:val="000000"/>
        </w:rPr>
      </w:pPr>
      <w:r>
        <w:rPr>
          <w:rFonts w:hint="eastAsia"/>
          <w:color w:val="000000"/>
        </w:rPr>
        <w:t>（2）承包人应在发出索赔意向通知书后28天内，向监理人正式递交索赔通知书。索赔通知书应详细说明索赔理由以及要求追加的付款金额和（或）延长的工期，并附必要的记录和证明材料；</w:t>
      </w:r>
    </w:p>
    <w:p w14:paraId="464FB67F">
      <w:pPr>
        <w:spacing w:line="400" w:lineRule="exact"/>
        <w:ind w:firstLine="359" w:firstLineChars="171"/>
        <w:rPr>
          <w:rFonts w:hint="eastAsia"/>
          <w:color w:val="000000"/>
        </w:rPr>
      </w:pPr>
      <w:r>
        <w:rPr>
          <w:rFonts w:hint="eastAsia"/>
          <w:color w:val="000000"/>
        </w:rPr>
        <w:t>（3）索赔事件具有连续影响的，承包人应按合理时间间隔继续递交延续索赔通知，说明连续影响的实际情况和记录，列出累计的追加付款金额和（或）工期延长天数；</w:t>
      </w:r>
    </w:p>
    <w:p w14:paraId="312AE17E">
      <w:pPr>
        <w:spacing w:line="400" w:lineRule="exact"/>
        <w:ind w:firstLine="359" w:firstLineChars="171"/>
        <w:rPr>
          <w:rFonts w:hint="eastAsia"/>
          <w:color w:val="000000"/>
        </w:rPr>
      </w:pPr>
      <w:r>
        <w:rPr>
          <w:rFonts w:hint="eastAsia"/>
          <w:color w:val="000000"/>
        </w:rPr>
        <w:t>（4）在索赔事件影响结束后的28天内，承包人应向监理人递交最终索赔通知书，说明最终要求索赔的追加付款金额和延长的工期，并附必要的记录和证明材料。</w:t>
      </w:r>
    </w:p>
    <w:p w14:paraId="31F3ED6A">
      <w:pPr>
        <w:pStyle w:val="35"/>
        <w:rPr>
          <w:rFonts w:hint="eastAsia"/>
          <w:color w:val="000000"/>
        </w:rPr>
      </w:pPr>
      <w:bookmarkStart w:id="980" w:name="_Toc152042538"/>
      <w:bookmarkStart w:id="981" w:name="_Toc30627"/>
      <w:bookmarkStart w:id="982" w:name="_Toc144974729"/>
      <w:bookmarkStart w:id="983" w:name="_Toc152045759"/>
      <w:r>
        <w:rPr>
          <w:rFonts w:hint="eastAsia"/>
          <w:color w:val="000000"/>
        </w:rPr>
        <w:t>23.2 承包人索赔处理程序</w:t>
      </w:r>
      <w:bookmarkEnd w:id="980"/>
      <w:bookmarkEnd w:id="981"/>
      <w:bookmarkEnd w:id="982"/>
      <w:bookmarkEnd w:id="983"/>
    </w:p>
    <w:p w14:paraId="221AAD50">
      <w:pPr>
        <w:spacing w:line="400" w:lineRule="exact"/>
        <w:ind w:firstLine="359" w:firstLineChars="171"/>
        <w:rPr>
          <w:rFonts w:hint="eastAsia"/>
          <w:color w:val="000000"/>
        </w:rPr>
      </w:pPr>
      <w:r>
        <w:rPr>
          <w:rFonts w:hint="eastAsia"/>
          <w:color w:val="000000"/>
        </w:rPr>
        <w:t>（1）监理人收到承包人提交的索赔通知书后，应及时审查索赔通知书的内容、查验承包人的记录和证明材料，必要时监理人可要求承包人提交全部原始记录副本。</w:t>
      </w:r>
    </w:p>
    <w:p w14:paraId="10AF97F8">
      <w:pPr>
        <w:spacing w:line="400" w:lineRule="exact"/>
        <w:ind w:firstLine="359" w:firstLineChars="171"/>
        <w:rPr>
          <w:rFonts w:hint="eastAsia"/>
          <w:color w:val="000000"/>
        </w:rPr>
      </w:pPr>
      <w:r>
        <w:rPr>
          <w:rFonts w:hint="eastAsia"/>
          <w:color w:val="000000"/>
        </w:rPr>
        <w:t>（2）监理人应按第3.5款商定或确定追加的付款和（或）延长的工期，并在收到上述索赔通知书或有关索赔的进一步证明材料后的42天内，将索赔处理结果答复承包人。</w:t>
      </w:r>
    </w:p>
    <w:p w14:paraId="7FAE862C">
      <w:pPr>
        <w:spacing w:line="400" w:lineRule="exact"/>
        <w:ind w:firstLine="359" w:firstLineChars="171"/>
        <w:rPr>
          <w:rFonts w:hint="eastAsia"/>
          <w:color w:val="000000"/>
        </w:rPr>
      </w:pPr>
      <w:r>
        <w:rPr>
          <w:rFonts w:hint="eastAsia"/>
          <w:color w:val="000000"/>
        </w:rPr>
        <w:t>（3）承包人接受索赔处理结果的，发包人应在作出索赔处理结果答复后28天内完成赔付。承包人不接受索赔处理结果的，按第24条的约定办理。</w:t>
      </w:r>
    </w:p>
    <w:p w14:paraId="3D1B9647">
      <w:pPr>
        <w:pStyle w:val="35"/>
        <w:rPr>
          <w:rFonts w:hint="eastAsia"/>
          <w:color w:val="000000"/>
        </w:rPr>
      </w:pPr>
      <w:bookmarkStart w:id="984" w:name="_Toc152045760"/>
      <w:bookmarkStart w:id="985" w:name="_Toc8265"/>
      <w:bookmarkStart w:id="986" w:name="_Toc152042539"/>
      <w:bookmarkStart w:id="987" w:name="_Toc144974730"/>
      <w:r>
        <w:rPr>
          <w:rFonts w:hint="eastAsia"/>
          <w:color w:val="000000"/>
        </w:rPr>
        <w:t>23.3 承包人提出索赔的期限</w:t>
      </w:r>
      <w:bookmarkEnd w:id="984"/>
      <w:bookmarkEnd w:id="985"/>
      <w:bookmarkEnd w:id="986"/>
      <w:bookmarkEnd w:id="987"/>
    </w:p>
    <w:p w14:paraId="4AA31613">
      <w:pPr>
        <w:spacing w:line="400" w:lineRule="exact"/>
        <w:ind w:firstLine="420" w:firstLineChars="200"/>
        <w:rPr>
          <w:rFonts w:hint="eastAsia"/>
          <w:color w:val="000000"/>
        </w:rPr>
      </w:pPr>
      <w:r>
        <w:rPr>
          <w:rFonts w:hint="eastAsia"/>
          <w:color w:val="000000"/>
        </w:rPr>
        <w:t>23.3.1 承包人按第17.5款的约定接受了竣工付款证书后，应被认为已无权再提出在合同工程接收证书颁发前所发生的任何索赔。</w:t>
      </w:r>
    </w:p>
    <w:p w14:paraId="38F2211C">
      <w:pPr>
        <w:spacing w:line="400" w:lineRule="exact"/>
        <w:ind w:firstLine="420" w:firstLineChars="200"/>
        <w:rPr>
          <w:rFonts w:hint="eastAsia"/>
          <w:color w:val="000000"/>
          <w:shd w:val="pct10" w:color="auto" w:fill="FFFFFF"/>
        </w:rPr>
      </w:pPr>
      <w:r>
        <w:rPr>
          <w:rFonts w:hint="eastAsia"/>
          <w:color w:val="000000"/>
        </w:rPr>
        <w:t xml:space="preserve">23.3.2 承包人按第17.6款的约定提交的最终结清申请单中，只限于提出工程接收证书颁发后发生的索赔。提出索赔的期限自接受最终结清证书时终止。 </w:t>
      </w:r>
    </w:p>
    <w:p w14:paraId="6DA1F544">
      <w:pPr>
        <w:pStyle w:val="35"/>
        <w:rPr>
          <w:rFonts w:hint="eastAsia"/>
          <w:color w:val="000000"/>
        </w:rPr>
      </w:pPr>
      <w:bookmarkStart w:id="988" w:name="_Toc144974731"/>
      <w:bookmarkStart w:id="989" w:name="_Toc15335"/>
      <w:bookmarkStart w:id="990" w:name="_Toc152045761"/>
      <w:bookmarkStart w:id="991" w:name="_Toc152042540"/>
      <w:r>
        <w:rPr>
          <w:rFonts w:hint="eastAsia"/>
          <w:color w:val="000000"/>
        </w:rPr>
        <w:t>23.4 发包人的索赔</w:t>
      </w:r>
      <w:bookmarkEnd w:id="988"/>
      <w:bookmarkEnd w:id="989"/>
      <w:bookmarkEnd w:id="990"/>
      <w:bookmarkEnd w:id="991"/>
    </w:p>
    <w:p w14:paraId="6819EF92">
      <w:pPr>
        <w:spacing w:line="400" w:lineRule="exact"/>
        <w:ind w:firstLine="420" w:firstLineChars="200"/>
        <w:rPr>
          <w:rFonts w:hint="eastAsia"/>
          <w:color w:val="000000"/>
        </w:rPr>
      </w:pPr>
      <w:r>
        <w:rPr>
          <w:rFonts w:hint="eastAsia"/>
          <w:color w:val="000000"/>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285AA7D1">
      <w:pPr>
        <w:spacing w:line="400" w:lineRule="exact"/>
        <w:ind w:firstLine="420" w:firstLineChars="200"/>
        <w:rPr>
          <w:rFonts w:hint="eastAsia"/>
          <w:color w:val="000000"/>
        </w:rPr>
      </w:pPr>
      <w:r>
        <w:rPr>
          <w:rFonts w:hint="eastAsia"/>
          <w:color w:val="000000"/>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2D6EFCD2">
      <w:pPr>
        <w:pStyle w:val="36"/>
        <w:rPr>
          <w:rFonts w:hint="eastAsia"/>
          <w:color w:val="000000"/>
        </w:rPr>
      </w:pPr>
      <w:bookmarkStart w:id="992" w:name="_Toc152042541"/>
      <w:bookmarkStart w:id="993" w:name="_Toc1351"/>
      <w:bookmarkStart w:id="994" w:name="_Toc152045762"/>
      <w:bookmarkStart w:id="995" w:name="_Toc144974732"/>
      <w:r>
        <w:rPr>
          <w:rFonts w:hint="eastAsia"/>
          <w:color w:val="000000"/>
        </w:rPr>
        <w:t>24. 争议的解决</w:t>
      </w:r>
      <w:bookmarkEnd w:id="992"/>
      <w:bookmarkEnd w:id="993"/>
      <w:bookmarkEnd w:id="994"/>
      <w:bookmarkEnd w:id="995"/>
    </w:p>
    <w:p w14:paraId="215B6919">
      <w:pPr>
        <w:pStyle w:val="35"/>
        <w:rPr>
          <w:rFonts w:hint="eastAsia"/>
          <w:color w:val="000000"/>
        </w:rPr>
      </w:pPr>
      <w:bookmarkStart w:id="996" w:name="_Toc144974733"/>
      <w:bookmarkStart w:id="997" w:name="_Toc32175"/>
      <w:bookmarkStart w:id="998" w:name="_Toc152042542"/>
      <w:bookmarkStart w:id="999" w:name="_Toc152045763"/>
      <w:r>
        <w:rPr>
          <w:rFonts w:hint="eastAsia"/>
          <w:color w:val="000000"/>
        </w:rPr>
        <w:t>24.1 争议的解决方式</w:t>
      </w:r>
      <w:bookmarkEnd w:id="996"/>
      <w:bookmarkEnd w:id="997"/>
      <w:bookmarkEnd w:id="998"/>
      <w:bookmarkEnd w:id="999"/>
    </w:p>
    <w:p w14:paraId="5F9EF500">
      <w:pPr>
        <w:spacing w:line="400" w:lineRule="exact"/>
        <w:ind w:firstLine="420" w:firstLineChars="200"/>
        <w:rPr>
          <w:rFonts w:hint="eastAsia"/>
          <w:color w:val="000000"/>
        </w:rPr>
      </w:pPr>
      <w:r>
        <w:rPr>
          <w:rFonts w:hint="eastAsia"/>
          <w:color w:val="000000"/>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4A2845AF">
      <w:pPr>
        <w:spacing w:line="400" w:lineRule="exact"/>
        <w:ind w:firstLine="420" w:firstLineChars="200"/>
        <w:rPr>
          <w:rFonts w:hint="eastAsia"/>
          <w:color w:val="000000"/>
        </w:rPr>
      </w:pPr>
      <w:r>
        <w:rPr>
          <w:rFonts w:hint="eastAsia"/>
          <w:color w:val="000000"/>
        </w:rPr>
        <w:t>（1）向约定的仲裁委员会申请仲裁；</w:t>
      </w:r>
    </w:p>
    <w:p w14:paraId="1F90462B">
      <w:pPr>
        <w:spacing w:line="400" w:lineRule="exact"/>
        <w:ind w:firstLine="420" w:firstLineChars="200"/>
        <w:rPr>
          <w:rFonts w:hint="eastAsia"/>
          <w:color w:val="000000"/>
        </w:rPr>
      </w:pPr>
      <w:r>
        <w:rPr>
          <w:rFonts w:hint="eastAsia"/>
          <w:color w:val="000000"/>
        </w:rPr>
        <w:t>（2）向有管辖权的人民法院提起诉讼。</w:t>
      </w:r>
    </w:p>
    <w:p w14:paraId="0142008E">
      <w:pPr>
        <w:pStyle w:val="35"/>
        <w:rPr>
          <w:rFonts w:hint="eastAsia"/>
          <w:color w:val="000000"/>
        </w:rPr>
      </w:pPr>
      <w:bookmarkStart w:id="1000" w:name="_Toc152045764"/>
      <w:bookmarkStart w:id="1001" w:name="_Toc144974734"/>
      <w:bookmarkStart w:id="1002" w:name="_Toc152042543"/>
      <w:bookmarkStart w:id="1003" w:name="_Toc23379"/>
      <w:r>
        <w:rPr>
          <w:rFonts w:hint="eastAsia"/>
          <w:color w:val="000000"/>
        </w:rPr>
        <w:t>24.2 友好解决</w:t>
      </w:r>
      <w:bookmarkEnd w:id="1000"/>
      <w:bookmarkEnd w:id="1001"/>
      <w:bookmarkEnd w:id="1002"/>
      <w:bookmarkEnd w:id="1003"/>
    </w:p>
    <w:p w14:paraId="28D07162">
      <w:pPr>
        <w:spacing w:line="400" w:lineRule="exact"/>
        <w:ind w:firstLine="420" w:firstLineChars="200"/>
        <w:rPr>
          <w:rFonts w:hint="eastAsia"/>
          <w:color w:val="000000"/>
        </w:rPr>
      </w:pPr>
      <w:r>
        <w:rPr>
          <w:rFonts w:hint="eastAsia"/>
          <w:color w:val="000000"/>
        </w:rPr>
        <w:t>在提请争议评审、仲裁或者诉讼前，以及在争议评审、仲裁或诉讼过程中，发包人和承包人均可共同努力友好协商解决争议。</w:t>
      </w:r>
    </w:p>
    <w:p w14:paraId="56295FC1">
      <w:pPr>
        <w:pStyle w:val="35"/>
        <w:rPr>
          <w:rFonts w:hint="eastAsia"/>
          <w:color w:val="000000"/>
        </w:rPr>
      </w:pPr>
      <w:bookmarkStart w:id="1004" w:name="_Toc152042544"/>
      <w:bookmarkStart w:id="1005" w:name="_Toc24704"/>
      <w:bookmarkStart w:id="1006" w:name="_Toc144974735"/>
      <w:bookmarkStart w:id="1007" w:name="_Toc152045765"/>
      <w:r>
        <w:rPr>
          <w:rFonts w:hint="eastAsia"/>
          <w:color w:val="000000"/>
        </w:rPr>
        <w:t>24.3 争议评审</w:t>
      </w:r>
      <w:bookmarkEnd w:id="1004"/>
      <w:bookmarkEnd w:id="1005"/>
      <w:bookmarkEnd w:id="1006"/>
      <w:bookmarkEnd w:id="1007"/>
    </w:p>
    <w:p w14:paraId="45E639A8">
      <w:pPr>
        <w:spacing w:line="400" w:lineRule="exact"/>
        <w:ind w:firstLine="420" w:firstLineChars="200"/>
        <w:rPr>
          <w:rFonts w:hint="eastAsia"/>
          <w:color w:val="000000"/>
        </w:rPr>
      </w:pPr>
      <w:r>
        <w:rPr>
          <w:rFonts w:hint="eastAsia"/>
          <w:color w:val="000000"/>
        </w:rPr>
        <w:t>24.3.1 采用争议评审的，发包人和承包人应在开工日后的28天内或在争议发生后，协商成立争议评审组。争议评审组由有合同管理和工程实践经验的专家组成。</w:t>
      </w:r>
    </w:p>
    <w:p w14:paraId="39C92D0D">
      <w:pPr>
        <w:spacing w:line="400" w:lineRule="exact"/>
        <w:ind w:firstLine="420" w:firstLineChars="200"/>
        <w:rPr>
          <w:rFonts w:hint="eastAsia"/>
          <w:color w:val="000000"/>
        </w:rPr>
      </w:pPr>
      <w:r>
        <w:rPr>
          <w:rFonts w:hint="eastAsia"/>
          <w:color w:val="000000"/>
        </w:rPr>
        <w:t>24.3.2 合同双方的争议，应首先由申请人向争议评审组提交一份详细的评审申请报告，并附必要的文件、图纸和证明材料，申请人还应将上述报告的副本同时提交给被申请人和监理人。</w:t>
      </w:r>
    </w:p>
    <w:p w14:paraId="0B818E11">
      <w:pPr>
        <w:spacing w:line="400" w:lineRule="exact"/>
        <w:ind w:firstLine="420" w:firstLineChars="200"/>
        <w:rPr>
          <w:rFonts w:hint="eastAsia"/>
          <w:color w:val="000000"/>
        </w:rPr>
      </w:pPr>
      <w:r>
        <w:rPr>
          <w:rFonts w:hint="eastAsia"/>
          <w:color w:val="000000"/>
        </w:rPr>
        <w:t>24.3.3 被申请人在收到申请人评审申请报告副本后的28天内，向争议评审组提交一份答辩报告，并附证明材料。被申请人应将答辩报告的副本同时提交给申请人和监理人。</w:t>
      </w:r>
    </w:p>
    <w:p w14:paraId="260967BC">
      <w:pPr>
        <w:spacing w:line="400" w:lineRule="exact"/>
        <w:ind w:firstLine="420" w:firstLineChars="200"/>
        <w:rPr>
          <w:rFonts w:hint="eastAsia"/>
          <w:color w:val="000000"/>
        </w:rPr>
      </w:pPr>
      <w:r>
        <w:rPr>
          <w:rFonts w:hint="eastAsia"/>
          <w:color w:val="000000"/>
        </w:rPr>
        <w:t>24.3.4 除专用合同条款另有约定外，争议评审组在收到合同双方报告后的14天内，邀请双方代表和有关人员举行调查会，向双方调查争议细节；必要时争议评审组可要求双方进一步提供补充材料。</w:t>
      </w:r>
    </w:p>
    <w:p w14:paraId="76D900C4">
      <w:pPr>
        <w:spacing w:line="400" w:lineRule="exact"/>
        <w:ind w:firstLine="420" w:firstLineChars="200"/>
        <w:rPr>
          <w:rFonts w:hint="eastAsia"/>
          <w:color w:val="000000"/>
        </w:rPr>
      </w:pPr>
      <w:r>
        <w:rPr>
          <w:rFonts w:hint="eastAsia"/>
          <w:color w:val="000000"/>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5FD9C3E5">
      <w:pPr>
        <w:spacing w:line="400" w:lineRule="exact"/>
        <w:ind w:firstLine="420" w:firstLineChars="200"/>
        <w:rPr>
          <w:rFonts w:hint="eastAsia"/>
          <w:color w:val="000000"/>
        </w:rPr>
      </w:pPr>
      <w:r>
        <w:rPr>
          <w:rFonts w:hint="eastAsia"/>
          <w:color w:val="000000"/>
        </w:rPr>
        <w:t>24.3.6 发包人和承包人接受评审意见的，由监理人根据评审意见拟定执行协议，经争议双方签字后作为合同的补充文件，并遵照执行。</w:t>
      </w:r>
    </w:p>
    <w:p w14:paraId="07561901">
      <w:pPr>
        <w:spacing w:line="400" w:lineRule="exact"/>
        <w:ind w:firstLine="420" w:firstLineChars="200"/>
        <w:rPr>
          <w:rFonts w:hint="eastAsia"/>
          <w:color w:val="000000"/>
        </w:rPr>
      </w:pPr>
      <w:r>
        <w:rPr>
          <w:rFonts w:hint="eastAsia"/>
          <w:color w:val="000000"/>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033C2100">
      <w:pPr>
        <w:spacing w:line="400" w:lineRule="exact"/>
        <w:rPr>
          <w:color w:val="000000"/>
        </w:rPr>
      </w:pPr>
      <w:r>
        <w:rPr>
          <w:color w:val="000000"/>
        </w:rPr>
        <w:br w:type="page"/>
      </w:r>
    </w:p>
    <w:p w14:paraId="71F95E14">
      <w:pPr>
        <w:spacing w:line="400" w:lineRule="exact"/>
        <w:rPr>
          <w:color w:val="000000"/>
        </w:rPr>
      </w:pPr>
    </w:p>
    <w:p w14:paraId="53285A8F">
      <w:pPr>
        <w:pStyle w:val="36"/>
        <w:jc w:val="center"/>
        <w:rPr>
          <w:rFonts w:hint="eastAsia"/>
          <w:color w:val="000000"/>
        </w:rPr>
      </w:pPr>
      <w:bookmarkStart w:id="1008" w:name="_Toc24220"/>
      <w:bookmarkStart w:id="1009" w:name="_Toc152042545"/>
      <w:bookmarkStart w:id="1010" w:name="_Toc144974736"/>
      <w:bookmarkStart w:id="1011" w:name="_Toc152045766"/>
      <w:r>
        <w:rPr>
          <w:rFonts w:hint="eastAsia"/>
          <w:color w:val="000000"/>
        </w:rPr>
        <w:t>第二节  专用合同条款</w:t>
      </w:r>
      <w:bookmarkEnd w:id="1008"/>
      <w:bookmarkEnd w:id="1009"/>
      <w:bookmarkEnd w:id="1010"/>
      <w:bookmarkEnd w:id="1011"/>
    </w:p>
    <w:p w14:paraId="14157ED3">
      <w:pPr>
        <w:spacing w:line="400" w:lineRule="exact"/>
        <w:rPr>
          <w:rFonts w:hint="eastAsia"/>
          <w:color w:val="000000"/>
        </w:rPr>
      </w:pPr>
    </w:p>
    <w:p w14:paraId="66629114">
      <w:pPr>
        <w:spacing w:line="400" w:lineRule="exact"/>
        <w:rPr>
          <w:rFonts w:hint="eastAsia"/>
          <w:color w:val="000000"/>
        </w:rPr>
      </w:pPr>
      <w:r>
        <w:rPr>
          <w:color w:val="000000"/>
        </w:rPr>
        <w:br w:type="page"/>
      </w:r>
    </w:p>
    <w:p w14:paraId="72ADE988">
      <w:pPr>
        <w:spacing w:line="400" w:lineRule="exact"/>
        <w:rPr>
          <w:color w:val="000000"/>
        </w:rPr>
      </w:pPr>
    </w:p>
    <w:p w14:paraId="7B323A01">
      <w:pPr>
        <w:pStyle w:val="36"/>
        <w:jc w:val="center"/>
        <w:rPr>
          <w:rFonts w:hint="eastAsia"/>
          <w:color w:val="000000"/>
        </w:rPr>
      </w:pPr>
      <w:bookmarkStart w:id="1012" w:name="_Toc152042546"/>
      <w:bookmarkStart w:id="1013" w:name="_Toc17293"/>
      <w:bookmarkStart w:id="1014" w:name="_Toc144974826"/>
      <w:bookmarkStart w:id="1015" w:name="_Toc152045767"/>
      <w:r>
        <w:rPr>
          <w:rFonts w:hint="eastAsia"/>
          <w:color w:val="000000"/>
        </w:rPr>
        <w:t>第三节  合同附件格式</w:t>
      </w:r>
      <w:bookmarkEnd w:id="1012"/>
      <w:bookmarkEnd w:id="1013"/>
      <w:bookmarkEnd w:id="1014"/>
      <w:bookmarkEnd w:id="1015"/>
    </w:p>
    <w:p w14:paraId="6F1A4932">
      <w:pPr>
        <w:spacing w:line="400" w:lineRule="exact"/>
        <w:rPr>
          <w:rFonts w:hint="eastAsia"/>
          <w:color w:val="000000"/>
        </w:rPr>
      </w:pPr>
      <w:r>
        <w:rPr>
          <w:color w:val="000000"/>
        </w:rPr>
        <w:br w:type="page"/>
      </w:r>
    </w:p>
    <w:p w14:paraId="2F4C4813">
      <w:pPr>
        <w:pStyle w:val="35"/>
        <w:rPr>
          <w:rFonts w:hint="eastAsia"/>
          <w:color w:val="000000"/>
        </w:rPr>
      </w:pPr>
      <w:bookmarkStart w:id="1016" w:name="_Toc152042547"/>
      <w:bookmarkStart w:id="1017" w:name="_Toc144974827"/>
      <w:bookmarkStart w:id="1018" w:name="_Toc152045768"/>
      <w:bookmarkStart w:id="1019" w:name="_Toc7776"/>
      <w:r>
        <w:rPr>
          <w:rFonts w:hint="eastAsia"/>
          <w:color w:val="000000"/>
        </w:rPr>
        <w:t>附件一：合同协议书</w:t>
      </w:r>
      <w:bookmarkEnd w:id="1016"/>
      <w:bookmarkEnd w:id="1017"/>
      <w:bookmarkEnd w:id="1018"/>
      <w:bookmarkEnd w:id="1019"/>
    </w:p>
    <w:p w14:paraId="303A14EA">
      <w:pPr>
        <w:spacing w:line="400" w:lineRule="exact"/>
        <w:rPr>
          <w:color w:val="000000"/>
        </w:rPr>
      </w:pPr>
    </w:p>
    <w:p w14:paraId="03F4F1E6">
      <w:pPr>
        <w:spacing w:line="440" w:lineRule="exact"/>
        <w:jc w:val="center"/>
        <w:rPr>
          <w:rFonts w:hint="eastAsia" w:ascii="黑体" w:eastAsia="黑体"/>
          <w:color w:val="000000"/>
          <w:sz w:val="28"/>
          <w:szCs w:val="28"/>
        </w:rPr>
      </w:pPr>
      <w:r>
        <w:rPr>
          <w:rFonts w:hint="eastAsia" w:ascii="黑体" w:eastAsia="黑体"/>
          <w:color w:val="000000"/>
          <w:sz w:val="28"/>
          <w:szCs w:val="28"/>
        </w:rPr>
        <w:t>合同协议书</w:t>
      </w:r>
    </w:p>
    <w:p w14:paraId="694AB903">
      <w:pPr>
        <w:spacing w:line="440" w:lineRule="exact"/>
        <w:rPr>
          <w:color w:val="000000"/>
          <w:szCs w:val="21"/>
        </w:rPr>
      </w:pPr>
    </w:p>
    <w:p w14:paraId="40DB20B7">
      <w:pPr>
        <w:spacing w:line="440" w:lineRule="exact"/>
        <w:ind w:firstLine="359" w:firstLineChars="171"/>
        <w:rPr>
          <w:color w:val="000000"/>
          <w:szCs w:val="21"/>
        </w:rPr>
      </w:pPr>
      <w:r>
        <w:rPr>
          <w:color w:val="000000"/>
          <w:szCs w:val="21"/>
          <w:u w:val="single"/>
        </w:rPr>
        <w:t xml:space="preserve">       </w:t>
      </w:r>
      <w:r>
        <w:rPr>
          <w:color w:val="000000"/>
          <w:szCs w:val="21"/>
        </w:rPr>
        <w:t>（发包人名称，以下简称“发包人”）为实施</w:t>
      </w:r>
      <w:r>
        <w:rPr>
          <w:color w:val="000000"/>
          <w:szCs w:val="21"/>
          <w:u w:val="single"/>
        </w:rPr>
        <w:t xml:space="preserve">                        </w:t>
      </w:r>
      <w:r>
        <w:rPr>
          <w:color w:val="000000"/>
          <w:szCs w:val="21"/>
        </w:rPr>
        <w:t>（项目名称），已接受</w:t>
      </w:r>
      <w:r>
        <w:rPr>
          <w:color w:val="000000"/>
          <w:szCs w:val="21"/>
          <w:u w:val="single"/>
        </w:rPr>
        <w:t xml:space="preserve">        </w:t>
      </w:r>
      <w:r>
        <w:rPr>
          <w:color w:val="000000"/>
          <w:szCs w:val="21"/>
        </w:rPr>
        <w:t>（承包人名称，以下简称“承包人”）对该项目</w:t>
      </w:r>
      <w:r>
        <w:rPr>
          <w:color w:val="000000"/>
          <w:szCs w:val="21"/>
          <w:u w:val="single"/>
        </w:rPr>
        <w:t xml:space="preserve">     </w:t>
      </w:r>
      <w:r>
        <w:rPr>
          <w:color w:val="000000"/>
          <w:szCs w:val="21"/>
        </w:rPr>
        <w:t>标段施工</w:t>
      </w:r>
      <w:r>
        <w:rPr>
          <w:rFonts w:hint="eastAsia"/>
          <w:color w:val="000000"/>
          <w:szCs w:val="21"/>
        </w:rPr>
        <w:t>的</w:t>
      </w:r>
      <w:r>
        <w:rPr>
          <w:color w:val="000000"/>
          <w:szCs w:val="21"/>
        </w:rPr>
        <w:t>投标。发包人和承包人共同达成如下协议。</w:t>
      </w:r>
    </w:p>
    <w:p w14:paraId="1286363C">
      <w:pPr>
        <w:spacing w:line="440" w:lineRule="exact"/>
        <w:ind w:firstLine="359" w:firstLineChars="171"/>
        <w:rPr>
          <w:color w:val="000000"/>
          <w:szCs w:val="21"/>
        </w:rPr>
      </w:pPr>
      <w:bookmarkStart w:id="1020" w:name="_Toc144974828"/>
      <w:bookmarkStart w:id="1021" w:name="_Toc152042548"/>
      <w:r>
        <w:rPr>
          <w:color w:val="000000"/>
          <w:szCs w:val="21"/>
        </w:rPr>
        <w:t>1. 本协议书与下列文件一起构成合同文件：</w:t>
      </w:r>
      <w:bookmarkEnd w:id="1020"/>
      <w:bookmarkEnd w:id="1021"/>
    </w:p>
    <w:p w14:paraId="515C8B87">
      <w:pPr>
        <w:spacing w:line="440" w:lineRule="exact"/>
        <w:ind w:firstLine="718" w:firstLineChars="342"/>
        <w:rPr>
          <w:color w:val="000000"/>
          <w:szCs w:val="21"/>
        </w:rPr>
      </w:pPr>
      <w:r>
        <w:rPr>
          <w:color w:val="000000"/>
          <w:szCs w:val="21"/>
        </w:rPr>
        <w:t>（1）中标通知书；</w:t>
      </w:r>
    </w:p>
    <w:p w14:paraId="6CD3F182">
      <w:pPr>
        <w:spacing w:line="440" w:lineRule="exact"/>
        <w:ind w:firstLine="718" w:firstLineChars="342"/>
        <w:rPr>
          <w:color w:val="000000"/>
          <w:szCs w:val="21"/>
        </w:rPr>
      </w:pPr>
      <w:r>
        <w:rPr>
          <w:color w:val="000000"/>
          <w:szCs w:val="21"/>
        </w:rPr>
        <w:t>（2）投标函及投标函附录；</w:t>
      </w:r>
    </w:p>
    <w:p w14:paraId="744486E0">
      <w:pPr>
        <w:spacing w:line="440" w:lineRule="exact"/>
        <w:ind w:firstLine="718" w:firstLineChars="342"/>
        <w:rPr>
          <w:color w:val="000000"/>
          <w:szCs w:val="21"/>
        </w:rPr>
      </w:pPr>
      <w:r>
        <w:rPr>
          <w:color w:val="000000"/>
          <w:szCs w:val="21"/>
        </w:rPr>
        <w:t>（3）专用合同条款；</w:t>
      </w:r>
    </w:p>
    <w:p w14:paraId="37F273BA">
      <w:pPr>
        <w:spacing w:line="440" w:lineRule="exact"/>
        <w:ind w:firstLine="718" w:firstLineChars="342"/>
        <w:rPr>
          <w:color w:val="000000"/>
          <w:szCs w:val="21"/>
        </w:rPr>
      </w:pPr>
      <w:r>
        <w:rPr>
          <w:color w:val="000000"/>
          <w:szCs w:val="21"/>
        </w:rPr>
        <w:t>（4）通用合同条款；</w:t>
      </w:r>
    </w:p>
    <w:p w14:paraId="24E4A1E2">
      <w:pPr>
        <w:spacing w:line="440" w:lineRule="exact"/>
        <w:ind w:firstLine="718" w:firstLineChars="342"/>
        <w:rPr>
          <w:color w:val="000000"/>
          <w:szCs w:val="21"/>
        </w:rPr>
      </w:pPr>
      <w:r>
        <w:rPr>
          <w:color w:val="000000"/>
          <w:szCs w:val="21"/>
        </w:rPr>
        <w:t>（5）技术标准和要求；</w:t>
      </w:r>
    </w:p>
    <w:p w14:paraId="5BF68DAE">
      <w:pPr>
        <w:spacing w:line="440" w:lineRule="exact"/>
        <w:ind w:firstLine="718" w:firstLineChars="342"/>
        <w:rPr>
          <w:color w:val="000000"/>
          <w:szCs w:val="21"/>
        </w:rPr>
      </w:pPr>
      <w:r>
        <w:rPr>
          <w:color w:val="000000"/>
          <w:szCs w:val="21"/>
        </w:rPr>
        <w:t>（6）图纸；</w:t>
      </w:r>
    </w:p>
    <w:p w14:paraId="622D217E">
      <w:pPr>
        <w:spacing w:line="440" w:lineRule="exact"/>
        <w:ind w:firstLine="718" w:firstLineChars="342"/>
        <w:rPr>
          <w:color w:val="000000"/>
          <w:szCs w:val="21"/>
        </w:rPr>
      </w:pPr>
      <w:r>
        <w:rPr>
          <w:color w:val="000000"/>
          <w:szCs w:val="21"/>
        </w:rPr>
        <w:t>（7）已标价工程量清单；</w:t>
      </w:r>
    </w:p>
    <w:p w14:paraId="3A916FF8">
      <w:pPr>
        <w:spacing w:line="440" w:lineRule="exact"/>
        <w:ind w:firstLine="718" w:firstLineChars="342"/>
        <w:rPr>
          <w:rFonts w:hint="eastAsia"/>
          <w:color w:val="000000"/>
          <w:szCs w:val="21"/>
        </w:rPr>
      </w:pPr>
      <w:r>
        <w:rPr>
          <w:color w:val="000000"/>
          <w:szCs w:val="21"/>
        </w:rPr>
        <w:t>（8）其他合同文件。</w:t>
      </w:r>
    </w:p>
    <w:p w14:paraId="003060F3">
      <w:pPr>
        <w:spacing w:line="440" w:lineRule="exact"/>
        <w:ind w:firstLine="359" w:firstLineChars="171"/>
        <w:rPr>
          <w:color w:val="000000"/>
          <w:szCs w:val="21"/>
        </w:rPr>
      </w:pPr>
      <w:bookmarkStart w:id="1022" w:name="_Toc152042549"/>
      <w:bookmarkStart w:id="1023" w:name="_Toc144974829"/>
      <w:r>
        <w:rPr>
          <w:color w:val="000000"/>
          <w:szCs w:val="21"/>
        </w:rPr>
        <w:t>2. 上述文件互相补充和解释，如有不明确或不一致之处，以合同约定次序在先者为准。</w:t>
      </w:r>
      <w:bookmarkEnd w:id="1022"/>
      <w:bookmarkEnd w:id="1023"/>
    </w:p>
    <w:p w14:paraId="4A1E87E7">
      <w:pPr>
        <w:spacing w:line="440" w:lineRule="exact"/>
        <w:ind w:firstLine="359" w:firstLineChars="171"/>
        <w:rPr>
          <w:color w:val="000000"/>
          <w:szCs w:val="21"/>
        </w:rPr>
      </w:pPr>
      <w:r>
        <w:rPr>
          <w:color w:val="000000"/>
          <w:szCs w:val="21"/>
        </w:rPr>
        <w:t>3. 签约合同价：人民币（大写）</w:t>
      </w:r>
      <w:r>
        <w:rPr>
          <w:color w:val="000000"/>
          <w:szCs w:val="21"/>
          <w:u w:val="single"/>
        </w:rPr>
        <w:t xml:space="preserve">          </w:t>
      </w:r>
      <w:r>
        <w:rPr>
          <w:color w:val="000000"/>
          <w:szCs w:val="21"/>
        </w:rPr>
        <w:t>元（¥</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w:t>
      </w:r>
    </w:p>
    <w:p w14:paraId="69566021">
      <w:pPr>
        <w:spacing w:line="440" w:lineRule="exact"/>
        <w:ind w:firstLine="359" w:firstLineChars="171"/>
        <w:rPr>
          <w:color w:val="000000"/>
          <w:szCs w:val="21"/>
          <w:u w:val="single"/>
        </w:rPr>
      </w:pPr>
      <w:r>
        <w:rPr>
          <w:color w:val="000000"/>
          <w:szCs w:val="21"/>
        </w:rPr>
        <w:t xml:space="preserve">4. </w:t>
      </w:r>
      <w:r>
        <w:rPr>
          <w:rFonts w:hint="eastAsia"/>
          <w:color w:val="000000"/>
          <w:szCs w:val="21"/>
        </w:rPr>
        <w:t>承包人</w:t>
      </w:r>
      <w:r>
        <w:rPr>
          <w:color w:val="000000"/>
          <w:szCs w:val="21"/>
        </w:rPr>
        <w:t>项目经理：</w:t>
      </w:r>
      <w:r>
        <w:rPr>
          <w:color w:val="000000"/>
          <w:szCs w:val="21"/>
          <w:u w:val="single"/>
        </w:rPr>
        <w:t xml:space="preserve">                </w:t>
      </w:r>
      <w:r>
        <w:rPr>
          <w:color w:val="000000"/>
          <w:szCs w:val="21"/>
        </w:rPr>
        <w:t>。</w:t>
      </w:r>
    </w:p>
    <w:p w14:paraId="57F8BC5E">
      <w:pPr>
        <w:spacing w:line="440" w:lineRule="exact"/>
        <w:ind w:firstLine="359" w:firstLineChars="171"/>
        <w:rPr>
          <w:color w:val="000000"/>
          <w:szCs w:val="21"/>
        </w:rPr>
      </w:pPr>
      <w:r>
        <w:rPr>
          <w:color w:val="000000"/>
          <w:szCs w:val="21"/>
        </w:rPr>
        <w:t>5. 工程质量符合</w:t>
      </w:r>
      <w:r>
        <w:rPr>
          <w:color w:val="000000"/>
          <w:szCs w:val="21"/>
          <w:u w:val="single"/>
        </w:rPr>
        <w:t xml:space="preserve">             </w:t>
      </w:r>
      <w:r>
        <w:rPr>
          <w:color w:val="000000"/>
          <w:szCs w:val="21"/>
        </w:rPr>
        <w:t>标准。</w:t>
      </w:r>
    </w:p>
    <w:p w14:paraId="747DD02F">
      <w:pPr>
        <w:spacing w:line="440" w:lineRule="exact"/>
        <w:ind w:firstLine="359" w:firstLineChars="171"/>
        <w:rPr>
          <w:color w:val="000000"/>
          <w:szCs w:val="21"/>
        </w:rPr>
      </w:pPr>
      <w:r>
        <w:rPr>
          <w:color w:val="000000"/>
          <w:szCs w:val="21"/>
        </w:rPr>
        <w:t>6. 承包人承诺按合同约定承担工程的实施、完成及缺陷修复。</w:t>
      </w:r>
    </w:p>
    <w:p w14:paraId="5DDD2850">
      <w:pPr>
        <w:spacing w:line="440" w:lineRule="exact"/>
        <w:ind w:firstLine="359" w:firstLineChars="171"/>
        <w:rPr>
          <w:color w:val="000000"/>
          <w:szCs w:val="21"/>
        </w:rPr>
      </w:pPr>
      <w:r>
        <w:rPr>
          <w:color w:val="000000"/>
          <w:szCs w:val="21"/>
        </w:rPr>
        <w:t>7. 发包人承诺按合同约定的条件、时间和方式向承包人支付合同价款。</w:t>
      </w:r>
    </w:p>
    <w:p w14:paraId="27B82A74">
      <w:pPr>
        <w:spacing w:line="440" w:lineRule="exact"/>
        <w:ind w:firstLine="359" w:firstLineChars="171"/>
        <w:rPr>
          <w:color w:val="000000"/>
          <w:szCs w:val="21"/>
        </w:rPr>
      </w:pPr>
      <w:r>
        <w:rPr>
          <w:color w:val="000000"/>
          <w:szCs w:val="21"/>
        </w:rPr>
        <w:t>8. 承包人应按照监理人指示开工，工期为</w:t>
      </w:r>
      <w:r>
        <w:rPr>
          <w:color w:val="000000"/>
          <w:szCs w:val="21"/>
          <w:u w:val="single"/>
        </w:rPr>
        <w:t xml:space="preserve">    </w:t>
      </w:r>
      <w:r>
        <w:rPr>
          <w:rFonts w:hint="eastAsia"/>
          <w:color w:val="000000"/>
          <w:szCs w:val="21"/>
        </w:rPr>
        <w:t>日历天</w:t>
      </w:r>
      <w:r>
        <w:rPr>
          <w:color w:val="000000"/>
          <w:szCs w:val="21"/>
        </w:rPr>
        <w:t>。</w:t>
      </w:r>
    </w:p>
    <w:p w14:paraId="0BC3D39C">
      <w:pPr>
        <w:spacing w:line="440" w:lineRule="exact"/>
        <w:ind w:firstLine="359" w:firstLineChars="171"/>
        <w:rPr>
          <w:color w:val="000000"/>
          <w:szCs w:val="21"/>
        </w:rPr>
      </w:pPr>
      <w:r>
        <w:rPr>
          <w:color w:val="000000"/>
          <w:szCs w:val="21"/>
        </w:rPr>
        <w:t>9. 本协议书一式</w:t>
      </w:r>
      <w:r>
        <w:rPr>
          <w:color w:val="000000"/>
          <w:szCs w:val="21"/>
          <w:u w:val="single"/>
        </w:rPr>
        <w:t xml:space="preserve">     </w:t>
      </w:r>
      <w:r>
        <w:rPr>
          <w:color w:val="000000"/>
          <w:szCs w:val="21"/>
        </w:rPr>
        <w:t>份，合同双方各执一份。</w:t>
      </w:r>
    </w:p>
    <w:p w14:paraId="50CDDA61">
      <w:pPr>
        <w:spacing w:line="440" w:lineRule="exact"/>
        <w:ind w:firstLine="359" w:firstLineChars="171"/>
        <w:rPr>
          <w:color w:val="000000"/>
          <w:szCs w:val="21"/>
        </w:rPr>
      </w:pPr>
      <w:bookmarkStart w:id="1024" w:name="_Toc144974830"/>
      <w:bookmarkStart w:id="1025" w:name="_Toc152042550"/>
      <w:r>
        <w:rPr>
          <w:color w:val="000000"/>
          <w:szCs w:val="21"/>
        </w:rPr>
        <w:t>10. 合同未尽事宜，双方另行签订补充协议。补充协议是合同的组成部分。</w:t>
      </w:r>
      <w:bookmarkEnd w:id="1024"/>
      <w:bookmarkEnd w:id="1025"/>
    </w:p>
    <w:p w14:paraId="0C0B40EE">
      <w:pPr>
        <w:spacing w:line="440" w:lineRule="exact"/>
        <w:ind w:firstLine="359" w:firstLineChars="171"/>
        <w:rPr>
          <w:color w:val="000000"/>
          <w:szCs w:val="21"/>
        </w:rPr>
      </w:pPr>
    </w:p>
    <w:p w14:paraId="3C272B10">
      <w:pPr>
        <w:spacing w:line="440" w:lineRule="exact"/>
        <w:rPr>
          <w:color w:val="000000"/>
          <w:szCs w:val="21"/>
        </w:rPr>
      </w:pPr>
      <w:r>
        <w:rPr>
          <w:color w:val="000000"/>
          <w:szCs w:val="21"/>
        </w:rPr>
        <w:t>发包人：</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（盖单位章）</w:t>
      </w:r>
      <w:r>
        <w:rPr>
          <w:rFonts w:hint="eastAsia"/>
          <w:color w:val="000000"/>
          <w:szCs w:val="21"/>
        </w:rPr>
        <w:t xml:space="preserve">     </w:t>
      </w:r>
      <w:r>
        <w:rPr>
          <w:color w:val="000000"/>
          <w:szCs w:val="21"/>
        </w:rPr>
        <w:t>承包人：</w:t>
      </w:r>
      <w:r>
        <w:rPr>
          <w:color w:val="000000"/>
          <w:szCs w:val="21"/>
          <w:u w:val="single"/>
        </w:rPr>
        <w:t xml:space="preserve">  </w:t>
      </w:r>
      <w:r>
        <w:rPr>
          <w:rFonts w:hint="eastAsia"/>
          <w:color w:val="000000"/>
          <w:szCs w:val="21"/>
          <w:u w:val="single"/>
        </w:rPr>
        <w:t xml:space="preserve">                 </w:t>
      </w:r>
      <w:r>
        <w:rPr>
          <w:color w:val="000000"/>
          <w:szCs w:val="21"/>
        </w:rPr>
        <w:t>（盖单位章）</w:t>
      </w:r>
    </w:p>
    <w:p w14:paraId="063AC791">
      <w:pPr>
        <w:spacing w:line="440" w:lineRule="exact"/>
        <w:rPr>
          <w:color w:val="000000"/>
          <w:szCs w:val="21"/>
        </w:rPr>
      </w:pPr>
      <w:r>
        <w:rPr>
          <w:color w:val="000000"/>
          <w:szCs w:val="21"/>
        </w:rPr>
        <w:t>法定代表人或其委托代理人：</w:t>
      </w:r>
      <w:r>
        <w:rPr>
          <w:color w:val="000000"/>
          <w:szCs w:val="21"/>
          <w:u w:val="single"/>
        </w:rPr>
        <w:t xml:space="preserve">    </w:t>
      </w:r>
      <w:r>
        <w:rPr>
          <w:color w:val="000000"/>
          <w:szCs w:val="21"/>
        </w:rPr>
        <w:t>（签字）</w:t>
      </w:r>
      <w:r>
        <w:rPr>
          <w:rFonts w:hint="eastAsia"/>
          <w:color w:val="000000"/>
          <w:szCs w:val="21"/>
        </w:rPr>
        <w:t xml:space="preserve">    </w:t>
      </w:r>
      <w:r>
        <w:rPr>
          <w:color w:val="000000"/>
          <w:szCs w:val="21"/>
        </w:rPr>
        <w:t>法定代表人或其委托代理人：</w:t>
      </w:r>
      <w:r>
        <w:rPr>
          <w:color w:val="000000"/>
          <w:szCs w:val="21"/>
          <w:u w:val="single"/>
        </w:rPr>
        <w:t xml:space="preserve">      </w:t>
      </w:r>
      <w:r>
        <w:rPr>
          <w:color w:val="000000"/>
          <w:szCs w:val="21"/>
        </w:rPr>
        <w:t>（签字）</w:t>
      </w:r>
    </w:p>
    <w:p w14:paraId="08810B9B">
      <w:pPr>
        <w:spacing w:line="440" w:lineRule="exact"/>
        <w:rPr>
          <w:color w:val="000000"/>
          <w:szCs w:val="21"/>
        </w:rPr>
      </w:pPr>
      <w:r>
        <w:rPr>
          <w:color w:val="000000"/>
          <w:szCs w:val="21"/>
          <w:u w:val="single"/>
        </w:rPr>
        <w:t xml:space="preserve">         </w:t>
      </w:r>
      <w:r>
        <w:rPr>
          <w:color w:val="000000"/>
          <w:szCs w:val="21"/>
        </w:rPr>
        <w:t>年</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月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日</w:t>
      </w:r>
      <w:r>
        <w:rPr>
          <w:rFonts w:hint="eastAsia"/>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月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日</w:t>
      </w:r>
    </w:p>
    <w:p w14:paraId="260BD45C">
      <w:pPr>
        <w:spacing w:line="440" w:lineRule="exact"/>
        <w:rPr>
          <w:rFonts w:hint="eastAsia"/>
          <w:color w:val="000000"/>
          <w:szCs w:val="21"/>
        </w:rPr>
      </w:pPr>
    </w:p>
    <w:p w14:paraId="132B2F3B">
      <w:pPr>
        <w:spacing w:line="440" w:lineRule="exact"/>
        <w:rPr>
          <w:rFonts w:hint="eastAsia"/>
          <w:color w:val="000000"/>
          <w:szCs w:val="21"/>
        </w:rPr>
      </w:pPr>
      <w:bookmarkStart w:id="1026" w:name="_Toc144974831"/>
    </w:p>
    <w:p w14:paraId="7A3B06A9">
      <w:pPr>
        <w:pStyle w:val="35"/>
        <w:rPr>
          <w:rFonts w:hint="eastAsia"/>
          <w:color w:val="000000"/>
        </w:rPr>
      </w:pPr>
      <w:bookmarkStart w:id="1027" w:name="_Toc152042551"/>
      <w:bookmarkStart w:id="1028" w:name="_Toc152045769"/>
      <w:bookmarkStart w:id="1029" w:name="_Toc15009"/>
      <w:r>
        <w:rPr>
          <w:rFonts w:hint="eastAsia"/>
          <w:color w:val="000000"/>
        </w:rPr>
        <w:t>附件二：履约担保格式</w:t>
      </w:r>
      <w:bookmarkEnd w:id="1026"/>
      <w:bookmarkEnd w:id="1027"/>
      <w:bookmarkEnd w:id="1028"/>
      <w:bookmarkEnd w:id="1029"/>
    </w:p>
    <w:p w14:paraId="14B63593">
      <w:pPr>
        <w:spacing w:line="400" w:lineRule="exact"/>
        <w:rPr>
          <w:color w:val="000000"/>
        </w:rPr>
      </w:pPr>
    </w:p>
    <w:p w14:paraId="29142C30">
      <w:pPr>
        <w:spacing w:line="440" w:lineRule="exact"/>
        <w:jc w:val="center"/>
        <w:rPr>
          <w:rFonts w:eastAsia="黑体"/>
          <w:color w:val="000000"/>
          <w:sz w:val="28"/>
          <w:szCs w:val="28"/>
        </w:rPr>
      </w:pPr>
      <w:r>
        <w:rPr>
          <w:rFonts w:eastAsia="黑体"/>
          <w:color w:val="000000"/>
          <w:sz w:val="28"/>
          <w:szCs w:val="28"/>
        </w:rPr>
        <w:t>履约担保</w:t>
      </w:r>
    </w:p>
    <w:p w14:paraId="3AF9E310">
      <w:pPr>
        <w:spacing w:line="440" w:lineRule="exact"/>
        <w:rPr>
          <w:rFonts w:eastAsia="黑体"/>
          <w:color w:val="000000"/>
          <w:sz w:val="20"/>
          <w:szCs w:val="20"/>
        </w:rPr>
      </w:pPr>
    </w:p>
    <w:p w14:paraId="1F9C5806">
      <w:pPr>
        <w:spacing w:line="440" w:lineRule="exact"/>
        <w:rPr>
          <w:color w:val="000000"/>
          <w:szCs w:val="21"/>
        </w:rPr>
      </w:pPr>
      <w:r>
        <w:rPr>
          <w:color w:val="000000"/>
          <w:szCs w:val="21"/>
          <w:u w:val="single"/>
        </w:rPr>
        <w:t xml:space="preserve">             </w:t>
      </w:r>
      <w:r>
        <w:rPr>
          <w:color w:val="000000"/>
          <w:szCs w:val="21"/>
          <w:u w:val="single"/>
        </w:rPr>
        <w:tab/>
      </w:r>
      <w:r>
        <w:rPr>
          <w:color w:val="000000"/>
          <w:szCs w:val="21"/>
          <w:u w:val="single"/>
        </w:rPr>
        <w:tab/>
      </w:r>
      <w:r>
        <w:rPr>
          <w:color w:val="000000"/>
          <w:szCs w:val="21"/>
          <w:u w:val="single"/>
        </w:rPr>
        <w:t xml:space="preserve"> </w:t>
      </w:r>
      <w:r>
        <w:rPr>
          <w:color w:val="000000"/>
          <w:szCs w:val="21"/>
        </w:rPr>
        <w:t xml:space="preserve"> （发包人名称）：</w:t>
      </w:r>
    </w:p>
    <w:p w14:paraId="04691ABF">
      <w:pPr>
        <w:spacing w:line="440" w:lineRule="exact"/>
        <w:rPr>
          <w:color w:val="000000"/>
          <w:szCs w:val="21"/>
        </w:rPr>
      </w:pPr>
    </w:p>
    <w:p w14:paraId="531013F2">
      <w:pPr>
        <w:spacing w:line="440" w:lineRule="exact"/>
        <w:ind w:firstLine="420" w:firstLineChars="200"/>
        <w:rPr>
          <w:color w:val="000000"/>
          <w:szCs w:val="21"/>
        </w:rPr>
      </w:pPr>
      <w:r>
        <w:rPr>
          <w:color w:val="000000"/>
          <w:szCs w:val="21"/>
        </w:rPr>
        <w:t>鉴于</w:t>
      </w:r>
      <w:r>
        <w:rPr>
          <w:color w:val="000000"/>
          <w:szCs w:val="21"/>
          <w:u w:val="single"/>
        </w:rPr>
        <w:t xml:space="preserve">                </w:t>
      </w:r>
      <w:r>
        <w:rPr>
          <w:color w:val="000000"/>
          <w:szCs w:val="21"/>
        </w:rPr>
        <w:t xml:space="preserve">（发包人名称，以下简称“发包人”）接受 </w:t>
      </w:r>
      <w:r>
        <w:rPr>
          <w:color w:val="000000"/>
          <w:szCs w:val="21"/>
          <w:u w:val="single"/>
        </w:rPr>
        <w:t xml:space="preserve">      </w:t>
      </w:r>
      <w:r>
        <w:rPr>
          <w:color w:val="000000"/>
          <w:szCs w:val="21"/>
        </w:rPr>
        <w:t>（承包人名称）（以下称“承包人”）于</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日参加</w:t>
      </w:r>
      <w:r>
        <w:rPr>
          <w:color w:val="000000"/>
          <w:szCs w:val="21"/>
          <w:u w:val="single"/>
        </w:rPr>
        <w:t xml:space="preserve">         </w:t>
      </w:r>
      <w:r>
        <w:rPr>
          <w:color w:val="000000"/>
          <w:szCs w:val="21"/>
        </w:rPr>
        <w:t>（项目名称）</w:t>
      </w:r>
      <w:r>
        <w:rPr>
          <w:color w:val="000000"/>
          <w:szCs w:val="21"/>
          <w:u w:val="single"/>
        </w:rPr>
        <w:t xml:space="preserve">          </w:t>
      </w:r>
      <w:r>
        <w:rPr>
          <w:color w:val="000000"/>
          <w:szCs w:val="21"/>
        </w:rPr>
        <w:t>标段</w:t>
      </w:r>
      <w:r>
        <w:rPr>
          <w:rFonts w:hint="eastAsia"/>
          <w:color w:val="000000"/>
          <w:szCs w:val="21"/>
        </w:rPr>
        <w:t>施工</w:t>
      </w:r>
      <w:r>
        <w:rPr>
          <w:color w:val="000000"/>
          <w:szCs w:val="21"/>
        </w:rPr>
        <w:t xml:space="preserve">的投标。我方愿意无条件地、不可撤销地就承包人履行与你方订立的合同，向你方提供担保。 </w:t>
      </w:r>
    </w:p>
    <w:p w14:paraId="4A73841C">
      <w:pPr>
        <w:spacing w:line="440" w:lineRule="exact"/>
        <w:ind w:firstLine="420" w:firstLineChars="200"/>
        <w:rPr>
          <w:color w:val="000000"/>
          <w:szCs w:val="21"/>
        </w:rPr>
      </w:pPr>
      <w:r>
        <w:rPr>
          <w:color w:val="000000"/>
          <w:szCs w:val="21"/>
        </w:rPr>
        <w:t>1. 担保金额人民币（大写）</w:t>
      </w:r>
      <w:r>
        <w:rPr>
          <w:color w:val="000000"/>
          <w:szCs w:val="21"/>
          <w:u w:val="single"/>
        </w:rPr>
        <w:t xml:space="preserve">                 </w:t>
      </w:r>
      <w:r>
        <w:rPr>
          <w:color w:val="000000"/>
          <w:szCs w:val="21"/>
        </w:rPr>
        <w:t>元（¥</w:t>
      </w:r>
      <w:r>
        <w:rPr>
          <w:color w:val="000000"/>
          <w:szCs w:val="21"/>
          <w:u w:val="single"/>
        </w:rPr>
        <w:t xml:space="preserve">             </w:t>
      </w:r>
      <w:r>
        <w:rPr>
          <w:color w:val="000000"/>
          <w:szCs w:val="21"/>
        </w:rPr>
        <w:t>）。</w:t>
      </w:r>
    </w:p>
    <w:p w14:paraId="2C05E2DD">
      <w:pPr>
        <w:spacing w:line="440" w:lineRule="exact"/>
        <w:ind w:firstLine="420" w:firstLineChars="200"/>
        <w:rPr>
          <w:color w:val="000000"/>
          <w:szCs w:val="21"/>
        </w:rPr>
      </w:pPr>
      <w:r>
        <w:rPr>
          <w:color w:val="000000"/>
          <w:szCs w:val="21"/>
        </w:rPr>
        <w:t>2. 担保有效期自发包人与承包人签订的合同生效之日起至发包人签发工程接收证书</w:t>
      </w:r>
      <w:r>
        <w:rPr>
          <w:rFonts w:hint="eastAsia"/>
          <w:color w:val="000000"/>
          <w:szCs w:val="21"/>
        </w:rPr>
        <w:t>之日</w:t>
      </w:r>
      <w:r>
        <w:rPr>
          <w:color w:val="000000"/>
          <w:szCs w:val="21"/>
        </w:rPr>
        <w:t>止。</w:t>
      </w:r>
    </w:p>
    <w:p w14:paraId="41F50284">
      <w:pPr>
        <w:spacing w:line="440" w:lineRule="exact"/>
        <w:ind w:firstLine="420" w:firstLineChars="200"/>
        <w:rPr>
          <w:color w:val="000000"/>
          <w:szCs w:val="21"/>
        </w:rPr>
      </w:pPr>
      <w:r>
        <w:rPr>
          <w:color w:val="000000"/>
          <w:szCs w:val="21"/>
        </w:rPr>
        <w:t>3. 在本担保有效期内，因承包人违反合同约定的义务给你方造成经济损失时，我方在收到你方以书面形式提出的在担保金额内的赔偿要求后，在7天内无条件支付。</w:t>
      </w:r>
    </w:p>
    <w:p w14:paraId="479507DC">
      <w:pPr>
        <w:spacing w:line="440" w:lineRule="exact"/>
        <w:ind w:firstLine="420" w:firstLineChars="200"/>
        <w:rPr>
          <w:color w:val="000000"/>
          <w:szCs w:val="21"/>
        </w:rPr>
      </w:pPr>
      <w:r>
        <w:rPr>
          <w:color w:val="000000"/>
          <w:szCs w:val="21"/>
        </w:rPr>
        <w:t>4. 发包人和承包人按《通用合同条款》第15条变更合同时，我</w:t>
      </w:r>
      <w:r>
        <w:rPr>
          <w:rFonts w:hint="eastAsia"/>
          <w:color w:val="000000"/>
          <w:szCs w:val="21"/>
        </w:rPr>
        <w:t>方</w:t>
      </w:r>
      <w:r>
        <w:rPr>
          <w:color w:val="000000"/>
          <w:szCs w:val="21"/>
        </w:rPr>
        <w:t>承担本</w:t>
      </w:r>
      <w:r>
        <w:rPr>
          <w:rFonts w:hint="eastAsia"/>
          <w:color w:val="000000"/>
          <w:szCs w:val="21"/>
        </w:rPr>
        <w:t>担保</w:t>
      </w:r>
      <w:r>
        <w:rPr>
          <w:color w:val="000000"/>
          <w:szCs w:val="21"/>
        </w:rPr>
        <w:t>规定的义务不变。</w:t>
      </w:r>
    </w:p>
    <w:p w14:paraId="6AA3C2E7">
      <w:pPr>
        <w:spacing w:line="440" w:lineRule="exact"/>
        <w:rPr>
          <w:color w:val="000000"/>
          <w:szCs w:val="21"/>
        </w:rPr>
      </w:pPr>
    </w:p>
    <w:p w14:paraId="087B684E">
      <w:pPr>
        <w:spacing w:line="600" w:lineRule="exact"/>
        <w:ind w:firstLine="3418" w:firstLineChars="1628"/>
        <w:rPr>
          <w:color w:val="000000"/>
          <w:szCs w:val="21"/>
        </w:rPr>
      </w:pPr>
      <w:r>
        <w:rPr>
          <w:rFonts w:hint="eastAsia"/>
          <w:color w:val="000000"/>
          <w:szCs w:val="21"/>
        </w:rPr>
        <w:t>担 保</w:t>
      </w:r>
      <w:r>
        <w:rPr>
          <w:color w:val="000000"/>
          <w:szCs w:val="21"/>
        </w:rPr>
        <w:t xml:space="preserve"> 人：</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（盖单位章）</w:t>
      </w:r>
    </w:p>
    <w:p w14:paraId="6A7EDD5E">
      <w:pPr>
        <w:spacing w:line="600" w:lineRule="exact"/>
        <w:ind w:firstLine="3418" w:firstLineChars="1628"/>
        <w:rPr>
          <w:color w:val="000000"/>
          <w:szCs w:val="21"/>
        </w:rPr>
      </w:pPr>
      <w:r>
        <w:rPr>
          <w:color w:val="000000"/>
          <w:szCs w:val="21"/>
        </w:rPr>
        <w:t>法定代表人或其委托代理人：</w:t>
      </w:r>
      <w:r>
        <w:rPr>
          <w:color w:val="000000"/>
          <w:szCs w:val="21"/>
          <w:u w:val="single"/>
        </w:rPr>
        <w:t xml:space="preserve">            </w:t>
      </w:r>
      <w:r>
        <w:rPr>
          <w:color w:val="000000"/>
          <w:szCs w:val="21"/>
        </w:rPr>
        <w:t>（签字）</w:t>
      </w:r>
    </w:p>
    <w:p w14:paraId="080AF6CF">
      <w:pPr>
        <w:spacing w:line="600" w:lineRule="exact"/>
        <w:ind w:firstLine="3418" w:firstLineChars="1628"/>
        <w:rPr>
          <w:color w:val="000000"/>
          <w:szCs w:val="21"/>
        </w:rPr>
      </w:pPr>
      <w:r>
        <w:rPr>
          <w:color w:val="000000"/>
          <w:szCs w:val="21"/>
        </w:rPr>
        <w:t>地    址：</w:t>
      </w:r>
      <w:r>
        <w:rPr>
          <w:color w:val="000000"/>
          <w:szCs w:val="21"/>
          <w:u w:val="single"/>
        </w:rPr>
        <w:t xml:space="preserve">                                    </w:t>
      </w:r>
    </w:p>
    <w:p w14:paraId="2F24CE95">
      <w:pPr>
        <w:spacing w:line="600" w:lineRule="exact"/>
        <w:ind w:firstLine="3418" w:firstLineChars="1628"/>
        <w:rPr>
          <w:rFonts w:hint="eastAsia"/>
          <w:color w:val="000000"/>
          <w:szCs w:val="21"/>
        </w:rPr>
      </w:pPr>
      <w:r>
        <w:rPr>
          <w:color w:val="000000"/>
          <w:szCs w:val="21"/>
        </w:rPr>
        <w:t>邮政编码：</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u w:val="single"/>
        </w:rPr>
        <w:tab/>
      </w:r>
      <w:r>
        <w:rPr>
          <w:color w:val="000000"/>
          <w:szCs w:val="21"/>
          <w:u w:val="single"/>
        </w:rPr>
        <w:tab/>
      </w:r>
      <w:r>
        <w:rPr>
          <w:rFonts w:hint="eastAsia"/>
          <w:color w:val="000000"/>
          <w:szCs w:val="21"/>
          <w:u w:val="single"/>
        </w:rPr>
        <w:t xml:space="preserve">  </w:t>
      </w:r>
    </w:p>
    <w:p w14:paraId="5C9B7E55">
      <w:pPr>
        <w:spacing w:line="600" w:lineRule="exact"/>
        <w:ind w:firstLine="3418" w:firstLineChars="1628"/>
        <w:rPr>
          <w:rFonts w:hint="eastAsia"/>
          <w:color w:val="000000"/>
          <w:szCs w:val="21"/>
          <w:u w:val="single"/>
        </w:rPr>
      </w:pPr>
      <w:r>
        <w:rPr>
          <w:color w:val="000000"/>
          <w:szCs w:val="21"/>
        </w:rPr>
        <w:t>电    话：</w:t>
      </w:r>
      <w:r>
        <w:rPr>
          <w:color w:val="000000"/>
          <w:szCs w:val="21"/>
          <w:u w:val="single"/>
        </w:rPr>
        <w:t xml:space="preserve">                                  </w:t>
      </w:r>
      <w:r>
        <w:rPr>
          <w:rFonts w:hint="eastAsia"/>
          <w:color w:val="000000"/>
          <w:szCs w:val="21"/>
          <w:u w:val="single"/>
        </w:rPr>
        <w:t xml:space="preserve"> </w:t>
      </w:r>
    </w:p>
    <w:p w14:paraId="5238CA97">
      <w:pPr>
        <w:spacing w:line="600" w:lineRule="exact"/>
        <w:ind w:firstLine="3418" w:firstLineChars="1628"/>
        <w:rPr>
          <w:rFonts w:hint="eastAsia"/>
          <w:color w:val="000000"/>
          <w:szCs w:val="21"/>
        </w:rPr>
      </w:pPr>
      <w:r>
        <w:rPr>
          <w:rFonts w:hint="eastAsia"/>
          <w:color w:val="000000"/>
          <w:szCs w:val="21"/>
        </w:rPr>
        <w:t>传    真：</w:t>
      </w:r>
      <w:r>
        <w:rPr>
          <w:color w:val="000000"/>
          <w:szCs w:val="21"/>
          <w:u w:val="single"/>
        </w:rPr>
        <w:t xml:space="preserve">                                  </w:t>
      </w:r>
      <w:r>
        <w:rPr>
          <w:rFonts w:hint="eastAsia"/>
          <w:color w:val="000000"/>
          <w:szCs w:val="21"/>
          <w:u w:val="single"/>
        </w:rPr>
        <w:t xml:space="preserve"> </w:t>
      </w:r>
    </w:p>
    <w:p w14:paraId="118DA57D">
      <w:pPr>
        <w:spacing w:line="600" w:lineRule="exact"/>
        <w:ind w:firstLine="4678" w:firstLineChars="2228"/>
        <w:rPr>
          <w:rFonts w:hint="eastAsia"/>
          <w:color w:val="000000"/>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r>
        <w:rPr>
          <w:color w:val="000000"/>
        </w:rPr>
        <w:br w:type="page"/>
      </w:r>
    </w:p>
    <w:p w14:paraId="610D3AC1">
      <w:pPr>
        <w:pStyle w:val="35"/>
        <w:rPr>
          <w:rFonts w:hint="eastAsia"/>
          <w:color w:val="000000"/>
        </w:rPr>
      </w:pPr>
      <w:bookmarkStart w:id="1030" w:name="_Toc152045771"/>
      <w:bookmarkStart w:id="1031" w:name="_Toc17050"/>
      <w:bookmarkStart w:id="1032" w:name="_Toc144974833"/>
      <w:bookmarkStart w:id="1033" w:name="_Toc152042553"/>
      <w:r>
        <w:rPr>
          <w:rFonts w:hint="eastAsia"/>
          <w:color w:val="000000"/>
        </w:rPr>
        <w:t>附件三：预付款担保格式</w:t>
      </w:r>
      <w:bookmarkEnd w:id="1030"/>
      <w:bookmarkEnd w:id="1031"/>
      <w:bookmarkEnd w:id="1032"/>
      <w:bookmarkEnd w:id="1033"/>
    </w:p>
    <w:p w14:paraId="7AA4E1EB">
      <w:pPr>
        <w:spacing w:line="400" w:lineRule="exact"/>
        <w:rPr>
          <w:color w:val="000000"/>
        </w:rPr>
      </w:pPr>
    </w:p>
    <w:p w14:paraId="33F68B36">
      <w:pPr>
        <w:spacing w:line="440" w:lineRule="exact"/>
        <w:jc w:val="center"/>
        <w:rPr>
          <w:rFonts w:eastAsia="黑体"/>
          <w:color w:val="000000"/>
          <w:sz w:val="28"/>
          <w:szCs w:val="28"/>
        </w:rPr>
      </w:pPr>
      <w:r>
        <w:rPr>
          <w:rFonts w:eastAsia="黑体"/>
          <w:color w:val="000000"/>
          <w:sz w:val="28"/>
          <w:szCs w:val="28"/>
        </w:rPr>
        <w:t>预付款</w:t>
      </w:r>
      <w:r>
        <w:rPr>
          <w:rFonts w:hint="eastAsia" w:eastAsia="黑体"/>
          <w:color w:val="000000"/>
          <w:sz w:val="28"/>
          <w:szCs w:val="28"/>
        </w:rPr>
        <w:t>担保</w:t>
      </w:r>
    </w:p>
    <w:p w14:paraId="0282C212">
      <w:pPr>
        <w:spacing w:line="440" w:lineRule="exact"/>
        <w:rPr>
          <w:rFonts w:eastAsia="黑体"/>
          <w:color w:val="000000"/>
          <w:sz w:val="20"/>
          <w:szCs w:val="20"/>
        </w:rPr>
      </w:pPr>
    </w:p>
    <w:p w14:paraId="13CF1FE3">
      <w:pPr>
        <w:spacing w:line="440" w:lineRule="exact"/>
        <w:rPr>
          <w:color w:val="000000"/>
          <w:szCs w:val="21"/>
        </w:rPr>
      </w:pPr>
      <w:r>
        <w:rPr>
          <w:color w:val="000000"/>
          <w:szCs w:val="21"/>
          <w:u w:val="single"/>
        </w:rPr>
        <w:t xml:space="preserve">            </w:t>
      </w:r>
      <w:r>
        <w:rPr>
          <w:color w:val="000000"/>
          <w:szCs w:val="21"/>
          <w:u w:val="single"/>
        </w:rPr>
        <w:tab/>
      </w:r>
      <w:r>
        <w:rPr>
          <w:color w:val="000000"/>
          <w:szCs w:val="21"/>
          <w:u w:val="single"/>
        </w:rPr>
        <w:tab/>
      </w:r>
      <w:r>
        <w:rPr>
          <w:color w:val="000000"/>
          <w:szCs w:val="21"/>
          <w:u w:val="single"/>
        </w:rPr>
        <w:t xml:space="preserve"> </w:t>
      </w:r>
      <w:r>
        <w:rPr>
          <w:color w:val="000000"/>
          <w:szCs w:val="21"/>
        </w:rPr>
        <w:t xml:space="preserve"> （发包人名称）：</w:t>
      </w:r>
    </w:p>
    <w:p w14:paraId="7DD04158">
      <w:pPr>
        <w:spacing w:line="440" w:lineRule="exact"/>
        <w:rPr>
          <w:color w:val="000000"/>
          <w:szCs w:val="21"/>
        </w:rPr>
      </w:pPr>
    </w:p>
    <w:p w14:paraId="53E01DCA">
      <w:pPr>
        <w:spacing w:line="440" w:lineRule="exact"/>
        <w:ind w:firstLine="420" w:firstLineChars="200"/>
        <w:rPr>
          <w:rFonts w:hint="eastAsia"/>
          <w:color w:val="000000"/>
          <w:szCs w:val="21"/>
        </w:rPr>
      </w:pPr>
      <w:r>
        <w:rPr>
          <w:color w:val="000000"/>
          <w:szCs w:val="21"/>
        </w:rPr>
        <w:t>根据</w:t>
      </w:r>
      <w:r>
        <w:rPr>
          <w:color w:val="000000"/>
          <w:szCs w:val="21"/>
          <w:u w:val="single"/>
        </w:rPr>
        <w:t xml:space="preserve">         </w:t>
      </w:r>
      <w:r>
        <w:rPr>
          <w:color w:val="000000"/>
          <w:szCs w:val="21"/>
        </w:rPr>
        <w:t>（承包人名称）（以下称“承包人”）与</w:t>
      </w:r>
      <w:r>
        <w:rPr>
          <w:color w:val="000000"/>
          <w:szCs w:val="21"/>
          <w:u w:val="single"/>
        </w:rPr>
        <w:t xml:space="preserve">                </w:t>
      </w:r>
      <w:r>
        <w:rPr>
          <w:color w:val="000000"/>
          <w:szCs w:val="21"/>
        </w:rPr>
        <w:t>（发包人名称）（以下简称“发包人”）于</w:t>
      </w:r>
      <w:r>
        <w:rPr>
          <w:color w:val="000000"/>
          <w:szCs w:val="21"/>
          <w:u w:val="single"/>
        </w:rPr>
        <w:t xml:space="preserve">     </w:t>
      </w:r>
      <w:r>
        <w:rPr>
          <w:color w:val="000000"/>
          <w:szCs w:val="21"/>
        </w:rPr>
        <w:t xml:space="preserve"> 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日签订的</w:t>
      </w:r>
      <w:r>
        <w:rPr>
          <w:color w:val="000000"/>
          <w:szCs w:val="21"/>
          <w:u w:val="single"/>
        </w:rPr>
        <w:t xml:space="preserve">         </w:t>
      </w:r>
      <w:r>
        <w:rPr>
          <w:color w:val="000000"/>
          <w:szCs w:val="21"/>
        </w:rPr>
        <w:t>（项目名称）</w:t>
      </w:r>
      <w:r>
        <w:rPr>
          <w:color w:val="000000"/>
          <w:szCs w:val="21"/>
          <w:u w:val="single"/>
        </w:rPr>
        <w:t xml:space="preserve">         </w:t>
      </w:r>
      <w:r>
        <w:rPr>
          <w:color w:val="000000"/>
          <w:szCs w:val="21"/>
        </w:rPr>
        <w:t xml:space="preserve"> 标段</w:t>
      </w:r>
      <w:r>
        <w:rPr>
          <w:rFonts w:hint="eastAsia"/>
          <w:color w:val="000000"/>
          <w:szCs w:val="21"/>
        </w:rPr>
        <w:t>施工承包</w:t>
      </w:r>
      <w:r>
        <w:rPr>
          <w:color w:val="000000"/>
          <w:szCs w:val="21"/>
        </w:rPr>
        <w:t>合同，承包人按约定的金额向发包人提交一份预付款担保，即有权得到发包人支付相等金额的预付款。我</w:t>
      </w:r>
      <w:r>
        <w:rPr>
          <w:rFonts w:hint="eastAsia"/>
          <w:color w:val="000000"/>
          <w:szCs w:val="21"/>
        </w:rPr>
        <w:t>方</w:t>
      </w:r>
      <w:r>
        <w:rPr>
          <w:color w:val="000000"/>
          <w:szCs w:val="21"/>
        </w:rPr>
        <w:t>愿意就</w:t>
      </w:r>
      <w:r>
        <w:rPr>
          <w:rFonts w:hint="eastAsia"/>
          <w:color w:val="000000"/>
          <w:szCs w:val="21"/>
        </w:rPr>
        <w:t>你方提供给承包人的预付款提供担保。</w:t>
      </w:r>
    </w:p>
    <w:p w14:paraId="2E6E72B0">
      <w:pPr>
        <w:spacing w:line="440" w:lineRule="exact"/>
        <w:ind w:firstLine="420" w:firstLineChars="200"/>
        <w:rPr>
          <w:color w:val="000000"/>
          <w:szCs w:val="21"/>
        </w:rPr>
      </w:pPr>
      <w:r>
        <w:rPr>
          <w:color w:val="000000"/>
          <w:szCs w:val="21"/>
        </w:rPr>
        <w:t>1. 担保金额人民币（大写）</w:t>
      </w:r>
      <w:r>
        <w:rPr>
          <w:color w:val="000000"/>
          <w:szCs w:val="21"/>
          <w:u w:val="single"/>
        </w:rPr>
        <w:t xml:space="preserve">                </w:t>
      </w:r>
      <w:r>
        <w:rPr>
          <w:color w:val="000000"/>
          <w:szCs w:val="21"/>
        </w:rPr>
        <w:t xml:space="preserve"> 元（¥</w:t>
      </w:r>
      <w:r>
        <w:rPr>
          <w:color w:val="000000"/>
          <w:szCs w:val="21"/>
          <w:u w:val="single"/>
        </w:rPr>
        <w:t xml:space="preserve">             </w:t>
      </w:r>
      <w:r>
        <w:rPr>
          <w:color w:val="000000"/>
          <w:szCs w:val="21"/>
        </w:rPr>
        <w:t>）。</w:t>
      </w:r>
    </w:p>
    <w:p w14:paraId="0B7D75C3">
      <w:pPr>
        <w:spacing w:line="440" w:lineRule="exact"/>
        <w:ind w:firstLine="420" w:firstLineChars="200"/>
        <w:rPr>
          <w:rFonts w:hint="eastAsia"/>
          <w:color w:val="000000"/>
          <w:szCs w:val="21"/>
        </w:rPr>
      </w:pPr>
      <w:r>
        <w:rPr>
          <w:color w:val="000000"/>
          <w:szCs w:val="21"/>
        </w:rPr>
        <w:t>2. 担保有效期自预付款支付给承包人起生效，至发包人签发的</w:t>
      </w:r>
      <w:r>
        <w:rPr>
          <w:rFonts w:hint="eastAsia"/>
          <w:color w:val="000000"/>
          <w:szCs w:val="21"/>
        </w:rPr>
        <w:t>进度付款证书说明已完全扣清止。</w:t>
      </w:r>
    </w:p>
    <w:p w14:paraId="50EDF3E1">
      <w:pPr>
        <w:spacing w:line="440" w:lineRule="exact"/>
        <w:ind w:firstLine="420" w:firstLineChars="200"/>
        <w:rPr>
          <w:color w:val="000000"/>
          <w:szCs w:val="21"/>
        </w:rPr>
      </w:pPr>
      <w:r>
        <w:rPr>
          <w:color w:val="000000"/>
          <w:szCs w:val="21"/>
        </w:rPr>
        <w:t>3. 在本保函有效期内，因承包人违反合同约定的义务而要求收回预付款时，我</w:t>
      </w:r>
      <w:r>
        <w:rPr>
          <w:rFonts w:hint="eastAsia"/>
          <w:color w:val="000000"/>
          <w:szCs w:val="21"/>
        </w:rPr>
        <w:t>方</w:t>
      </w:r>
      <w:r>
        <w:rPr>
          <w:color w:val="000000"/>
          <w:szCs w:val="21"/>
        </w:rPr>
        <w:t>在收到你方的书面通知后，在７天内</w:t>
      </w:r>
      <w:r>
        <w:rPr>
          <w:rFonts w:hint="eastAsia"/>
          <w:color w:val="000000"/>
          <w:szCs w:val="21"/>
        </w:rPr>
        <w:t>无条件</w:t>
      </w:r>
      <w:r>
        <w:rPr>
          <w:color w:val="000000"/>
          <w:szCs w:val="21"/>
        </w:rPr>
        <w:t>支付。但本保函的担保金额，在任何时候不应超过预付款金额减去发包人按合同约定在向承包人签发的进度付款证书中扣除的金额。</w:t>
      </w:r>
    </w:p>
    <w:p w14:paraId="48C4EDA3">
      <w:pPr>
        <w:spacing w:line="440" w:lineRule="exact"/>
        <w:ind w:firstLine="420" w:firstLineChars="200"/>
        <w:rPr>
          <w:color w:val="000000"/>
          <w:szCs w:val="21"/>
        </w:rPr>
      </w:pPr>
      <w:r>
        <w:rPr>
          <w:color w:val="000000"/>
          <w:szCs w:val="21"/>
        </w:rPr>
        <w:t>4. 发包人和承包人按《通用合同条款》第15条变更合同时，我</w:t>
      </w:r>
      <w:r>
        <w:rPr>
          <w:rFonts w:hint="eastAsia"/>
          <w:color w:val="000000"/>
          <w:szCs w:val="21"/>
        </w:rPr>
        <w:t>方</w:t>
      </w:r>
      <w:r>
        <w:rPr>
          <w:color w:val="000000"/>
          <w:szCs w:val="21"/>
        </w:rPr>
        <w:t>承担本保函规定的义务不变。</w:t>
      </w:r>
    </w:p>
    <w:p w14:paraId="60B60701">
      <w:pPr>
        <w:spacing w:line="440" w:lineRule="exact"/>
        <w:rPr>
          <w:color w:val="000000"/>
          <w:szCs w:val="21"/>
        </w:rPr>
      </w:pPr>
    </w:p>
    <w:p w14:paraId="1186A2F1">
      <w:pPr>
        <w:spacing w:line="600" w:lineRule="exact"/>
        <w:ind w:firstLine="3599" w:firstLineChars="1714"/>
        <w:rPr>
          <w:color w:val="000000"/>
          <w:szCs w:val="21"/>
        </w:rPr>
      </w:pPr>
      <w:r>
        <w:rPr>
          <w:rFonts w:hint="eastAsia"/>
          <w:color w:val="000000"/>
          <w:szCs w:val="21"/>
        </w:rPr>
        <w:t>担保人</w:t>
      </w:r>
      <w:r>
        <w:rPr>
          <w:color w:val="000000"/>
          <w:szCs w:val="21"/>
        </w:rPr>
        <w:t>：</w:t>
      </w:r>
      <w:r>
        <w:rPr>
          <w:color w:val="000000"/>
          <w:szCs w:val="21"/>
          <w:u w:val="single"/>
        </w:rPr>
        <w:t xml:space="preserve">                </w:t>
      </w:r>
      <w:r>
        <w:rPr>
          <w:color w:val="000000"/>
          <w:szCs w:val="21"/>
        </w:rPr>
        <w:t>（盖单位章）</w:t>
      </w:r>
    </w:p>
    <w:p w14:paraId="1B795D7D">
      <w:pPr>
        <w:spacing w:line="600" w:lineRule="exact"/>
        <w:ind w:firstLine="3599" w:firstLineChars="1714"/>
        <w:rPr>
          <w:color w:val="000000"/>
          <w:szCs w:val="21"/>
        </w:rPr>
      </w:pPr>
      <w:r>
        <w:rPr>
          <w:color w:val="000000"/>
          <w:szCs w:val="21"/>
        </w:rPr>
        <w:t>法定代表人或</w:t>
      </w:r>
      <w:r>
        <w:rPr>
          <w:rFonts w:hint="eastAsia"/>
          <w:color w:val="000000"/>
          <w:szCs w:val="21"/>
        </w:rPr>
        <w:t>其委托代理</w:t>
      </w:r>
      <w:r>
        <w:rPr>
          <w:color w:val="000000"/>
          <w:szCs w:val="21"/>
        </w:rPr>
        <w:t>人：</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（签字）</w:t>
      </w:r>
    </w:p>
    <w:p w14:paraId="4D578808">
      <w:pPr>
        <w:spacing w:line="600" w:lineRule="exact"/>
        <w:ind w:firstLine="3599" w:firstLineChars="1714"/>
        <w:rPr>
          <w:rFonts w:hint="eastAsia"/>
          <w:color w:val="000000"/>
          <w:szCs w:val="21"/>
        </w:rPr>
      </w:pPr>
      <w:r>
        <w:rPr>
          <w:color w:val="000000"/>
          <w:szCs w:val="21"/>
        </w:rPr>
        <w:t>地    址：</w:t>
      </w:r>
      <w:r>
        <w:rPr>
          <w:color w:val="000000"/>
          <w:szCs w:val="21"/>
          <w:u w:val="single"/>
        </w:rPr>
        <w:tab/>
      </w:r>
      <w:r>
        <w:rPr>
          <w:color w:val="000000"/>
          <w:szCs w:val="21"/>
          <w:u w:val="single"/>
        </w:rPr>
        <w:tab/>
      </w:r>
      <w:r>
        <w:rPr>
          <w:color w:val="000000"/>
          <w:szCs w:val="21"/>
          <w:u w:val="single"/>
        </w:rPr>
        <w:tab/>
      </w:r>
      <w:r>
        <w:rPr>
          <w:color w:val="000000"/>
          <w:szCs w:val="21"/>
          <w:u w:val="single"/>
        </w:rPr>
        <w:t xml:space="preserve">    </w:t>
      </w:r>
      <w:r>
        <w:rPr>
          <w:color w:val="000000"/>
          <w:szCs w:val="21"/>
          <w:u w:val="single"/>
        </w:rPr>
        <w:tab/>
      </w:r>
      <w:r>
        <w:rPr>
          <w:color w:val="000000"/>
          <w:szCs w:val="21"/>
          <w:u w:val="single"/>
        </w:rPr>
        <w:t xml:space="preserve">        </w:t>
      </w:r>
    </w:p>
    <w:p w14:paraId="24DB436D">
      <w:pPr>
        <w:spacing w:line="600" w:lineRule="exact"/>
        <w:ind w:firstLine="3599" w:firstLineChars="1714"/>
        <w:rPr>
          <w:color w:val="000000"/>
          <w:szCs w:val="21"/>
          <w:u w:val="single"/>
        </w:rPr>
      </w:pPr>
      <w:r>
        <w:rPr>
          <w:color w:val="000000"/>
          <w:szCs w:val="21"/>
        </w:rPr>
        <w:t>邮政编码：</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p>
    <w:p w14:paraId="177DBACA">
      <w:pPr>
        <w:spacing w:line="600" w:lineRule="exact"/>
        <w:ind w:firstLine="3599" w:firstLineChars="1714"/>
        <w:rPr>
          <w:rFonts w:hint="eastAsia"/>
          <w:color w:val="000000"/>
          <w:szCs w:val="21"/>
          <w:u w:val="single"/>
        </w:rPr>
      </w:pPr>
      <w:r>
        <w:rPr>
          <w:color w:val="000000"/>
          <w:szCs w:val="21"/>
        </w:rPr>
        <w:t>电    话：</w:t>
      </w:r>
      <w:r>
        <w:rPr>
          <w:color w:val="000000"/>
          <w:szCs w:val="21"/>
          <w:u w:val="single"/>
        </w:rPr>
        <w:t xml:space="preserve">                          </w:t>
      </w:r>
      <w:r>
        <w:rPr>
          <w:rFonts w:hint="eastAsia"/>
          <w:color w:val="000000"/>
          <w:szCs w:val="21"/>
          <w:u w:val="single"/>
        </w:rPr>
        <w:t xml:space="preserve">  </w:t>
      </w:r>
    </w:p>
    <w:p w14:paraId="5E1C96A1">
      <w:pPr>
        <w:spacing w:line="600" w:lineRule="exact"/>
        <w:ind w:firstLine="3599" w:firstLineChars="1714"/>
        <w:rPr>
          <w:rFonts w:hint="eastAsia"/>
          <w:color w:val="000000"/>
          <w:szCs w:val="21"/>
          <w:u w:val="single"/>
        </w:rPr>
      </w:pPr>
      <w:r>
        <w:rPr>
          <w:rFonts w:hint="eastAsia"/>
          <w:color w:val="000000"/>
          <w:szCs w:val="21"/>
        </w:rPr>
        <w:t>传    真</w:t>
      </w:r>
      <w:r>
        <w:rPr>
          <w:color w:val="000000"/>
          <w:szCs w:val="21"/>
        </w:rPr>
        <w:t>：</w:t>
      </w:r>
      <w:r>
        <w:rPr>
          <w:color w:val="000000"/>
          <w:szCs w:val="21"/>
          <w:u w:val="single"/>
        </w:rPr>
        <w:t xml:space="preserve">                          </w:t>
      </w:r>
      <w:r>
        <w:rPr>
          <w:rFonts w:hint="eastAsia"/>
          <w:color w:val="000000"/>
          <w:szCs w:val="21"/>
          <w:u w:val="single"/>
        </w:rPr>
        <w:t xml:space="preserve">  </w:t>
      </w:r>
    </w:p>
    <w:p w14:paraId="49D067D3">
      <w:pPr>
        <w:spacing w:line="600" w:lineRule="exact"/>
        <w:ind w:firstLine="4326" w:firstLineChars="2060"/>
        <w:rPr>
          <w:color w:val="000000"/>
          <w:szCs w:val="21"/>
        </w:rPr>
      </w:pPr>
      <w:r>
        <w:rPr>
          <w:rFonts w:hint="eastAsia"/>
          <w:color w:val="000000"/>
          <w:szCs w:val="21"/>
          <w:u w:val="single"/>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4B25D8BA">
      <w:pPr>
        <w:spacing w:line="400" w:lineRule="exact"/>
        <w:rPr>
          <w:rFonts w:hint="eastAsia"/>
          <w:color w:val="000000"/>
        </w:rPr>
      </w:pPr>
      <w:r>
        <w:rPr>
          <w:color w:val="000000"/>
          <w:szCs w:val="21"/>
        </w:rPr>
        <w:br w:type="page"/>
      </w:r>
    </w:p>
    <w:p w14:paraId="07EEA32A">
      <w:pPr>
        <w:pStyle w:val="2"/>
        <w:spacing w:before="120" w:after="120" w:line="400" w:lineRule="exact"/>
        <w:jc w:val="center"/>
        <w:rPr>
          <w:rFonts w:hint="eastAsia" w:ascii="黑体" w:hAnsi="黑体" w:eastAsia="黑体"/>
          <w:b w:val="0"/>
          <w:bCs w:val="0"/>
          <w:color w:val="000000"/>
          <w:sz w:val="32"/>
        </w:rPr>
      </w:pPr>
      <w:bookmarkStart w:id="1034" w:name="_Toc152045772"/>
      <w:bookmarkStart w:id="1035" w:name="_Toc144974834"/>
      <w:bookmarkStart w:id="1036" w:name="_Toc152042554"/>
      <w:bookmarkStart w:id="1037" w:name="_Toc11179"/>
      <w:r>
        <w:rPr>
          <w:rFonts w:hint="eastAsia" w:ascii="黑体" w:hAnsi="黑体" w:eastAsia="黑体"/>
          <w:b w:val="0"/>
          <w:bCs w:val="0"/>
          <w:color w:val="000000"/>
          <w:sz w:val="32"/>
        </w:rPr>
        <w:t>第五章  工程量清单</w:t>
      </w:r>
      <w:bookmarkEnd w:id="1034"/>
      <w:bookmarkEnd w:id="1035"/>
      <w:bookmarkEnd w:id="1036"/>
      <w:bookmarkEnd w:id="1037"/>
    </w:p>
    <w:p w14:paraId="7787DEF4">
      <w:pPr>
        <w:spacing w:line="400" w:lineRule="exact"/>
        <w:rPr>
          <w:color w:val="000000"/>
        </w:rPr>
      </w:pPr>
    </w:p>
    <w:p w14:paraId="17D2E5DE">
      <w:pPr>
        <w:pStyle w:val="36"/>
        <w:jc w:val="center"/>
        <w:rPr>
          <w:rFonts w:hint="eastAsia"/>
          <w:color w:val="000000"/>
        </w:rPr>
      </w:pPr>
      <w:bookmarkStart w:id="1038" w:name="_Toc152045773"/>
      <w:bookmarkStart w:id="1039" w:name="_Toc144974835"/>
      <w:bookmarkStart w:id="1040" w:name="_Toc26613"/>
      <w:bookmarkStart w:id="1041" w:name="_Toc152042555"/>
      <w:r>
        <w:rPr>
          <w:rFonts w:hint="eastAsia"/>
          <w:color w:val="000000"/>
        </w:rPr>
        <w:t>1. 工程量清单说明</w:t>
      </w:r>
      <w:bookmarkEnd w:id="1038"/>
      <w:bookmarkEnd w:id="1039"/>
      <w:bookmarkEnd w:id="1040"/>
      <w:bookmarkEnd w:id="1041"/>
    </w:p>
    <w:p w14:paraId="5CDEEC87">
      <w:pPr>
        <w:spacing w:line="400" w:lineRule="exact"/>
        <w:rPr>
          <w:rFonts w:hint="eastAsia"/>
          <w:color w:val="000000"/>
        </w:rPr>
      </w:pPr>
      <w:r>
        <w:rPr>
          <w:rFonts w:hint="eastAsia"/>
          <w:color w:val="000000"/>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14:paraId="2A8010EF">
      <w:pPr>
        <w:spacing w:line="400" w:lineRule="exact"/>
        <w:rPr>
          <w:rFonts w:hint="eastAsia"/>
          <w:color w:val="000000"/>
        </w:rPr>
      </w:pPr>
      <w:r>
        <w:rPr>
          <w:rFonts w:hint="eastAsia"/>
          <w:color w:val="000000"/>
        </w:rPr>
        <w:t>1.2 本工程量清单应与招标文件中的投标人须知、通用合同条款、专用合同条款、技术标准和要求及图纸等一起阅读和理解。</w:t>
      </w:r>
    </w:p>
    <w:p w14:paraId="6D55018E">
      <w:pPr>
        <w:spacing w:line="400" w:lineRule="exact"/>
        <w:rPr>
          <w:rFonts w:hint="eastAsia"/>
          <w:color w:val="000000"/>
        </w:rPr>
      </w:pPr>
      <w:r>
        <w:rPr>
          <w:rFonts w:hint="eastAsia"/>
          <w:color w:val="000000"/>
        </w:rPr>
        <w:t>1.3 本工程量清单仅是投标报价的共同基础，实际工程计量和工程价款的支付应遵循合同条款的约定和第七章“技术标准和要求”的有关规定。</w:t>
      </w:r>
    </w:p>
    <w:p w14:paraId="6C2AF61B">
      <w:pPr>
        <w:spacing w:line="400" w:lineRule="exact"/>
        <w:rPr>
          <w:rFonts w:hint="eastAsia"/>
          <w:color w:val="000000"/>
        </w:rPr>
      </w:pPr>
      <w:r>
        <w:rPr>
          <w:rFonts w:hint="eastAsia"/>
          <w:color w:val="000000"/>
        </w:rPr>
        <w:t>1.4 补充子目工程量计算规则及子目工作内容说明：</w:t>
      </w:r>
      <w:r>
        <w:rPr>
          <w:rFonts w:hint="eastAsia"/>
          <w:color w:val="000000"/>
          <w:u w:val="single"/>
        </w:rPr>
        <w:t xml:space="preserve">                                </w:t>
      </w:r>
      <w:r>
        <w:rPr>
          <w:rFonts w:hint="eastAsia"/>
          <w:color w:val="000000"/>
        </w:rPr>
        <w:t>。</w:t>
      </w:r>
    </w:p>
    <w:p w14:paraId="16D44C5A">
      <w:pPr>
        <w:pStyle w:val="36"/>
        <w:jc w:val="center"/>
        <w:rPr>
          <w:rFonts w:hint="eastAsia"/>
          <w:color w:val="000000"/>
        </w:rPr>
      </w:pPr>
      <w:bookmarkStart w:id="1042" w:name="_Toc152042556"/>
      <w:bookmarkStart w:id="1043" w:name="_Toc152045774"/>
      <w:bookmarkStart w:id="1044" w:name="_Toc144974836"/>
      <w:bookmarkStart w:id="1045" w:name="_Toc7507"/>
      <w:r>
        <w:rPr>
          <w:rFonts w:hint="eastAsia"/>
          <w:color w:val="000000"/>
        </w:rPr>
        <w:t>2. 投标报价说明</w:t>
      </w:r>
      <w:bookmarkEnd w:id="1042"/>
      <w:bookmarkEnd w:id="1043"/>
      <w:bookmarkEnd w:id="1044"/>
      <w:bookmarkEnd w:id="1045"/>
    </w:p>
    <w:p w14:paraId="134C4811">
      <w:pPr>
        <w:spacing w:line="400" w:lineRule="exact"/>
        <w:rPr>
          <w:rFonts w:hint="eastAsia"/>
          <w:color w:val="000000"/>
        </w:rPr>
      </w:pPr>
      <w:r>
        <w:rPr>
          <w:rFonts w:hint="eastAsia"/>
          <w:color w:val="000000"/>
        </w:rPr>
        <w:t>2.1 工程量清单中的每一子目须填入单价或价格，且只允许有一个报价。</w:t>
      </w:r>
    </w:p>
    <w:p w14:paraId="37D25393">
      <w:pPr>
        <w:spacing w:line="400" w:lineRule="exact"/>
        <w:rPr>
          <w:rFonts w:hint="eastAsia"/>
          <w:color w:val="000000"/>
        </w:rPr>
      </w:pPr>
      <w:r>
        <w:rPr>
          <w:rFonts w:hint="eastAsia"/>
          <w:color w:val="000000"/>
        </w:rPr>
        <w:t>2.2 工程量清单中标价的单价或金额，应包括所需人工费、施工机械使用费、材料费、其他（运杂费、质检费、安装费、缺陷修复费、保险费，以及合同明示或暗示的风险、责任和义务等），以及管理费、利润等。</w:t>
      </w:r>
    </w:p>
    <w:p w14:paraId="724AFC09">
      <w:pPr>
        <w:spacing w:line="400" w:lineRule="exact"/>
        <w:rPr>
          <w:rFonts w:hint="eastAsia"/>
          <w:color w:val="000000"/>
        </w:rPr>
      </w:pPr>
      <w:r>
        <w:rPr>
          <w:rFonts w:hint="eastAsia"/>
          <w:color w:val="000000"/>
        </w:rPr>
        <w:t>2.3 工程量清单中投标人没有填入单价或价格的子目，其费用视为已分摊在工程量清单中其他相关子目的单价或价格之中。</w:t>
      </w:r>
    </w:p>
    <w:p w14:paraId="1804BDD5">
      <w:pPr>
        <w:spacing w:line="400" w:lineRule="exact"/>
        <w:rPr>
          <w:rFonts w:hint="eastAsia"/>
          <w:color w:val="000000"/>
        </w:rPr>
      </w:pPr>
      <w:r>
        <w:rPr>
          <w:rFonts w:hint="eastAsia"/>
          <w:color w:val="000000"/>
        </w:rPr>
        <w:t>2.4 暂列金额的数量及拟用子目的说明：</w:t>
      </w:r>
    </w:p>
    <w:p w14:paraId="3DF05C49">
      <w:pPr>
        <w:spacing w:line="400" w:lineRule="exact"/>
        <w:rPr>
          <w:rFonts w:hint="eastAsia"/>
          <w:color w:val="000000"/>
        </w:rPr>
      </w:pPr>
      <w:r>
        <w:rPr>
          <w:rFonts w:hint="eastAsia"/>
          <w:color w:val="000000"/>
        </w:rPr>
        <w:t>2.5暂估价的数量及拟用子目的说明：</w:t>
      </w:r>
    </w:p>
    <w:p w14:paraId="4908E0F1">
      <w:pPr>
        <w:pStyle w:val="36"/>
        <w:jc w:val="center"/>
        <w:rPr>
          <w:rFonts w:hint="eastAsia"/>
          <w:color w:val="000000"/>
        </w:rPr>
      </w:pPr>
      <w:bookmarkStart w:id="1046" w:name="_Toc3192"/>
      <w:bookmarkStart w:id="1047" w:name="_Toc144974837"/>
      <w:bookmarkStart w:id="1048" w:name="_Toc152042557"/>
      <w:bookmarkStart w:id="1049" w:name="_Toc152045775"/>
      <w:r>
        <w:rPr>
          <w:rFonts w:hint="eastAsia"/>
          <w:color w:val="000000"/>
        </w:rPr>
        <w:t>3. 其他说明</w:t>
      </w:r>
      <w:r>
        <w:rPr>
          <w:color w:val="000000"/>
        </w:rPr>
        <w:br w:type="page"/>
      </w:r>
      <w:bookmarkEnd w:id="1046"/>
      <w:bookmarkStart w:id="1050" w:name="_Toc152045776"/>
      <w:bookmarkStart w:id="1051" w:name="_Toc144974838"/>
      <w:bookmarkStart w:id="1052" w:name="_Toc152042558"/>
    </w:p>
    <w:p w14:paraId="212F59DD">
      <w:pPr>
        <w:pStyle w:val="36"/>
        <w:jc w:val="center"/>
        <w:rPr>
          <w:rFonts w:hint="eastAsia"/>
          <w:color w:val="000000"/>
        </w:rPr>
      </w:pPr>
      <w:bookmarkStart w:id="1053" w:name="_Toc26490"/>
      <w:r>
        <w:rPr>
          <w:rFonts w:hint="eastAsia"/>
          <w:color w:val="000000"/>
        </w:rPr>
        <w:t>4. 工程量清单</w:t>
      </w:r>
      <w:bookmarkEnd w:id="1047"/>
      <w:bookmarkEnd w:id="1048"/>
      <w:bookmarkEnd w:id="1049"/>
      <w:bookmarkEnd w:id="1050"/>
      <w:bookmarkEnd w:id="1051"/>
      <w:bookmarkEnd w:id="1052"/>
      <w:bookmarkEnd w:id="1053"/>
    </w:p>
    <w:p w14:paraId="4D92BB5E">
      <w:pPr>
        <w:spacing w:line="400" w:lineRule="exact"/>
        <w:rPr>
          <w:color w:val="000000"/>
        </w:rPr>
      </w:pPr>
    </w:p>
    <w:p w14:paraId="4C903CA1">
      <w:pPr>
        <w:pStyle w:val="35"/>
        <w:rPr>
          <w:rFonts w:hint="eastAsia"/>
          <w:color w:val="000000"/>
        </w:rPr>
      </w:pPr>
      <w:bookmarkStart w:id="1054" w:name="_Toc152045777"/>
      <w:bookmarkStart w:id="1055" w:name="_Toc152042559"/>
      <w:bookmarkStart w:id="1056" w:name="_Toc6802"/>
      <w:bookmarkStart w:id="1057" w:name="_Toc144974839"/>
      <w:r>
        <w:rPr>
          <w:rFonts w:hint="eastAsia"/>
          <w:color w:val="000000"/>
        </w:rPr>
        <w:t>4.1 工程量清单表</w:t>
      </w:r>
      <w:bookmarkEnd w:id="1054"/>
      <w:bookmarkEnd w:id="1055"/>
      <w:bookmarkEnd w:id="1056"/>
      <w:bookmarkEnd w:id="1057"/>
    </w:p>
    <w:p w14:paraId="4CDFA348">
      <w:pPr>
        <w:spacing w:line="400" w:lineRule="exact"/>
        <w:rPr>
          <w:color w:val="000000"/>
        </w:rPr>
      </w:pPr>
    </w:p>
    <w:p w14:paraId="44BE289F">
      <w:pPr>
        <w:spacing w:line="400" w:lineRule="exact"/>
        <w:rPr>
          <w:rFonts w:hint="eastAsia"/>
          <w:color w:val="000000"/>
        </w:rPr>
      </w:pPr>
      <w:r>
        <w:rPr>
          <w:rFonts w:hint="eastAsia"/>
          <w:color w:val="000000"/>
          <w:u w:val="single"/>
        </w:rPr>
        <w:t xml:space="preserve">              </w:t>
      </w:r>
      <w:r>
        <w:rPr>
          <w:rFonts w:hint="eastAsia"/>
          <w:color w:val="000000"/>
        </w:rPr>
        <w:t>（项目名称）</w:t>
      </w:r>
      <w:r>
        <w:rPr>
          <w:rFonts w:hint="eastAsia"/>
          <w:color w:val="000000"/>
          <w:u w:val="single"/>
        </w:rPr>
        <w:t xml:space="preserve">              </w:t>
      </w:r>
      <w:r>
        <w:rPr>
          <w:rFonts w:hint="eastAsia"/>
          <w:color w:val="000000"/>
        </w:rPr>
        <w:t>标段</w:t>
      </w:r>
    </w:p>
    <w:tbl>
      <w:tblPr>
        <w:tblStyle w:val="27"/>
        <w:tblW w:w="5000" w:type="pct"/>
        <w:tblInd w:w="0" w:type="dxa"/>
        <w:tblLayout w:type="autofit"/>
        <w:tblCellMar>
          <w:top w:w="0" w:type="dxa"/>
          <w:left w:w="108" w:type="dxa"/>
          <w:bottom w:w="0" w:type="dxa"/>
          <w:right w:w="108" w:type="dxa"/>
        </w:tblCellMar>
      </w:tblPr>
      <w:tblGrid>
        <w:gridCol w:w="649"/>
        <w:gridCol w:w="719"/>
        <w:gridCol w:w="1079"/>
        <w:gridCol w:w="2701"/>
        <w:gridCol w:w="902"/>
        <w:gridCol w:w="719"/>
        <w:gridCol w:w="1081"/>
        <w:gridCol w:w="672"/>
      </w:tblGrid>
      <w:tr w14:paraId="57F7207C">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675B5610">
            <w:pPr>
              <w:adjustRightInd w:val="0"/>
              <w:spacing w:line="440" w:lineRule="exact"/>
              <w:jc w:val="center"/>
              <w:textAlignment w:val="baseline"/>
              <w:rPr>
                <w:color w:val="000000"/>
                <w:szCs w:val="21"/>
              </w:rPr>
            </w:pPr>
            <w:r>
              <w:rPr>
                <w:color w:val="000000"/>
                <w:szCs w:val="21"/>
              </w:rPr>
              <w:t>序号</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4AFE433D">
            <w:pPr>
              <w:adjustRightInd w:val="0"/>
              <w:spacing w:line="440" w:lineRule="exact"/>
              <w:jc w:val="center"/>
              <w:textAlignment w:val="baseline"/>
              <w:rPr>
                <w:color w:val="000000"/>
                <w:szCs w:val="21"/>
              </w:rPr>
            </w:pPr>
            <w:r>
              <w:rPr>
                <w:color w:val="000000"/>
                <w:szCs w:val="21"/>
              </w:rPr>
              <w:t>编码</w:t>
            </w:r>
          </w:p>
        </w:tc>
        <w:tc>
          <w:tcPr>
            <w:tcW w:w="633" w:type="pct"/>
            <w:tcBorders>
              <w:top w:val="single" w:color="auto" w:sz="4" w:space="0"/>
              <w:left w:val="single" w:color="auto" w:sz="4" w:space="0"/>
              <w:bottom w:val="single" w:color="auto" w:sz="4" w:space="0"/>
              <w:right w:val="single" w:color="auto" w:sz="4" w:space="0"/>
            </w:tcBorders>
            <w:noWrap w:val="0"/>
            <w:vAlign w:val="center"/>
          </w:tcPr>
          <w:p w14:paraId="646779C6">
            <w:pPr>
              <w:adjustRightInd w:val="0"/>
              <w:spacing w:line="440" w:lineRule="exact"/>
              <w:jc w:val="center"/>
              <w:textAlignment w:val="baseline"/>
              <w:rPr>
                <w:color w:val="000000"/>
                <w:szCs w:val="21"/>
              </w:rPr>
            </w:pPr>
            <w:r>
              <w:rPr>
                <w:color w:val="000000"/>
                <w:szCs w:val="21"/>
              </w:rPr>
              <w:t>子目名称</w:t>
            </w:r>
          </w:p>
        </w:tc>
        <w:tc>
          <w:tcPr>
            <w:tcW w:w="1585" w:type="pct"/>
            <w:tcBorders>
              <w:top w:val="single" w:color="auto" w:sz="4" w:space="0"/>
              <w:left w:val="single" w:color="auto" w:sz="4" w:space="0"/>
              <w:bottom w:val="single" w:color="auto" w:sz="4" w:space="0"/>
              <w:right w:val="single" w:color="auto" w:sz="4" w:space="0"/>
            </w:tcBorders>
            <w:noWrap w:val="0"/>
            <w:vAlign w:val="center"/>
          </w:tcPr>
          <w:p w14:paraId="08063097">
            <w:pPr>
              <w:adjustRightInd w:val="0"/>
              <w:spacing w:line="440" w:lineRule="exact"/>
              <w:jc w:val="center"/>
              <w:textAlignment w:val="baseline"/>
              <w:rPr>
                <w:color w:val="000000"/>
                <w:szCs w:val="21"/>
              </w:rPr>
            </w:pPr>
            <w:r>
              <w:rPr>
                <w:color w:val="000000"/>
                <w:szCs w:val="21"/>
              </w:rPr>
              <w:t>内   容   描   述</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241B19D9">
            <w:pPr>
              <w:adjustRightInd w:val="0"/>
              <w:spacing w:line="440" w:lineRule="exact"/>
              <w:jc w:val="center"/>
              <w:textAlignment w:val="baseline"/>
              <w:rPr>
                <w:color w:val="000000"/>
                <w:szCs w:val="21"/>
              </w:rPr>
            </w:pPr>
            <w:r>
              <w:rPr>
                <w:color w:val="000000"/>
                <w:szCs w:val="21"/>
              </w:rPr>
              <w:t>单位</w:t>
            </w:r>
          </w:p>
        </w:tc>
        <w:tc>
          <w:tcPr>
            <w:tcW w:w="422" w:type="pct"/>
            <w:tcBorders>
              <w:top w:val="single" w:color="auto" w:sz="4" w:space="0"/>
              <w:left w:val="single" w:color="auto" w:sz="4" w:space="0"/>
              <w:bottom w:val="single" w:color="auto" w:sz="4" w:space="0"/>
              <w:right w:val="single" w:color="auto" w:sz="4" w:space="0"/>
            </w:tcBorders>
            <w:noWrap w:val="0"/>
            <w:vAlign w:val="center"/>
          </w:tcPr>
          <w:p w14:paraId="5B7108FC">
            <w:pPr>
              <w:adjustRightInd w:val="0"/>
              <w:spacing w:line="440" w:lineRule="exact"/>
              <w:jc w:val="center"/>
              <w:textAlignment w:val="baseline"/>
              <w:rPr>
                <w:color w:val="000000"/>
                <w:szCs w:val="21"/>
              </w:rPr>
            </w:pPr>
            <w:r>
              <w:rPr>
                <w:color w:val="000000"/>
                <w:szCs w:val="21"/>
              </w:rPr>
              <w:t>数量</w:t>
            </w:r>
          </w:p>
        </w:tc>
        <w:tc>
          <w:tcPr>
            <w:tcW w:w="634" w:type="pct"/>
            <w:tcBorders>
              <w:top w:val="single" w:color="auto" w:sz="4" w:space="0"/>
              <w:left w:val="single" w:color="auto" w:sz="4" w:space="0"/>
              <w:bottom w:val="single" w:color="auto" w:sz="4" w:space="0"/>
              <w:right w:val="single" w:color="auto" w:sz="4" w:space="0"/>
            </w:tcBorders>
            <w:noWrap w:val="0"/>
            <w:vAlign w:val="center"/>
          </w:tcPr>
          <w:p w14:paraId="030B091B">
            <w:pPr>
              <w:adjustRightInd w:val="0"/>
              <w:spacing w:line="440" w:lineRule="exact"/>
              <w:jc w:val="center"/>
              <w:textAlignment w:val="baseline"/>
              <w:rPr>
                <w:color w:val="000000"/>
                <w:szCs w:val="21"/>
              </w:rPr>
            </w:pPr>
            <w:r>
              <w:rPr>
                <w:color w:val="000000"/>
                <w:szCs w:val="21"/>
              </w:rPr>
              <w:t>单价</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2F4ECCD4">
            <w:pPr>
              <w:adjustRightInd w:val="0"/>
              <w:spacing w:line="440" w:lineRule="exact"/>
              <w:jc w:val="center"/>
              <w:textAlignment w:val="baseline"/>
              <w:rPr>
                <w:color w:val="000000"/>
                <w:szCs w:val="21"/>
              </w:rPr>
            </w:pPr>
            <w:r>
              <w:rPr>
                <w:color w:val="000000"/>
                <w:szCs w:val="21"/>
              </w:rPr>
              <w:t>合价</w:t>
            </w:r>
          </w:p>
        </w:tc>
      </w:tr>
      <w:tr w14:paraId="1C21ABA7">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24EEF125">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10BC5E8B">
            <w:pPr>
              <w:adjustRightInd w:val="0"/>
              <w:spacing w:line="440" w:lineRule="exact"/>
              <w:jc w:val="center"/>
              <w:textAlignment w:val="baseline"/>
              <w:rPr>
                <w:color w:val="000000"/>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6C8FC451">
            <w:pPr>
              <w:adjustRightInd w:val="0"/>
              <w:spacing w:line="440" w:lineRule="exact"/>
              <w:jc w:val="center"/>
              <w:textAlignment w:val="baseline"/>
              <w:rPr>
                <w:color w:val="000000"/>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6202123B">
            <w:pPr>
              <w:adjustRightInd w:val="0"/>
              <w:spacing w:line="440" w:lineRule="exact"/>
              <w:jc w:val="center"/>
              <w:textAlignment w:val="baseline"/>
              <w:rPr>
                <w:color w:val="000000"/>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7E4C3C2C">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24393C35">
            <w:pPr>
              <w:adjustRightInd w:val="0"/>
              <w:spacing w:line="440" w:lineRule="exact"/>
              <w:jc w:val="center"/>
              <w:textAlignment w:val="baseline"/>
              <w:rPr>
                <w:color w:val="000000"/>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01AE1A9A">
            <w:pPr>
              <w:adjustRightInd w:val="0"/>
              <w:spacing w:line="440" w:lineRule="exact"/>
              <w:jc w:val="center"/>
              <w:textAlignment w:val="baseline"/>
              <w:rPr>
                <w:color w:val="000000"/>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312112A6">
            <w:pPr>
              <w:adjustRightInd w:val="0"/>
              <w:spacing w:line="440" w:lineRule="exact"/>
              <w:jc w:val="center"/>
              <w:textAlignment w:val="baseline"/>
              <w:rPr>
                <w:color w:val="000000"/>
                <w:szCs w:val="21"/>
              </w:rPr>
            </w:pPr>
          </w:p>
        </w:tc>
      </w:tr>
      <w:tr w14:paraId="1E35513E">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3C444A70">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04F377C3">
            <w:pPr>
              <w:adjustRightInd w:val="0"/>
              <w:spacing w:line="440" w:lineRule="exact"/>
              <w:jc w:val="center"/>
              <w:textAlignment w:val="baseline"/>
              <w:rPr>
                <w:color w:val="000000"/>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5C84F8ED">
            <w:pPr>
              <w:adjustRightInd w:val="0"/>
              <w:spacing w:line="440" w:lineRule="exact"/>
              <w:jc w:val="center"/>
              <w:textAlignment w:val="baseline"/>
              <w:rPr>
                <w:color w:val="000000"/>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0010CBF8">
            <w:pPr>
              <w:adjustRightInd w:val="0"/>
              <w:spacing w:line="440" w:lineRule="exact"/>
              <w:jc w:val="center"/>
              <w:textAlignment w:val="baseline"/>
              <w:rPr>
                <w:color w:val="000000"/>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398E18A4">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7B68A7F4">
            <w:pPr>
              <w:adjustRightInd w:val="0"/>
              <w:spacing w:line="440" w:lineRule="exact"/>
              <w:jc w:val="center"/>
              <w:textAlignment w:val="baseline"/>
              <w:rPr>
                <w:color w:val="000000"/>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4719D1EF">
            <w:pPr>
              <w:adjustRightInd w:val="0"/>
              <w:spacing w:line="440" w:lineRule="exact"/>
              <w:jc w:val="center"/>
              <w:textAlignment w:val="baseline"/>
              <w:rPr>
                <w:color w:val="000000"/>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37AF5055">
            <w:pPr>
              <w:adjustRightInd w:val="0"/>
              <w:spacing w:line="440" w:lineRule="exact"/>
              <w:jc w:val="center"/>
              <w:textAlignment w:val="baseline"/>
              <w:rPr>
                <w:color w:val="000000"/>
                <w:szCs w:val="21"/>
              </w:rPr>
            </w:pPr>
          </w:p>
        </w:tc>
      </w:tr>
      <w:tr w14:paraId="7617F413">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192F06BA">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4FC054E5">
            <w:pPr>
              <w:adjustRightInd w:val="0"/>
              <w:spacing w:line="440" w:lineRule="exact"/>
              <w:jc w:val="center"/>
              <w:textAlignment w:val="baseline"/>
              <w:rPr>
                <w:color w:val="000000"/>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70712E8A">
            <w:pPr>
              <w:adjustRightInd w:val="0"/>
              <w:spacing w:line="440" w:lineRule="exact"/>
              <w:jc w:val="center"/>
              <w:textAlignment w:val="baseline"/>
              <w:rPr>
                <w:color w:val="000000"/>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573A63DF">
            <w:pPr>
              <w:adjustRightInd w:val="0"/>
              <w:spacing w:line="440" w:lineRule="exact"/>
              <w:jc w:val="center"/>
              <w:textAlignment w:val="baseline"/>
              <w:rPr>
                <w:color w:val="000000"/>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44C8EB99">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74108353">
            <w:pPr>
              <w:adjustRightInd w:val="0"/>
              <w:spacing w:line="440" w:lineRule="exact"/>
              <w:jc w:val="center"/>
              <w:textAlignment w:val="baseline"/>
              <w:rPr>
                <w:color w:val="000000"/>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76E10E8E">
            <w:pPr>
              <w:adjustRightInd w:val="0"/>
              <w:spacing w:line="440" w:lineRule="exact"/>
              <w:jc w:val="center"/>
              <w:textAlignment w:val="baseline"/>
              <w:rPr>
                <w:color w:val="000000"/>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2F5CFF5F">
            <w:pPr>
              <w:adjustRightInd w:val="0"/>
              <w:spacing w:line="440" w:lineRule="exact"/>
              <w:jc w:val="center"/>
              <w:textAlignment w:val="baseline"/>
              <w:rPr>
                <w:color w:val="000000"/>
                <w:szCs w:val="21"/>
              </w:rPr>
            </w:pPr>
          </w:p>
        </w:tc>
      </w:tr>
      <w:tr w14:paraId="4C1F1685">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219E5446">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6A8D60C1">
            <w:pPr>
              <w:adjustRightInd w:val="0"/>
              <w:spacing w:line="440" w:lineRule="exact"/>
              <w:jc w:val="center"/>
              <w:textAlignment w:val="baseline"/>
              <w:rPr>
                <w:color w:val="000000"/>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73BD748B">
            <w:pPr>
              <w:adjustRightInd w:val="0"/>
              <w:spacing w:line="440" w:lineRule="exact"/>
              <w:jc w:val="center"/>
              <w:textAlignment w:val="baseline"/>
              <w:rPr>
                <w:color w:val="000000"/>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70673A82">
            <w:pPr>
              <w:adjustRightInd w:val="0"/>
              <w:spacing w:line="440" w:lineRule="exact"/>
              <w:jc w:val="center"/>
              <w:textAlignment w:val="baseline"/>
              <w:rPr>
                <w:color w:val="000000"/>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111A347C">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718167FF">
            <w:pPr>
              <w:adjustRightInd w:val="0"/>
              <w:spacing w:line="440" w:lineRule="exact"/>
              <w:jc w:val="center"/>
              <w:textAlignment w:val="baseline"/>
              <w:rPr>
                <w:color w:val="000000"/>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5D357AD7">
            <w:pPr>
              <w:adjustRightInd w:val="0"/>
              <w:spacing w:line="440" w:lineRule="exact"/>
              <w:jc w:val="center"/>
              <w:textAlignment w:val="baseline"/>
              <w:rPr>
                <w:color w:val="000000"/>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47BCCCB1">
            <w:pPr>
              <w:adjustRightInd w:val="0"/>
              <w:spacing w:line="440" w:lineRule="exact"/>
              <w:jc w:val="center"/>
              <w:textAlignment w:val="baseline"/>
              <w:rPr>
                <w:color w:val="000000"/>
                <w:szCs w:val="21"/>
              </w:rPr>
            </w:pPr>
          </w:p>
        </w:tc>
      </w:tr>
      <w:tr w14:paraId="551D61F9">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792237CE">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0FF3A7F2">
            <w:pPr>
              <w:adjustRightInd w:val="0"/>
              <w:spacing w:line="440" w:lineRule="exact"/>
              <w:jc w:val="center"/>
              <w:textAlignment w:val="baseline"/>
              <w:rPr>
                <w:color w:val="000000"/>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1FFE5726">
            <w:pPr>
              <w:adjustRightInd w:val="0"/>
              <w:spacing w:line="440" w:lineRule="exact"/>
              <w:jc w:val="center"/>
              <w:textAlignment w:val="baseline"/>
              <w:rPr>
                <w:color w:val="000000"/>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4816487F">
            <w:pPr>
              <w:adjustRightInd w:val="0"/>
              <w:spacing w:line="440" w:lineRule="exact"/>
              <w:jc w:val="center"/>
              <w:textAlignment w:val="baseline"/>
              <w:rPr>
                <w:color w:val="000000"/>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59A438D2">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78514E33">
            <w:pPr>
              <w:adjustRightInd w:val="0"/>
              <w:spacing w:line="440" w:lineRule="exact"/>
              <w:jc w:val="center"/>
              <w:textAlignment w:val="baseline"/>
              <w:rPr>
                <w:color w:val="000000"/>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4EC3D92F">
            <w:pPr>
              <w:adjustRightInd w:val="0"/>
              <w:spacing w:line="440" w:lineRule="exact"/>
              <w:jc w:val="center"/>
              <w:textAlignment w:val="baseline"/>
              <w:rPr>
                <w:color w:val="000000"/>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635CC5A3">
            <w:pPr>
              <w:adjustRightInd w:val="0"/>
              <w:spacing w:line="440" w:lineRule="exact"/>
              <w:jc w:val="center"/>
              <w:textAlignment w:val="baseline"/>
              <w:rPr>
                <w:color w:val="000000"/>
                <w:szCs w:val="21"/>
              </w:rPr>
            </w:pPr>
          </w:p>
        </w:tc>
      </w:tr>
      <w:tr w14:paraId="058BB123">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3A877BAA">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46E48283">
            <w:pPr>
              <w:adjustRightInd w:val="0"/>
              <w:spacing w:line="440" w:lineRule="exact"/>
              <w:jc w:val="center"/>
              <w:textAlignment w:val="baseline"/>
              <w:rPr>
                <w:color w:val="000000"/>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73465088">
            <w:pPr>
              <w:adjustRightInd w:val="0"/>
              <w:spacing w:line="440" w:lineRule="exact"/>
              <w:jc w:val="center"/>
              <w:textAlignment w:val="baseline"/>
              <w:rPr>
                <w:color w:val="000000"/>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4E7A071C">
            <w:pPr>
              <w:adjustRightInd w:val="0"/>
              <w:spacing w:line="440" w:lineRule="exact"/>
              <w:jc w:val="center"/>
              <w:textAlignment w:val="baseline"/>
              <w:rPr>
                <w:color w:val="000000"/>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241D593C">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5F8FF585">
            <w:pPr>
              <w:adjustRightInd w:val="0"/>
              <w:spacing w:line="440" w:lineRule="exact"/>
              <w:jc w:val="center"/>
              <w:textAlignment w:val="baseline"/>
              <w:rPr>
                <w:color w:val="000000"/>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6DC62928">
            <w:pPr>
              <w:adjustRightInd w:val="0"/>
              <w:spacing w:line="440" w:lineRule="exact"/>
              <w:jc w:val="center"/>
              <w:textAlignment w:val="baseline"/>
              <w:rPr>
                <w:color w:val="000000"/>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78777A61">
            <w:pPr>
              <w:adjustRightInd w:val="0"/>
              <w:spacing w:line="440" w:lineRule="exact"/>
              <w:jc w:val="center"/>
              <w:textAlignment w:val="baseline"/>
              <w:rPr>
                <w:color w:val="000000"/>
                <w:szCs w:val="21"/>
              </w:rPr>
            </w:pPr>
          </w:p>
        </w:tc>
      </w:tr>
      <w:tr w14:paraId="59E025E9">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516FFBD1">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69260315">
            <w:pPr>
              <w:adjustRightInd w:val="0"/>
              <w:spacing w:line="440" w:lineRule="exact"/>
              <w:jc w:val="center"/>
              <w:textAlignment w:val="baseline"/>
              <w:rPr>
                <w:color w:val="000000"/>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5CBC4448">
            <w:pPr>
              <w:adjustRightInd w:val="0"/>
              <w:spacing w:line="440" w:lineRule="exact"/>
              <w:jc w:val="center"/>
              <w:textAlignment w:val="baseline"/>
              <w:rPr>
                <w:color w:val="000000"/>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5BF5BF0E">
            <w:pPr>
              <w:adjustRightInd w:val="0"/>
              <w:spacing w:line="440" w:lineRule="exact"/>
              <w:jc w:val="center"/>
              <w:textAlignment w:val="baseline"/>
              <w:rPr>
                <w:color w:val="000000"/>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241ED4DC">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6F3DD389">
            <w:pPr>
              <w:adjustRightInd w:val="0"/>
              <w:spacing w:line="440" w:lineRule="exact"/>
              <w:jc w:val="center"/>
              <w:textAlignment w:val="baseline"/>
              <w:rPr>
                <w:color w:val="000000"/>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28A37C06">
            <w:pPr>
              <w:adjustRightInd w:val="0"/>
              <w:spacing w:line="440" w:lineRule="exact"/>
              <w:jc w:val="center"/>
              <w:textAlignment w:val="baseline"/>
              <w:rPr>
                <w:color w:val="000000"/>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07AE21C3">
            <w:pPr>
              <w:adjustRightInd w:val="0"/>
              <w:spacing w:line="440" w:lineRule="exact"/>
              <w:jc w:val="center"/>
              <w:textAlignment w:val="baseline"/>
              <w:rPr>
                <w:color w:val="000000"/>
                <w:szCs w:val="21"/>
              </w:rPr>
            </w:pPr>
          </w:p>
        </w:tc>
      </w:tr>
      <w:tr w14:paraId="4CE92242">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0E456B8F">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2D6229FC">
            <w:pPr>
              <w:adjustRightInd w:val="0"/>
              <w:spacing w:line="440" w:lineRule="exact"/>
              <w:jc w:val="center"/>
              <w:textAlignment w:val="baseline"/>
              <w:rPr>
                <w:color w:val="000000"/>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22477392">
            <w:pPr>
              <w:adjustRightInd w:val="0"/>
              <w:spacing w:line="440" w:lineRule="exact"/>
              <w:jc w:val="center"/>
              <w:textAlignment w:val="baseline"/>
              <w:rPr>
                <w:color w:val="000000"/>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28D87702">
            <w:pPr>
              <w:adjustRightInd w:val="0"/>
              <w:spacing w:line="440" w:lineRule="exact"/>
              <w:jc w:val="center"/>
              <w:textAlignment w:val="baseline"/>
              <w:rPr>
                <w:color w:val="000000"/>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1F1E9F72">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12ED3D40">
            <w:pPr>
              <w:adjustRightInd w:val="0"/>
              <w:spacing w:line="440" w:lineRule="exact"/>
              <w:jc w:val="center"/>
              <w:textAlignment w:val="baseline"/>
              <w:rPr>
                <w:color w:val="000000"/>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131673E0">
            <w:pPr>
              <w:adjustRightInd w:val="0"/>
              <w:spacing w:line="440" w:lineRule="exact"/>
              <w:jc w:val="center"/>
              <w:textAlignment w:val="baseline"/>
              <w:rPr>
                <w:color w:val="000000"/>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79A54558">
            <w:pPr>
              <w:adjustRightInd w:val="0"/>
              <w:spacing w:line="440" w:lineRule="exact"/>
              <w:jc w:val="center"/>
              <w:textAlignment w:val="baseline"/>
              <w:rPr>
                <w:color w:val="000000"/>
                <w:szCs w:val="21"/>
              </w:rPr>
            </w:pPr>
          </w:p>
        </w:tc>
      </w:tr>
      <w:tr w14:paraId="158F4E27">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400B79D5">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1C198FC5">
            <w:pPr>
              <w:adjustRightInd w:val="0"/>
              <w:spacing w:line="440" w:lineRule="exact"/>
              <w:jc w:val="center"/>
              <w:textAlignment w:val="baseline"/>
              <w:rPr>
                <w:color w:val="000000"/>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54C33CFF">
            <w:pPr>
              <w:adjustRightInd w:val="0"/>
              <w:spacing w:line="440" w:lineRule="exact"/>
              <w:jc w:val="center"/>
              <w:textAlignment w:val="baseline"/>
              <w:rPr>
                <w:color w:val="000000"/>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10270E29">
            <w:pPr>
              <w:adjustRightInd w:val="0"/>
              <w:spacing w:line="440" w:lineRule="exact"/>
              <w:jc w:val="center"/>
              <w:textAlignment w:val="baseline"/>
              <w:rPr>
                <w:color w:val="000000"/>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0CC32A24">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2053C267">
            <w:pPr>
              <w:adjustRightInd w:val="0"/>
              <w:spacing w:line="440" w:lineRule="exact"/>
              <w:jc w:val="center"/>
              <w:textAlignment w:val="baseline"/>
              <w:rPr>
                <w:color w:val="000000"/>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59B5638D">
            <w:pPr>
              <w:adjustRightInd w:val="0"/>
              <w:spacing w:line="440" w:lineRule="exact"/>
              <w:jc w:val="center"/>
              <w:textAlignment w:val="baseline"/>
              <w:rPr>
                <w:color w:val="000000"/>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1CD55559">
            <w:pPr>
              <w:adjustRightInd w:val="0"/>
              <w:spacing w:line="440" w:lineRule="exact"/>
              <w:jc w:val="center"/>
              <w:textAlignment w:val="baseline"/>
              <w:rPr>
                <w:color w:val="000000"/>
                <w:szCs w:val="21"/>
              </w:rPr>
            </w:pPr>
          </w:p>
        </w:tc>
      </w:tr>
      <w:tr w14:paraId="6917D5E7">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3208976E">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050DF33D">
            <w:pPr>
              <w:adjustRightInd w:val="0"/>
              <w:spacing w:line="440" w:lineRule="exact"/>
              <w:jc w:val="center"/>
              <w:textAlignment w:val="baseline"/>
              <w:rPr>
                <w:color w:val="000000"/>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7E52C0FA">
            <w:pPr>
              <w:adjustRightInd w:val="0"/>
              <w:spacing w:line="440" w:lineRule="exact"/>
              <w:jc w:val="center"/>
              <w:textAlignment w:val="baseline"/>
              <w:rPr>
                <w:color w:val="000000"/>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202C4A9D">
            <w:pPr>
              <w:adjustRightInd w:val="0"/>
              <w:spacing w:line="440" w:lineRule="exact"/>
              <w:jc w:val="center"/>
              <w:textAlignment w:val="baseline"/>
              <w:rPr>
                <w:color w:val="000000"/>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61AC266E">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2A22D320">
            <w:pPr>
              <w:adjustRightInd w:val="0"/>
              <w:spacing w:line="440" w:lineRule="exact"/>
              <w:jc w:val="center"/>
              <w:textAlignment w:val="baseline"/>
              <w:rPr>
                <w:color w:val="000000"/>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51724705">
            <w:pPr>
              <w:adjustRightInd w:val="0"/>
              <w:spacing w:line="440" w:lineRule="exact"/>
              <w:jc w:val="center"/>
              <w:textAlignment w:val="baseline"/>
              <w:rPr>
                <w:color w:val="000000"/>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1F94EE94">
            <w:pPr>
              <w:adjustRightInd w:val="0"/>
              <w:spacing w:line="440" w:lineRule="exact"/>
              <w:jc w:val="center"/>
              <w:textAlignment w:val="baseline"/>
              <w:rPr>
                <w:color w:val="000000"/>
                <w:szCs w:val="21"/>
              </w:rPr>
            </w:pPr>
          </w:p>
        </w:tc>
      </w:tr>
      <w:tr w14:paraId="43D29C00">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2793FA0E">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3FFA6489">
            <w:pPr>
              <w:adjustRightInd w:val="0"/>
              <w:spacing w:line="440" w:lineRule="exact"/>
              <w:jc w:val="center"/>
              <w:textAlignment w:val="baseline"/>
              <w:rPr>
                <w:color w:val="000000"/>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72E116DE">
            <w:pPr>
              <w:adjustRightInd w:val="0"/>
              <w:spacing w:line="440" w:lineRule="exact"/>
              <w:jc w:val="center"/>
              <w:textAlignment w:val="baseline"/>
              <w:rPr>
                <w:color w:val="000000"/>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3D81FB6F">
            <w:pPr>
              <w:adjustRightInd w:val="0"/>
              <w:spacing w:line="440" w:lineRule="exact"/>
              <w:jc w:val="center"/>
              <w:textAlignment w:val="baseline"/>
              <w:rPr>
                <w:color w:val="000000"/>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6FD7027C">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73955435">
            <w:pPr>
              <w:adjustRightInd w:val="0"/>
              <w:spacing w:line="440" w:lineRule="exact"/>
              <w:jc w:val="center"/>
              <w:textAlignment w:val="baseline"/>
              <w:rPr>
                <w:color w:val="000000"/>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2248CB57">
            <w:pPr>
              <w:adjustRightInd w:val="0"/>
              <w:spacing w:line="440" w:lineRule="exact"/>
              <w:jc w:val="center"/>
              <w:textAlignment w:val="baseline"/>
              <w:rPr>
                <w:color w:val="000000"/>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22A04844">
            <w:pPr>
              <w:adjustRightInd w:val="0"/>
              <w:spacing w:line="440" w:lineRule="exact"/>
              <w:jc w:val="center"/>
              <w:textAlignment w:val="baseline"/>
              <w:rPr>
                <w:color w:val="000000"/>
                <w:szCs w:val="21"/>
              </w:rPr>
            </w:pPr>
          </w:p>
        </w:tc>
      </w:tr>
      <w:tr w14:paraId="099C9087">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5220F5D7">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288D2BE1">
            <w:pPr>
              <w:adjustRightInd w:val="0"/>
              <w:spacing w:line="440" w:lineRule="exact"/>
              <w:jc w:val="center"/>
              <w:textAlignment w:val="baseline"/>
              <w:rPr>
                <w:color w:val="000000"/>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6EFA0BDA">
            <w:pPr>
              <w:adjustRightInd w:val="0"/>
              <w:spacing w:line="440" w:lineRule="exact"/>
              <w:jc w:val="center"/>
              <w:textAlignment w:val="baseline"/>
              <w:rPr>
                <w:color w:val="000000"/>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7A68D676">
            <w:pPr>
              <w:adjustRightInd w:val="0"/>
              <w:spacing w:line="440" w:lineRule="exact"/>
              <w:jc w:val="center"/>
              <w:textAlignment w:val="baseline"/>
              <w:rPr>
                <w:color w:val="000000"/>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438AED7E">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6AF9A7CD">
            <w:pPr>
              <w:adjustRightInd w:val="0"/>
              <w:spacing w:line="440" w:lineRule="exact"/>
              <w:jc w:val="center"/>
              <w:textAlignment w:val="baseline"/>
              <w:rPr>
                <w:color w:val="000000"/>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51334692">
            <w:pPr>
              <w:adjustRightInd w:val="0"/>
              <w:spacing w:line="440" w:lineRule="exact"/>
              <w:jc w:val="center"/>
              <w:textAlignment w:val="baseline"/>
              <w:rPr>
                <w:color w:val="000000"/>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38FD1381">
            <w:pPr>
              <w:adjustRightInd w:val="0"/>
              <w:spacing w:line="440" w:lineRule="exact"/>
              <w:jc w:val="center"/>
              <w:textAlignment w:val="baseline"/>
              <w:rPr>
                <w:color w:val="000000"/>
                <w:szCs w:val="21"/>
              </w:rPr>
            </w:pPr>
          </w:p>
        </w:tc>
      </w:tr>
      <w:tr w14:paraId="53B89C7C">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74A66BDB">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4D82D0C9">
            <w:pPr>
              <w:adjustRightInd w:val="0"/>
              <w:spacing w:line="440" w:lineRule="exact"/>
              <w:jc w:val="center"/>
              <w:textAlignment w:val="baseline"/>
              <w:rPr>
                <w:color w:val="000000"/>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71FB24E8">
            <w:pPr>
              <w:adjustRightInd w:val="0"/>
              <w:spacing w:line="440" w:lineRule="exact"/>
              <w:jc w:val="center"/>
              <w:textAlignment w:val="baseline"/>
              <w:rPr>
                <w:color w:val="000000"/>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47146E07">
            <w:pPr>
              <w:adjustRightInd w:val="0"/>
              <w:spacing w:line="440" w:lineRule="exact"/>
              <w:jc w:val="center"/>
              <w:textAlignment w:val="baseline"/>
              <w:rPr>
                <w:color w:val="000000"/>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4805BE4F">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466965A4">
            <w:pPr>
              <w:adjustRightInd w:val="0"/>
              <w:spacing w:line="440" w:lineRule="exact"/>
              <w:jc w:val="center"/>
              <w:textAlignment w:val="baseline"/>
              <w:rPr>
                <w:color w:val="000000"/>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38090C9A">
            <w:pPr>
              <w:adjustRightInd w:val="0"/>
              <w:spacing w:line="440" w:lineRule="exact"/>
              <w:jc w:val="center"/>
              <w:textAlignment w:val="baseline"/>
              <w:rPr>
                <w:color w:val="000000"/>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02D37350">
            <w:pPr>
              <w:adjustRightInd w:val="0"/>
              <w:spacing w:line="440" w:lineRule="exact"/>
              <w:jc w:val="center"/>
              <w:textAlignment w:val="baseline"/>
              <w:rPr>
                <w:color w:val="000000"/>
                <w:szCs w:val="21"/>
              </w:rPr>
            </w:pPr>
          </w:p>
        </w:tc>
      </w:tr>
      <w:tr w14:paraId="74561A02">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0E804CCC">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24C47B56">
            <w:pPr>
              <w:adjustRightInd w:val="0"/>
              <w:spacing w:line="440" w:lineRule="exact"/>
              <w:jc w:val="center"/>
              <w:textAlignment w:val="baseline"/>
              <w:rPr>
                <w:color w:val="000000"/>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6EE498A5">
            <w:pPr>
              <w:adjustRightInd w:val="0"/>
              <w:spacing w:line="440" w:lineRule="exact"/>
              <w:jc w:val="center"/>
              <w:textAlignment w:val="baseline"/>
              <w:rPr>
                <w:color w:val="000000"/>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56FD69BD">
            <w:pPr>
              <w:adjustRightInd w:val="0"/>
              <w:spacing w:line="440" w:lineRule="exact"/>
              <w:jc w:val="center"/>
              <w:textAlignment w:val="baseline"/>
              <w:rPr>
                <w:color w:val="000000"/>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68DC97C9">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0A0CFB3D">
            <w:pPr>
              <w:adjustRightInd w:val="0"/>
              <w:spacing w:line="440" w:lineRule="exact"/>
              <w:jc w:val="center"/>
              <w:textAlignment w:val="baseline"/>
              <w:rPr>
                <w:color w:val="000000"/>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64012BAD">
            <w:pPr>
              <w:adjustRightInd w:val="0"/>
              <w:spacing w:line="440" w:lineRule="exact"/>
              <w:jc w:val="center"/>
              <w:textAlignment w:val="baseline"/>
              <w:rPr>
                <w:color w:val="000000"/>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29C72277">
            <w:pPr>
              <w:adjustRightInd w:val="0"/>
              <w:spacing w:line="440" w:lineRule="exact"/>
              <w:jc w:val="center"/>
              <w:textAlignment w:val="baseline"/>
              <w:rPr>
                <w:color w:val="000000"/>
                <w:szCs w:val="21"/>
              </w:rPr>
            </w:pPr>
          </w:p>
        </w:tc>
      </w:tr>
      <w:tr w14:paraId="376818DB">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41DC8BE2">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4A5E3C9C">
            <w:pPr>
              <w:adjustRightInd w:val="0"/>
              <w:spacing w:line="440" w:lineRule="exact"/>
              <w:jc w:val="center"/>
              <w:textAlignment w:val="baseline"/>
              <w:rPr>
                <w:color w:val="000000"/>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45DEA930">
            <w:pPr>
              <w:adjustRightInd w:val="0"/>
              <w:spacing w:line="440" w:lineRule="exact"/>
              <w:jc w:val="center"/>
              <w:textAlignment w:val="baseline"/>
              <w:rPr>
                <w:color w:val="000000"/>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68996E9E">
            <w:pPr>
              <w:adjustRightInd w:val="0"/>
              <w:spacing w:line="440" w:lineRule="exact"/>
              <w:jc w:val="center"/>
              <w:textAlignment w:val="baseline"/>
              <w:rPr>
                <w:color w:val="000000"/>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03F24142">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402340EE">
            <w:pPr>
              <w:adjustRightInd w:val="0"/>
              <w:spacing w:line="440" w:lineRule="exact"/>
              <w:jc w:val="center"/>
              <w:textAlignment w:val="baseline"/>
              <w:rPr>
                <w:color w:val="000000"/>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024ACA65">
            <w:pPr>
              <w:adjustRightInd w:val="0"/>
              <w:spacing w:line="440" w:lineRule="exact"/>
              <w:jc w:val="center"/>
              <w:textAlignment w:val="baseline"/>
              <w:rPr>
                <w:color w:val="000000"/>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5F19A73E">
            <w:pPr>
              <w:adjustRightInd w:val="0"/>
              <w:spacing w:line="440" w:lineRule="exact"/>
              <w:jc w:val="center"/>
              <w:textAlignment w:val="baseline"/>
              <w:rPr>
                <w:color w:val="000000"/>
                <w:szCs w:val="21"/>
              </w:rPr>
            </w:pPr>
          </w:p>
        </w:tc>
      </w:tr>
      <w:tr w14:paraId="6F353676">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355400A9">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18E5209B">
            <w:pPr>
              <w:adjustRightInd w:val="0"/>
              <w:spacing w:line="440" w:lineRule="exact"/>
              <w:jc w:val="center"/>
              <w:textAlignment w:val="baseline"/>
              <w:rPr>
                <w:color w:val="000000"/>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6723C8A5">
            <w:pPr>
              <w:adjustRightInd w:val="0"/>
              <w:spacing w:line="440" w:lineRule="exact"/>
              <w:jc w:val="center"/>
              <w:textAlignment w:val="baseline"/>
              <w:rPr>
                <w:color w:val="000000"/>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73CD4F60">
            <w:pPr>
              <w:adjustRightInd w:val="0"/>
              <w:spacing w:line="440" w:lineRule="exact"/>
              <w:jc w:val="center"/>
              <w:textAlignment w:val="baseline"/>
              <w:rPr>
                <w:color w:val="000000"/>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0AC8B537">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1E1429F6">
            <w:pPr>
              <w:adjustRightInd w:val="0"/>
              <w:spacing w:line="440" w:lineRule="exact"/>
              <w:jc w:val="center"/>
              <w:textAlignment w:val="baseline"/>
              <w:rPr>
                <w:color w:val="000000"/>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31CD3B7B">
            <w:pPr>
              <w:adjustRightInd w:val="0"/>
              <w:spacing w:line="440" w:lineRule="exact"/>
              <w:jc w:val="center"/>
              <w:textAlignment w:val="baseline"/>
              <w:rPr>
                <w:color w:val="000000"/>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720FD7FC">
            <w:pPr>
              <w:adjustRightInd w:val="0"/>
              <w:spacing w:line="440" w:lineRule="exact"/>
              <w:jc w:val="center"/>
              <w:textAlignment w:val="baseline"/>
              <w:rPr>
                <w:color w:val="000000"/>
                <w:szCs w:val="21"/>
              </w:rPr>
            </w:pPr>
          </w:p>
        </w:tc>
      </w:tr>
      <w:tr w14:paraId="40B3551A">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26462451">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3FED0FA1">
            <w:pPr>
              <w:adjustRightInd w:val="0"/>
              <w:spacing w:line="440" w:lineRule="exact"/>
              <w:jc w:val="center"/>
              <w:textAlignment w:val="baseline"/>
              <w:rPr>
                <w:color w:val="000000"/>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0087CDFD">
            <w:pPr>
              <w:adjustRightInd w:val="0"/>
              <w:spacing w:line="440" w:lineRule="exact"/>
              <w:jc w:val="center"/>
              <w:textAlignment w:val="baseline"/>
              <w:rPr>
                <w:color w:val="000000"/>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6950E3E9">
            <w:pPr>
              <w:adjustRightInd w:val="0"/>
              <w:spacing w:line="440" w:lineRule="exact"/>
              <w:jc w:val="center"/>
              <w:textAlignment w:val="baseline"/>
              <w:rPr>
                <w:color w:val="000000"/>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1F0F64A9">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033F13C7">
            <w:pPr>
              <w:adjustRightInd w:val="0"/>
              <w:spacing w:line="440" w:lineRule="exact"/>
              <w:jc w:val="center"/>
              <w:textAlignment w:val="baseline"/>
              <w:rPr>
                <w:color w:val="000000"/>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4C0F9FAB">
            <w:pPr>
              <w:adjustRightInd w:val="0"/>
              <w:spacing w:line="440" w:lineRule="exact"/>
              <w:jc w:val="center"/>
              <w:textAlignment w:val="baseline"/>
              <w:rPr>
                <w:color w:val="000000"/>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0A20ADE1">
            <w:pPr>
              <w:adjustRightInd w:val="0"/>
              <w:spacing w:line="440" w:lineRule="exact"/>
              <w:jc w:val="center"/>
              <w:textAlignment w:val="baseline"/>
              <w:rPr>
                <w:color w:val="000000"/>
                <w:szCs w:val="21"/>
              </w:rPr>
            </w:pPr>
          </w:p>
        </w:tc>
      </w:tr>
      <w:tr w14:paraId="301FF4E7">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464DEA83">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3DD3BFFF">
            <w:pPr>
              <w:adjustRightInd w:val="0"/>
              <w:spacing w:line="440" w:lineRule="exact"/>
              <w:jc w:val="center"/>
              <w:textAlignment w:val="baseline"/>
              <w:rPr>
                <w:color w:val="000000"/>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458133F8">
            <w:pPr>
              <w:adjustRightInd w:val="0"/>
              <w:spacing w:line="440" w:lineRule="exact"/>
              <w:jc w:val="center"/>
              <w:textAlignment w:val="baseline"/>
              <w:rPr>
                <w:color w:val="000000"/>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7B63A17C">
            <w:pPr>
              <w:adjustRightInd w:val="0"/>
              <w:spacing w:line="440" w:lineRule="exact"/>
              <w:jc w:val="center"/>
              <w:textAlignment w:val="baseline"/>
              <w:rPr>
                <w:color w:val="000000"/>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3005891B">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4657BE5F">
            <w:pPr>
              <w:adjustRightInd w:val="0"/>
              <w:spacing w:line="440" w:lineRule="exact"/>
              <w:jc w:val="center"/>
              <w:textAlignment w:val="baseline"/>
              <w:rPr>
                <w:color w:val="000000"/>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2543B80D">
            <w:pPr>
              <w:adjustRightInd w:val="0"/>
              <w:spacing w:line="440" w:lineRule="exact"/>
              <w:jc w:val="center"/>
              <w:textAlignment w:val="baseline"/>
              <w:rPr>
                <w:color w:val="000000"/>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5A39679E">
            <w:pPr>
              <w:adjustRightInd w:val="0"/>
              <w:spacing w:line="440" w:lineRule="exact"/>
              <w:jc w:val="center"/>
              <w:textAlignment w:val="baseline"/>
              <w:rPr>
                <w:color w:val="000000"/>
                <w:szCs w:val="21"/>
              </w:rPr>
            </w:pPr>
          </w:p>
        </w:tc>
      </w:tr>
      <w:tr w14:paraId="50B6CB7E">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70EAD9B5">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086FEC83">
            <w:pPr>
              <w:adjustRightInd w:val="0"/>
              <w:spacing w:line="440" w:lineRule="exact"/>
              <w:jc w:val="center"/>
              <w:textAlignment w:val="baseline"/>
              <w:rPr>
                <w:color w:val="000000"/>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459016A6">
            <w:pPr>
              <w:adjustRightInd w:val="0"/>
              <w:spacing w:line="440" w:lineRule="exact"/>
              <w:jc w:val="center"/>
              <w:textAlignment w:val="baseline"/>
              <w:rPr>
                <w:color w:val="000000"/>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11DE5BF3">
            <w:pPr>
              <w:adjustRightInd w:val="0"/>
              <w:spacing w:line="440" w:lineRule="exact"/>
              <w:jc w:val="center"/>
              <w:textAlignment w:val="baseline"/>
              <w:rPr>
                <w:color w:val="000000"/>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3C50E8DD">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198CD10A">
            <w:pPr>
              <w:adjustRightInd w:val="0"/>
              <w:spacing w:line="440" w:lineRule="exact"/>
              <w:jc w:val="center"/>
              <w:textAlignment w:val="baseline"/>
              <w:rPr>
                <w:color w:val="000000"/>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0FBBC4F0">
            <w:pPr>
              <w:adjustRightInd w:val="0"/>
              <w:spacing w:line="440" w:lineRule="exact"/>
              <w:jc w:val="center"/>
              <w:textAlignment w:val="baseline"/>
              <w:rPr>
                <w:color w:val="000000"/>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38F0CA51">
            <w:pPr>
              <w:adjustRightInd w:val="0"/>
              <w:spacing w:line="440" w:lineRule="exact"/>
              <w:jc w:val="center"/>
              <w:textAlignment w:val="baseline"/>
              <w:rPr>
                <w:color w:val="000000"/>
                <w:szCs w:val="21"/>
              </w:rPr>
            </w:pPr>
          </w:p>
        </w:tc>
      </w:tr>
      <w:tr w14:paraId="0DCBCADC">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185D0B5B">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14DC81CF">
            <w:pPr>
              <w:adjustRightInd w:val="0"/>
              <w:spacing w:line="440" w:lineRule="exact"/>
              <w:jc w:val="center"/>
              <w:textAlignment w:val="baseline"/>
              <w:rPr>
                <w:color w:val="000000"/>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7A2B1B75">
            <w:pPr>
              <w:adjustRightInd w:val="0"/>
              <w:spacing w:line="440" w:lineRule="exact"/>
              <w:jc w:val="center"/>
              <w:textAlignment w:val="baseline"/>
              <w:rPr>
                <w:color w:val="000000"/>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5413A6D4">
            <w:pPr>
              <w:adjustRightInd w:val="0"/>
              <w:spacing w:line="440" w:lineRule="exact"/>
              <w:jc w:val="center"/>
              <w:textAlignment w:val="baseline"/>
              <w:rPr>
                <w:color w:val="000000"/>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7BA1E2A0">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7019BCED">
            <w:pPr>
              <w:adjustRightInd w:val="0"/>
              <w:spacing w:line="440" w:lineRule="exact"/>
              <w:jc w:val="center"/>
              <w:textAlignment w:val="baseline"/>
              <w:rPr>
                <w:color w:val="000000"/>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09868A8B">
            <w:pPr>
              <w:adjustRightInd w:val="0"/>
              <w:spacing w:line="440" w:lineRule="exact"/>
              <w:jc w:val="center"/>
              <w:textAlignment w:val="baseline"/>
              <w:rPr>
                <w:color w:val="000000"/>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37309E29">
            <w:pPr>
              <w:adjustRightInd w:val="0"/>
              <w:spacing w:line="440" w:lineRule="exact"/>
              <w:jc w:val="center"/>
              <w:textAlignment w:val="baseline"/>
              <w:rPr>
                <w:color w:val="000000"/>
                <w:szCs w:val="21"/>
              </w:rPr>
            </w:pPr>
          </w:p>
        </w:tc>
      </w:tr>
      <w:tr w14:paraId="0755F26A">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1DAF84FD">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44C9BD59">
            <w:pPr>
              <w:adjustRightInd w:val="0"/>
              <w:spacing w:line="440" w:lineRule="exact"/>
              <w:jc w:val="center"/>
              <w:textAlignment w:val="baseline"/>
              <w:rPr>
                <w:color w:val="000000"/>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6D407E29">
            <w:pPr>
              <w:adjustRightInd w:val="0"/>
              <w:spacing w:line="440" w:lineRule="exact"/>
              <w:jc w:val="center"/>
              <w:textAlignment w:val="baseline"/>
              <w:rPr>
                <w:color w:val="000000"/>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6CE29E51">
            <w:pPr>
              <w:adjustRightInd w:val="0"/>
              <w:spacing w:line="440" w:lineRule="exact"/>
              <w:jc w:val="center"/>
              <w:textAlignment w:val="baseline"/>
              <w:rPr>
                <w:color w:val="000000"/>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43B6F22C">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22F84EC1">
            <w:pPr>
              <w:adjustRightInd w:val="0"/>
              <w:spacing w:line="440" w:lineRule="exact"/>
              <w:jc w:val="center"/>
              <w:textAlignment w:val="baseline"/>
              <w:rPr>
                <w:color w:val="000000"/>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65DA82EE">
            <w:pPr>
              <w:adjustRightInd w:val="0"/>
              <w:spacing w:line="440" w:lineRule="exact"/>
              <w:jc w:val="center"/>
              <w:textAlignment w:val="baseline"/>
              <w:rPr>
                <w:color w:val="000000"/>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50C5856A">
            <w:pPr>
              <w:adjustRightInd w:val="0"/>
              <w:spacing w:line="440" w:lineRule="exact"/>
              <w:jc w:val="center"/>
              <w:textAlignment w:val="baseline"/>
              <w:rPr>
                <w:color w:val="000000"/>
                <w:szCs w:val="21"/>
              </w:rPr>
            </w:pPr>
          </w:p>
        </w:tc>
      </w:tr>
      <w:tr w14:paraId="48459925">
        <w:tblPrEx>
          <w:tblCellMar>
            <w:top w:w="0" w:type="dxa"/>
            <w:left w:w="108" w:type="dxa"/>
            <w:bottom w:w="0" w:type="dxa"/>
            <w:right w:w="108" w:type="dxa"/>
          </w:tblCellMar>
        </w:tblPrEx>
        <w:trPr>
          <w:wBefore w:w="0" w:type="dxa"/>
        </w:trPr>
        <w:tc>
          <w:tcPr>
            <w:tcW w:w="381" w:type="pct"/>
            <w:tcBorders>
              <w:top w:val="single" w:color="auto" w:sz="4" w:space="0"/>
              <w:left w:val="single" w:color="auto" w:sz="4" w:space="0"/>
              <w:bottom w:val="single" w:color="auto" w:sz="4" w:space="0"/>
              <w:right w:val="single" w:color="auto" w:sz="4" w:space="0"/>
            </w:tcBorders>
            <w:noWrap w:val="0"/>
            <w:vAlign w:val="center"/>
          </w:tcPr>
          <w:p w14:paraId="662E30FB">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2D930BA8">
            <w:pPr>
              <w:adjustRightInd w:val="0"/>
              <w:spacing w:line="440" w:lineRule="exact"/>
              <w:jc w:val="center"/>
              <w:textAlignment w:val="baseline"/>
              <w:rPr>
                <w:color w:val="000000"/>
                <w:szCs w:val="21"/>
              </w:rPr>
            </w:pPr>
          </w:p>
        </w:tc>
        <w:tc>
          <w:tcPr>
            <w:tcW w:w="633" w:type="pct"/>
            <w:tcBorders>
              <w:top w:val="single" w:color="auto" w:sz="4" w:space="0"/>
              <w:left w:val="single" w:color="auto" w:sz="4" w:space="0"/>
              <w:bottom w:val="single" w:color="auto" w:sz="4" w:space="0"/>
              <w:right w:val="single" w:color="auto" w:sz="4" w:space="0"/>
            </w:tcBorders>
            <w:noWrap w:val="0"/>
            <w:vAlign w:val="center"/>
          </w:tcPr>
          <w:p w14:paraId="6C1DE812">
            <w:pPr>
              <w:adjustRightInd w:val="0"/>
              <w:spacing w:line="440" w:lineRule="exact"/>
              <w:jc w:val="center"/>
              <w:textAlignment w:val="baseline"/>
              <w:rPr>
                <w:color w:val="000000"/>
                <w:szCs w:val="21"/>
              </w:rPr>
            </w:pPr>
          </w:p>
        </w:tc>
        <w:tc>
          <w:tcPr>
            <w:tcW w:w="1585" w:type="pct"/>
            <w:tcBorders>
              <w:top w:val="single" w:color="auto" w:sz="4" w:space="0"/>
              <w:left w:val="single" w:color="auto" w:sz="4" w:space="0"/>
              <w:bottom w:val="single" w:color="auto" w:sz="4" w:space="0"/>
              <w:right w:val="single" w:color="auto" w:sz="4" w:space="0"/>
            </w:tcBorders>
            <w:noWrap w:val="0"/>
            <w:vAlign w:val="center"/>
          </w:tcPr>
          <w:p w14:paraId="3C7D778C">
            <w:pPr>
              <w:adjustRightInd w:val="0"/>
              <w:spacing w:line="440" w:lineRule="exact"/>
              <w:jc w:val="center"/>
              <w:textAlignment w:val="baseline"/>
              <w:rPr>
                <w:color w:val="000000"/>
                <w:szCs w:val="21"/>
              </w:rPr>
            </w:pPr>
          </w:p>
        </w:tc>
        <w:tc>
          <w:tcPr>
            <w:tcW w:w="529" w:type="pct"/>
            <w:tcBorders>
              <w:top w:val="single" w:color="auto" w:sz="4" w:space="0"/>
              <w:left w:val="single" w:color="auto" w:sz="4" w:space="0"/>
              <w:bottom w:val="single" w:color="auto" w:sz="4" w:space="0"/>
              <w:right w:val="single" w:color="auto" w:sz="4" w:space="0"/>
            </w:tcBorders>
            <w:noWrap w:val="0"/>
            <w:vAlign w:val="center"/>
          </w:tcPr>
          <w:p w14:paraId="2F95536C">
            <w:pPr>
              <w:adjustRightInd w:val="0"/>
              <w:spacing w:line="440" w:lineRule="exact"/>
              <w:jc w:val="center"/>
              <w:textAlignment w:val="baseline"/>
              <w:rPr>
                <w:color w:val="000000"/>
                <w:szCs w:val="21"/>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660F2489">
            <w:pPr>
              <w:adjustRightInd w:val="0"/>
              <w:spacing w:line="440" w:lineRule="exact"/>
              <w:jc w:val="center"/>
              <w:textAlignment w:val="baseline"/>
              <w:rPr>
                <w:color w:val="000000"/>
                <w:szCs w:val="21"/>
              </w:rPr>
            </w:pPr>
          </w:p>
        </w:tc>
        <w:tc>
          <w:tcPr>
            <w:tcW w:w="634" w:type="pct"/>
            <w:tcBorders>
              <w:top w:val="single" w:color="auto" w:sz="4" w:space="0"/>
              <w:left w:val="single" w:color="auto" w:sz="4" w:space="0"/>
              <w:bottom w:val="single" w:color="auto" w:sz="4" w:space="0"/>
              <w:right w:val="single" w:color="auto" w:sz="4" w:space="0"/>
            </w:tcBorders>
            <w:noWrap w:val="0"/>
            <w:vAlign w:val="center"/>
          </w:tcPr>
          <w:p w14:paraId="078CB346">
            <w:pPr>
              <w:adjustRightInd w:val="0"/>
              <w:spacing w:line="440" w:lineRule="exact"/>
              <w:jc w:val="center"/>
              <w:textAlignment w:val="baseline"/>
              <w:rPr>
                <w:color w:val="000000"/>
                <w:szCs w:val="21"/>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4ABAD2C2">
            <w:pPr>
              <w:adjustRightInd w:val="0"/>
              <w:spacing w:line="440" w:lineRule="exact"/>
              <w:jc w:val="center"/>
              <w:textAlignment w:val="baseline"/>
              <w:rPr>
                <w:color w:val="000000"/>
                <w:szCs w:val="21"/>
              </w:rPr>
            </w:pPr>
          </w:p>
        </w:tc>
      </w:tr>
      <w:tr w14:paraId="48E4C043">
        <w:tblPrEx>
          <w:tblCellMar>
            <w:top w:w="0" w:type="dxa"/>
            <w:left w:w="108" w:type="dxa"/>
            <w:bottom w:w="0" w:type="dxa"/>
            <w:right w:w="108" w:type="dxa"/>
          </w:tblCellMar>
        </w:tblPrEx>
        <w:trPr>
          <w:wBefore w:w="0" w:type="dxa"/>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35708F20">
            <w:pPr>
              <w:adjustRightInd w:val="0"/>
              <w:spacing w:line="440" w:lineRule="exact"/>
              <w:jc w:val="center"/>
              <w:textAlignment w:val="baseline"/>
              <w:rPr>
                <w:color w:val="000000"/>
                <w:szCs w:val="21"/>
              </w:rPr>
            </w:pPr>
            <w:r>
              <w:rPr>
                <w:color w:val="000000"/>
                <w:szCs w:val="21"/>
              </w:rPr>
              <w:t xml:space="preserve">                                    本页报价合计：_______________</w:t>
            </w:r>
          </w:p>
        </w:tc>
      </w:tr>
    </w:tbl>
    <w:p w14:paraId="3035EB60">
      <w:pPr>
        <w:spacing w:line="400" w:lineRule="exact"/>
        <w:rPr>
          <w:color w:val="000000"/>
        </w:rPr>
      </w:pPr>
    </w:p>
    <w:p w14:paraId="77F9045D">
      <w:pPr>
        <w:spacing w:line="400" w:lineRule="exact"/>
        <w:rPr>
          <w:rFonts w:hint="eastAsia"/>
          <w:color w:val="000000"/>
        </w:rPr>
      </w:pPr>
      <w:r>
        <w:rPr>
          <w:color w:val="000000"/>
        </w:rPr>
        <w:br w:type="page"/>
      </w:r>
    </w:p>
    <w:p w14:paraId="6EA7CAB2">
      <w:pPr>
        <w:pStyle w:val="35"/>
        <w:rPr>
          <w:rFonts w:hint="eastAsia"/>
          <w:color w:val="000000"/>
        </w:rPr>
      </w:pPr>
      <w:bookmarkStart w:id="1058" w:name="_Toc152042560"/>
      <w:bookmarkStart w:id="1059" w:name="_Toc15521"/>
      <w:bookmarkStart w:id="1060" w:name="_Toc144974840"/>
      <w:bookmarkStart w:id="1061" w:name="_Toc152045778"/>
      <w:r>
        <w:rPr>
          <w:rFonts w:hint="eastAsia"/>
          <w:color w:val="000000"/>
        </w:rPr>
        <w:t>4.2 计日工表</w:t>
      </w:r>
      <w:bookmarkEnd w:id="1058"/>
      <w:bookmarkEnd w:id="1059"/>
      <w:bookmarkEnd w:id="1060"/>
      <w:bookmarkEnd w:id="1061"/>
    </w:p>
    <w:p w14:paraId="38B0C4AC">
      <w:pPr>
        <w:spacing w:line="400" w:lineRule="exact"/>
        <w:rPr>
          <w:color w:val="000000"/>
        </w:rPr>
      </w:pPr>
    </w:p>
    <w:p w14:paraId="0B7322A2">
      <w:pPr>
        <w:spacing w:line="400" w:lineRule="exact"/>
        <w:ind w:firstLine="420" w:firstLineChars="200"/>
        <w:rPr>
          <w:rFonts w:hint="eastAsia"/>
          <w:color w:val="000000"/>
          <w:szCs w:val="21"/>
        </w:rPr>
      </w:pPr>
      <w:bookmarkStart w:id="1062" w:name="_Toc152042561"/>
      <w:bookmarkStart w:id="1063" w:name="_Toc144974841"/>
      <w:r>
        <w:rPr>
          <w:rFonts w:hint="eastAsia"/>
          <w:color w:val="000000"/>
          <w:szCs w:val="21"/>
        </w:rPr>
        <w:t>4.2.1 劳务</w:t>
      </w:r>
      <w:bookmarkEnd w:id="1062"/>
      <w:bookmarkEnd w:id="1063"/>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061"/>
        <w:gridCol w:w="1440"/>
        <w:gridCol w:w="1260"/>
        <w:gridCol w:w="1079"/>
        <w:gridCol w:w="1035"/>
      </w:tblGrid>
      <w:tr w14:paraId="076B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center"/>
          </w:tcPr>
          <w:p w14:paraId="6AF3DFC8">
            <w:pPr>
              <w:adjustRightInd w:val="0"/>
              <w:spacing w:line="440" w:lineRule="exact"/>
              <w:jc w:val="center"/>
              <w:textAlignment w:val="baseline"/>
              <w:rPr>
                <w:color w:val="000000"/>
                <w:szCs w:val="21"/>
              </w:rPr>
            </w:pPr>
            <w:r>
              <w:rPr>
                <w:color w:val="000000"/>
                <w:szCs w:val="21"/>
              </w:rPr>
              <w:t>编号</w:t>
            </w:r>
          </w:p>
        </w:tc>
        <w:tc>
          <w:tcPr>
            <w:tcW w:w="1796" w:type="pct"/>
            <w:noWrap w:val="0"/>
            <w:vAlign w:val="center"/>
          </w:tcPr>
          <w:p w14:paraId="53AB2E63">
            <w:pPr>
              <w:adjustRightInd w:val="0"/>
              <w:spacing w:line="440" w:lineRule="exact"/>
              <w:jc w:val="center"/>
              <w:textAlignment w:val="baseline"/>
              <w:rPr>
                <w:color w:val="000000"/>
                <w:szCs w:val="21"/>
              </w:rPr>
            </w:pPr>
            <w:r>
              <w:rPr>
                <w:color w:val="000000"/>
                <w:szCs w:val="21"/>
              </w:rPr>
              <w:t>子目名称</w:t>
            </w:r>
          </w:p>
        </w:tc>
        <w:tc>
          <w:tcPr>
            <w:tcW w:w="845" w:type="pct"/>
            <w:noWrap w:val="0"/>
            <w:vAlign w:val="center"/>
          </w:tcPr>
          <w:p w14:paraId="6C7C9A74">
            <w:pPr>
              <w:adjustRightInd w:val="0"/>
              <w:spacing w:line="440" w:lineRule="exact"/>
              <w:jc w:val="center"/>
              <w:textAlignment w:val="baseline"/>
              <w:rPr>
                <w:color w:val="000000"/>
                <w:szCs w:val="21"/>
              </w:rPr>
            </w:pPr>
            <w:r>
              <w:rPr>
                <w:color w:val="000000"/>
                <w:szCs w:val="21"/>
              </w:rPr>
              <w:t>单位</w:t>
            </w:r>
          </w:p>
        </w:tc>
        <w:tc>
          <w:tcPr>
            <w:tcW w:w="739" w:type="pct"/>
            <w:noWrap w:val="0"/>
            <w:vAlign w:val="center"/>
          </w:tcPr>
          <w:p w14:paraId="52AB475E">
            <w:pPr>
              <w:adjustRightInd w:val="0"/>
              <w:spacing w:line="440" w:lineRule="exact"/>
              <w:jc w:val="center"/>
              <w:textAlignment w:val="baseline"/>
              <w:rPr>
                <w:color w:val="000000"/>
                <w:szCs w:val="21"/>
              </w:rPr>
            </w:pPr>
            <w:r>
              <w:rPr>
                <w:color w:val="000000"/>
                <w:szCs w:val="21"/>
              </w:rPr>
              <w:t>暂定数量</w:t>
            </w:r>
          </w:p>
        </w:tc>
        <w:tc>
          <w:tcPr>
            <w:tcW w:w="633" w:type="pct"/>
            <w:noWrap w:val="0"/>
            <w:vAlign w:val="center"/>
          </w:tcPr>
          <w:p w14:paraId="348D7345">
            <w:pPr>
              <w:adjustRightInd w:val="0"/>
              <w:spacing w:line="440" w:lineRule="exact"/>
              <w:jc w:val="center"/>
              <w:textAlignment w:val="baseline"/>
              <w:rPr>
                <w:color w:val="000000"/>
                <w:szCs w:val="21"/>
              </w:rPr>
            </w:pPr>
            <w:r>
              <w:rPr>
                <w:color w:val="000000"/>
                <w:szCs w:val="21"/>
              </w:rPr>
              <w:t>单价</w:t>
            </w:r>
          </w:p>
        </w:tc>
        <w:tc>
          <w:tcPr>
            <w:tcW w:w="607" w:type="pct"/>
            <w:noWrap w:val="0"/>
            <w:vAlign w:val="center"/>
          </w:tcPr>
          <w:p w14:paraId="7AD57EA4">
            <w:pPr>
              <w:adjustRightInd w:val="0"/>
              <w:spacing w:line="440" w:lineRule="exact"/>
              <w:jc w:val="center"/>
              <w:textAlignment w:val="baseline"/>
              <w:rPr>
                <w:rFonts w:hint="eastAsia"/>
                <w:color w:val="000000"/>
                <w:szCs w:val="21"/>
              </w:rPr>
            </w:pPr>
            <w:r>
              <w:rPr>
                <w:rFonts w:hint="eastAsia"/>
                <w:color w:val="000000"/>
                <w:szCs w:val="21"/>
              </w:rPr>
              <w:t>合价</w:t>
            </w:r>
          </w:p>
        </w:tc>
      </w:tr>
      <w:tr w14:paraId="20C3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center"/>
          </w:tcPr>
          <w:p w14:paraId="558056BD">
            <w:pPr>
              <w:adjustRightInd w:val="0"/>
              <w:spacing w:line="440" w:lineRule="exact"/>
              <w:jc w:val="center"/>
              <w:textAlignment w:val="baseline"/>
              <w:rPr>
                <w:color w:val="000000"/>
                <w:szCs w:val="21"/>
              </w:rPr>
            </w:pPr>
          </w:p>
        </w:tc>
        <w:tc>
          <w:tcPr>
            <w:tcW w:w="1796" w:type="pct"/>
            <w:noWrap w:val="0"/>
            <w:vAlign w:val="center"/>
          </w:tcPr>
          <w:p w14:paraId="10D3BBC1">
            <w:pPr>
              <w:adjustRightInd w:val="0"/>
              <w:spacing w:line="440" w:lineRule="exact"/>
              <w:jc w:val="center"/>
              <w:textAlignment w:val="baseline"/>
              <w:rPr>
                <w:color w:val="000000"/>
                <w:szCs w:val="21"/>
              </w:rPr>
            </w:pPr>
          </w:p>
        </w:tc>
        <w:tc>
          <w:tcPr>
            <w:tcW w:w="845" w:type="pct"/>
            <w:noWrap w:val="0"/>
            <w:vAlign w:val="center"/>
          </w:tcPr>
          <w:p w14:paraId="74256AA4">
            <w:pPr>
              <w:adjustRightInd w:val="0"/>
              <w:spacing w:line="440" w:lineRule="exact"/>
              <w:jc w:val="center"/>
              <w:textAlignment w:val="baseline"/>
              <w:rPr>
                <w:color w:val="000000"/>
                <w:szCs w:val="21"/>
              </w:rPr>
            </w:pPr>
          </w:p>
        </w:tc>
        <w:tc>
          <w:tcPr>
            <w:tcW w:w="739" w:type="pct"/>
            <w:noWrap w:val="0"/>
            <w:vAlign w:val="center"/>
          </w:tcPr>
          <w:p w14:paraId="1A745181">
            <w:pPr>
              <w:adjustRightInd w:val="0"/>
              <w:spacing w:line="440" w:lineRule="exact"/>
              <w:jc w:val="center"/>
              <w:textAlignment w:val="baseline"/>
              <w:rPr>
                <w:color w:val="000000"/>
                <w:szCs w:val="21"/>
              </w:rPr>
            </w:pPr>
          </w:p>
        </w:tc>
        <w:tc>
          <w:tcPr>
            <w:tcW w:w="633" w:type="pct"/>
            <w:noWrap w:val="0"/>
            <w:vAlign w:val="center"/>
          </w:tcPr>
          <w:p w14:paraId="308F185C">
            <w:pPr>
              <w:adjustRightInd w:val="0"/>
              <w:spacing w:line="440" w:lineRule="exact"/>
              <w:jc w:val="center"/>
              <w:textAlignment w:val="baseline"/>
              <w:rPr>
                <w:color w:val="000000"/>
                <w:szCs w:val="21"/>
              </w:rPr>
            </w:pPr>
          </w:p>
        </w:tc>
        <w:tc>
          <w:tcPr>
            <w:tcW w:w="607" w:type="pct"/>
            <w:noWrap w:val="0"/>
            <w:vAlign w:val="center"/>
          </w:tcPr>
          <w:p w14:paraId="47B5D586">
            <w:pPr>
              <w:adjustRightInd w:val="0"/>
              <w:spacing w:line="440" w:lineRule="exact"/>
              <w:jc w:val="center"/>
              <w:textAlignment w:val="baseline"/>
              <w:rPr>
                <w:color w:val="000000"/>
                <w:szCs w:val="21"/>
              </w:rPr>
            </w:pPr>
          </w:p>
        </w:tc>
      </w:tr>
      <w:tr w14:paraId="3F51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center"/>
          </w:tcPr>
          <w:p w14:paraId="47BFA4C2">
            <w:pPr>
              <w:adjustRightInd w:val="0"/>
              <w:spacing w:line="440" w:lineRule="exact"/>
              <w:jc w:val="center"/>
              <w:textAlignment w:val="baseline"/>
              <w:rPr>
                <w:color w:val="000000"/>
                <w:szCs w:val="21"/>
              </w:rPr>
            </w:pPr>
          </w:p>
        </w:tc>
        <w:tc>
          <w:tcPr>
            <w:tcW w:w="1796" w:type="pct"/>
            <w:noWrap w:val="0"/>
            <w:vAlign w:val="center"/>
          </w:tcPr>
          <w:p w14:paraId="52101EE3">
            <w:pPr>
              <w:adjustRightInd w:val="0"/>
              <w:spacing w:line="440" w:lineRule="exact"/>
              <w:jc w:val="center"/>
              <w:textAlignment w:val="baseline"/>
              <w:rPr>
                <w:color w:val="000000"/>
                <w:szCs w:val="21"/>
              </w:rPr>
            </w:pPr>
          </w:p>
        </w:tc>
        <w:tc>
          <w:tcPr>
            <w:tcW w:w="845" w:type="pct"/>
            <w:noWrap w:val="0"/>
            <w:vAlign w:val="center"/>
          </w:tcPr>
          <w:p w14:paraId="0F76E4F4">
            <w:pPr>
              <w:adjustRightInd w:val="0"/>
              <w:spacing w:line="440" w:lineRule="exact"/>
              <w:jc w:val="center"/>
              <w:textAlignment w:val="baseline"/>
              <w:rPr>
                <w:color w:val="000000"/>
                <w:szCs w:val="21"/>
              </w:rPr>
            </w:pPr>
          </w:p>
        </w:tc>
        <w:tc>
          <w:tcPr>
            <w:tcW w:w="739" w:type="pct"/>
            <w:noWrap w:val="0"/>
            <w:vAlign w:val="center"/>
          </w:tcPr>
          <w:p w14:paraId="1418AF49">
            <w:pPr>
              <w:adjustRightInd w:val="0"/>
              <w:spacing w:line="440" w:lineRule="exact"/>
              <w:jc w:val="center"/>
              <w:textAlignment w:val="baseline"/>
              <w:rPr>
                <w:color w:val="000000"/>
                <w:szCs w:val="21"/>
              </w:rPr>
            </w:pPr>
          </w:p>
        </w:tc>
        <w:tc>
          <w:tcPr>
            <w:tcW w:w="633" w:type="pct"/>
            <w:noWrap w:val="0"/>
            <w:vAlign w:val="center"/>
          </w:tcPr>
          <w:p w14:paraId="3BB010B6">
            <w:pPr>
              <w:adjustRightInd w:val="0"/>
              <w:spacing w:line="440" w:lineRule="exact"/>
              <w:jc w:val="center"/>
              <w:textAlignment w:val="baseline"/>
              <w:rPr>
                <w:color w:val="000000"/>
                <w:szCs w:val="21"/>
              </w:rPr>
            </w:pPr>
          </w:p>
        </w:tc>
        <w:tc>
          <w:tcPr>
            <w:tcW w:w="607" w:type="pct"/>
            <w:noWrap w:val="0"/>
            <w:vAlign w:val="center"/>
          </w:tcPr>
          <w:p w14:paraId="6377F7BE">
            <w:pPr>
              <w:adjustRightInd w:val="0"/>
              <w:spacing w:line="440" w:lineRule="exact"/>
              <w:jc w:val="center"/>
              <w:textAlignment w:val="baseline"/>
              <w:rPr>
                <w:color w:val="000000"/>
                <w:szCs w:val="21"/>
              </w:rPr>
            </w:pPr>
          </w:p>
        </w:tc>
      </w:tr>
      <w:tr w14:paraId="60E8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6"/>
            <w:noWrap w:val="0"/>
            <w:vAlign w:val="center"/>
          </w:tcPr>
          <w:p w14:paraId="21EC77A8">
            <w:pPr>
              <w:adjustRightInd w:val="0"/>
              <w:spacing w:line="440" w:lineRule="exact"/>
              <w:ind w:left="315" w:leftChars="150" w:firstLine="4095" w:firstLineChars="1950"/>
              <w:textAlignment w:val="baseline"/>
              <w:rPr>
                <w:color w:val="000000"/>
                <w:szCs w:val="21"/>
              </w:rPr>
            </w:pPr>
            <w:r>
              <w:rPr>
                <w:color w:val="000000"/>
                <w:szCs w:val="21"/>
              </w:rPr>
              <w:t xml:space="preserve">劳务小计金额： </w:t>
            </w:r>
            <w:r>
              <w:rPr>
                <w:color w:val="000000"/>
                <w:szCs w:val="21"/>
                <w:u w:val="single"/>
              </w:rPr>
              <w:t>_____________</w:t>
            </w:r>
          </w:p>
          <w:p w14:paraId="691C2F17">
            <w:pPr>
              <w:adjustRightInd w:val="0"/>
              <w:spacing w:line="440" w:lineRule="exact"/>
              <w:jc w:val="center"/>
              <w:textAlignment w:val="baseline"/>
              <w:rPr>
                <w:color w:val="000000"/>
                <w:szCs w:val="21"/>
              </w:rPr>
            </w:pPr>
            <w:r>
              <w:rPr>
                <w:color w:val="000000"/>
                <w:szCs w:val="21"/>
              </w:rPr>
              <w:t xml:space="preserve">                             （计入“计日工汇总表”）</w:t>
            </w:r>
          </w:p>
        </w:tc>
      </w:tr>
    </w:tbl>
    <w:p w14:paraId="57A3086A">
      <w:pPr>
        <w:spacing w:line="400" w:lineRule="exact"/>
        <w:rPr>
          <w:color w:val="000000"/>
        </w:rPr>
      </w:pPr>
    </w:p>
    <w:p w14:paraId="0CBE1545">
      <w:pPr>
        <w:spacing w:line="400" w:lineRule="exact"/>
        <w:ind w:firstLine="420" w:firstLineChars="200"/>
        <w:rPr>
          <w:rFonts w:hint="eastAsia"/>
          <w:color w:val="000000"/>
          <w:szCs w:val="21"/>
        </w:rPr>
      </w:pPr>
      <w:bookmarkStart w:id="1064" w:name="_Toc144974842"/>
      <w:bookmarkStart w:id="1065" w:name="_Toc152042562"/>
      <w:r>
        <w:rPr>
          <w:rFonts w:hint="eastAsia"/>
          <w:color w:val="000000"/>
          <w:szCs w:val="21"/>
        </w:rPr>
        <w:t>4.2.2 材料</w:t>
      </w:r>
      <w:bookmarkEnd w:id="1064"/>
      <w:bookmarkEnd w:id="1065"/>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061"/>
        <w:gridCol w:w="1440"/>
        <w:gridCol w:w="1260"/>
        <w:gridCol w:w="1079"/>
        <w:gridCol w:w="1035"/>
      </w:tblGrid>
      <w:tr w14:paraId="630A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center"/>
          </w:tcPr>
          <w:p w14:paraId="016A091D">
            <w:pPr>
              <w:adjustRightInd w:val="0"/>
              <w:spacing w:line="440" w:lineRule="exact"/>
              <w:jc w:val="center"/>
              <w:textAlignment w:val="baseline"/>
              <w:rPr>
                <w:color w:val="000000"/>
                <w:szCs w:val="21"/>
              </w:rPr>
            </w:pPr>
            <w:r>
              <w:rPr>
                <w:color w:val="000000"/>
                <w:szCs w:val="21"/>
              </w:rPr>
              <w:t>编号</w:t>
            </w:r>
          </w:p>
        </w:tc>
        <w:tc>
          <w:tcPr>
            <w:tcW w:w="1796" w:type="pct"/>
            <w:noWrap w:val="0"/>
            <w:vAlign w:val="center"/>
          </w:tcPr>
          <w:p w14:paraId="2F6864B6">
            <w:pPr>
              <w:adjustRightInd w:val="0"/>
              <w:spacing w:line="440" w:lineRule="exact"/>
              <w:jc w:val="center"/>
              <w:textAlignment w:val="baseline"/>
              <w:rPr>
                <w:color w:val="000000"/>
                <w:szCs w:val="21"/>
              </w:rPr>
            </w:pPr>
            <w:r>
              <w:rPr>
                <w:color w:val="000000"/>
                <w:szCs w:val="21"/>
              </w:rPr>
              <w:t>子目名称</w:t>
            </w:r>
          </w:p>
        </w:tc>
        <w:tc>
          <w:tcPr>
            <w:tcW w:w="845" w:type="pct"/>
            <w:noWrap w:val="0"/>
            <w:vAlign w:val="center"/>
          </w:tcPr>
          <w:p w14:paraId="14F815D6">
            <w:pPr>
              <w:adjustRightInd w:val="0"/>
              <w:spacing w:line="440" w:lineRule="exact"/>
              <w:jc w:val="center"/>
              <w:textAlignment w:val="baseline"/>
              <w:rPr>
                <w:color w:val="000000"/>
                <w:szCs w:val="21"/>
              </w:rPr>
            </w:pPr>
            <w:r>
              <w:rPr>
                <w:color w:val="000000"/>
                <w:szCs w:val="21"/>
              </w:rPr>
              <w:t>单位</w:t>
            </w:r>
          </w:p>
        </w:tc>
        <w:tc>
          <w:tcPr>
            <w:tcW w:w="739" w:type="pct"/>
            <w:noWrap w:val="0"/>
            <w:vAlign w:val="center"/>
          </w:tcPr>
          <w:p w14:paraId="78C4D3DA">
            <w:pPr>
              <w:adjustRightInd w:val="0"/>
              <w:spacing w:line="440" w:lineRule="exact"/>
              <w:jc w:val="center"/>
              <w:textAlignment w:val="baseline"/>
              <w:rPr>
                <w:color w:val="000000"/>
                <w:szCs w:val="21"/>
              </w:rPr>
            </w:pPr>
            <w:r>
              <w:rPr>
                <w:color w:val="000000"/>
                <w:szCs w:val="21"/>
              </w:rPr>
              <w:t>暂定数量</w:t>
            </w:r>
          </w:p>
        </w:tc>
        <w:tc>
          <w:tcPr>
            <w:tcW w:w="633" w:type="pct"/>
            <w:noWrap w:val="0"/>
            <w:vAlign w:val="center"/>
          </w:tcPr>
          <w:p w14:paraId="6633B42B">
            <w:pPr>
              <w:adjustRightInd w:val="0"/>
              <w:spacing w:line="440" w:lineRule="exact"/>
              <w:jc w:val="center"/>
              <w:textAlignment w:val="baseline"/>
              <w:rPr>
                <w:color w:val="000000"/>
                <w:szCs w:val="21"/>
              </w:rPr>
            </w:pPr>
            <w:r>
              <w:rPr>
                <w:color w:val="000000"/>
                <w:szCs w:val="21"/>
              </w:rPr>
              <w:t>单价</w:t>
            </w:r>
          </w:p>
        </w:tc>
        <w:tc>
          <w:tcPr>
            <w:tcW w:w="607" w:type="pct"/>
            <w:noWrap w:val="0"/>
            <w:vAlign w:val="center"/>
          </w:tcPr>
          <w:p w14:paraId="22CA67D9">
            <w:pPr>
              <w:adjustRightInd w:val="0"/>
              <w:spacing w:line="440" w:lineRule="exact"/>
              <w:jc w:val="center"/>
              <w:textAlignment w:val="baseline"/>
              <w:rPr>
                <w:color w:val="000000"/>
                <w:szCs w:val="21"/>
              </w:rPr>
            </w:pPr>
            <w:r>
              <w:rPr>
                <w:rFonts w:hint="eastAsia"/>
                <w:color w:val="000000"/>
                <w:szCs w:val="21"/>
              </w:rPr>
              <w:t>合价</w:t>
            </w:r>
          </w:p>
        </w:tc>
      </w:tr>
      <w:tr w14:paraId="7FE8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center"/>
          </w:tcPr>
          <w:p w14:paraId="6087C958">
            <w:pPr>
              <w:adjustRightInd w:val="0"/>
              <w:spacing w:line="440" w:lineRule="exact"/>
              <w:jc w:val="center"/>
              <w:textAlignment w:val="baseline"/>
              <w:rPr>
                <w:color w:val="000000"/>
                <w:szCs w:val="21"/>
              </w:rPr>
            </w:pPr>
          </w:p>
        </w:tc>
        <w:tc>
          <w:tcPr>
            <w:tcW w:w="1796" w:type="pct"/>
            <w:noWrap w:val="0"/>
            <w:vAlign w:val="center"/>
          </w:tcPr>
          <w:p w14:paraId="46602D0A">
            <w:pPr>
              <w:adjustRightInd w:val="0"/>
              <w:spacing w:line="440" w:lineRule="exact"/>
              <w:jc w:val="center"/>
              <w:textAlignment w:val="baseline"/>
              <w:rPr>
                <w:color w:val="000000"/>
                <w:szCs w:val="21"/>
              </w:rPr>
            </w:pPr>
          </w:p>
        </w:tc>
        <w:tc>
          <w:tcPr>
            <w:tcW w:w="845" w:type="pct"/>
            <w:noWrap w:val="0"/>
            <w:vAlign w:val="center"/>
          </w:tcPr>
          <w:p w14:paraId="4BAAB6C7">
            <w:pPr>
              <w:adjustRightInd w:val="0"/>
              <w:spacing w:line="440" w:lineRule="exact"/>
              <w:jc w:val="center"/>
              <w:textAlignment w:val="baseline"/>
              <w:rPr>
                <w:color w:val="000000"/>
                <w:szCs w:val="21"/>
              </w:rPr>
            </w:pPr>
          </w:p>
        </w:tc>
        <w:tc>
          <w:tcPr>
            <w:tcW w:w="739" w:type="pct"/>
            <w:noWrap w:val="0"/>
            <w:vAlign w:val="center"/>
          </w:tcPr>
          <w:p w14:paraId="6621E28E">
            <w:pPr>
              <w:adjustRightInd w:val="0"/>
              <w:spacing w:line="440" w:lineRule="exact"/>
              <w:jc w:val="center"/>
              <w:textAlignment w:val="baseline"/>
              <w:rPr>
                <w:color w:val="000000"/>
                <w:szCs w:val="21"/>
              </w:rPr>
            </w:pPr>
          </w:p>
        </w:tc>
        <w:tc>
          <w:tcPr>
            <w:tcW w:w="633" w:type="pct"/>
            <w:noWrap w:val="0"/>
            <w:vAlign w:val="center"/>
          </w:tcPr>
          <w:p w14:paraId="64D8431C">
            <w:pPr>
              <w:adjustRightInd w:val="0"/>
              <w:spacing w:line="440" w:lineRule="exact"/>
              <w:jc w:val="center"/>
              <w:textAlignment w:val="baseline"/>
              <w:rPr>
                <w:color w:val="000000"/>
                <w:szCs w:val="21"/>
              </w:rPr>
            </w:pPr>
          </w:p>
        </w:tc>
        <w:tc>
          <w:tcPr>
            <w:tcW w:w="607" w:type="pct"/>
            <w:noWrap w:val="0"/>
            <w:vAlign w:val="center"/>
          </w:tcPr>
          <w:p w14:paraId="562BCBC9">
            <w:pPr>
              <w:adjustRightInd w:val="0"/>
              <w:spacing w:line="440" w:lineRule="exact"/>
              <w:jc w:val="center"/>
              <w:textAlignment w:val="baseline"/>
              <w:rPr>
                <w:color w:val="000000"/>
                <w:szCs w:val="21"/>
              </w:rPr>
            </w:pPr>
          </w:p>
        </w:tc>
      </w:tr>
      <w:tr w14:paraId="1000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center"/>
          </w:tcPr>
          <w:p w14:paraId="07443D37">
            <w:pPr>
              <w:adjustRightInd w:val="0"/>
              <w:spacing w:line="440" w:lineRule="exact"/>
              <w:jc w:val="center"/>
              <w:textAlignment w:val="baseline"/>
              <w:rPr>
                <w:color w:val="000000"/>
                <w:szCs w:val="21"/>
              </w:rPr>
            </w:pPr>
          </w:p>
        </w:tc>
        <w:tc>
          <w:tcPr>
            <w:tcW w:w="1796" w:type="pct"/>
            <w:noWrap w:val="0"/>
            <w:vAlign w:val="center"/>
          </w:tcPr>
          <w:p w14:paraId="2ED64BD0">
            <w:pPr>
              <w:adjustRightInd w:val="0"/>
              <w:spacing w:line="440" w:lineRule="exact"/>
              <w:jc w:val="center"/>
              <w:textAlignment w:val="baseline"/>
              <w:rPr>
                <w:color w:val="000000"/>
                <w:szCs w:val="21"/>
              </w:rPr>
            </w:pPr>
          </w:p>
        </w:tc>
        <w:tc>
          <w:tcPr>
            <w:tcW w:w="845" w:type="pct"/>
            <w:noWrap w:val="0"/>
            <w:vAlign w:val="center"/>
          </w:tcPr>
          <w:p w14:paraId="63AEF933">
            <w:pPr>
              <w:adjustRightInd w:val="0"/>
              <w:spacing w:line="440" w:lineRule="exact"/>
              <w:jc w:val="center"/>
              <w:textAlignment w:val="baseline"/>
              <w:rPr>
                <w:color w:val="000000"/>
                <w:szCs w:val="21"/>
              </w:rPr>
            </w:pPr>
          </w:p>
        </w:tc>
        <w:tc>
          <w:tcPr>
            <w:tcW w:w="739" w:type="pct"/>
            <w:noWrap w:val="0"/>
            <w:vAlign w:val="center"/>
          </w:tcPr>
          <w:p w14:paraId="796A3180">
            <w:pPr>
              <w:adjustRightInd w:val="0"/>
              <w:spacing w:line="440" w:lineRule="exact"/>
              <w:jc w:val="center"/>
              <w:textAlignment w:val="baseline"/>
              <w:rPr>
                <w:color w:val="000000"/>
                <w:szCs w:val="21"/>
              </w:rPr>
            </w:pPr>
          </w:p>
        </w:tc>
        <w:tc>
          <w:tcPr>
            <w:tcW w:w="633" w:type="pct"/>
            <w:noWrap w:val="0"/>
            <w:vAlign w:val="center"/>
          </w:tcPr>
          <w:p w14:paraId="55F29C2E">
            <w:pPr>
              <w:adjustRightInd w:val="0"/>
              <w:spacing w:line="440" w:lineRule="exact"/>
              <w:jc w:val="center"/>
              <w:textAlignment w:val="baseline"/>
              <w:rPr>
                <w:color w:val="000000"/>
                <w:szCs w:val="21"/>
              </w:rPr>
            </w:pPr>
          </w:p>
        </w:tc>
        <w:tc>
          <w:tcPr>
            <w:tcW w:w="607" w:type="pct"/>
            <w:noWrap w:val="0"/>
            <w:vAlign w:val="center"/>
          </w:tcPr>
          <w:p w14:paraId="0CD5D343">
            <w:pPr>
              <w:adjustRightInd w:val="0"/>
              <w:spacing w:line="440" w:lineRule="exact"/>
              <w:jc w:val="center"/>
              <w:textAlignment w:val="baseline"/>
              <w:rPr>
                <w:color w:val="000000"/>
                <w:szCs w:val="21"/>
              </w:rPr>
            </w:pPr>
          </w:p>
        </w:tc>
      </w:tr>
      <w:tr w14:paraId="0910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6"/>
            <w:noWrap w:val="0"/>
            <w:vAlign w:val="center"/>
          </w:tcPr>
          <w:p w14:paraId="3566E24E">
            <w:pPr>
              <w:adjustRightInd w:val="0"/>
              <w:spacing w:line="440" w:lineRule="exact"/>
              <w:ind w:left="315" w:leftChars="150" w:firstLine="4095" w:firstLineChars="1950"/>
              <w:textAlignment w:val="baseline"/>
              <w:rPr>
                <w:color w:val="000000"/>
                <w:szCs w:val="21"/>
              </w:rPr>
            </w:pPr>
            <w:r>
              <w:rPr>
                <w:color w:val="000000"/>
                <w:szCs w:val="21"/>
              </w:rPr>
              <w:t xml:space="preserve">材料小计金额： </w:t>
            </w:r>
            <w:r>
              <w:rPr>
                <w:color w:val="000000"/>
                <w:szCs w:val="21"/>
                <w:u w:val="single"/>
              </w:rPr>
              <w:t>_____________</w:t>
            </w:r>
          </w:p>
          <w:p w14:paraId="2EAAFD27">
            <w:pPr>
              <w:adjustRightInd w:val="0"/>
              <w:spacing w:line="440" w:lineRule="exact"/>
              <w:jc w:val="center"/>
              <w:textAlignment w:val="baseline"/>
              <w:rPr>
                <w:color w:val="000000"/>
                <w:szCs w:val="21"/>
              </w:rPr>
            </w:pPr>
            <w:r>
              <w:rPr>
                <w:color w:val="000000"/>
                <w:szCs w:val="21"/>
              </w:rPr>
              <w:t xml:space="preserve">                             （计入“计日工汇总表”）</w:t>
            </w:r>
          </w:p>
        </w:tc>
      </w:tr>
    </w:tbl>
    <w:p w14:paraId="0E607D53">
      <w:pPr>
        <w:spacing w:line="400" w:lineRule="exact"/>
        <w:rPr>
          <w:color w:val="000000"/>
        </w:rPr>
      </w:pPr>
    </w:p>
    <w:p w14:paraId="7E05650D">
      <w:pPr>
        <w:spacing w:line="400" w:lineRule="exact"/>
        <w:ind w:firstLine="420" w:firstLineChars="200"/>
        <w:rPr>
          <w:rFonts w:hint="eastAsia"/>
          <w:color w:val="000000"/>
          <w:szCs w:val="21"/>
        </w:rPr>
      </w:pPr>
      <w:bookmarkStart w:id="1066" w:name="_Toc144974843"/>
      <w:bookmarkStart w:id="1067" w:name="_Toc152042563"/>
      <w:r>
        <w:rPr>
          <w:rFonts w:hint="eastAsia"/>
          <w:color w:val="000000"/>
          <w:szCs w:val="21"/>
        </w:rPr>
        <w:t>4.2.3 施工机械</w:t>
      </w:r>
      <w:bookmarkEnd w:id="1066"/>
      <w:bookmarkEnd w:id="1067"/>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3061"/>
        <w:gridCol w:w="1440"/>
        <w:gridCol w:w="1260"/>
        <w:gridCol w:w="1079"/>
        <w:gridCol w:w="1035"/>
      </w:tblGrid>
      <w:tr w14:paraId="7970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center"/>
          </w:tcPr>
          <w:p w14:paraId="40BC5DAD">
            <w:pPr>
              <w:adjustRightInd w:val="0"/>
              <w:spacing w:line="440" w:lineRule="exact"/>
              <w:jc w:val="center"/>
              <w:textAlignment w:val="baseline"/>
              <w:rPr>
                <w:color w:val="000000"/>
                <w:szCs w:val="21"/>
              </w:rPr>
            </w:pPr>
            <w:r>
              <w:rPr>
                <w:color w:val="000000"/>
                <w:szCs w:val="21"/>
              </w:rPr>
              <w:t>编号</w:t>
            </w:r>
          </w:p>
        </w:tc>
        <w:tc>
          <w:tcPr>
            <w:tcW w:w="1796" w:type="pct"/>
            <w:noWrap w:val="0"/>
            <w:vAlign w:val="center"/>
          </w:tcPr>
          <w:p w14:paraId="5BA5235D">
            <w:pPr>
              <w:adjustRightInd w:val="0"/>
              <w:spacing w:line="440" w:lineRule="exact"/>
              <w:jc w:val="center"/>
              <w:textAlignment w:val="baseline"/>
              <w:rPr>
                <w:color w:val="000000"/>
                <w:szCs w:val="21"/>
              </w:rPr>
            </w:pPr>
            <w:r>
              <w:rPr>
                <w:color w:val="000000"/>
                <w:szCs w:val="21"/>
              </w:rPr>
              <w:t>子目名称</w:t>
            </w:r>
          </w:p>
        </w:tc>
        <w:tc>
          <w:tcPr>
            <w:tcW w:w="845" w:type="pct"/>
            <w:noWrap w:val="0"/>
            <w:vAlign w:val="center"/>
          </w:tcPr>
          <w:p w14:paraId="79305084">
            <w:pPr>
              <w:adjustRightInd w:val="0"/>
              <w:spacing w:line="440" w:lineRule="exact"/>
              <w:jc w:val="center"/>
              <w:textAlignment w:val="baseline"/>
              <w:rPr>
                <w:color w:val="000000"/>
                <w:szCs w:val="21"/>
              </w:rPr>
            </w:pPr>
            <w:r>
              <w:rPr>
                <w:color w:val="000000"/>
                <w:szCs w:val="21"/>
              </w:rPr>
              <w:t>单位</w:t>
            </w:r>
          </w:p>
        </w:tc>
        <w:tc>
          <w:tcPr>
            <w:tcW w:w="739" w:type="pct"/>
            <w:noWrap w:val="0"/>
            <w:vAlign w:val="center"/>
          </w:tcPr>
          <w:p w14:paraId="0CFFDB0E">
            <w:pPr>
              <w:adjustRightInd w:val="0"/>
              <w:spacing w:line="440" w:lineRule="exact"/>
              <w:jc w:val="center"/>
              <w:textAlignment w:val="baseline"/>
              <w:rPr>
                <w:color w:val="000000"/>
                <w:szCs w:val="21"/>
              </w:rPr>
            </w:pPr>
            <w:r>
              <w:rPr>
                <w:color w:val="000000"/>
                <w:szCs w:val="21"/>
              </w:rPr>
              <w:t>暂定数量</w:t>
            </w:r>
          </w:p>
        </w:tc>
        <w:tc>
          <w:tcPr>
            <w:tcW w:w="633" w:type="pct"/>
            <w:noWrap w:val="0"/>
            <w:vAlign w:val="center"/>
          </w:tcPr>
          <w:p w14:paraId="14C9DAA8">
            <w:pPr>
              <w:adjustRightInd w:val="0"/>
              <w:spacing w:line="440" w:lineRule="exact"/>
              <w:jc w:val="center"/>
              <w:textAlignment w:val="baseline"/>
              <w:rPr>
                <w:color w:val="000000"/>
                <w:szCs w:val="21"/>
              </w:rPr>
            </w:pPr>
            <w:r>
              <w:rPr>
                <w:color w:val="000000"/>
                <w:szCs w:val="21"/>
              </w:rPr>
              <w:t>单价</w:t>
            </w:r>
          </w:p>
        </w:tc>
        <w:tc>
          <w:tcPr>
            <w:tcW w:w="607" w:type="pct"/>
            <w:noWrap w:val="0"/>
            <w:vAlign w:val="center"/>
          </w:tcPr>
          <w:p w14:paraId="58AA0B29">
            <w:pPr>
              <w:adjustRightInd w:val="0"/>
              <w:spacing w:line="440" w:lineRule="exact"/>
              <w:jc w:val="center"/>
              <w:textAlignment w:val="baseline"/>
              <w:rPr>
                <w:color w:val="000000"/>
                <w:szCs w:val="21"/>
              </w:rPr>
            </w:pPr>
            <w:r>
              <w:rPr>
                <w:rFonts w:hint="eastAsia"/>
                <w:color w:val="000000"/>
                <w:szCs w:val="21"/>
              </w:rPr>
              <w:t>合价</w:t>
            </w:r>
          </w:p>
        </w:tc>
      </w:tr>
      <w:tr w14:paraId="556F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center"/>
          </w:tcPr>
          <w:p w14:paraId="71E33D58">
            <w:pPr>
              <w:adjustRightInd w:val="0"/>
              <w:spacing w:line="440" w:lineRule="exact"/>
              <w:jc w:val="center"/>
              <w:textAlignment w:val="baseline"/>
              <w:rPr>
                <w:color w:val="000000"/>
                <w:szCs w:val="21"/>
              </w:rPr>
            </w:pPr>
          </w:p>
        </w:tc>
        <w:tc>
          <w:tcPr>
            <w:tcW w:w="1796" w:type="pct"/>
            <w:noWrap w:val="0"/>
            <w:vAlign w:val="center"/>
          </w:tcPr>
          <w:p w14:paraId="7E8C7DDB">
            <w:pPr>
              <w:adjustRightInd w:val="0"/>
              <w:spacing w:line="440" w:lineRule="exact"/>
              <w:jc w:val="center"/>
              <w:textAlignment w:val="baseline"/>
              <w:rPr>
                <w:color w:val="000000"/>
                <w:szCs w:val="21"/>
              </w:rPr>
            </w:pPr>
          </w:p>
        </w:tc>
        <w:tc>
          <w:tcPr>
            <w:tcW w:w="845" w:type="pct"/>
            <w:noWrap w:val="0"/>
            <w:vAlign w:val="center"/>
          </w:tcPr>
          <w:p w14:paraId="4ABB0C29">
            <w:pPr>
              <w:adjustRightInd w:val="0"/>
              <w:spacing w:line="440" w:lineRule="exact"/>
              <w:jc w:val="center"/>
              <w:textAlignment w:val="baseline"/>
              <w:rPr>
                <w:color w:val="000000"/>
                <w:szCs w:val="21"/>
              </w:rPr>
            </w:pPr>
          </w:p>
        </w:tc>
        <w:tc>
          <w:tcPr>
            <w:tcW w:w="739" w:type="pct"/>
            <w:noWrap w:val="0"/>
            <w:vAlign w:val="center"/>
          </w:tcPr>
          <w:p w14:paraId="4F4C0355">
            <w:pPr>
              <w:adjustRightInd w:val="0"/>
              <w:spacing w:line="440" w:lineRule="exact"/>
              <w:jc w:val="center"/>
              <w:textAlignment w:val="baseline"/>
              <w:rPr>
                <w:color w:val="000000"/>
                <w:szCs w:val="21"/>
              </w:rPr>
            </w:pPr>
          </w:p>
        </w:tc>
        <w:tc>
          <w:tcPr>
            <w:tcW w:w="633" w:type="pct"/>
            <w:noWrap w:val="0"/>
            <w:vAlign w:val="center"/>
          </w:tcPr>
          <w:p w14:paraId="64B68358">
            <w:pPr>
              <w:adjustRightInd w:val="0"/>
              <w:spacing w:line="440" w:lineRule="exact"/>
              <w:jc w:val="center"/>
              <w:textAlignment w:val="baseline"/>
              <w:rPr>
                <w:color w:val="000000"/>
                <w:szCs w:val="21"/>
              </w:rPr>
            </w:pPr>
          </w:p>
        </w:tc>
        <w:tc>
          <w:tcPr>
            <w:tcW w:w="607" w:type="pct"/>
            <w:noWrap w:val="0"/>
            <w:vAlign w:val="center"/>
          </w:tcPr>
          <w:p w14:paraId="1C018200">
            <w:pPr>
              <w:adjustRightInd w:val="0"/>
              <w:spacing w:line="440" w:lineRule="exact"/>
              <w:jc w:val="center"/>
              <w:textAlignment w:val="baseline"/>
              <w:rPr>
                <w:color w:val="000000"/>
                <w:szCs w:val="21"/>
              </w:rPr>
            </w:pPr>
          </w:p>
        </w:tc>
      </w:tr>
      <w:tr w14:paraId="60A9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center"/>
          </w:tcPr>
          <w:p w14:paraId="6CC26A7A">
            <w:pPr>
              <w:adjustRightInd w:val="0"/>
              <w:spacing w:line="440" w:lineRule="exact"/>
              <w:jc w:val="center"/>
              <w:textAlignment w:val="baseline"/>
              <w:rPr>
                <w:color w:val="000000"/>
                <w:szCs w:val="21"/>
              </w:rPr>
            </w:pPr>
          </w:p>
        </w:tc>
        <w:tc>
          <w:tcPr>
            <w:tcW w:w="1796" w:type="pct"/>
            <w:noWrap w:val="0"/>
            <w:vAlign w:val="center"/>
          </w:tcPr>
          <w:p w14:paraId="4D8668EC">
            <w:pPr>
              <w:adjustRightInd w:val="0"/>
              <w:spacing w:line="440" w:lineRule="exact"/>
              <w:jc w:val="center"/>
              <w:textAlignment w:val="baseline"/>
              <w:rPr>
                <w:color w:val="000000"/>
                <w:szCs w:val="21"/>
              </w:rPr>
            </w:pPr>
          </w:p>
        </w:tc>
        <w:tc>
          <w:tcPr>
            <w:tcW w:w="845" w:type="pct"/>
            <w:noWrap w:val="0"/>
            <w:vAlign w:val="center"/>
          </w:tcPr>
          <w:p w14:paraId="150E15BA">
            <w:pPr>
              <w:adjustRightInd w:val="0"/>
              <w:spacing w:line="440" w:lineRule="exact"/>
              <w:jc w:val="center"/>
              <w:textAlignment w:val="baseline"/>
              <w:rPr>
                <w:color w:val="000000"/>
                <w:szCs w:val="21"/>
              </w:rPr>
            </w:pPr>
          </w:p>
        </w:tc>
        <w:tc>
          <w:tcPr>
            <w:tcW w:w="739" w:type="pct"/>
            <w:noWrap w:val="0"/>
            <w:vAlign w:val="center"/>
          </w:tcPr>
          <w:p w14:paraId="23B5F927">
            <w:pPr>
              <w:adjustRightInd w:val="0"/>
              <w:spacing w:line="440" w:lineRule="exact"/>
              <w:jc w:val="center"/>
              <w:textAlignment w:val="baseline"/>
              <w:rPr>
                <w:color w:val="000000"/>
                <w:szCs w:val="21"/>
              </w:rPr>
            </w:pPr>
          </w:p>
        </w:tc>
        <w:tc>
          <w:tcPr>
            <w:tcW w:w="633" w:type="pct"/>
            <w:noWrap w:val="0"/>
            <w:vAlign w:val="center"/>
          </w:tcPr>
          <w:p w14:paraId="6B3B6334">
            <w:pPr>
              <w:adjustRightInd w:val="0"/>
              <w:spacing w:line="440" w:lineRule="exact"/>
              <w:jc w:val="center"/>
              <w:textAlignment w:val="baseline"/>
              <w:rPr>
                <w:color w:val="000000"/>
                <w:szCs w:val="21"/>
              </w:rPr>
            </w:pPr>
          </w:p>
        </w:tc>
        <w:tc>
          <w:tcPr>
            <w:tcW w:w="607" w:type="pct"/>
            <w:noWrap w:val="0"/>
            <w:vAlign w:val="center"/>
          </w:tcPr>
          <w:p w14:paraId="5A8822E3">
            <w:pPr>
              <w:adjustRightInd w:val="0"/>
              <w:spacing w:line="440" w:lineRule="exact"/>
              <w:jc w:val="center"/>
              <w:textAlignment w:val="baseline"/>
              <w:rPr>
                <w:color w:val="000000"/>
                <w:szCs w:val="21"/>
              </w:rPr>
            </w:pPr>
          </w:p>
        </w:tc>
      </w:tr>
      <w:tr w14:paraId="0FEA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6"/>
            <w:noWrap w:val="0"/>
            <w:vAlign w:val="center"/>
          </w:tcPr>
          <w:p w14:paraId="2CF0D750">
            <w:pPr>
              <w:adjustRightInd w:val="0"/>
              <w:spacing w:line="440" w:lineRule="exact"/>
              <w:ind w:left="315" w:leftChars="150" w:firstLine="4095" w:firstLineChars="1950"/>
              <w:textAlignment w:val="baseline"/>
              <w:rPr>
                <w:color w:val="000000"/>
                <w:szCs w:val="21"/>
              </w:rPr>
            </w:pPr>
            <w:r>
              <w:rPr>
                <w:color w:val="000000"/>
                <w:szCs w:val="21"/>
              </w:rPr>
              <w:t xml:space="preserve">施工机械小计金额： </w:t>
            </w:r>
            <w:r>
              <w:rPr>
                <w:color w:val="000000"/>
                <w:szCs w:val="21"/>
                <w:u w:val="single"/>
              </w:rPr>
              <w:t>_____________</w:t>
            </w:r>
          </w:p>
          <w:p w14:paraId="7DEDFE22">
            <w:pPr>
              <w:adjustRightInd w:val="0"/>
              <w:spacing w:line="440" w:lineRule="exact"/>
              <w:jc w:val="center"/>
              <w:textAlignment w:val="baseline"/>
              <w:rPr>
                <w:color w:val="000000"/>
                <w:szCs w:val="21"/>
              </w:rPr>
            </w:pPr>
            <w:r>
              <w:rPr>
                <w:color w:val="000000"/>
                <w:szCs w:val="21"/>
              </w:rPr>
              <w:t xml:space="preserve">                             （计入“计日工汇总表”）</w:t>
            </w:r>
          </w:p>
        </w:tc>
      </w:tr>
    </w:tbl>
    <w:p w14:paraId="2800B1B5">
      <w:pPr>
        <w:spacing w:line="400" w:lineRule="exact"/>
        <w:rPr>
          <w:color w:val="000000"/>
        </w:rPr>
      </w:pPr>
    </w:p>
    <w:p w14:paraId="62617202">
      <w:pPr>
        <w:spacing w:line="400" w:lineRule="exact"/>
        <w:ind w:firstLine="420" w:firstLineChars="200"/>
        <w:rPr>
          <w:rFonts w:hint="eastAsia"/>
          <w:color w:val="000000"/>
          <w:szCs w:val="21"/>
        </w:rPr>
      </w:pPr>
      <w:bookmarkStart w:id="1068" w:name="_Toc152042564"/>
      <w:bookmarkStart w:id="1069" w:name="_Toc144974844"/>
      <w:r>
        <w:rPr>
          <w:rFonts w:hint="eastAsia"/>
          <w:color w:val="000000"/>
          <w:szCs w:val="21"/>
        </w:rPr>
        <w:t>4.2.4 计日工汇总表</w:t>
      </w:r>
      <w:bookmarkEnd w:id="1068"/>
      <w:bookmarkEnd w:id="1069"/>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5580"/>
        <w:gridCol w:w="1394"/>
      </w:tblGrid>
      <w:tr w14:paraId="4B72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08" w:type="pct"/>
            <w:noWrap w:val="0"/>
            <w:vAlign w:val="center"/>
          </w:tcPr>
          <w:p w14:paraId="289D56A0">
            <w:pPr>
              <w:adjustRightInd w:val="0"/>
              <w:spacing w:line="440" w:lineRule="exact"/>
              <w:jc w:val="center"/>
              <w:textAlignment w:val="baseline"/>
              <w:rPr>
                <w:color w:val="000000"/>
                <w:szCs w:val="21"/>
              </w:rPr>
            </w:pPr>
            <w:r>
              <w:rPr>
                <w:color w:val="000000"/>
                <w:szCs w:val="21"/>
              </w:rPr>
              <w:t>名称</w:t>
            </w:r>
          </w:p>
        </w:tc>
        <w:tc>
          <w:tcPr>
            <w:tcW w:w="3274" w:type="pct"/>
            <w:noWrap w:val="0"/>
            <w:vAlign w:val="center"/>
          </w:tcPr>
          <w:p w14:paraId="3093BD67">
            <w:pPr>
              <w:adjustRightInd w:val="0"/>
              <w:spacing w:line="440" w:lineRule="exact"/>
              <w:jc w:val="center"/>
              <w:textAlignment w:val="baseline"/>
              <w:rPr>
                <w:color w:val="000000"/>
                <w:szCs w:val="21"/>
              </w:rPr>
            </w:pPr>
            <w:r>
              <w:rPr>
                <w:color w:val="000000"/>
                <w:szCs w:val="21"/>
              </w:rPr>
              <w:cr/>
            </w:r>
            <w:r>
              <w:rPr>
                <w:color w:val="000000"/>
                <w:szCs w:val="21"/>
              </w:rPr>
              <w:t>金额</w:t>
            </w:r>
          </w:p>
        </w:tc>
        <w:tc>
          <w:tcPr>
            <w:tcW w:w="818" w:type="pct"/>
            <w:noWrap w:val="0"/>
            <w:vAlign w:val="center"/>
          </w:tcPr>
          <w:p w14:paraId="7147FFD4">
            <w:pPr>
              <w:adjustRightInd w:val="0"/>
              <w:spacing w:line="440" w:lineRule="exact"/>
              <w:jc w:val="center"/>
              <w:textAlignment w:val="baseline"/>
              <w:rPr>
                <w:color w:val="000000"/>
                <w:szCs w:val="21"/>
              </w:rPr>
            </w:pPr>
            <w:r>
              <w:rPr>
                <w:color w:val="000000"/>
                <w:szCs w:val="21"/>
              </w:rPr>
              <w:cr/>
            </w:r>
            <w:r>
              <w:rPr>
                <w:color w:val="000000"/>
                <w:szCs w:val="21"/>
              </w:rPr>
              <w:t>备注</w:t>
            </w:r>
          </w:p>
        </w:tc>
      </w:tr>
      <w:tr w14:paraId="273C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08" w:type="pct"/>
            <w:noWrap w:val="0"/>
            <w:vAlign w:val="center"/>
          </w:tcPr>
          <w:p w14:paraId="53398C87">
            <w:pPr>
              <w:adjustRightInd w:val="0"/>
              <w:spacing w:line="440" w:lineRule="exact"/>
              <w:jc w:val="center"/>
              <w:textAlignment w:val="baseline"/>
              <w:rPr>
                <w:color w:val="000000"/>
                <w:szCs w:val="21"/>
              </w:rPr>
            </w:pPr>
            <w:r>
              <w:rPr>
                <w:color w:val="000000"/>
                <w:szCs w:val="21"/>
              </w:rPr>
              <w:t>劳务</w:t>
            </w:r>
          </w:p>
        </w:tc>
        <w:tc>
          <w:tcPr>
            <w:tcW w:w="3274" w:type="pct"/>
            <w:noWrap w:val="0"/>
            <w:vAlign w:val="center"/>
          </w:tcPr>
          <w:p w14:paraId="699C0745">
            <w:pPr>
              <w:adjustRightInd w:val="0"/>
              <w:spacing w:line="440" w:lineRule="exact"/>
              <w:jc w:val="center"/>
              <w:textAlignment w:val="baseline"/>
              <w:rPr>
                <w:color w:val="000000"/>
                <w:szCs w:val="21"/>
              </w:rPr>
            </w:pPr>
          </w:p>
        </w:tc>
        <w:tc>
          <w:tcPr>
            <w:tcW w:w="818" w:type="pct"/>
            <w:noWrap w:val="0"/>
            <w:vAlign w:val="center"/>
          </w:tcPr>
          <w:p w14:paraId="3D8FD6FD">
            <w:pPr>
              <w:adjustRightInd w:val="0"/>
              <w:spacing w:line="440" w:lineRule="exact"/>
              <w:jc w:val="center"/>
              <w:textAlignment w:val="baseline"/>
              <w:rPr>
                <w:color w:val="000000"/>
                <w:szCs w:val="21"/>
              </w:rPr>
            </w:pPr>
          </w:p>
        </w:tc>
      </w:tr>
      <w:tr w14:paraId="2983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08" w:type="pct"/>
            <w:noWrap w:val="0"/>
            <w:vAlign w:val="center"/>
          </w:tcPr>
          <w:p w14:paraId="496ED5BF">
            <w:pPr>
              <w:adjustRightInd w:val="0"/>
              <w:spacing w:line="440" w:lineRule="exact"/>
              <w:jc w:val="center"/>
              <w:textAlignment w:val="baseline"/>
              <w:rPr>
                <w:color w:val="000000"/>
                <w:szCs w:val="21"/>
              </w:rPr>
            </w:pPr>
            <w:r>
              <w:rPr>
                <w:color w:val="000000"/>
                <w:szCs w:val="21"/>
              </w:rPr>
              <w:t>材料</w:t>
            </w:r>
          </w:p>
        </w:tc>
        <w:tc>
          <w:tcPr>
            <w:tcW w:w="3274" w:type="pct"/>
            <w:noWrap w:val="0"/>
            <w:vAlign w:val="center"/>
          </w:tcPr>
          <w:p w14:paraId="65E54202">
            <w:pPr>
              <w:adjustRightInd w:val="0"/>
              <w:spacing w:line="440" w:lineRule="exact"/>
              <w:jc w:val="center"/>
              <w:textAlignment w:val="baseline"/>
              <w:rPr>
                <w:color w:val="000000"/>
                <w:szCs w:val="21"/>
              </w:rPr>
            </w:pPr>
          </w:p>
        </w:tc>
        <w:tc>
          <w:tcPr>
            <w:tcW w:w="818" w:type="pct"/>
            <w:noWrap w:val="0"/>
            <w:vAlign w:val="center"/>
          </w:tcPr>
          <w:p w14:paraId="4AD9C2FF">
            <w:pPr>
              <w:adjustRightInd w:val="0"/>
              <w:spacing w:line="440" w:lineRule="exact"/>
              <w:jc w:val="center"/>
              <w:textAlignment w:val="baseline"/>
              <w:rPr>
                <w:color w:val="000000"/>
                <w:szCs w:val="21"/>
              </w:rPr>
            </w:pPr>
          </w:p>
        </w:tc>
      </w:tr>
      <w:tr w14:paraId="146F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08" w:type="pct"/>
            <w:noWrap w:val="0"/>
            <w:vAlign w:val="center"/>
          </w:tcPr>
          <w:p w14:paraId="184BC557">
            <w:pPr>
              <w:adjustRightInd w:val="0"/>
              <w:spacing w:line="440" w:lineRule="exact"/>
              <w:jc w:val="center"/>
              <w:textAlignment w:val="baseline"/>
              <w:rPr>
                <w:color w:val="000000"/>
                <w:szCs w:val="21"/>
              </w:rPr>
            </w:pPr>
            <w:r>
              <w:rPr>
                <w:color w:val="000000"/>
                <w:szCs w:val="21"/>
              </w:rPr>
              <w:t>施工机械</w:t>
            </w:r>
          </w:p>
        </w:tc>
        <w:tc>
          <w:tcPr>
            <w:tcW w:w="3274" w:type="pct"/>
            <w:noWrap w:val="0"/>
            <w:vAlign w:val="center"/>
          </w:tcPr>
          <w:p w14:paraId="5CF7A6F3">
            <w:pPr>
              <w:adjustRightInd w:val="0"/>
              <w:spacing w:line="440" w:lineRule="exact"/>
              <w:jc w:val="center"/>
              <w:textAlignment w:val="baseline"/>
              <w:rPr>
                <w:color w:val="000000"/>
                <w:szCs w:val="21"/>
              </w:rPr>
            </w:pPr>
          </w:p>
        </w:tc>
        <w:tc>
          <w:tcPr>
            <w:tcW w:w="818" w:type="pct"/>
            <w:noWrap w:val="0"/>
            <w:vAlign w:val="center"/>
          </w:tcPr>
          <w:p w14:paraId="7CD2F734">
            <w:pPr>
              <w:adjustRightInd w:val="0"/>
              <w:spacing w:line="440" w:lineRule="exact"/>
              <w:jc w:val="center"/>
              <w:textAlignment w:val="baseline"/>
              <w:rPr>
                <w:color w:val="000000"/>
                <w:szCs w:val="21"/>
              </w:rPr>
            </w:pPr>
          </w:p>
        </w:tc>
      </w:tr>
      <w:tr w14:paraId="594B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3"/>
            <w:noWrap w:val="0"/>
            <w:vAlign w:val="center"/>
          </w:tcPr>
          <w:p w14:paraId="25278894">
            <w:pPr>
              <w:adjustRightInd w:val="0"/>
              <w:spacing w:line="440" w:lineRule="exact"/>
              <w:ind w:firstLine="3885" w:firstLineChars="1850"/>
              <w:jc w:val="center"/>
              <w:textAlignment w:val="baseline"/>
              <w:rPr>
                <w:color w:val="000000"/>
                <w:szCs w:val="21"/>
              </w:rPr>
            </w:pPr>
            <w:r>
              <w:rPr>
                <w:color w:val="000000"/>
                <w:szCs w:val="21"/>
              </w:rPr>
              <w:t>计日工总计：</w:t>
            </w:r>
          </w:p>
          <w:p w14:paraId="04E6E701">
            <w:pPr>
              <w:adjustRightInd w:val="0"/>
              <w:spacing w:line="440" w:lineRule="exact"/>
              <w:ind w:firstLine="3675" w:firstLineChars="1750"/>
              <w:jc w:val="center"/>
              <w:textAlignment w:val="baseline"/>
              <w:rPr>
                <w:color w:val="000000"/>
                <w:szCs w:val="21"/>
              </w:rPr>
            </w:pPr>
            <w:r>
              <w:rPr>
                <w:color w:val="000000"/>
                <w:szCs w:val="21"/>
              </w:rPr>
              <w:t>（计入“</w:t>
            </w:r>
            <w:r>
              <w:rPr>
                <w:rFonts w:hint="eastAsia"/>
                <w:color w:val="000000"/>
                <w:szCs w:val="21"/>
              </w:rPr>
              <w:t>投标报价</w:t>
            </w:r>
            <w:r>
              <w:rPr>
                <w:color w:val="000000"/>
                <w:szCs w:val="21"/>
              </w:rPr>
              <w:t>汇总表”）</w:t>
            </w:r>
          </w:p>
        </w:tc>
      </w:tr>
    </w:tbl>
    <w:p w14:paraId="2525A1A7">
      <w:pPr>
        <w:spacing w:line="400" w:lineRule="exact"/>
        <w:rPr>
          <w:color w:val="000000"/>
        </w:rPr>
      </w:pPr>
    </w:p>
    <w:p w14:paraId="4D913323">
      <w:pPr>
        <w:spacing w:line="400" w:lineRule="exact"/>
        <w:rPr>
          <w:color w:val="000000"/>
        </w:rPr>
      </w:pPr>
      <w:r>
        <w:rPr>
          <w:color w:val="000000"/>
        </w:rPr>
        <w:br w:type="page"/>
      </w:r>
    </w:p>
    <w:p w14:paraId="1B34CBD3">
      <w:pPr>
        <w:pStyle w:val="35"/>
        <w:rPr>
          <w:rFonts w:hint="eastAsia"/>
          <w:color w:val="000000"/>
        </w:rPr>
      </w:pPr>
      <w:bookmarkStart w:id="1070" w:name="_Toc152042565"/>
      <w:bookmarkStart w:id="1071" w:name="_Toc19811"/>
      <w:bookmarkStart w:id="1072" w:name="_Toc152045779"/>
      <w:bookmarkStart w:id="1073" w:name="_Toc144974845"/>
      <w:r>
        <w:rPr>
          <w:rFonts w:hint="eastAsia"/>
          <w:color w:val="000000"/>
        </w:rPr>
        <w:t>4.3 暂估价表</w:t>
      </w:r>
      <w:bookmarkEnd w:id="1070"/>
      <w:bookmarkEnd w:id="1071"/>
      <w:bookmarkEnd w:id="1072"/>
      <w:bookmarkEnd w:id="1073"/>
    </w:p>
    <w:p w14:paraId="65C1C512">
      <w:pPr>
        <w:spacing w:line="400" w:lineRule="exact"/>
        <w:rPr>
          <w:color w:val="000000"/>
        </w:rPr>
      </w:pPr>
    </w:p>
    <w:p w14:paraId="6F25819E">
      <w:pPr>
        <w:spacing w:line="400" w:lineRule="exact"/>
        <w:ind w:firstLine="420" w:firstLineChars="200"/>
        <w:rPr>
          <w:rFonts w:hint="eastAsia"/>
          <w:color w:val="000000"/>
        </w:rPr>
      </w:pPr>
      <w:bookmarkStart w:id="1074" w:name="_Toc144974846"/>
      <w:bookmarkStart w:id="1075" w:name="_Toc152042566"/>
      <w:r>
        <w:rPr>
          <w:rFonts w:hint="eastAsia"/>
          <w:color w:val="000000"/>
          <w:szCs w:val="21"/>
        </w:rPr>
        <w:t>4.3.1  材料暂估价表</w:t>
      </w:r>
      <w:bookmarkEnd w:id="1074"/>
      <w:bookmarkEnd w:id="1075"/>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262"/>
        <w:gridCol w:w="1260"/>
        <w:gridCol w:w="1260"/>
        <w:gridCol w:w="1260"/>
        <w:gridCol w:w="1265"/>
        <w:gridCol w:w="1210"/>
      </w:tblGrid>
      <w:tr w14:paraId="1CEF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90" w:type="pct"/>
            <w:noWrap w:val="0"/>
            <w:vAlign w:val="center"/>
          </w:tcPr>
          <w:p w14:paraId="020FF3B5">
            <w:pPr>
              <w:adjustRightInd w:val="0"/>
              <w:spacing w:line="440" w:lineRule="exact"/>
              <w:jc w:val="center"/>
              <w:textAlignment w:val="baseline"/>
              <w:rPr>
                <w:color w:val="000000"/>
                <w:szCs w:val="21"/>
              </w:rPr>
            </w:pPr>
            <w:r>
              <w:rPr>
                <w:color w:val="000000"/>
                <w:szCs w:val="21"/>
              </w:rPr>
              <w:t>序号</w:t>
            </w:r>
          </w:p>
        </w:tc>
        <w:tc>
          <w:tcPr>
            <w:tcW w:w="740" w:type="pct"/>
            <w:noWrap w:val="0"/>
            <w:vAlign w:val="center"/>
          </w:tcPr>
          <w:p w14:paraId="3E73AD92">
            <w:pPr>
              <w:adjustRightInd w:val="0"/>
              <w:spacing w:line="440" w:lineRule="exact"/>
              <w:jc w:val="center"/>
              <w:textAlignment w:val="baseline"/>
              <w:rPr>
                <w:color w:val="000000"/>
                <w:szCs w:val="21"/>
              </w:rPr>
            </w:pPr>
            <w:r>
              <w:rPr>
                <w:color w:val="000000"/>
                <w:szCs w:val="21"/>
              </w:rPr>
              <w:t>名称</w:t>
            </w:r>
          </w:p>
        </w:tc>
        <w:tc>
          <w:tcPr>
            <w:tcW w:w="739" w:type="pct"/>
            <w:noWrap w:val="0"/>
            <w:vAlign w:val="center"/>
          </w:tcPr>
          <w:p w14:paraId="06BABEC4">
            <w:pPr>
              <w:adjustRightInd w:val="0"/>
              <w:spacing w:line="440" w:lineRule="exact"/>
              <w:jc w:val="center"/>
              <w:textAlignment w:val="baseline"/>
              <w:rPr>
                <w:color w:val="000000"/>
                <w:szCs w:val="21"/>
              </w:rPr>
            </w:pPr>
            <w:r>
              <w:rPr>
                <w:color w:val="000000"/>
                <w:szCs w:val="21"/>
              </w:rPr>
              <w:t>单位</w:t>
            </w:r>
          </w:p>
        </w:tc>
        <w:tc>
          <w:tcPr>
            <w:tcW w:w="739" w:type="pct"/>
            <w:noWrap w:val="0"/>
            <w:vAlign w:val="center"/>
          </w:tcPr>
          <w:p w14:paraId="6657CBB4">
            <w:pPr>
              <w:adjustRightInd w:val="0"/>
              <w:spacing w:line="440" w:lineRule="exact"/>
              <w:jc w:val="center"/>
              <w:textAlignment w:val="baseline"/>
              <w:rPr>
                <w:rFonts w:hint="eastAsia"/>
                <w:color w:val="000000"/>
                <w:szCs w:val="21"/>
              </w:rPr>
            </w:pPr>
            <w:r>
              <w:rPr>
                <w:rFonts w:hint="eastAsia"/>
                <w:color w:val="000000"/>
                <w:szCs w:val="21"/>
              </w:rPr>
              <w:t>数量</w:t>
            </w:r>
          </w:p>
        </w:tc>
        <w:tc>
          <w:tcPr>
            <w:tcW w:w="739" w:type="pct"/>
            <w:noWrap w:val="0"/>
            <w:vAlign w:val="center"/>
          </w:tcPr>
          <w:p w14:paraId="64246765">
            <w:pPr>
              <w:adjustRightInd w:val="0"/>
              <w:spacing w:line="440" w:lineRule="exact"/>
              <w:jc w:val="center"/>
              <w:textAlignment w:val="baseline"/>
              <w:rPr>
                <w:color w:val="000000"/>
                <w:szCs w:val="21"/>
              </w:rPr>
            </w:pPr>
            <w:r>
              <w:rPr>
                <w:color w:val="000000"/>
                <w:szCs w:val="21"/>
              </w:rPr>
              <w:cr/>
            </w:r>
            <w:r>
              <w:rPr>
                <w:color w:val="000000"/>
                <w:szCs w:val="21"/>
              </w:rPr>
              <w:t>单价</w:t>
            </w:r>
          </w:p>
        </w:tc>
        <w:tc>
          <w:tcPr>
            <w:tcW w:w="742" w:type="pct"/>
            <w:noWrap w:val="0"/>
            <w:vAlign w:val="center"/>
          </w:tcPr>
          <w:p w14:paraId="1589F9A6">
            <w:pPr>
              <w:adjustRightInd w:val="0"/>
              <w:spacing w:line="440" w:lineRule="exact"/>
              <w:jc w:val="center"/>
              <w:textAlignment w:val="baseline"/>
              <w:rPr>
                <w:color w:val="000000"/>
                <w:szCs w:val="21"/>
              </w:rPr>
            </w:pPr>
            <w:r>
              <w:rPr>
                <w:color w:val="000000"/>
                <w:szCs w:val="21"/>
              </w:rPr>
              <w:cr/>
            </w:r>
            <w:r>
              <w:rPr>
                <w:rFonts w:hint="eastAsia"/>
                <w:color w:val="000000"/>
                <w:szCs w:val="21"/>
              </w:rPr>
              <w:t>合价</w:t>
            </w:r>
            <w:r>
              <w:rPr>
                <w:color w:val="000000"/>
                <w:szCs w:val="21"/>
              </w:rPr>
              <w:t xml:space="preserve"> </w:t>
            </w:r>
          </w:p>
        </w:tc>
        <w:tc>
          <w:tcPr>
            <w:tcW w:w="710" w:type="pct"/>
            <w:noWrap w:val="0"/>
            <w:vAlign w:val="center"/>
          </w:tcPr>
          <w:p w14:paraId="70F36F91">
            <w:pPr>
              <w:adjustRightInd w:val="0"/>
              <w:spacing w:line="440" w:lineRule="exact"/>
              <w:jc w:val="center"/>
              <w:textAlignment w:val="baseline"/>
              <w:rPr>
                <w:color w:val="000000"/>
                <w:szCs w:val="21"/>
              </w:rPr>
            </w:pPr>
            <w:r>
              <w:rPr>
                <w:color w:val="000000"/>
                <w:szCs w:val="21"/>
              </w:rPr>
              <w:t>备注</w:t>
            </w:r>
          </w:p>
        </w:tc>
      </w:tr>
      <w:tr w14:paraId="5C7A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90" w:type="pct"/>
            <w:noWrap w:val="0"/>
            <w:vAlign w:val="center"/>
          </w:tcPr>
          <w:p w14:paraId="58F3DCC9">
            <w:pPr>
              <w:adjustRightInd w:val="0"/>
              <w:spacing w:line="440" w:lineRule="exact"/>
              <w:jc w:val="center"/>
              <w:textAlignment w:val="baseline"/>
              <w:rPr>
                <w:color w:val="000000"/>
                <w:szCs w:val="21"/>
              </w:rPr>
            </w:pPr>
          </w:p>
        </w:tc>
        <w:tc>
          <w:tcPr>
            <w:tcW w:w="740" w:type="pct"/>
            <w:noWrap w:val="0"/>
            <w:vAlign w:val="center"/>
          </w:tcPr>
          <w:p w14:paraId="172D9325">
            <w:pPr>
              <w:adjustRightInd w:val="0"/>
              <w:spacing w:line="440" w:lineRule="exact"/>
              <w:jc w:val="center"/>
              <w:textAlignment w:val="baseline"/>
              <w:rPr>
                <w:color w:val="000000"/>
                <w:szCs w:val="21"/>
              </w:rPr>
            </w:pPr>
          </w:p>
        </w:tc>
        <w:tc>
          <w:tcPr>
            <w:tcW w:w="739" w:type="pct"/>
            <w:noWrap w:val="0"/>
            <w:vAlign w:val="center"/>
          </w:tcPr>
          <w:p w14:paraId="212B5C2B">
            <w:pPr>
              <w:adjustRightInd w:val="0"/>
              <w:spacing w:line="440" w:lineRule="exact"/>
              <w:jc w:val="center"/>
              <w:textAlignment w:val="baseline"/>
              <w:rPr>
                <w:color w:val="000000"/>
                <w:szCs w:val="21"/>
              </w:rPr>
            </w:pPr>
          </w:p>
        </w:tc>
        <w:tc>
          <w:tcPr>
            <w:tcW w:w="739" w:type="pct"/>
            <w:noWrap w:val="0"/>
            <w:vAlign w:val="center"/>
          </w:tcPr>
          <w:p w14:paraId="33380C87">
            <w:pPr>
              <w:adjustRightInd w:val="0"/>
              <w:spacing w:line="440" w:lineRule="exact"/>
              <w:jc w:val="center"/>
              <w:textAlignment w:val="baseline"/>
              <w:rPr>
                <w:color w:val="000000"/>
                <w:szCs w:val="21"/>
              </w:rPr>
            </w:pPr>
          </w:p>
        </w:tc>
        <w:tc>
          <w:tcPr>
            <w:tcW w:w="739" w:type="pct"/>
            <w:noWrap w:val="0"/>
            <w:vAlign w:val="center"/>
          </w:tcPr>
          <w:p w14:paraId="1894AB38">
            <w:pPr>
              <w:adjustRightInd w:val="0"/>
              <w:spacing w:line="440" w:lineRule="exact"/>
              <w:jc w:val="center"/>
              <w:textAlignment w:val="baseline"/>
              <w:rPr>
                <w:color w:val="000000"/>
                <w:szCs w:val="21"/>
              </w:rPr>
            </w:pPr>
          </w:p>
        </w:tc>
        <w:tc>
          <w:tcPr>
            <w:tcW w:w="742" w:type="pct"/>
            <w:noWrap w:val="0"/>
            <w:vAlign w:val="center"/>
          </w:tcPr>
          <w:p w14:paraId="1A52872D">
            <w:pPr>
              <w:adjustRightInd w:val="0"/>
              <w:spacing w:line="440" w:lineRule="exact"/>
              <w:jc w:val="center"/>
              <w:textAlignment w:val="baseline"/>
              <w:rPr>
                <w:color w:val="000000"/>
                <w:szCs w:val="21"/>
              </w:rPr>
            </w:pPr>
          </w:p>
        </w:tc>
        <w:tc>
          <w:tcPr>
            <w:tcW w:w="710" w:type="pct"/>
            <w:noWrap w:val="0"/>
            <w:vAlign w:val="center"/>
          </w:tcPr>
          <w:p w14:paraId="760ADF46">
            <w:pPr>
              <w:adjustRightInd w:val="0"/>
              <w:spacing w:line="440" w:lineRule="exact"/>
              <w:jc w:val="center"/>
              <w:textAlignment w:val="baseline"/>
              <w:rPr>
                <w:color w:val="000000"/>
                <w:szCs w:val="21"/>
              </w:rPr>
            </w:pPr>
          </w:p>
        </w:tc>
      </w:tr>
      <w:tr w14:paraId="5690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90" w:type="pct"/>
            <w:noWrap w:val="0"/>
            <w:vAlign w:val="center"/>
          </w:tcPr>
          <w:p w14:paraId="152D8DC1">
            <w:pPr>
              <w:adjustRightInd w:val="0"/>
              <w:spacing w:line="440" w:lineRule="exact"/>
              <w:jc w:val="center"/>
              <w:textAlignment w:val="baseline"/>
              <w:rPr>
                <w:color w:val="000000"/>
                <w:szCs w:val="21"/>
              </w:rPr>
            </w:pPr>
          </w:p>
        </w:tc>
        <w:tc>
          <w:tcPr>
            <w:tcW w:w="740" w:type="pct"/>
            <w:noWrap w:val="0"/>
            <w:vAlign w:val="center"/>
          </w:tcPr>
          <w:p w14:paraId="7EDA0B02">
            <w:pPr>
              <w:adjustRightInd w:val="0"/>
              <w:spacing w:line="440" w:lineRule="exact"/>
              <w:jc w:val="center"/>
              <w:textAlignment w:val="baseline"/>
              <w:rPr>
                <w:color w:val="000000"/>
                <w:szCs w:val="21"/>
              </w:rPr>
            </w:pPr>
          </w:p>
        </w:tc>
        <w:tc>
          <w:tcPr>
            <w:tcW w:w="739" w:type="pct"/>
            <w:noWrap w:val="0"/>
            <w:vAlign w:val="center"/>
          </w:tcPr>
          <w:p w14:paraId="6B4E5FFC">
            <w:pPr>
              <w:adjustRightInd w:val="0"/>
              <w:spacing w:line="440" w:lineRule="exact"/>
              <w:jc w:val="center"/>
              <w:textAlignment w:val="baseline"/>
              <w:rPr>
                <w:color w:val="000000"/>
                <w:szCs w:val="21"/>
              </w:rPr>
            </w:pPr>
          </w:p>
        </w:tc>
        <w:tc>
          <w:tcPr>
            <w:tcW w:w="739" w:type="pct"/>
            <w:noWrap w:val="0"/>
            <w:vAlign w:val="center"/>
          </w:tcPr>
          <w:p w14:paraId="26D34154">
            <w:pPr>
              <w:adjustRightInd w:val="0"/>
              <w:spacing w:line="440" w:lineRule="exact"/>
              <w:jc w:val="center"/>
              <w:textAlignment w:val="baseline"/>
              <w:rPr>
                <w:color w:val="000000"/>
                <w:szCs w:val="21"/>
              </w:rPr>
            </w:pPr>
          </w:p>
        </w:tc>
        <w:tc>
          <w:tcPr>
            <w:tcW w:w="739" w:type="pct"/>
            <w:noWrap w:val="0"/>
            <w:vAlign w:val="center"/>
          </w:tcPr>
          <w:p w14:paraId="58CBA280">
            <w:pPr>
              <w:adjustRightInd w:val="0"/>
              <w:spacing w:line="440" w:lineRule="exact"/>
              <w:jc w:val="center"/>
              <w:textAlignment w:val="baseline"/>
              <w:rPr>
                <w:color w:val="000000"/>
                <w:szCs w:val="21"/>
              </w:rPr>
            </w:pPr>
          </w:p>
        </w:tc>
        <w:tc>
          <w:tcPr>
            <w:tcW w:w="742" w:type="pct"/>
            <w:noWrap w:val="0"/>
            <w:vAlign w:val="center"/>
          </w:tcPr>
          <w:p w14:paraId="723EB3D0">
            <w:pPr>
              <w:adjustRightInd w:val="0"/>
              <w:spacing w:line="440" w:lineRule="exact"/>
              <w:jc w:val="center"/>
              <w:textAlignment w:val="baseline"/>
              <w:rPr>
                <w:color w:val="000000"/>
                <w:szCs w:val="21"/>
              </w:rPr>
            </w:pPr>
          </w:p>
        </w:tc>
        <w:tc>
          <w:tcPr>
            <w:tcW w:w="710" w:type="pct"/>
            <w:noWrap w:val="0"/>
            <w:vAlign w:val="center"/>
          </w:tcPr>
          <w:p w14:paraId="0905548E">
            <w:pPr>
              <w:adjustRightInd w:val="0"/>
              <w:spacing w:line="440" w:lineRule="exact"/>
              <w:jc w:val="center"/>
              <w:textAlignment w:val="baseline"/>
              <w:rPr>
                <w:color w:val="000000"/>
                <w:szCs w:val="21"/>
              </w:rPr>
            </w:pPr>
          </w:p>
        </w:tc>
      </w:tr>
      <w:tr w14:paraId="184C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90" w:type="pct"/>
            <w:noWrap w:val="0"/>
            <w:vAlign w:val="center"/>
          </w:tcPr>
          <w:p w14:paraId="7EC48255">
            <w:pPr>
              <w:adjustRightInd w:val="0"/>
              <w:spacing w:line="440" w:lineRule="exact"/>
              <w:jc w:val="center"/>
              <w:textAlignment w:val="baseline"/>
              <w:rPr>
                <w:color w:val="000000"/>
                <w:szCs w:val="21"/>
              </w:rPr>
            </w:pPr>
          </w:p>
        </w:tc>
        <w:tc>
          <w:tcPr>
            <w:tcW w:w="740" w:type="pct"/>
            <w:noWrap w:val="0"/>
            <w:vAlign w:val="center"/>
          </w:tcPr>
          <w:p w14:paraId="37F9295E">
            <w:pPr>
              <w:adjustRightInd w:val="0"/>
              <w:spacing w:line="440" w:lineRule="exact"/>
              <w:jc w:val="center"/>
              <w:textAlignment w:val="baseline"/>
              <w:rPr>
                <w:color w:val="000000"/>
                <w:szCs w:val="21"/>
              </w:rPr>
            </w:pPr>
          </w:p>
        </w:tc>
        <w:tc>
          <w:tcPr>
            <w:tcW w:w="739" w:type="pct"/>
            <w:noWrap w:val="0"/>
            <w:vAlign w:val="center"/>
          </w:tcPr>
          <w:p w14:paraId="2B1644B9">
            <w:pPr>
              <w:adjustRightInd w:val="0"/>
              <w:spacing w:line="440" w:lineRule="exact"/>
              <w:jc w:val="center"/>
              <w:textAlignment w:val="baseline"/>
              <w:rPr>
                <w:color w:val="000000"/>
                <w:szCs w:val="21"/>
              </w:rPr>
            </w:pPr>
          </w:p>
        </w:tc>
        <w:tc>
          <w:tcPr>
            <w:tcW w:w="739" w:type="pct"/>
            <w:noWrap w:val="0"/>
            <w:vAlign w:val="center"/>
          </w:tcPr>
          <w:p w14:paraId="5D56328B">
            <w:pPr>
              <w:adjustRightInd w:val="0"/>
              <w:spacing w:line="440" w:lineRule="exact"/>
              <w:jc w:val="center"/>
              <w:textAlignment w:val="baseline"/>
              <w:rPr>
                <w:color w:val="000000"/>
                <w:szCs w:val="21"/>
              </w:rPr>
            </w:pPr>
          </w:p>
        </w:tc>
        <w:tc>
          <w:tcPr>
            <w:tcW w:w="739" w:type="pct"/>
            <w:noWrap w:val="0"/>
            <w:vAlign w:val="center"/>
          </w:tcPr>
          <w:p w14:paraId="2F4EF20C">
            <w:pPr>
              <w:adjustRightInd w:val="0"/>
              <w:spacing w:line="440" w:lineRule="exact"/>
              <w:jc w:val="center"/>
              <w:textAlignment w:val="baseline"/>
              <w:rPr>
                <w:color w:val="000000"/>
                <w:szCs w:val="21"/>
              </w:rPr>
            </w:pPr>
          </w:p>
        </w:tc>
        <w:tc>
          <w:tcPr>
            <w:tcW w:w="742" w:type="pct"/>
            <w:noWrap w:val="0"/>
            <w:vAlign w:val="center"/>
          </w:tcPr>
          <w:p w14:paraId="486844FC">
            <w:pPr>
              <w:adjustRightInd w:val="0"/>
              <w:spacing w:line="440" w:lineRule="exact"/>
              <w:jc w:val="center"/>
              <w:textAlignment w:val="baseline"/>
              <w:rPr>
                <w:color w:val="000000"/>
                <w:szCs w:val="21"/>
              </w:rPr>
            </w:pPr>
          </w:p>
        </w:tc>
        <w:tc>
          <w:tcPr>
            <w:tcW w:w="710" w:type="pct"/>
            <w:noWrap w:val="0"/>
            <w:vAlign w:val="center"/>
          </w:tcPr>
          <w:p w14:paraId="77DE8F4D">
            <w:pPr>
              <w:adjustRightInd w:val="0"/>
              <w:spacing w:line="440" w:lineRule="exact"/>
              <w:jc w:val="center"/>
              <w:textAlignment w:val="baseline"/>
              <w:rPr>
                <w:color w:val="000000"/>
                <w:szCs w:val="21"/>
              </w:rPr>
            </w:pPr>
          </w:p>
        </w:tc>
      </w:tr>
      <w:tr w14:paraId="5D15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90" w:type="pct"/>
            <w:noWrap w:val="0"/>
            <w:vAlign w:val="center"/>
          </w:tcPr>
          <w:p w14:paraId="2D381ACF">
            <w:pPr>
              <w:adjustRightInd w:val="0"/>
              <w:spacing w:line="440" w:lineRule="exact"/>
              <w:jc w:val="center"/>
              <w:textAlignment w:val="baseline"/>
              <w:rPr>
                <w:color w:val="000000"/>
                <w:szCs w:val="21"/>
              </w:rPr>
            </w:pPr>
          </w:p>
        </w:tc>
        <w:tc>
          <w:tcPr>
            <w:tcW w:w="740" w:type="pct"/>
            <w:noWrap w:val="0"/>
            <w:vAlign w:val="center"/>
          </w:tcPr>
          <w:p w14:paraId="7E27928F">
            <w:pPr>
              <w:adjustRightInd w:val="0"/>
              <w:spacing w:line="440" w:lineRule="exact"/>
              <w:jc w:val="center"/>
              <w:textAlignment w:val="baseline"/>
              <w:rPr>
                <w:color w:val="000000"/>
                <w:szCs w:val="21"/>
              </w:rPr>
            </w:pPr>
          </w:p>
        </w:tc>
        <w:tc>
          <w:tcPr>
            <w:tcW w:w="739" w:type="pct"/>
            <w:noWrap w:val="0"/>
            <w:vAlign w:val="center"/>
          </w:tcPr>
          <w:p w14:paraId="558C5EB9">
            <w:pPr>
              <w:adjustRightInd w:val="0"/>
              <w:spacing w:line="440" w:lineRule="exact"/>
              <w:jc w:val="center"/>
              <w:textAlignment w:val="baseline"/>
              <w:rPr>
                <w:color w:val="000000"/>
                <w:szCs w:val="21"/>
              </w:rPr>
            </w:pPr>
          </w:p>
        </w:tc>
        <w:tc>
          <w:tcPr>
            <w:tcW w:w="739" w:type="pct"/>
            <w:noWrap w:val="0"/>
            <w:vAlign w:val="center"/>
          </w:tcPr>
          <w:p w14:paraId="1A62A6AC">
            <w:pPr>
              <w:adjustRightInd w:val="0"/>
              <w:spacing w:line="440" w:lineRule="exact"/>
              <w:jc w:val="center"/>
              <w:textAlignment w:val="baseline"/>
              <w:rPr>
                <w:color w:val="000000"/>
                <w:szCs w:val="21"/>
              </w:rPr>
            </w:pPr>
          </w:p>
        </w:tc>
        <w:tc>
          <w:tcPr>
            <w:tcW w:w="739" w:type="pct"/>
            <w:noWrap w:val="0"/>
            <w:vAlign w:val="center"/>
          </w:tcPr>
          <w:p w14:paraId="3DBBBBE5">
            <w:pPr>
              <w:adjustRightInd w:val="0"/>
              <w:spacing w:line="440" w:lineRule="exact"/>
              <w:jc w:val="center"/>
              <w:textAlignment w:val="baseline"/>
              <w:rPr>
                <w:color w:val="000000"/>
                <w:szCs w:val="21"/>
              </w:rPr>
            </w:pPr>
          </w:p>
        </w:tc>
        <w:tc>
          <w:tcPr>
            <w:tcW w:w="742" w:type="pct"/>
            <w:noWrap w:val="0"/>
            <w:vAlign w:val="center"/>
          </w:tcPr>
          <w:p w14:paraId="311CA59E">
            <w:pPr>
              <w:adjustRightInd w:val="0"/>
              <w:spacing w:line="440" w:lineRule="exact"/>
              <w:jc w:val="center"/>
              <w:textAlignment w:val="baseline"/>
              <w:rPr>
                <w:color w:val="000000"/>
                <w:szCs w:val="21"/>
              </w:rPr>
            </w:pPr>
          </w:p>
        </w:tc>
        <w:tc>
          <w:tcPr>
            <w:tcW w:w="710" w:type="pct"/>
            <w:noWrap w:val="0"/>
            <w:vAlign w:val="center"/>
          </w:tcPr>
          <w:p w14:paraId="4C9FDBBF">
            <w:pPr>
              <w:adjustRightInd w:val="0"/>
              <w:spacing w:line="440" w:lineRule="exact"/>
              <w:jc w:val="center"/>
              <w:textAlignment w:val="baseline"/>
              <w:rPr>
                <w:color w:val="000000"/>
                <w:szCs w:val="21"/>
              </w:rPr>
            </w:pPr>
          </w:p>
        </w:tc>
      </w:tr>
      <w:tr w14:paraId="3086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90" w:type="pct"/>
            <w:noWrap w:val="0"/>
            <w:vAlign w:val="center"/>
          </w:tcPr>
          <w:p w14:paraId="1336763A">
            <w:pPr>
              <w:adjustRightInd w:val="0"/>
              <w:spacing w:line="440" w:lineRule="exact"/>
              <w:jc w:val="center"/>
              <w:textAlignment w:val="baseline"/>
              <w:rPr>
                <w:color w:val="000000"/>
                <w:szCs w:val="21"/>
              </w:rPr>
            </w:pPr>
          </w:p>
        </w:tc>
        <w:tc>
          <w:tcPr>
            <w:tcW w:w="740" w:type="pct"/>
            <w:noWrap w:val="0"/>
            <w:vAlign w:val="center"/>
          </w:tcPr>
          <w:p w14:paraId="391FB599">
            <w:pPr>
              <w:adjustRightInd w:val="0"/>
              <w:spacing w:line="440" w:lineRule="exact"/>
              <w:jc w:val="center"/>
              <w:textAlignment w:val="baseline"/>
              <w:rPr>
                <w:color w:val="000000"/>
                <w:szCs w:val="21"/>
              </w:rPr>
            </w:pPr>
          </w:p>
        </w:tc>
        <w:tc>
          <w:tcPr>
            <w:tcW w:w="739" w:type="pct"/>
            <w:noWrap w:val="0"/>
            <w:vAlign w:val="center"/>
          </w:tcPr>
          <w:p w14:paraId="2AEE475E">
            <w:pPr>
              <w:adjustRightInd w:val="0"/>
              <w:spacing w:line="440" w:lineRule="exact"/>
              <w:jc w:val="center"/>
              <w:textAlignment w:val="baseline"/>
              <w:rPr>
                <w:color w:val="000000"/>
                <w:szCs w:val="21"/>
              </w:rPr>
            </w:pPr>
          </w:p>
        </w:tc>
        <w:tc>
          <w:tcPr>
            <w:tcW w:w="739" w:type="pct"/>
            <w:noWrap w:val="0"/>
            <w:vAlign w:val="center"/>
          </w:tcPr>
          <w:p w14:paraId="546AF616">
            <w:pPr>
              <w:adjustRightInd w:val="0"/>
              <w:spacing w:line="440" w:lineRule="exact"/>
              <w:jc w:val="center"/>
              <w:textAlignment w:val="baseline"/>
              <w:rPr>
                <w:color w:val="000000"/>
                <w:szCs w:val="21"/>
              </w:rPr>
            </w:pPr>
          </w:p>
        </w:tc>
        <w:tc>
          <w:tcPr>
            <w:tcW w:w="739" w:type="pct"/>
            <w:noWrap w:val="0"/>
            <w:vAlign w:val="center"/>
          </w:tcPr>
          <w:p w14:paraId="2EB71DE4">
            <w:pPr>
              <w:adjustRightInd w:val="0"/>
              <w:spacing w:line="440" w:lineRule="exact"/>
              <w:jc w:val="center"/>
              <w:textAlignment w:val="baseline"/>
              <w:rPr>
                <w:color w:val="000000"/>
                <w:szCs w:val="21"/>
              </w:rPr>
            </w:pPr>
          </w:p>
        </w:tc>
        <w:tc>
          <w:tcPr>
            <w:tcW w:w="742" w:type="pct"/>
            <w:noWrap w:val="0"/>
            <w:vAlign w:val="center"/>
          </w:tcPr>
          <w:p w14:paraId="621EC514">
            <w:pPr>
              <w:adjustRightInd w:val="0"/>
              <w:spacing w:line="440" w:lineRule="exact"/>
              <w:jc w:val="center"/>
              <w:textAlignment w:val="baseline"/>
              <w:rPr>
                <w:color w:val="000000"/>
                <w:szCs w:val="21"/>
              </w:rPr>
            </w:pPr>
          </w:p>
        </w:tc>
        <w:tc>
          <w:tcPr>
            <w:tcW w:w="710" w:type="pct"/>
            <w:noWrap w:val="0"/>
            <w:vAlign w:val="center"/>
          </w:tcPr>
          <w:p w14:paraId="61C2239A">
            <w:pPr>
              <w:adjustRightInd w:val="0"/>
              <w:spacing w:line="440" w:lineRule="exact"/>
              <w:jc w:val="center"/>
              <w:textAlignment w:val="baseline"/>
              <w:rPr>
                <w:color w:val="000000"/>
                <w:szCs w:val="21"/>
              </w:rPr>
            </w:pPr>
          </w:p>
        </w:tc>
      </w:tr>
      <w:tr w14:paraId="191D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90" w:type="pct"/>
            <w:noWrap w:val="0"/>
            <w:vAlign w:val="center"/>
          </w:tcPr>
          <w:p w14:paraId="0E37FCF4">
            <w:pPr>
              <w:adjustRightInd w:val="0"/>
              <w:spacing w:line="440" w:lineRule="exact"/>
              <w:jc w:val="center"/>
              <w:textAlignment w:val="baseline"/>
              <w:rPr>
                <w:color w:val="000000"/>
                <w:szCs w:val="21"/>
              </w:rPr>
            </w:pPr>
          </w:p>
        </w:tc>
        <w:tc>
          <w:tcPr>
            <w:tcW w:w="740" w:type="pct"/>
            <w:noWrap w:val="0"/>
            <w:vAlign w:val="center"/>
          </w:tcPr>
          <w:p w14:paraId="71BA014D">
            <w:pPr>
              <w:adjustRightInd w:val="0"/>
              <w:spacing w:line="440" w:lineRule="exact"/>
              <w:jc w:val="center"/>
              <w:textAlignment w:val="baseline"/>
              <w:rPr>
                <w:color w:val="000000"/>
                <w:szCs w:val="21"/>
              </w:rPr>
            </w:pPr>
          </w:p>
        </w:tc>
        <w:tc>
          <w:tcPr>
            <w:tcW w:w="739" w:type="pct"/>
            <w:noWrap w:val="0"/>
            <w:vAlign w:val="center"/>
          </w:tcPr>
          <w:p w14:paraId="2236A8E1">
            <w:pPr>
              <w:adjustRightInd w:val="0"/>
              <w:spacing w:line="440" w:lineRule="exact"/>
              <w:jc w:val="center"/>
              <w:textAlignment w:val="baseline"/>
              <w:rPr>
                <w:color w:val="000000"/>
                <w:szCs w:val="21"/>
              </w:rPr>
            </w:pPr>
          </w:p>
        </w:tc>
        <w:tc>
          <w:tcPr>
            <w:tcW w:w="739" w:type="pct"/>
            <w:noWrap w:val="0"/>
            <w:vAlign w:val="center"/>
          </w:tcPr>
          <w:p w14:paraId="721AB34B">
            <w:pPr>
              <w:adjustRightInd w:val="0"/>
              <w:spacing w:line="440" w:lineRule="exact"/>
              <w:jc w:val="center"/>
              <w:textAlignment w:val="baseline"/>
              <w:rPr>
                <w:color w:val="000000"/>
                <w:szCs w:val="21"/>
              </w:rPr>
            </w:pPr>
          </w:p>
        </w:tc>
        <w:tc>
          <w:tcPr>
            <w:tcW w:w="739" w:type="pct"/>
            <w:noWrap w:val="0"/>
            <w:vAlign w:val="center"/>
          </w:tcPr>
          <w:p w14:paraId="0627EF34">
            <w:pPr>
              <w:adjustRightInd w:val="0"/>
              <w:spacing w:line="440" w:lineRule="exact"/>
              <w:jc w:val="center"/>
              <w:textAlignment w:val="baseline"/>
              <w:rPr>
                <w:color w:val="000000"/>
                <w:szCs w:val="21"/>
              </w:rPr>
            </w:pPr>
          </w:p>
        </w:tc>
        <w:tc>
          <w:tcPr>
            <w:tcW w:w="742" w:type="pct"/>
            <w:noWrap w:val="0"/>
            <w:vAlign w:val="center"/>
          </w:tcPr>
          <w:p w14:paraId="2B62D866">
            <w:pPr>
              <w:adjustRightInd w:val="0"/>
              <w:spacing w:line="440" w:lineRule="exact"/>
              <w:jc w:val="center"/>
              <w:textAlignment w:val="baseline"/>
              <w:rPr>
                <w:color w:val="000000"/>
                <w:szCs w:val="21"/>
              </w:rPr>
            </w:pPr>
          </w:p>
        </w:tc>
        <w:tc>
          <w:tcPr>
            <w:tcW w:w="710" w:type="pct"/>
            <w:noWrap w:val="0"/>
            <w:vAlign w:val="center"/>
          </w:tcPr>
          <w:p w14:paraId="63F35493">
            <w:pPr>
              <w:adjustRightInd w:val="0"/>
              <w:spacing w:line="440" w:lineRule="exact"/>
              <w:jc w:val="center"/>
              <w:textAlignment w:val="baseline"/>
              <w:rPr>
                <w:color w:val="000000"/>
                <w:szCs w:val="21"/>
              </w:rPr>
            </w:pPr>
          </w:p>
        </w:tc>
      </w:tr>
    </w:tbl>
    <w:p w14:paraId="60A1C520">
      <w:pPr>
        <w:spacing w:line="400" w:lineRule="exact"/>
        <w:rPr>
          <w:color w:val="000000"/>
        </w:rPr>
      </w:pPr>
    </w:p>
    <w:p w14:paraId="5DCBB34F">
      <w:pPr>
        <w:spacing w:line="400" w:lineRule="exact"/>
        <w:ind w:firstLine="420" w:firstLineChars="200"/>
        <w:rPr>
          <w:rFonts w:hint="eastAsia"/>
          <w:color w:val="000000"/>
          <w:szCs w:val="21"/>
        </w:rPr>
      </w:pPr>
      <w:bookmarkStart w:id="1076" w:name="_Toc152042567"/>
      <w:bookmarkStart w:id="1077" w:name="_Toc144974847"/>
      <w:r>
        <w:rPr>
          <w:rFonts w:hint="eastAsia"/>
          <w:color w:val="000000"/>
          <w:szCs w:val="21"/>
        </w:rPr>
        <w:t>4.3.2 工程设备暂估价表</w:t>
      </w:r>
      <w:bookmarkEnd w:id="1076"/>
      <w:bookmarkEnd w:id="1077"/>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262"/>
        <w:gridCol w:w="1260"/>
        <w:gridCol w:w="1260"/>
        <w:gridCol w:w="1260"/>
        <w:gridCol w:w="1265"/>
        <w:gridCol w:w="1210"/>
      </w:tblGrid>
      <w:tr w14:paraId="7600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90" w:type="pct"/>
            <w:noWrap w:val="0"/>
            <w:vAlign w:val="center"/>
          </w:tcPr>
          <w:p w14:paraId="6711A2FF">
            <w:pPr>
              <w:adjustRightInd w:val="0"/>
              <w:spacing w:line="440" w:lineRule="exact"/>
              <w:jc w:val="center"/>
              <w:textAlignment w:val="baseline"/>
              <w:rPr>
                <w:color w:val="000000"/>
                <w:szCs w:val="21"/>
              </w:rPr>
            </w:pPr>
            <w:r>
              <w:rPr>
                <w:color w:val="000000"/>
                <w:szCs w:val="21"/>
              </w:rPr>
              <w:t>序号</w:t>
            </w:r>
          </w:p>
        </w:tc>
        <w:tc>
          <w:tcPr>
            <w:tcW w:w="740" w:type="pct"/>
            <w:noWrap w:val="0"/>
            <w:vAlign w:val="center"/>
          </w:tcPr>
          <w:p w14:paraId="4880A04E">
            <w:pPr>
              <w:adjustRightInd w:val="0"/>
              <w:spacing w:line="440" w:lineRule="exact"/>
              <w:jc w:val="center"/>
              <w:textAlignment w:val="baseline"/>
              <w:rPr>
                <w:color w:val="000000"/>
                <w:szCs w:val="21"/>
              </w:rPr>
            </w:pPr>
            <w:r>
              <w:rPr>
                <w:color w:val="000000"/>
                <w:szCs w:val="21"/>
              </w:rPr>
              <w:t>名称</w:t>
            </w:r>
          </w:p>
        </w:tc>
        <w:tc>
          <w:tcPr>
            <w:tcW w:w="739" w:type="pct"/>
            <w:noWrap w:val="0"/>
            <w:vAlign w:val="center"/>
          </w:tcPr>
          <w:p w14:paraId="34BB56F0">
            <w:pPr>
              <w:adjustRightInd w:val="0"/>
              <w:spacing w:line="440" w:lineRule="exact"/>
              <w:jc w:val="center"/>
              <w:textAlignment w:val="baseline"/>
              <w:rPr>
                <w:color w:val="000000"/>
                <w:szCs w:val="21"/>
              </w:rPr>
            </w:pPr>
            <w:r>
              <w:rPr>
                <w:color w:val="000000"/>
                <w:szCs w:val="21"/>
              </w:rPr>
              <w:t>单位</w:t>
            </w:r>
          </w:p>
        </w:tc>
        <w:tc>
          <w:tcPr>
            <w:tcW w:w="739" w:type="pct"/>
            <w:noWrap w:val="0"/>
            <w:vAlign w:val="center"/>
          </w:tcPr>
          <w:p w14:paraId="4070C176">
            <w:pPr>
              <w:adjustRightInd w:val="0"/>
              <w:spacing w:line="440" w:lineRule="exact"/>
              <w:jc w:val="center"/>
              <w:textAlignment w:val="baseline"/>
              <w:rPr>
                <w:rFonts w:hint="eastAsia"/>
                <w:color w:val="000000"/>
                <w:szCs w:val="21"/>
              </w:rPr>
            </w:pPr>
            <w:r>
              <w:rPr>
                <w:rFonts w:hint="eastAsia"/>
                <w:color w:val="000000"/>
                <w:szCs w:val="21"/>
              </w:rPr>
              <w:t>数量</w:t>
            </w:r>
          </w:p>
        </w:tc>
        <w:tc>
          <w:tcPr>
            <w:tcW w:w="739" w:type="pct"/>
            <w:noWrap w:val="0"/>
            <w:vAlign w:val="center"/>
          </w:tcPr>
          <w:p w14:paraId="2D4903E6">
            <w:pPr>
              <w:adjustRightInd w:val="0"/>
              <w:spacing w:line="440" w:lineRule="exact"/>
              <w:jc w:val="center"/>
              <w:textAlignment w:val="baseline"/>
              <w:rPr>
                <w:color w:val="000000"/>
                <w:szCs w:val="21"/>
              </w:rPr>
            </w:pPr>
            <w:r>
              <w:rPr>
                <w:color w:val="000000"/>
                <w:szCs w:val="21"/>
              </w:rPr>
              <w:cr/>
            </w:r>
            <w:r>
              <w:rPr>
                <w:color w:val="000000"/>
                <w:szCs w:val="21"/>
              </w:rPr>
              <w:t>单价</w:t>
            </w:r>
          </w:p>
        </w:tc>
        <w:tc>
          <w:tcPr>
            <w:tcW w:w="742" w:type="pct"/>
            <w:noWrap w:val="0"/>
            <w:vAlign w:val="center"/>
          </w:tcPr>
          <w:p w14:paraId="2C92BCD6">
            <w:pPr>
              <w:adjustRightInd w:val="0"/>
              <w:spacing w:line="440" w:lineRule="exact"/>
              <w:jc w:val="center"/>
              <w:textAlignment w:val="baseline"/>
              <w:rPr>
                <w:color w:val="000000"/>
                <w:szCs w:val="21"/>
              </w:rPr>
            </w:pPr>
            <w:r>
              <w:rPr>
                <w:color w:val="000000"/>
                <w:szCs w:val="21"/>
              </w:rPr>
              <w:cr/>
            </w:r>
            <w:r>
              <w:rPr>
                <w:rFonts w:hint="eastAsia"/>
                <w:color w:val="000000"/>
                <w:szCs w:val="21"/>
              </w:rPr>
              <w:t>合价</w:t>
            </w:r>
            <w:r>
              <w:rPr>
                <w:color w:val="000000"/>
                <w:szCs w:val="21"/>
              </w:rPr>
              <w:t xml:space="preserve"> </w:t>
            </w:r>
          </w:p>
        </w:tc>
        <w:tc>
          <w:tcPr>
            <w:tcW w:w="710" w:type="pct"/>
            <w:noWrap w:val="0"/>
            <w:vAlign w:val="center"/>
          </w:tcPr>
          <w:p w14:paraId="004DE7CA">
            <w:pPr>
              <w:adjustRightInd w:val="0"/>
              <w:spacing w:line="440" w:lineRule="exact"/>
              <w:jc w:val="center"/>
              <w:textAlignment w:val="baseline"/>
              <w:rPr>
                <w:color w:val="000000"/>
                <w:szCs w:val="21"/>
              </w:rPr>
            </w:pPr>
            <w:r>
              <w:rPr>
                <w:color w:val="000000"/>
                <w:szCs w:val="21"/>
              </w:rPr>
              <w:t>备注</w:t>
            </w:r>
          </w:p>
        </w:tc>
      </w:tr>
      <w:tr w14:paraId="26EB3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90" w:type="pct"/>
            <w:noWrap w:val="0"/>
            <w:vAlign w:val="center"/>
          </w:tcPr>
          <w:p w14:paraId="7BD336FD">
            <w:pPr>
              <w:adjustRightInd w:val="0"/>
              <w:spacing w:line="440" w:lineRule="exact"/>
              <w:jc w:val="center"/>
              <w:textAlignment w:val="baseline"/>
              <w:rPr>
                <w:color w:val="000000"/>
                <w:szCs w:val="21"/>
              </w:rPr>
            </w:pPr>
          </w:p>
        </w:tc>
        <w:tc>
          <w:tcPr>
            <w:tcW w:w="740" w:type="pct"/>
            <w:noWrap w:val="0"/>
            <w:vAlign w:val="center"/>
          </w:tcPr>
          <w:p w14:paraId="593CE93F">
            <w:pPr>
              <w:adjustRightInd w:val="0"/>
              <w:spacing w:line="440" w:lineRule="exact"/>
              <w:jc w:val="center"/>
              <w:textAlignment w:val="baseline"/>
              <w:rPr>
                <w:color w:val="000000"/>
                <w:szCs w:val="21"/>
              </w:rPr>
            </w:pPr>
          </w:p>
        </w:tc>
        <w:tc>
          <w:tcPr>
            <w:tcW w:w="739" w:type="pct"/>
            <w:noWrap w:val="0"/>
            <w:vAlign w:val="center"/>
          </w:tcPr>
          <w:p w14:paraId="4DFD476E">
            <w:pPr>
              <w:adjustRightInd w:val="0"/>
              <w:spacing w:line="440" w:lineRule="exact"/>
              <w:jc w:val="center"/>
              <w:textAlignment w:val="baseline"/>
              <w:rPr>
                <w:color w:val="000000"/>
                <w:szCs w:val="21"/>
              </w:rPr>
            </w:pPr>
          </w:p>
        </w:tc>
        <w:tc>
          <w:tcPr>
            <w:tcW w:w="739" w:type="pct"/>
            <w:noWrap w:val="0"/>
            <w:vAlign w:val="center"/>
          </w:tcPr>
          <w:p w14:paraId="53FB9181">
            <w:pPr>
              <w:adjustRightInd w:val="0"/>
              <w:spacing w:line="440" w:lineRule="exact"/>
              <w:jc w:val="center"/>
              <w:textAlignment w:val="baseline"/>
              <w:rPr>
                <w:color w:val="000000"/>
                <w:szCs w:val="21"/>
              </w:rPr>
            </w:pPr>
          </w:p>
        </w:tc>
        <w:tc>
          <w:tcPr>
            <w:tcW w:w="739" w:type="pct"/>
            <w:noWrap w:val="0"/>
            <w:vAlign w:val="center"/>
          </w:tcPr>
          <w:p w14:paraId="7463A75D">
            <w:pPr>
              <w:adjustRightInd w:val="0"/>
              <w:spacing w:line="440" w:lineRule="exact"/>
              <w:jc w:val="center"/>
              <w:textAlignment w:val="baseline"/>
              <w:rPr>
                <w:color w:val="000000"/>
                <w:szCs w:val="21"/>
              </w:rPr>
            </w:pPr>
          </w:p>
        </w:tc>
        <w:tc>
          <w:tcPr>
            <w:tcW w:w="742" w:type="pct"/>
            <w:noWrap w:val="0"/>
            <w:vAlign w:val="center"/>
          </w:tcPr>
          <w:p w14:paraId="474F446B">
            <w:pPr>
              <w:adjustRightInd w:val="0"/>
              <w:spacing w:line="440" w:lineRule="exact"/>
              <w:jc w:val="center"/>
              <w:textAlignment w:val="baseline"/>
              <w:rPr>
                <w:color w:val="000000"/>
                <w:szCs w:val="21"/>
              </w:rPr>
            </w:pPr>
          </w:p>
        </w:tc>
        <w:tc>
          <w:tcPr>
            <w:tcW w:w="710" w:type="pct"/>
            <w:noWrap w:val="0"/>
            <w:vAlign w:val="center"/>
          </w:tcPr>
          <w:p w14:paraId="6B0F8E93">
            <w:pPr>
              <w:adjustRightInd w:val="0"/>
              <w:spacing w:line="440" w:lineRule="exact"/>
              <w:jc w:val="center"/>
              <w:textAlignment w:val="baseline"/>
              <w:rPr>
                <w:color w:val="000000"/>
                <w:szCs w:val="21"/>
              </w:rPr>
            </w:pPr>
          </w:p>
        </w:tc>
      </w:tr>
      <w:tr w14:paraId="1C63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90" w:type="pct"/>
            <w:noWrap w:val="0"/>
            <w:vAlign w:val="center"/>
          </w:tcPr>
          <w:p w14:paraId="5751AAED">
            <w:pPr>
              <w:adjustRightInd w:val="0"/>
              <w:spacing w:line="440" w:lineRule="exact"/>
              <w:jc w:val="center"/>
              <w:textAlignment w:val="baseline"/>
              <w:rPr>
                <w:color w:val="000000"/>
                <w:szCs w:val="21"/>
              </w:rPr>
            </w:pPr>
          </w:p>
        </w:tc>
        <w:tc>
          <w:tcPr>
            <w:tcW w:w="740" w:type="pct"/>
            <w:noWrap w:val="0"/>
            <w:vAlign w:val="center"/>
          </w:tcPr>
          <w:p w14:paraId="0D448826">
            <w:pPr>
              <w:adjustRightInd w:val="0"/>
              <w:spacing w:line="440" w:lineRule="exact"/>
              <w:jc w:val="center"/>
              <w:textAlignment w:val="baseline"/>
              <w:rPr>
                <w:color w:val="000000"/>
                <w:szCs w:val="21"/>
              </w:rPr>
            </w:pPr>
          </w:p>
        </w:tc>
        <w:tc>
          <w:tcPr>
            <w:tcW w:w="739" w:type="pct"/>
            <w:noWrap w:val="0"/>
            <w:vAlign w:val="center"/>
          </w:tcPr>
          <w:p w14:paraId="261EE364">
            <w:pPr>
              <w:adjustRightInd w:val="0"/>
              <w:spacing w:line="440" w:lineRule="exact"/>
              <w:jc w:val="center"/>
              <w:textAlignment w:val="baseline"/>
              <w:rPr>
                <w:color w:val="000000"/>
                <w:szCs w:val="21"/>
              </w:rPr>
            </w:pPr>
          </w:p>
        </w:tc>
        <w:tc>
          <w:tcPr>
            <w:tcW w:w="739" w:type="pct"/>
            <w:noWrap w:val="0"/>
            <w:vAlign w:val="center"/>
          </w:tcPr>
          <w:p w14:paraId="331DC186">
            <w:pPr>
              <w:adjustRightInd w:val="0"/>
              <w:spacing w:line="440" w:lineRule="exact"/>
              <w:jc w:val="center"/>
              <w:textAlignment w:val="baseline"/>
              <w:rPr>
                <w:color w:val="000000"/>
                <w:szCs w:val="21"/>
              </w:rPr>
            </w:pPr>
          </w:p>
        </w:tc>
        <w:tc>
          <w:tcPr>
            <w:tcW w:w="739" w:type="pct"/>
            <w:noWrap w:val="0"/>
            <w:vAlign w:val="center"/>
          </w:tcPr>
          <w:p w14:paraId="1A442530">
            <w:pPr>
              <w:adjustRightInd w:val="0"/>
              <w:spacing w:line="440" w:lineRule="exact"/>
              <w:jc w:val="center"/>
              <w:textAlignment w:val="baseline"/>
              <w:rPr>
                <w:color w:val="000000"/>
                <w:szCs w:val="21"/>
              </w:rPr>
            </w:pPr>
          </w:p>
        </w:tc>
        <w:tc>
          <w:tcPr>
            <w:tcW w:w="742" w:type="pct"/>
            <w:noWrap w:val="0"/>
            <w:vAlign w:val="center"/>
          </w:tcPr>
          <w:p w14:paraId="2B8A2EEC">
            <w:pPr>
              <w:adjustRightInd w:val="0"/>
              <w:spacing w:line="440" w:lineRule="exact"/>
              <w:jc w:val="center"/>
              <w:textAlignment w:val="baseline"/>
              <w:rPr>
                <w:color w:val="000000"/>
                <w:szCs w:val="21"/>
              </w:rPr>
            </w:pPr>
          </w:p>
        </w:tc>
        <w:tc>
          <w:tcPr>
            <w:tcW w:w="710" w:type="pct"/>
            <w:noWrap w:val="0"/>
            <w:vAlign w:val="center"/>
          </w:tcPr>
          <w:p w14:paraId="4487D64E">
            <w:pPr>
              <w:adjustRightInd w:val="0"/>
              <w:spacing w:line="440" w:lineRule="exact"/>
              <w:jc w:val="center"/>
              <w:textAlignment w:val="baseline"/>
              <w:rPr>
                <w:color w:val="000000"/>
                <w:szCs w:val="21"/>
              </w:rPr>
            </w:pPr>
          </w:p>
        </w:tc>
      </w:tr>
      <w:tr w14:paraId="000C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90" w:type="pct"/>
            <w:noWrap w:val="0"/>
            <w:vAlign w:val="center"/>
          </w:tcPr>
          <w:p w14:paraId="384EFFAD">
            <w:pPr>
              <w:adjustRightInd w:val="0"/>
              <w:spacing w:line="440" w:lineRule="exact"/>
              <w:jc w:val="center"/>
              <w:textAlignment w:val="baseline"/>
              <w:rPr>
                <w:color w:val="000000"/>
                <w:szCs w:val="21"/>
              </w:rPr>
            </w:pPr>
          </w:p>
        </w:tc>
        <w:tc>
          <w:tcPr>
            <w:tcW w:w="740" w:type="pct"/>
            <w:noWrap w:val="0"/>
            <w:vAlign w:val="center"/>
          </w:tcPr>
          <w:p w14:paraId="55505E67">
            <w:pPr>
              <w:adjustRightInd w:val="0"/>
              <w:spacing w:line="440" w:lineRule="exact"/>
              <w:jc w:val="center"/>
              <w:textAlignment w:val="baseline"/>
              <w:rPr>
                <w:color w:val="000000"/>
                <w:szCs w:val="21"/>
              </w:rPr>
            </w:pPr>
          </w:p>
        </w:tc>
        <w:tc>
          <w:tcPr>
            <w:tcW w:w="739" w:type="pct"/>
            <w:noWrap w:val="0"/>
            <w:vAlign w:val="center"/>
          </w:tcPr>
          <w:p w14:paraId="1EEFF165">
            <w:pPr>
              <w:adjustRightInd w:val="0"/>
              <w:spacing w:line="440" w:lineRule="exact"/>
              <w:jc w:val="center"/>
              <w:textAlignment w:val="baseline"/>
              <w:rPr>
                <w:color w:val="000000"/>
                <w:szCs w:val="21"/>
              </w:rPr>
            </w:pPr>
          </w:p>
        </w:tc>
        <w:tc>
          <w:tcPr>
            <w:tcW w:w="739" w:type="pct"/>
            <w:noWrap w:val="0"/>
            <w:vAlign w:val="center"/>
          </w:tcPr>
          <w:p w14:paraId="58289B9B">
            <w:pPr>
              <w:adjustRightInd w:val="0"/>
              <w:spacing w:line="440" w:lineRule="exact"/>
              <w:jc w:val="center"/>
              <w:textAlignment w:val="baseline"/>
              <w:rPr>
                <w:color w:val="000000"/>
                <w:szCs w:val="21"/>
              </w:rPr>
            </w:pPr>
          </w:p>
        </w:tc>
        <w:tc>
          <w:tcPr>
            <w:tcW w:w="739" w:type="pct"/>
            <w:noWrap w:val="0"/>
            <w:vAlign w:val="center"/>
          </w:tcPr>
          <w:p w14:paraId="071C0C25">
            <w:pPr>
              <w:adjustRightInd w:val="0"/>
              <w:spacing w:line="440" w:lineRule="exact"/>
              <w:jc w:val="center"/>
              <w:textAlignment w:val="baseline"/>
              <w:rPr>
                <w:color w:val="000000"/>
                <w:szCs w:val="21"/>
              </w:rPr>
            </w:pPr>
          </w:p>
        </w:tc>
        <w:tc>
          <w:tcPr>
            <w:tcW w:w="742" w:type="pct"/>
            <w:noWrap w:val="0"/>
            <w:vAlign w:val="center"/>
          </w:tcPr>
          <w:p w14:paraId="632E017F">
            <w:pPr>
              <w:adjustRightInd w:val="0"/>
              <w:spacing w:line="440" w:lineRule="exact"/>
              <w:jc w:val="center"/>
              <w:textAlignment w:val="baseline"/>
              <w:rPr>
                <w:color w:val="000000"/>
                <w:szCs w:val="21"/>
              </w:rPr>
            </w:pPr>
          </w:p>
        </w:tc>
        <w:tc>
          <w:tcPr>
            <w:tcW w:w="710" w:type="pct"/>
            <w:noWrap w:val="0"/>
            <w:vAlign w:val="center"/>
          </w:tcPr>
          <w:p w14:paraId="20F50C6A">
            <w:pPr>
              <w:adjustRightInd w:val="0"/>
              <w:spacing w:line="440" w:lineRule="exact"/>
              <w:jc w:val="center"/>
              <w:textAlignment w:val="baseline"/>
              <w:rPr>
                <w:color w:val="000000"/>
                <w:szCs w:val="21"/>
              </w:rPr>
            </w:pPr>
          </w:p>
        </w:tc>
      </w:tr>
      <w:tr w14:paraId="7653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90" w:type="pct"/>
            <w:noWrap w:val="0"/>
            <w:vAlign w:val="center"/>
          </w:tcPr>
          <w:p w14:paraId="245D3B29">
            <w:pPr>
              <w:adjustRightInd w:val="0"/>
              <w:spacing w:line="440" w:lineRule="exact"/>
              <w:jc w:val="center"/>
              <w:textAlignment w:val="baseline"/>
              <w:rPr>
                <w:color w:val="000000"/>
                <w:szCs w:val="21"/>
              </w:rPr>
            </w:pPr>
          </w:p>
        </w:tc>
        <w:tc>
          <w:tcPr>
            <w:tcW w:w="740" w:type="pct"/>
            <w:noWrap w:val="0"/>
            <w:vAlign w:val="center"/>
          </w:tcPr>
          <w:p w14:paraId="0BC4CF11">
            <w:pPr>
              <w:adjustRightInd w:val="0"/>
              <w:spacing w:line="440" w:lineRule="exact"/>
              <w:jc w:val="center"/>
              <w:textAlignment w:val="baseline"/>
              <w:rPr>
                <w:color w:val="000000"/>
                <w:szCs w:val="21"/>
              </w:rPr>
            </w:pPr>
          </w:p>
        </w:tc>
        <w:tc>
          <w:tcPr>
            <w:tcW w:w="739" w:type="pct"/>
            <w:noWrap w:val="0"/>
            <w:vAlign w:val="center"/>
          </w:tcPr>
          <w:p w14:paraId="033BBD6B">
            <w:pPr>
              <w:adjustRightInd w:val="0"/>
              <w:spacing w:line="440" w:lineRule="exact"/>
              <w:jc w:val="center"/>
              <w:textAlignment w:val="baseline"/>
              <w:rPr>
                <w:color w:val="000000"/>
                <w:szCs w:val="21"/>
              </w:rPr>
            </w:pPr>
          </w:p>
        </w:tc>
        <w:tc>
          <w:tcPr>
            <w:tcW w:w="739" w:type="pct"/>
            <w:noWrap w:val="0"/>
            <w:vAlign w:val="center"/>
          </w:tcPr>
          <w:p w14:paraId="57BEF5EF">
            <w:pPr>
              <w:adjustRightInd w:val="0"/>
              <w:spacing w:line="440" w:lineRule="exact"/>
              <w:jc w:val="center"/>
              <w:textAlignment w:val="baseline"/>
              <w:rPr>
                <w:color w:val="000000"/>
                <w:szCs w:val="21"/>
              </w:rPr>
            </w:pPr>
          </w:p>
        </w:tc>
        <w:tc>
          <w:tcPr>
            <w:tcW w:w="739" w:type="pct"/>
            <w:noWrap w:val="0"/>
            <w:vAlign w:val="center"/>
          </w:tcPr>
          <w:p w14:paraId="0C325582">
            <w:pPr>
              <w:adjustRightInd w:val="0"/>
              <w:spacing w:line="440" w:lineRule="exact"/>
              <w:jc w:val="center"/>
              <w:textAlignment w:val="baseline"/>
              <w:rPr>
                <w:color w:val="000000"/>
                <w:szCs w:val="21"/>
              </w:rPr>
            </w:pPr>
          </w:p>
        </w:tc>
        <w:tc>
          <w:tcPr>
            <w:tcW w:w="742" w:type="pct"/>
            <w:noWrap w:val="0"/>
            <w:vAlign w:val="center"/>
          </w:tcPr>
          <w:p w14:paraId="1DD39DB2">
            <w:pPr>
              <w:adjustRightInd w:val="0"/>
              <w:spacing w:line="440" w:lineRule="exact"/>
              <w:jc w:val="center"/>
              <w:textAlignment w:val="baseline"/>
              <w:rPr>
                <w:color w:val="000000"/>
                <w:szCs w:val="21"/>
              </w:rPr>
            </w:pPr>
          </w:p>
        </w:tc>
        <w:tc>
          <w:tcPr>
            <w:tcW w:w="710" w:type="pct"/>
            <w:noWrap w:val="0"/>
            <w:vAlign w:val="center"/>
          </w:tcPr>
          <w:p w14:paraId="6D2EB1C1">
            <w:pPr>
              <w:adjustRightInd w:val="0"/>
              <w:spacing w:line="440" w:lineRule="exact"/>
              <w:jc w:val="center"/>
              <w:textAlignment w:val="baseline"/>
              <w:rPr>
                <w:color w:val="000000"/>
                <w:szCs w:val="21"/>
              </w:rPr>
            </w:pPr>
          </w:p>
        </w:tc>
      </w:tr>
      <w:tr w14:paraId="4308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90" w:type="pct"/>
            <w:noWrap w:val="0"/>
            <w:vAlign w:val="center"/>
          </w:tcPr>
          <w:p w14:paraId="08202E28">
            <w:pPr>
              <w:adjustRightInd w:val="0"/>
              <w:spacing w:line="440" w:lineRule="exact"/>
              <w:jc w:val="center"/>
              <w:textAlignment w:val="baseline"/>
              <w:rPr>
                <w:color w:val="000000"/>
                <w:szCs w:val="21"/>
              </w:rPr>
            </w:pPr>
          </w:p>
        </w:tc>
        <w:tc>
          <w:tcPr>
            <w:tcW w:w="740" w:type="pct"/>
            <w:noWrap w:val="0"/>
            <w:vAlign w:val="center"/>
          </w:tcPr>
          <w:p w14:paraId="305174A5">
            <w:pPr>
              <w:adjustRightInd w:val="0"/>
              <w:spacing w:line="440" w:lineRule="exact"/>
              <w:jc w:val="center"/>
              <w:textAlignment w:val="baseline"/>
              <w:rPr>
                <w:color w:val="000000"/>
                <w:szCs w:val="21"/>
              </w:rPr>
            </w:pPr>
          </w:p>
        </w:tc>
        <w:tc>
          <w:tcPr>
            <w:tcW w:w="739" w:type="pct"/>
            <w:noWrap w:val="0"/>
            <w:vAlign w:val="center"/>
          </w:tcPr>
          <w:p w14:paraId="134A72AC">
            <w:pPr>
              <w:adjustRightInd w:val="0"/>
              <w:spacing w:line="440" w:lineRule="exact"/>
              <w:jc w:val="center"/>
              <w:textAlignment w:val="baseline"/>
              <w:rPr>
                <w:color w:val="000000"/>
                <w:szCs w:val="21"/>
              </w:rPr>
            </w:pPr>
          </w:p>
        </w:tc>
        <w:tc>
          <w:tcPr>
            <w:tcW w:w="739" w:type="pct"/>
            <w:noWrap w:val="0"/>
            <w:vAlign w:val="center"/>
          </w:tcPr>
          <w:p w14:paraId="13FCA8FC">
            <w:pPr>
              <w:adjustRightInd w:val="0"/>
              <w:spacing w:line="440" w:lineRule="exact"/>
              <w:jc w:val="center"/>
              <w:textAlignment w:val="baseline"/>
              <w:rPr>
                <w:color w:val="000000"/>
                <w:szCs w:val="21"/>
              </w:rPr>
            </w:pPr>
          </w:p>
        </w:tc>
        <w:tc>
          <w:tcPr>
            <w:tcW w:w="739" w:type="pct"/>
            <w:noWrap w:val="0"/>
            <w:vAlign w:val="center"/>
          </w:tcPr>
          <w:p w14:paraId="789FAA72">
            <w:pPr>
              <w:adjustRightInd w:val="0"/>
              <w:spacing w:line="440" w:lineRule="exact"/>
              <w:jc w:val="center"/>
              <w:textAlignment w:val="baseline"/>
              <w:rPr>
                <w:color w:val="000000"/>
                <w:szCs w:val="21"/>
              </w:rPr>
            </w:pPr>
          </w:p>
        </w:tc>
        <w:tc>
          <w:tcPr>
            <w:tcW w:w="742" w:type="pct"/>
            <w:noWrap w:val="0"/>
            <w:vAlign w:val="center"/>
          </w:tcPr>
          <w:p w14:paraId="74405869">
            <w:pPr>
              <w:adjustRightInd w:val="0"/>
              <w:spacing w:line="440" w:lineRule="exact"/>
              <w:jc w:val="center"/>
              <w:textAlignment w:val="baseline"/>
              <w:rPr>
                <w:color w:val="000000"/>
                <w:szCs w:val="21"/>
              </w:rPr>
            </w:pPr>
          </w:p>
        </w:tc>
        <w:tc>
          <w:tcPr>
            <w:tcW w:w="710" w:type="pct"/>
            <w:noWrap w:val="0"/>
            <w:vAlign w:val="center"/>
          </w:tcPr>
          <w:p w14:paraId="0803D0CC">
            <w:pPr>
              <w:adjustRightInd w:val="0"/>
              <w:spacing w:line="440" w:lineRule="exact"/>
              <w:jc w:val="center"/>
              <w:textAlignment w:val="baseline"/>
              <w:rPr>
                <w:color w:val="000000"/>
                <w:szCs w:val="21"/>
              </w:rPr>
            </w:pPr>
          </w:p>
        </w:tc>
      </w:tr>
      <w:tr w14:paraId="02917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90" w:type="pct"/>
            <w:noWrap w:val="0"/>
            <w:vAlign w:val="center"/>
          </w:tcPr>
          <w:p w14:paraId="07BBF2FB">
            <w:pPr>
              <w:adjustRightInd w:val="0"/>
              <w:spacing w:line="440" w:lineRule="exact"/>
              <w:jc w:val="center"/>
              <w:textAlignment w:val="baseline"/>
              <w:rPr>
                <w:color w:val="000000"/>
                <w:szCs w:val="21"/>
              </w:rPr>
            </w:pPr>
          </w:p>
        </w:tc>
        <w:tc>
          <w:tcPr>
            <w:tcW w:w="740" w:type="pct"/>
            <w:noWrap w:val="0"/>
            <w:vAlign w:val="center"/>
          </w:tcPr>
          <w:p w14:paraId="6B81D293">
            <w:pPr>
              <w:adjustRightInd w:val="0"/>
              <w:spacing w:line="440" w:lineRule="exact"/>
              <w:jc w:val="center"/>
              <w:textAlignment w:val="baseline"/>
              <w:rPr>
                <w:color w:val="000000"/>
                <w:szCs w:val="21"/>
              </w:rPr>
            </w:pPr>
          </w:p>
        </w:tc>
        <w:tc>
          <w:tcPr>
            <w:tcW w:w="739" w:type="pct"/>
            <w:noWrap w:val="0"/>
            <w:vAlign w:val="center"/>
          </w:tcPr>
          <w:p w14:paraId="264E0723">
            <w:pPr>
              <w:adjustRightInd w:val="0"/>
              <w:spacing w:line="440" w:lineRule="exact"/>
              <w:jc w:val="center"/>
              <w:textAlignment w:val="baseline"/>
              <w:rPr>
                <w:color w:val="000000"/>
                <w:szCs w:val="21"/>
              </w:rPr>
            </w:pPr>
          </w:p>
        </w:tc>
        <w:tc>
          <w:tcPr>
            <w:tcW w:w="739" w:type="pct"/>
            <w:noWrap w:val="0"/>
            <w:vAlign w:val="center"/>
          </w:tcPr>
          <w:p w14:paraId="15032CCC">
            <w:pPr>
              <w:adjustRightInd w:val="0"/>
              <w:spacing w:line="440" w:lineRule="exact"/>
              <w:jc w:val="center"/>
              <w:textAlignment w:val="baseline"/>
              <w:rPr>
                <w:color w:val="000000"/>
                <w:szCs w:val="21"/>
              </w:rPr>
            </w:pPr>
          </w:p>
        </w:tc>
        <w:tc>
          <w:tcPr>
            <w:tcW w:w="739" w:type="pct"/>
            <w:noWrap w:val="0"/>
            <w:vAlign w:val="center"/>
          </w:tcPr>
          <w:p w14:paraId="4A4FA0B2">
            <w:pPr>
              <w:adjustRightInd w:val="0"/>
              <w:spacing w:line="440" w:lineRule="exact"/>
              <w:jc w:val="center"/>
              <w:textAlignment w:val="baseline"/>
              <w:rPr>
                <w:color w:val="000000"/>
                <w:szCs w:val="21"/>
              </w:rPr>
            </w:pPr>
          </w:p>
        </w:tc>
        <w:tc>
          <w:tcPr>
            <w:tcW w:w="742" w:type="pct"/>
            <w:noWrap w:val="0"/>
            <w:vAlign w:val="center"/>
          </w:tcPr>
          <w:p w14:paraId="27D7C280">
            <w:pPr>
              <w:adjustRightInd w:val="0"/>
              <w:spacing w:line="440" w:lineRule="exact"/>
              <w:jc w:val="center"/>
              <w:textAlignment w:val="baseline"/>
              <w:rPr>
                <w:color w:val="000000"/>
                <w:szCs w:val="21"/>
              </w:rPr>
            </w:pPr>
          </w:p>
        </w:tc>
        <w:tc>
          <w:tcPr>
            <w:tcW w:w="710" w:type="pct"/>
            <w:noWrap w:val="0"/>
            <w:vAlign w:val="center"/>
          </w:tcPr>
          <w:p w14:paraId="699B04E7">
            <w:pPr>
              <w:adjustRightInd w:val="0"/>
              <w:spacing w:line="440" w:lineRule="exact"/>
              <w:jc w:val="center"/>
              <w:textAlignment w:val="baseline"/>
              <w:rPr>
                <w:color w:val="000000"/>
                <w:szCs w:val="21"/>
              </w:rPr>
            </w:pPr>
          </w:p>
        </w:tc>
      </w:tr>
    </w:tbl>
    <w:p w14:paraId="428ED039">
      <w:pPr>
        <w:spacing w:line="400" w:lineRule="exact"/>
        <w:rPr>
          <w:color w:val="000000"/>
        </w:rPr>
      </w:pPr>
    </w:p>
    <w:p w14:paraId="7C97827F">
      <w:pPr>
        <w:spacing w:line="400" w:lineRule="exact"/>
        <w:ind w:firstLine="420" w:firstLineChars="200"/>
        <w:rPr>
          <w:rFonts w:hint="eastAsia"/>
          <w:color w:val="000000"/>
          <w:szCs w:val="21"/>
        </w:rPr>
      </w:pPr>
      <w:bookmarkStart w:id="1078" w:name="_Toc152042568"/>
      <w:bookmarkStart w:id="1079" w:name="_Toc144974848"/>
      <w:r>
        <w:rPr>
          <w:rFonts w:hint="eastAsia"/>
          <w:color w:val="000000"/>
          <w:szCs w:val="21"/>
        </w:rPr>
        <w:t>4.3.3  专业工程暂估价表</w:t>
      </w:r>
      <w:bookmarkEnd w:id="1078"/>
      <w:bookmarkEnd w:id="1079"/>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621"/>
        <w:gridCol w:w="5038"/>
        <w:gridCol w:w="1035"/>
      </w:tblGrid>
      <w:tr w14:paraId="0912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center"/>
          </w:tcPr>
          <w:p w14:paraId="1A2B23B1">
            <w:pPr>
              <w:adjustRightInd w:val="0"/>
              <w:spacing w:line="440" w:lineRule="exact"/>
              <w:jc w:val="center"/>
              <w:textAlignment w:val="baseline"/>
              <w:rPr>
                <w:color w:val="000000"/>
                <w:szCs w:val="21"/>
              </w:rPr>
            </w:pPr>
            <w:r>
              <w:rPr>
                <w:color w:val="000000"/>
                <w:szCs w:val="21"/>
              </w:rPr>
              <w:t>序号</w:t>
            </w:r>
          </w:p>
        </w:tc>
        <w:tc>
          <w:tcPr>
            <w:tcW w:w="951" w:type="pct"/>
            <w:noWrap w:val="0"/>
            <w:vAlign w:val="center"/>
          </w:tcPr>
          <w:p w14:paraId="0D8EB87E">
            <w:pPr>
              <w:adjustRightInd w:val="0"/>
              <w:spacing w:line="440" w:lineRule="exact"/>
              <w:jc w:val="center"/>
              <w:textAlignment w:val="baseline"/>
              <w:rPr>
                <w:color w:val="000000"/>
                <w:szCs w:val="21"/>
              </w:rPr>
            </w:pPr>
            <w:r>
              <w:rPr>
                <w:color w:val="000000"/>
                <w:szCs w:val="21"/>
              </w:rPr>
              <w:t>专业工程名称</w:t>
            </w:r>
          </w:p>
        </w:tc>
        <w:tc>
          <w:tcPr>
            <w:tcW w:w="2956" w:type="pct"/>
            <w:noWrap w:val="0"/>
            <w:vAlign w:val="center"/>
          </w:tcPr>
          <w:p w14:paraId="6A0546AA">
            <w:pPr>
              <w:adjustRightInd w:val="0"/>
              <w:spacing w:line="440" w:lineRule="exact"/>
              <w:jc w:val="center"/>
              <w:textAlignment w:val="baseline"/>
              <w:rPr>
                <w:color w:val="000000"/>
                <w:szCs w:val="21"/>
              </w:rPr>
            </w:pPr>
            <w:r>
              <w:rPr>
                <w:color w:val="000000"/>
                <w:szCs w:val="21"/>
              </w:rPr>
              <w:t>工程内容</w:t>
            </w:r>
          </w:p>
        </w:tc>
        <w:tc>
          <w:tcPr>
            <w:tcW w:w="607" w:type="pct"/>
            <w:noWrap w:val="0"/>
            <w:vAlign w:val="center"/>
          </w:tcPr>
          <w:p w14:paraId="361FE22B">
            <w:pPr>
              <w:adjustRightInd w:val="0"/>
              <w:spacing w:line="440" w:lineRule="exact"/>
              <w:jc w:val="center"/>
              <w:textAlignment w:val="baseline"/>
              <w:rPr>
                <w:color w:val="000000"/>
                <w:szCs w:val="21"/>
              </w:rPr>
            </w:pPr>
            <w:r>
              <w:rPr>
                <w:color w:val="000000"/>
                <w:szCs w:val="21"/>
              </w:rPr>
              <w:t>金额</w:t>
            </w:r>
          </w:p>
        </w:tc>
      </w:tr>
      <w:tr w14:paraId="2CFC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center"/>
          </w:tcPr>
          <w:p w14:paraId="7DE06098">
            <w:pPr>
              <w:adjustRightInd w:val="0"/>
              <w:spacing w:line="440" w:lineRule="exact"/>
              <w:jc w:val="center"/>
              <w:textAlignment w:val="baseline"/>
              <w:rPr>
                <w:color w:val="000000"/>
                <w:szCs w:val="21"/>
              </w:rPr>
            </w:pPr>
          </w:p>
        </w:tc>
        <w:tc>
          <w:tcPr>
            <w:tcW w:w="951" w:type="pct"/>
            <w:noWrap w:val="0"/>
            <w:vAlign w:val="center"/>
          </w:tcPr>
          <w:p w14:paraId="5C1CCD94">
            <w:pPr>
              <w:adjustRightInd w:val="0"/>
              <w:spacing w:line="440" w:lineRule="exact"/>
              <w:jc w:val="center"/>
              <w:textAlignment w:val="baseline"/>
              <w:rPr>
                <w:color w:val="000000"/>
                <w:szCs w:val="21"/>
              </w:rPr>
            </w:pPr>
          </w:p>
        </w:tc>
        <w:tc>
          <w:tcPr>
            <w:tcW w:w="2956" w:type="pct"/>
            <w:noWrap w:val="0"/>
            <w:vAlign w:val="center"/>
          </w:tcPr>
          <w:p w14:paraId="21DD831F">
            <w:pPr>
              <w:adjustRightInd w:val="0"/>
              <w:spacing w:line="440" w:lineRule="exact"/>
              <w:jc w:val="center"/>
              <w:textAlignment w:val="baseline"/>
              <w:rPr>
                <w:color w:val="000000"/>
                <w:szCs w:val="21"/>
              </w:rPr>
            </w:pPr>
          </w:p>
        </w:tc>
        <w:tc>
          <w:tcPr>
            <w:tcW w:w="607" w:type="pct"/>
            <w:noWrap w:val="0"/>
            <w:vAlign w:val="center"/>
          </w:tcPr>
          <w:p w14:paraId="6591C649">
            <w:pPr>
              <w:adjustRightInd w:val="0"/>
              <w:spacing w:line="440" w:lineRule="exact"/>
              <w:jc w:val="center"/>
              <w:textAlignment w:val="baseline"/>
              <w:rPr>
                <w:color w:val="000000"/>
                <w:szCs w:val="21"/>
              </w:rPr>
            </w:pPr>
          </w:p>
        </w:tc>
      </w:tr>
      <w:tr w14:paraId="2720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center"/>
          </w:tcPr>
          <w:p w14:paraId="409D879D">
            <w:pPr>
              <w:adjustRightInd w:val="0"/>
              <w:spacing w:line="440" w:lineRule="exact"/>
              <w:jc w:val="center"/>
              <w:textAlignment w:val="baseline"/>
              <w:rPr>
                <w:color w:val="000000"/>
                <w:szCs w:val="21"/>
              </w:rPr>
            </w:pPr>
          </w:p>
        </w:tc>
        <w:tc>
          <w:tcPr>
            <w:tcW w:w="951" w:type="pct"/>
            <w:noWrap w:val="0"/>
            <w:vAlign w:val="center"/>
          </w:tcPr>
          <w:p w14:paraId="7748601B">
            <w:pPr>
              <w:adjustRightInd w:val="0"/>
              <w:spacing w:line="440" w:lineRule="exact"/>
              <w:jc w:val="center"/>
              <w:textAlignment w:val="baseline"/>
              <w:rPr>
                <w:color w:val="000000"/>
                <w:szCs w:val="21"/>
              </w:rPr>
            </w:pPr>
          </w:p>
        </w:tc>
        <w:tc>
          <w:tcPr>
            <w:tcW w:w="2956" w:type="pct"/>
            <w:noWrap w:val="0"/>
            <w:vAlign w:val="center"/>
          </w:tcPr>
          <w:p w14:paraId="21F56DD0">
            <w:pPr>
              <w:adjustRightInd w:val="0"/>
              <w:spacing w:line="440" w:lineRule="exact"/>
              <w:jc w:val="center"/>
              <w:textAlignment w:val="baseline"/>
              <w:rPr>
                <w:color w:val="000000"/>
                <w:szCs w:val="21"/>
              </w:rPr>
            </w:pPr>
          </w:p>
        </w:tc>
        <w:tc>
          <w:tcPr>
            <w:tcW w:w="607" w:type="pct"/>
            <w:noWrap w:val="0"/>
            <w:vAlign w:val="center"/>
          </w:tcPr>
          <w:p w14:paraId="50230C5E">
            <w:pPr>
              <w:adjustRightInd w:val="0"/>
              <w:spacing w:line="440" w:lineRule="exact"/>
              <w:jc w:val="center"/>
              <w:textAlignment w:val="baseline"/>
              <w:rPr>
                <w:color w:val="000000"/>
                <w:szCs w:val="21"/>
              </w:rPr>
            </w:pPr>
          </w:p>
        </w:tc>
      </w:tr>
      <w:tr w14:paraId="741C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center"/>
          </w:tcPr>
          <w:p w14:paraId="6C10E743">
            <w:pPr>
              <w:adjustRightInd w:val="0"/>
              <w:spacing w:line="440" w:lineRule="exact"/>
              <w:jc w:val="center"/>
              <w:textAlignment w:val="baseline"/>
              <w:rPr>
                <w:color w:val="000000"/>
                <w:szCs w:val="21"/>
              </w:rPr>
            </w:pPr>
          </w:p>
        </w:tc>
        <w:tc>
          <w:tcPr>
            <w:tcW w:w="951" w:type="pct"/>
            <w:noWrap w:val="0"/>
            <w:vAlign w:val="center"/>
          </w:tcPr>
          <w:p w14:paraId="389A0064">
            <w:pPr>
              <w:adjustRightInd w:val="0"/>
              <w:spacing w:line="440" w:lineRule="exact"/>
              <w:jc w:val="center"/>
              <w:textAlignment w:val="baseline"/>
              <w:rPr>
                <w:color w:val="000000"/>
                <w:szCs w:val="21"/>
              </w:rPr>
            </w:pPr>
          </w:p>
        </w:tc>
        <w:tc>
          <w:tcPr>
            <w:tcW w:w="2956" w:type="pct"/>
            <w:noWrap w:val="0"/>
            <w:vAlign w:val="center"/>
          </w:tcPr>
          <w:p w14:paraId="7228F638">
            <w:pPr>
              <w:adjustRightInd w:val="0"/>
              <w:spacing w:line="440" w:lineRule="exact"/>
              <w:jc w:val="center"/>
              <w:textAlignment w:val="baseline"/>
              <w:rPr>
                <w:color w:val="000000"/>
                <w:szCs w:val="21"/>
              </w:rPr>
            </w:pPr>
          </w:p>
        </w:tc>
        <w:tc>
          <w:tcPr>
            <w:tcW w:w="607" w:type="pct"/>
            <w:noWrap w:val="0"/>
            <w:vAlign w:val="center"/>
          </w:tcPr>
          <w:p w14:paraId="65C0E8F5">
            <w:pPr>
              <w:adjustRightInd w:val="0"/>
              <w:spacing w:line="440" w:lineRule="exact"/>
              <w:jc w:val="center"/>
              <w:textAlignment w:val="baseline"/>
              <w:rPr>
                <w:color w:val="000000"/>
                <w:szCs w:val="21"/>
              </w:rPr>
            </w:pPr>
          </w:p>
        </w:tc>
      </w:tr>
      <w:tr w14:paraId="1685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center"/>
          </w:tcPr>
          <w:p w14:paraId="448F4E3C">
            <w:pPr>
              <w:adjustRightInd w:val="0"/>
              <w:spacing w:line="440" w:lineRule="exact"/>
              <w:jc w:val="center"/>
              <w:textAlignment w:val="baseline"/>
              <w:rPr>
                <w:color w:val="000000"/>
                <w:szCs w:val="21"/>
              </w:rPr>
            </w:pPr>
          </w:p>
        </w:tc>
        <w:tc>
          <w:tcPr>
            <w:tcW w:w="951" w:type="pct"/>
            <w:noWrap w:val="0"/>
            <w:vAlign w:val="center"/>
          </w:tcPr>
          <w:p w14:paraId="44F48FC5">
            <w:pPr>
              <w:adjustRightInd w:val="0"/>
              <w:spacing w:line="440" w:lineRule="exact"/>
              <w:jc w:val="center"/>
              <w:textAlignment w:val="baseline"/>
              <w:rPr>
                <w:color w:val="000000"/>
                <w:szCs w:val="21"/>
              </w:rPr>
            </w:pPr>
          </w:p>
        </w:tc>
        <w:tc>
          <w:tcPr>
            <w:tcW w:w="2956" w:type="pct"/>
            <w:noWrap w:val="0"/>
            <w:vAlign w:val="center"/>
          </w:tcPr>
          <w:p w14:paraId="614AA111">
            <w:pPr>
              <w:adjustRightInd w:val="0"/>
              <w:spacing w:line="440" w:lineRule="exact"/>
              <w:jc w:val="center"/>
              <w:textAlignment w:val="baseline"/>
              <w:rPr>
                <w:color w:val="000000"/>
                <w:szCs w:val="21"/>
              </w:rPr>
            </w:pPr>
          </w:p>
        </w:tc>
        <w:tc>
          <w:tcPr>
            <w:tcW w:w="607" w:type="pct"/>
            <w:noWrap w:val="0"/>
            <w:vAlign w:val="center"/>
          </w:tcPr>
          <w:p w14:paraId="1AA97E28">
            <w:pPr>
              <w:adjustRightInd w:val="0"/>
              <w:spacing w:line="440" w:lineRule="exact"/>
              <w:jc w:val="center"/>
              <w:textAlignment w:val="baseline"/>
              <w:rPr>
                <w:color w:val="000000"/>
                <w:szCs w:val="21"/>
              </w:rPr>
            </w:pPr>
          </w:p>
        </w:tc>
      </w:tr>
      <w:tr w14:paraId="34F1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center"/>
          </w:tcPr>
          <w:p w14:paraId="0E3CD6E0">
            <w:pPr>
              <w:adjustRightInd w:val="0"/>
              <w:spacing w:line="440" w:lineRule="exact"/>
              <w:jc w:val="center"/>
              <w:textAlignment w:val="baseline"/>
              <w:rPr>
                <w:color w:val="000000"/>
                <w:szCs w:val="21"/>
              </w:rPr>
            </w:pPr>
          </w:p>
        </w:tc>
        <w:tc>
          <w:tcPr>
            <w:tcW w:w="951" w:type="pct"/>
            <w:noWrap w:val="0"/>
            <w:vAlign w:val="center"/>
          </w:tcPr>
          <w:p w14:paraId="526A040D">
            <w:pPr>
              <w:adjustRightInd w:val="0"/>
              <w:spacing w:line="440" w:lineRule="exact"/>
              <w:jc w:val="center"/>
              <w:textAlignment w:val="baseline"/>
              <w:rPr>
                <w:color w:val="000000"/>
                <w:szCs w:val="21"/>
              </w:rPr>
            </w:pPr>
          </w:p>
        </w:tc>
        <w:tc>
          <w:tcPr>
            <w:tcW w:w="2956" w:type="pct"/>
            <w:noWrap w:val="0"/>
            <w:vAlign w:val="center"/>
          </w:tcPr>
          <w:p w14:paraId="17255264">
            <w:pPr>
              <w:adjustRightInd w:val="0"/>
              <w:spacing w:line="440" w:lineRule="exact"/>
              <w:jc w:val="center"/>
              <w:textAlignment w:val="baseline"/>
              <w:rPr>
                <w:color w:val="000000"/>
                <w:szCs w:val="21"/>
              </w:rPr>
            </w:pPr>
          </w:p>
        </w:tc>
        <w:tc>
          <w:tcPr>
            <w:tcW w:w="607" w:type="pct"/>
            <w:noWrap w:val="0"/>
            <w:vAlign w:val="center"/>
          </w:tcPr>
          <w:p w14:paraId="2FFF1F67">
            <w:pPr>
              <w:adjustRightInd w:val="0"/>
              <w:spacing w:line="440" w:lineRule="exact"/>
              <w:jc w:val="center"/>
              <w:textAlignment w:val="baseline"/>
              <w:rPr>
                <w:color w:val="000000"/>
                <w:szCs w:val="21"/>
              </w:rPr>
            </w:pPr>
          </w:p>
        </w:tc>
      </w:tr>
      <w:tr w14:paraId="7B503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center"/>
          </w:tcPr>
          <w:p w14:paraId="6672E69D">
            <w:pPr>
              <w:adjustRightInd w:val="0"/>
              <w:spacing w:line="440" w:lineRule="exact"/>
              <w:jc w:val="center"/>
              <w:textAlignment w:val="baseline"/>
              <w:rPr>
                <w:color w:val="000000"/>
                <w:szCs w:val="21"/>
              </w:rPr>
            </w:pPr>
          </w:p>
        </w:tc>
        <w:tc>
          <w:tcPr>
            <w:tcW w:w="951" w:type="pct"/>
            <w:noWrap w:val="0"/>
            <w:vAlign w:val="center"/>
          </w:tcPr>
          <w:p w14:paraId="7B6DB3FA">
            <w:pPr>
              <w:adjustRightInd w:val="0"/>
              <w:spacing w:line="440" w:lineRule="exact"/>
              <w:jc w:val="center"/>
              <w:textAlignment w:val="baseline"/>
              <w:rPr>
                <w:color w:val="000000"/>
                <w:szCs w:val="21"/>
              </w:rPr>
            </w:pPr>
          </w:p>
        </w:tc>
        <w:tc>
          <w:tcPr>
            <w:tcW w:w="2956" w:type="pct"/>
            <w:noWrap w:val="0"/>
            <w:vAlign w:val="center"/>
          </w:tcPr>
          <w:p w14:paraId="28ED3003">
            <w:pPr>
              <w:adjustRightInd w:val="0"/>
              <w:spacing w:line="440" w:lineRule="exact"/>
              <w:jc w:val="center"/>
              <w:textAlignment w:val="baseline"/>
              <w:rPr>
                <w:color w:val="000000"/>
                <w:szCs w:val="21"/>
              </w:rPr>
            </w:pPr>
          </w:p>
        </w:tc>
        <w:tc>
          <w:tcPr>
            <w:tcW w:w="607" w:type="pct"/>
            <w:noWrap w:val="0"/>
            <w:vAlign w:val="center"/>
          </w:tcPr>
          <w:p w14:paraId="7DA392E0">
            <w:pPr>
              <w:adjustRightInd w:val="0"/>
              <w:spacing w:line="440" w:lineRule="exact"/>
              <w:jc w:val="center"/>
              <w:textAlignment w:val="baseline"/>
              <w:rPr>
                <w:color w:val="000000"/>
                <w:szCs w:val="21"/>
              </w:rPr>
            </w:pPr>
          </w:p>
        </w:tc>
      </w:tr>
      <w:tr w14:paraId="1386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000" w:type="pct"/>
            <w:gridSpan w:val="4"/>
            <w:noWrap w:val="0"/>
            <w:vAlign w:val="center"/>
          </w:tcPr>
          <w:p w14:paraId="3AD671BD">
            <w:pPr>
              <w:adjustRightInd w:val="0"/>
              <w:spacing w:line="440" w:lineRule="exact"/>
              <w:jc w:val="center"/>
              <w:textAlignment w:val="baseline"/>
              <w:rPr>
                <w:color w:val="000000"/>
                <w:szCs w:val="21"/>
              </w:rPr>
            </w:pPr>
            <w:r>
              <w:rPr>
                <w:color w:val="000000"/>
                <w:szCs w:val="21"/>
              </w:rPr>
              <w:t>小计：</w:t>
            </w:r>
          </w:p>
        </w:tc>
      </w:tr>
    </w:tbl>
    <w:p w14:paraId="1B049585">
      <w:pPr>
        <w:spacing w:line="400" w:lineRule="exact"/>
        <w:rPr>
          <w:color w:val="000000"/>
        </w:rPr>
      </w:pPr>
    </w:p>
    <w:p w14:paraId="5B5CB787">
      <w:pPr>
        <w:topLinePunct/>
        <w:spacing w:line="440" w:lineRule="exact"/>
        <w:jc w:val="center"/>
        <w:rPr>
          <w:color w:val="000000"/>
        </w:rPr>
      </w:pPr>
      <w:r>
        <w:rPr>
          <w:color w:val="000000"/>
        </w:rPr>
        <w:br w:type="page"/>
      </w:r>
    </w:p>
    <w:p w14:paraId="1E454D92">
      <w:pPr>
        <w:pStyle w:val="35"/>
        <w:rPr>
          <w:rFonts w:hint="eastAsia"/>
          <w:color w:val="000000"/>
        </w:rPr>
      </w:pPr>
      <w:bookmarkStart w:id="1080" w:name="_Toc144974849"/>
      <w:bookmarkStart w:id="1081" w:name="_Toc152045780"/>
      <w:bookmarkStart w:id="1082" w:name="_Toc152042569"/>
      <w:bookmarkStart w:id="1083" w:name="_Toc31613"/>
      <w:r>
        <w:rPr>
          <w:rFonts w:hint="eastAsia"/>
          <w:color w:val="000000"/>
        </w:rPr>
        <w:t>4.4 投标报价汇总表</w:t>
      </w:r>
      <w:bookmarkEnd w:id="1080"/>
      <w:bookmarkEnd w:id="1081"/>
      <w:bookmarkEnd w:id="1082"/>
      <w:bookmarkEnd w:id="1083"/>
    </w:p>
    <w:p w14:paraId="154F2163">
      <w:pPr>
        <w:spacing w:line="400" w:lineRule="exact"/>
        <w:rPr>
          <w:color w:val="000000"/>
        </w:rPr>
      </w:pPr>
    </w:p>
    <w:p w14:paraId="7F1FB059">
      <w:pPr>
        <w:spacing w:line="400" w:lineRule="exact"/>
        <w:rPr>
          <w:rFonts w:hint="eastAsia"/>
          <w:color w:val="000000"/>
        </w:rPr>
      </w:pPr>
      <w:r>
        <w:rPr>
          <w:rFonts w:hint="eastAsia"/>
          <w:color w:val="000000"/>
          <w:u w:val="single"/>
        </w:rPr>
        <w:t xml:space="preserve">              </w:t>
      </w:r>
      <w:r>
        <w:rPr>
          <w:rFonts w:hint="eastAsia"/>
          <w:color w:val="000000"/>
        </w:rPr>
        <w:t>（项目名称）</w:t>
      </w:r>
      <w:r>
        <w:rPr>
          <w:rFonts w:hint="eastAsia"/>
          <w:color w:val="000000"/>
          <w:u w:val="single"/>
        </w:rPr>
        <w:t xml:space="preserve">              </w:t>
      </w:r>
      <w:r>
        <w:rPr>
          <w:rFonts w:hint="eastAsia"/>
          <w:color w:val="000000"/>
        </w:rPr>
        <w:t>标段</w:t>
      </w:r>
    </w:p>
    <w:p w14:paraId="7EAD6DA1">
      <w:pPr>
        <w:spacing w:line="400" w:lineRule="exact"/>
        <w:rPr>
          <w:color w:val="000000"/>
        </w:rPr>
      </w:pP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9"/>
        <w:gridCol w:w="1573"/>
      </w:tblGrid>
      <w:tr w14:paraId="5CC6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077" w:type="pct"/>
            <w:noWrap w:val="0"/>
            <w:vAlign w:val="top"/>
          </w:tcPr>
          <w:p w14:paraId="290BF1F3">
            <w:pPr>
              <w:adjustRightInd w:val="0"/>
              <w:spacing w:line="440" w:lineRule="exact"/>
              <w:textAlignment w:val="baseline"/>
              <w:rPr>
                <w:rFonts w:eastAsia="黑体"/>
                <w:color w:val="000000"/>
                <w:szCs w:val="21"/>
              </w:rPr>
            </w:pPr>
            <w:r>
              <w:rPr>
                <w:rFonts w:eastAsia="黑体"/>
                <w:color w:val="000000"/>
                <w:szCs w:val="21"/>
              </w:rPr>
              <w:t>汇总内容                                               金额</w:t>
            </w:r>
          </w:p>
        </w:tc>
        <w:tc>
          <w:tcPr>
            <w:tcW w:w="923" w:type="pct"/>
            <w:noWrap w:val="0"/>
            <w:vAlign w:val="top"/>
          </w:tcPr>
          <w:p w14:paraId="371335D8">
            <w:pPr>
              <w:adjustRightInd w:val="0"/>
              <w:spacing w:line="440" w:lineRule="exact"/>
              <w:textAlignment w:val="baseline"/>
              <w:rPr>
                <w:rFonts w:eastAsia="黑体"/>
                <w:color w:val="000000"/>
                <w:szCs w:val="21"/>
              </w:rPr>
            </w:pPr>
            <w:r>
              <w:rPr>
                <w:rFonts w:eastAsia="黑体"/>
                <w:color w:val="000000"/>
                <w:szCs w:val="21"/>
              </w:rPr>
              <w:t>备注</w:t>
            </w:r>
          </w:p>
        </w:tc>
      </w:tr>
      <w:tr w14:paraId="4EFC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20" w:hRule="atLeast"/>
        </w:trPr>
        <w:tc>
          <w:tcPr>
            <w:tcW w:w="4077" w:type="pct"/>
            <w:noWrap w:val="0"/>
            <w:vAlign w:val="top"/>
          </w:tcPr>
          <w:p w14:paraId="6CF8887A">
            <w:pPr>
              <w:adjustRightInd w:val="0"/>
              <w:spacing w:line="440" w:lineRule="exact"/>
              <w:ind w:left="105" w:leftChars="50"/>
              <w:textAlignment w:val="baseline"/>
              <w:rPr>
                <w:rFonts w:hint="eastAsia" w:eastAsia="黑体"/>
                <w:color w:val="000000"/>
                <w:szCs w:val="21"/>
              </w:rPr>
            </w:pPr>
            <w:r>
              <w:rPr>
                <w:rFonts w:eastAsia="黑体"/>
                <w:color w:val="000000"/>
                <w:szCs w:val="21"/>
              </w:rPr>
              <w:t>……</w:t>
            </w:r>
          </w:p>
          <w:p w14:paraId="0319E81D">
            <w:pPr>
              <w:adjustRightInd w:val="0"/>
              <w:spacing w:line="440" w:lineRule="exact"/>
              <w:textAlignment w:val="baseline"/>
              <w:rPr>
                <w:rFonts w:eastAsia="黑体"/>
                <w:color w:val="000000"/>
                <w:szCs w:val="21"/>
              </w:rPr>
            </w:pPr>
            <w:r>
              <w:rPr>
                <w:rFonts w:eastAsia="黑体"/>
                <w:color w:val="000000"/>
                <w:szCs w:val="21"/>
              </w:rPr>
              <w:t>……</w:t>
            </w:r>
          </w:p>
          <w:p w14:paraId="5C4B19C9">
            <w:pPr>
              <w:adjustRightInd w:val="0"/>
              <w:spacing w:line="440" w:lineRule="exact"/>
              <w:textAlignment w:val="baseline"/>
              <w:rPr>
                <w:rFonts w:eastAsia="黑体"/>
                <w:color w:val="000000"/>
                <w:szCs w:val="21"/>
              </w:rPr>
            </w:pPr>
            <w:r>
              <w:rPr>
                <w:rFonts w:eastAsia="黑体"/>
                <w:color w:val="000000"/>
                <w:szCs w:val="21"/>
              </w:rPr>
              <w:t>……</w:t>
            </w:r>
          </w:p>
          <w:p w14:paraId="23B224D6">
            <w:pPr>
              <w:adjustRightInd w:val="0"/>
              <w:spacing w:line="440" w:lineRule="exact"/>
              <w:textAlignment w:val="baseline"/>
              <w:rPr>
                <w:rFonts w:eastAsia="黑体"/>
                <w:color w:val="000000"/>
                <w:szCs w:val="21"/>
              </w:rPr>
            </w:pPr>
            <w:r>
              <w:rPr>
                <w:rFonts w:eastAsia="黑体"/>
                <w:color w:val="000000"/>
                <w:szCs w:val="21"/>
              </w:rPr>
              <w:t>……</w:t>
            </w:r>
          </w:p>
          <w:p w14:paraId="6645B42A">
            <w:pPr>
              <w:adjustRightInd w:val="0"/>
              <w:spacing w:line="440" w:lineRule="exact"/>
              <w:textAlignment w:val="baseline"/>
              <w:rPr>
                <w:rFonts w:eastAsia="黑体"/>
                <w:color w:val="000000"/>
                <w:szCs w:val="21"/>
              </w:rPr>
            </w:pPr>
            <w:r>
              <w:rPr>
                <w:rFonts w:eastAsia="黑体"/>
                <w:color w:val="000000"/>
                <w:szCs w:val="21"/>
              </w:rPr>
              <w:t>……</w:t>
            </w:r>
          </w:p>
          <w:p w14:paraId="4EDF10DD">
            <w:pPr>
              <w:adjustRightInd w:val="0"/>
              <w:spacing w:line="440" w:lineRule="exact"/>
              <w:textAlignment w:val="baseline"/>
              <w:rPr>
                <w:rFonts w:eastAsia="黑体"/>
                <w:color w:val="000000"/>
                <w:szCs w:val="21"/>
              </w:rPr>
            </w:pPr>
            <w:r>
              <w:rPr>
                <w:rFonts w:eastAsia="黑体"/>
                <w:color w:val="000000"/>
                <w:szCs w:val="21"/>
              </w:rPr>
              <w:t>……</w:t>
            </w:r>
          </w:p>
          <w:p w14:paraId="68625AFD">
            <w:pPr>
              <w:adjustRightInd w:val="0"/>
              <w:spacing w:line="440" w:lineRule="exact"/>
              <w:textAlignment w:val="baseline"/>
              <w:rPr>
                <w:rFonts w:eastAsia="黑体"/>
                <w:color w:val="000000"/>
                <w:szCs w:val="21"/>
              </w:rPr>
            </w:pPr>
            <w:r>
              <w:rPr>
                <w:rFonts w:eastAsia="黑体"/>
                <w:color w:val="000000"/>
                <w:szCs w:val="21"/>
              </w:rPr>
              <w:t>……</w:t>
            </w:r>
          </w:p>
          <w:p w14:paraId="6CD22D2F">
            <w:pPr>
              <w:adjustRightInd w:val="0"/>
              <w:spacing w:line="440" w:lineRule="exact"/>
              <w:textAlignment w:val="baseline"/>
              <w:rPr>
                <w:rFonts w:eastAsia="黑体"/>
                <w:color w:val="000000"/>
                <w:szCs w:val="21"/>
              </w:rPr>
            </w:pPr>
            <w:r>
              <w:rPr>
                <w:rFonts w:eastAsia="黑体"/>
                <w:color w:val="000000"/>
                <w:szCs w:val="21"/>
              </w:rPr>
              <w:t>……</w:t>
            </w:r>
          </w:p>
          <w:p w14:paraId="0D56251C">
            <w:pPr>
              <w:adjustRightInd w:val="0"/>
              <w:spacing w:line="440" w:lineRule="exact"/>
              <w:textAlignment w:val="baseline"/>
              <w:rPr>
                <w:rFonts w:eastAsia="黑体"/>
                <w:color w:val="000000"/>
                <w:szCs w:val="21"/>
              </w:rPr>
            </w:pPr>
            <w:r>
              <w:rPr>
                <w:rFonts w:eastAsia="黑体"/>
                <w:color w:val="000000"/>
                <w:szCs w:val="21"/>
              </w:rPr>
              <w:t>……</w:t>
            </w:r>
          </w:p>
          <w:p w14:paraId="320CCFB2">
            <w:pPr>
              <w:adjustRightInd w:val="0"/>
              <w:spacing w:line="440" w:lineRule="exact"/>
              <w:textAlignment w:val="baseline"/>
              <w:rPr>
                <w:rFonts w:eastAsia="黑体"/>
                <w:color w:val="000000"/>
                <w:szCs w:val="21"/>
              </w:rPr>
            </w:pPr>
            <w:r>
              <w:rPr>
                <w:rFonts w:eastAsia="黑体"/>
                <w:color w:val="000000"/>
                <w:szCs w:val="21"/>
              </w:rPr>
              <w:t>……</w:t>
            </w:r>
          </w:p>
          <w:p w14:paraId="14B6BFC5">
            <w:pPr>
              <w:adjustRightInd w:val="0"/>
              <w:spacing w:line="440" w:lineRule="exact"/>
              <w:textAlignment w:val="baseline"/>
              <w:rPr>
                <w:rFonts w:eastAsia="黑体"/>
                <w:color w:val="000000"/>
                <w:szCs w:val="21"/>
              </w:rPr>
            </w:pPr>
            <w:r>
              <w:rPr>
                <w:rFonts w:eastAsia="黑体"/>
                <w:color w:val="000000"/>
                <w:szCs w:val="21"/>
              </w:rPr>
              <w:t>……</w:t>
            </w:r>
          </w:p>
          <w:p w14:paraId="5EDD053C">
            <w:pPr>
              <w:adjustRightInd w:val="0"/>
              <w:spacing w:line="440" w:lineRule="exact"/>
              <w:textAlignment w:val="baseline"/>
              <w:rPr>
                <w:rFonts w:eastAsia="黑体"/>
                <w:color w:val="000000"/>
                <w:szCs w:val="21"/>
              </w:rPr>
            </w:pPr>
            <w:r>
              <w:rPr>
                <w:rFonts w:eastAsia="黑体"/>
                <w:color w:val="000000"/>
                <w:szCs w:val="21"/>
              </w:rPr>
              <w:t>……</w:t>
            </w:r>
          </w:p>
          <w:p w14:paraId="30AB8814">
            <w:pPr>
              <w:adjustRightInd w:val="0"/>
              <w:spacing w:line="440" w:lineRule="exact"/>
              <w:textAlignment w:val="baseline"/>
              <w:rPr>
                <w:rFonts w:eastAsia="黑体"/>
                <w:color w:val="000000"/>
                <w:szCs w:val="21"/>
              </w:rPr>
            </w:pPr>
            <w:r>
              <w:rPr>
                <w:rFonts w:eastAsia="黑体"/>
                <w:color w:val="000000"/>
                <w:szCs w:val="21"/>
              </w:rPr>
              <w:t>……</w:t>
            </w:r>
          </w:p>
          <w:p w14:paraId="424EC122">
            <w:pPr>
              <w:adjustRightInd w:val="0"/>
              <w:spacing w:line="440" w:lineRule="exact"/>
              <w:textAlignment w:val="baseline"/>
              <w:rPr>
                <w:rFonts w:eastAsia="黑体"/>
                <w:color w:val="000000"/>
                <w:szCs w:val="21"/>
              </w:rPr>
            </w:pPr>
            <w:r>
              <w:rPr>
                <w:rFonts w:eastAsia="黑体"/>
                <w:color w:val="000000"/>
                <w:szCs w:val="21"/>
              </w:rPr>
              <w:t>……</w:t>
            </w:r>
          </w:p>
          <w:p w14:paraId="1E045442">
            <w:pPr>
              <w:adjustRightInd w:val="0"/>
              <w:spacing w:line="440" w:lineRule="exact"/>
              <w:textAlignment w:val="baseline"/>
              <w:rPr>
                <w:rFonts w:eastAsia="黑体"/>
                <w:color w:val="000000"/>
                <w:szCs w:val="21"/>
              </w:rPr>
            </w:pPr>
            <w:r>
              <w:rPr>
                <w:rFonts w:eastAsia="黑体"/>
                <w:color w:val="000000"/>
                <w:szCs w:val="21"/>
              </w:rPr>
              <w:t>……</w:t>
            </w:r>
          </w:p>
          <w:p w14:paraId="727F9B42">
            <w:pPr>
              <w:adjustRightInd w:val="0"/>
              <w:spacing w:line="440" w:lineRule="exact"/>
              <w:textAlignment w:val="baseline"/>
              <w:rPr>
                <w:rFonts w:eastAsia="黑体"/>
                <w:color w:val="000000"/>
                <w:szCs w:val="21"/>
              </w:rPr>
            </w:pPr>
            <w:r>
              <w:rPr>
                <w:rFonts w:eastAsia="黑体"/>
                <w:color w:val="000000"/>
                <w:szCs w:val="21"/>
              </w:rPr>
              <w:t>……</w:t>
            </w:r>
          </w:p>
          <w:p w14:paraId="7598C132">
            <w:pPr>
              <w:adjustRightInd w:val="0"/>
              <w:spacing w:line="440" w:lineRule="exact"/>
              <w:ind w:firstLine="105" w:firstLineChars="50"/>
              <w:textAlignment w:val="baseline"/>
              <w:rPr>
                <w:rFonts w:eastAsia="黑体"/>
                <w:color w:val="000000"/>
                <w:szCs w:val="21"/>
              </w:rPr>
            </w:pPr>
            <w:r>
              <w:rPr>
                <w:rFonts w:eastAsia="黑体"/>
                <w:color w:val="000000"/>
                <w:szCs w:val="21"/>
              </w:rPr>
              <w:t>清单小计  A</w:t>
            </w:r>
          </w:p>
        </w:tc>
        <w:tc>
          <w:tcPr>
            <w:tcW w:w="923" w:type="pct"/>
            <w:noWrap w:val="0"/>
            <w:vAlign w:val="top"/>
          </w:tcPr>
          <w:p w14:paraId="28A06A4D">
            <w:pPr>
              <w:adjustRightInd w:val="0"/>
              <w:spacing w:line="440" w:lineRule="exact"/>
              <w:textAlignment w:val="baseline"/>
              <w:rPr>
                <w:rFonts w:eastAsia="黑体"/>
                <w:color w:val="000000"/>
                <w:szCs w:val="21"/>
              </w:rPr>
            </w:pPr>
          </w:p>
          <w:p w14:paraId="567C2D36">
            <w:pPr>
              <w:adjustRightInd w:val="0"/>
              <w:spacing w:line="440" w:lineRule="exact"/>
              <w:textAlignment w:val="baseline"/>
              <w:rPr>
                <w:rFonts w:eastAsia="黑体"/>
                <w:color w:val="000000"/>
                <w:szCs w:val="21"/>
              </w:rPr>
            </w:pPr>
          </w:p>
          <w:p w14:paraId="577AE04B">
            <w:pPr>
              <w:adjustRightInd w:val="0"/>
              <w:spacing w:line="440" w:lineRule="exact"/>
              <w:textAlignment w:val="baseline"/>
              <w:rPr>
                <w:rFonts w:eastAsia="黑体"/>
                <w:color w:val="000000"/>
                <w:szCs w:val="21"/>
              </w:rPr>
            </w:pPr>
          </w:p>
          <w:p w14:paraId="1CCDD8BD">
            <w:pPr>
              <w:adjustRightInd w:val="0"/>
              <w:spacing w:line="440" w:lineRule="exact"/>
              <w:textAlignment w:val="baseline"/>
              <w:rPr>
                <w:rFonts w:eastAsia="黑体"/>
                <w:color w:val="000000"/>
                <w:szCs w:val="21"/>
              </w:rPr>
            </w:pPr>
          </w:p>
          <w:p w14:paraId="0A20E3AC">
            <w:pPr>
              <w:adjustRightInd w:val="0"/>
              <w:spacing w:line="440" w:lineRule="exact"/>
              <w:textAlignment w:val="baseline"/>
              <w:rPr>
                <w:rFonts w:eastAsia="黑体"/>
                <w:color w:val="000000"/>
                <w:szCs w:val="21"/>
              </w:rPr>
            </w:pPr>
          </w:p>
          <w:p w14:paraId="2BABE305">
            <w:pPr>
              <w:adjustRightInd w:val="0"/>
              <w:spacing w:line="440" w:lineRule="exact"/>
              <w:textAlignment w:val="baseline"/>
              <w:rPr>
                <w:rFonts w:eastAsia="黑体"/>
                <w:color w:val="000000"/>
                <w:szCs w:val="21"/>
              </w:rPr>
            </w:pPr>
          </w:p>
          <w:p w14:paraId="4552847E">
            <w:pPr>
              <w:adjustRightInd w:val="0"/>
              <w:spacing w:line="440" w:lineRule="exact"/>
              <w:textAlignment w:val="baseline"/>
              <w:rPr>
                <w:rFonts w:eastAsia="黑体"/>
                <w:color w:val="000000"/>
                <w:szCs w:val="21"/>
              </w:rPr>
            </w:pPr>
          </w:p>
          <w:p w14:paraId="7935C315">
            <w:pPr>
              <w:adjustRightInd w:val="0"/>
              <w:spacing w:line="440" w:lineRule="exact"/>
              <w:textAlignment w:val="baseline"/>
              <w:rPr>
                <w:rFonts w:eastAsia="黑体"/>
                <w:color w:val="000000"/>
                <w:szCs w:val="21"/>
              </w:rPr>
            </w:pPr>
          </w:p>
          <w:p w14:paraId="7224BA3B">
            <w:pPr>
              <w:adjustRightInd w:val="0"/>
              <w:spacing w:line="440" w:lineRule="exact"/>
              <w:textAlignment w:val="baseline"/>
              <w:rPr>
                <w:rFonts w:eastAsia="黑体"/>
                <w:color w:val="000000"/>
                <w:szCs w:val="21"/>
              </w:rPr>
            </w:pPr>
          </w:p>
          <w:p w14:paraId="7FAB779C">
            <w:pPr>
              <w:adjustRightInd w:val="0"/>
              <w:spacing w:line="440" w:lineRule="exact"/>
              <w:textAlignment w:val="baseline"/>
              <w:rPr>
                <w:rFonts w:eastAsia="黑体"/>
                <w:color w:val="000000"/>
                <w:szCs w:val="21"/>
              </w:rPr>
            </w:pPr>
          </w:p>
          <w:p w14:paraId="79AE0CCD">
            <w:pPr>
              <w:adjustRightInd w:val="0"/>
              <w:spacing w:line="440" w:lineRule="exact"/>
              <w:textAlignment w:val="baseline"/>
              <w:rPr>
                <w:rFonts w:eastAsia="黑体"/>
                <w:color w:val="000000"/>
                <w:szCs w:val="21"/>
              </w:rPr>
            </w:pPr>
          </w:p>
          <w:p w14:paraId="73CB8F29">
            <w:pPr>
              <w:adjustRightInd w:val="0"/>
              <w:spacing w:line="440" w:lineRule="exact"/>
              <w:textAlignment w:val="baseline"/>
              <w:rPr>
                <w:rFonts w:eastAsia="黑体"/>
                <w:color w:val="000000"/>
                <w:szCs w:val="21"/>
              </w:rPr>
            </w:pPr>
          </w:p>
          <w:p w14:paraId="74319FB2">
            <w:pPr>
              <w:adjustRightInd w:val="0"/>
              <w:spacing w:line="440" w:lineRule="exact"/>
              <w:textAlignment w:val="baseline"/>
              <w:rPr>
                <w:rFonts w:eastAsia="黑体"/>
                <w:color w:val="000000"/>
                <w:szCs w:val="21"/>
              </w:rPr>
            </w:pPr>
          </w:p>
          <w:p w14:paraId="10729790">
            <w:pPr>
              <w:adjustRightInd w:val="0"/>
              <w:spacing w:line="440" w:lineRule="exact"/>
              <w:textAlignment w:val="baseline"/>
              <w:rPr>
                <w:rFonts w:eastAsia="黑体"/>
                <w:color w:val="000000"/>
                <w:szCs w:val="21"/>
              </w:rPr>
            </w:pPr>
          </w:p>
          <w:p w14:paraId="39A3C821">
            <w:pPr>
              <w:adjustRightInd w:val="0"/>
              <w:spacing w:line="440" w:lineRule="exact"/>
              <w:textAlignment w:val="baseline"/>
              <w:rPr>
                <w:rFonts w:eastAsia="黑体"/>
                <w:color w:val="000000"/>
                <w:szCs w:val="21"/>
              </w:rPr>
            </w:pPr>
          </w:p>
          <w:p w14:paraId="06C5EE79">
            <w:pPr>
              <w:adjustRightInd w:val="0"/>
              <w:spacing w:line="440" w:lineRule="exact"/>
              <w:textAlignment w:val="baseline"/>
              <w:rPr>
                <w:rFonts w:eastAsia="黑体"/>
                <w:color w:val="000000"/>
                <w:szCs w:val="21"/>
              </w:rPr>
            </w:pPr>
          </w:p>
          <w:p w14:paraId="2643B845">
            <w:pPr>
              <w:adjustRightInd w:val="0"/>
              <w:spacing w:line="440" w:lineRule="exact"/>
              <w:textAlignment w:val="baseline"/>
              <w:rPr>
                <w:rFonts w:eastAsia="黑体"/>
                <w:color w:val="000000"/>
                <w:szCs w:val="21"/>
              </w:rPr>
            </w:pPr>
          </w:p>
        </w:tc>
      </w:tr>
      <w:tr w14:paraId="6C62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70" w:hRule="atLeast"/>
        </w:trPr>
        <w:tc>
          <w:tcPr>
            <w:tcW w:w="4077" w:type="pct"/>
            <w:noWrap w:val="0"/>
            <w:vAlign w:val="top"/>
          </w:tcPr>
          <w:p w14:paraId="2AF1F08D">
            <w:pPr>
              <w:adjustRightInd w:val="0"/>
              <w:spacing w:line="440" w:lineRule="exact"/>
              <w:ind w:left="105" w:leftChars="50"/>
              <w:textAlignment w:val="baseline"/>
              <w:rPr>
                <w:rFonts w:eastAsia="黑体"/>
                <w:color w:val="000000"/>
                <w:szCs w:val="21"/>
              </w:rPr>
            </w:pPr>
            <w:r>
              <w:rPr>
                <w:rFonts w:eastAsia="黑体"/>
                <w:color w:val="000000"/>
                <w:szCs w:val="21"/>
              </w:rPr>
              <w:t>包含在清单小计中的材料、工程设备暂估价   B</w:t>
            </w:r>
          </w:p>
          <w:p w14:paraId="6466DF3F">
            <w:pPr>
              <w:adjustRightInd w:val="0"/>
              <w:spacing w:line="440" w:lineRule="exact"/>
              <w:ind w:left="105" w:leftChars="50"/>
              <w:textAlignment w:val="baseline"/>
              <w:rPr>
                <w:rFonts w:eastAsia="黑体"/>
                <w:color w:val="000000"/>
                <w:szCs w:val="21"/>
              </w:rPr>
            </w:pPr>
            <w:r>
              <w:rPr>
                <w:rFonts w:eastAsia="黑体"/>
                <w:color w:val="000000"/>
                <w:szCs w:val="21"/>
              </w:rPr>
              <w:t>专业工程暂估价  C</w:t>
            </w:r>
          </w:p>
          <w:p w14:paraId="222AAD09">
            <w:pPr>
              <w:adjustRightInd w:val="0"/>
              <w:spacing w:line="440" w:lineRule="exact"/>
              <w:ind w:left="105" w:leftChars="50"/>
              <w:textAlignment w:val="baseline"/>
              <w:rPr>
                <w:rFonts w:hint="eastAsia" w:eastAsia="黑体"/>
                <w:color w:val="000000"/>
                <w:szCs w:val="21"/>
              </w:rPr>
            </w:pPr>
            <w:r>
              <w:rPr>
                <w:rFonts w:hint="eastAsia" w:eastAsia="黑体"/>
                <w:color w:val="000000"/>
                <w:szCs w:val="21"/>
              </w:rPr>
              <w:t>暂列金额</w:t>
            </w:r>
            <w:r>
              <w:rPr>
                <w:rFonts w:eastAsia="黑体"/>
                <w:color w:val="000000"/>
                <w:szCs w:val="21"/>
              </w:rPr>
              <w:t xml:space="preserve">   E</w:t>
            </w:r>
          </w:p>
          <w:p w14:paraId="5EA04EE5">
            <w:pPr>
              <w:adjustRightInd w:val="0"/>
              <w:spacing w:line="440" w:lineRule="exact"/>
              <w:ind w:left="105" w:leftChars="50"/>
              <w:textAlignment w:val="baseline"/>
              <w:rPr>
                <w:rFonts w:eastAsia="黑体"/>
                <w:color w:val="000000"/>
                <w:szCs w:val="21"/>
              </w:rPr>
            </w:pPr>
            <w:r>
              <w:rPr>
                <w:rFonts w:hint="eastAsia" w:eastAsia="黑体"/>
                <w:color w:val="000000"/>
                <w:szCs w:val="21"/>
              </w:rPr>
              <w:t>包含在暂列金额中的</w:t>
            </w:r>
            <w:r>
              <w:rPr>
                <w:rFonts w:eastAsia="黑体"/>
                <w:color w:val="000000"/>
                <w:szCs w:val="21"/>
              </w:rPr>
              <w:t>计日工   D</w:t>
            </w:r>
          </w:p>
          <w:p w14:paraId="5EF1BF55">
            <w:pPr>
              <w:adjustRightInd w:val="0"/>
              <w:spacing w:line="440" w:lineRule="exact"/>
              <w:ind w:left="105" w:leftChars="50"/>
              <w:textAlignment w:val="baseline"/>
              <w:rPr>
                <w:rFonts w:hint="eastAsia" w:eastAsia="黑体"/>
                <w:color w:val="000000"/>
                <w:szCs w:val="21"/>
              </w:rPr>
            </w:pPr>
            <w:r>
              <w:rPr>
                <w:rFonts w:hint="eastAsia" w:eastAsia="黑体"/>
                <w:color w:val="000000"/>
                <w:szCs w:val="21"/>
              </w:rPr>
              <w:t>暂估价</w:t>
            </w:r>
            <w:r>
              <w:rPr>
                <w:rFonts w:eastAsia="黑体"/>
                <w:color w:val="000000"/>
                <w:szCs w:val="21"/>
              </w:rPr>
              <w:t xml:space="preserve"> F</w:t>
            </w:r>
            <w:r>
              <w:rPr>
                <w:rFonts w:hint="eastAsia" w:eastAsia="黑体"/>
                <w:color w:val="000000"/>
                <w:szCs w:val="21"/>
              </w:rPr>
              <w:t>=B+C</w:t>
            </w:r>
          </w:p>
          <w:p w14:paraId="14238A19">
            <w:pPr>
              <w:adjustRightInd w:val="0"/>
              <w:spacing w:line="440" w:lineRule="exact"/>
              <w:ind w:left="105" w:leftChars="50"/>
              <w:textAlignment w:val="baseline"/>
              <w:rPr>
                <w:rFonts w:hint="eastAsia" w:eastAsia="黑体"/>
                <w:color w:val="000000"/>
                <w:szCs w:val="21"/>
              </w:rPr>
            </w:pPr>
            <w:r>
              <w:rPr>
                <w:rFonts w:hint="eastAsia" w:eastAsia="黑体"/>
                <w:color w:val="000000"/>
                <w:szCs w:val="21"/>
              </w:rPr>
              <w:t>规费  G</w:t>
            </w:r>
          </w:p>
          <w:p w14:paraId="34B9AE69">
            <w:pPr>
              <w:adjustRightInd w:val="0"/>
              <w:spacing w:line="440" w:lineRule="exact"/>
              <w:ind w:left="105" w:leftChars="50"/>
              <w:textAlignment w:val="baseline"/>
              <w:rPr>
                <w:rFonts w:hint="eastAsia" w:eastAsia="黑体"/>
                <w:color w:val="000000"/>
                <w:szCs w:val="21"/>
              </w:rPr>
            </w:pPr>
            <w:r>
              <w:rPr>
                <w:rFonts w:hint="eastAsia" w:eastAsia="黑体"/>
                <w:color w:val="000000"/>
                <w:szCs w:val="21"/>
              </w:rPr>
              <w:t>税金  H</w:t>
            </w:r>
          </w:p>
          <w:p w14:paraId="2FE5433E">
            <w:pPr>
              <w:adjustRightInd w:val="0"/>
              <w:spacing w:line="440" w:lineRule="exact"/>
              <w:ind w:left="105" w:leftChars="50"/>
              <w:textAlignment w:val="baseline"/>
              <w:rPr>
                <w:rFonts w:hint="eastAsia" w:eastAsia="黑体"/>
                <w:color w:val="000000"/>
                <w:szCs w:val="21"/>
              </w:rPr>
            </w:pPr>
            <w:r>
              <w:rPr>
                <w:rFonts w:eastAsia="黑体"/>
                <w:color w:val="000000"/>
                <w:szCs w:val="21"/>
              </w:rPr>
              <w:t xml:space="preserve">投标报价   </w:t>
            </w:r>
            <w:r>
              <w:rPr>
                <w:rFonts w:hint="eastAsia" w:eastAsia="黑体"/>
                <w:color w:val="000000"/>
                <w:szCs w:val="21"/>
              </w:rPr>
              <w:t>P</w:t>
            </w:r>
            <w:r>
              <w:rPr>
                <w:rFonts w:eastAsia="黑体"/>
                <w:color w:val="000000"/>
                <w:szCs w:val="21"/>
              </w:rPr>
              <w:t>=A+C+E</w:t>
            </w:r>
            <w:r>
              <w:rPr>
                <w:rFonts w:hint="eastAsia" w:eastAsia="黑体"/>
                <w:color w:val="000000"/>
                <w:szCs w:val="21"/>
              </w:rPr>
              <w:t>+G+H</w:t>
            </w:r>
          </w:p>
        </w:tc>
        <w:tc>
          <w:tcPr>
            <w:tcW w:w="923" w:type="pct"/>
            <w:noWrap w:val="0"/>
            <w:vAlign w:val="top"/>
          </w:tcPr>
          <w:p w14:paraId="0F9348C6">
            <w:pPr>
              <w:adjustRightInd w:val="0"/>
              <w:spacing w:line="440" w:lineRule="exact"/>
              <w:textAlignment w:val="baseline"/>
              <w:rPr>
                <w:rFonts w:eastAsia="黑体"/>
                <w:color w:val="000000"/>
                <w:szCs w:val="21"/>
              </w:rPr>
            </w:pPr>
          </w:p>
          <w:p w14:paraId="3306E5D2">
            <w:pPr>
              <w:adjustRightInd w:val="0"/>
              <w:spacing w:line="440" w:lineRule="exact"/>
              <w:textAlignment w:val="baseline"/>
              <w:rPr>
                <w:rFonts w:eastAsia="黑体"/>
                <w:color w:val="000000"/>
                <w:szCs w:val="21"/>
              </w:rPr>
            </w:pPr>
          </w:p>
          <w:p w14:paraId="6276C730">
            <w:pPr>
              <w:adjustRightInd w:val="0"/>
              <w:spacing w:line="440" w:lineRule="exact"/>
              <w:textAlignment w:val="baseline"/>
              <w:rPr>
                <w:rFonts w:eastAsia="黑体"/>
                <w:color w:val="000000"/>
                <w:szCs w:val="21"/>
              </w:rPr>
            </w:pPr>
          </w:p>
          <w:p w14:paraId="2C3D7E41">
            <w:pPr>
              <w:adjustRightInd w:val="0"/>
              <w:spacing w:line="440" w:lineRule="exact"/>
              <w:textAlignment w:val="baseline"/>
              <w:rPr>
                <w:rFonts w:eastAsia="黑体"/>
                <w:color w:val="000000"/>
                <w:szCs w:val="21"/>
              </w:rPr>
            </w:pPr>
          </w:p>
        </w:tc>
      </w:tr>
    </w:tbl>
    <w:p w14:paraId="64B00A6A">
      <w:pPr>
        <w:spacing w:line="400" w:lineRule="exact"/>
        <w:rPr>
          <w:rFonts w:hint="eastAsia"/>
          <w:color w:val="000000"/>
        </w:rPr>
      </w:pPr>
    </w:p>
    <w:p w14:paraId="5646E973">
      <w:pPr>
        <w:pStyle w:val="35"/>
        <w:rPr>
          <w:rFonts w:hint="eastAsia"/>
          <w:color w:val="000000"/>
        </w:rPr>
      </w:pPr>
      <w:bookmarkStart w:id="1084" w:name="_Toc16508"/>
      <w:r>
        <w:rPr>
          <w:rFonts w:hint="eastAsia"/>
          <w:color w:val="000000"/>
        </w:rPr>
        <w:t>4.5 工程量清单单价分析表</w:t>
      </w:r>
      <w:bookmarkEnd w:id="1084"/>
    </w:p>
    <w:p w14:paraId="2138E00F">
      <w:pPr>
        <w:spacing w:line="400" w:lineRule="exact"/>
        <w:ind w:firstLine="420" w:firstLineChars="200"/>
        <w:rPr>
          <w:rFonts w:hint="eastAsia"/>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471"/>
        <w:gridCol w:w="492"/>
        <w:gridCol w:w="470"/>
        <w:gridCol w:w="471"/>
        <w:gridCol w:w="471"/>
        <w:gridCol w:w="472"/>
        <w:gridCol w:w="472"/>
        <w:gridCol w:w="472"/>
        <w:gridCol w:w="471"/>
        <w:gridCol w:w="471"/>
        <w:gridCol w:w="471"/>
        <w:gridCol w:w="471"/>
        <w:gridCol w:w="471"/>
        <w:gridCol w:w="471"/>
        <w:gridCol w:w="471"/>
        <w:gridCol w:w="471"/>
      </w:tblGrid>
      <w:tr w14:paraId="6BDF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93" w:hRule="atLeast"/>
        </w:trPr>
        <w:tc>
          <w:tcPr>
            <w:tcW w:w="492" w:type="dxa"/>
            <w:vMerge w:val="restart"/>
            <w:noWrap w:val="0"/>
            <w:vAlign w:val="top"/>
          </w:tcPr>
          <w:p w14:paraId="2646D4D9">
            <w:pPr>
              <w:spacing w:line="400" w:lineRule="exact"/>
              <w:rPr>
                <w:rFonts w:hint="eastAsia"/>
                <w:color w:val="000000"/>
              </w:rPr>
            </w:pPr>
          </w:p>
          <w:p w14:paraId="752DFF44">
            <w:pPr>
              <w:spacing w:line="400" w:lineRule="exact"/>
              <w:rPr>
                <w:rFonts w:hint="eastAsia"/>
                <w:color w:val="000000"/>
              </w:rPr>
            </w:pPr>
          </w:p>
          <w:p w14:paraId="497244F7">
            <w:pPr>
              <w:spacing w:line="400" w:lineRule="exact"/>
              <w:rPr>
                <w:rFonts w:hint="eastAsia"/>
                <w:color w:val="000000"/>
              </w:rPr>
            </w:pPr>
            <w:r>
              <w:rPr>
                <w:rFonts w:hint="eastAsia"/>
                <w:color w:val="000000"/>
              </w:rPr>
              <w:t>序号</w:t>
            </w:r>
          </w:p>
          <w:p w14:paraId="57AB07B2">
            <w:pPr>
              <w:spacing w:line="400" w:lineRule="exact"/>
              <w:rPr>
                <w:rFonts w:hint="eastAsia"/>
                <w:color w:val="000000"/>
              </w:rPr>
            </w:pPr>
          </w:p>
          <w:p w14:paraId="5DAA185A">
            <w:pPr>
              <w:spacing w:line="400" w:lineRule="exact"/>
              <w:rPr>
                <w:rFonts w:hint="eastAsia"/>
                <w:color w:val="000000"/>
              </w:rPr>
            </w:pPr>
          </w:p>
        </w:tc>
        <w:tc>
          <w:tcPr>
            <w:tcW w:w="471" w:type="dxa"/>
            <w:vMerge w:val="restart"/>
            <w:noWrap w:val="0"/>
            <w:vAlign w:val="top"/>
          </w:tcPr>
          <w:p w14:paraId="09CC772C">
            <w:pPr>
              <w:spacing w:line="400" w:lineRule="exact"/>
              <w:rPr>
                <w:rFonts w:hint="eastAsia"/>
                <w:color w:val="000000"/>
              </w:rPr>
            </w:pPr>
          </w:p>
          <w:p w14:paraId="4EA75E7D">
            <w:pPr>
              <w:spacing w:line="400" w:lineRule="exact"/>
              <w:rPr>
                <w:rFonts w:hint="eastAsia"/>
                <w:color w:val="000000"/>
              </w:rPr>
            </w:pPr>
          </w:p>
          <w:p w14:paraId="712F21DF">
            <w:pPr>
              <w:spacing w:line="400" w:lineRule="exact"/>
              <w:rPr>
                <w:rFonts w:hint="eastAsia"/>
                <w:color w:val="000000"/>
              </w:rPr>
            </w:pPr>
            <w:r>
              <w:rPr>
                <w:rFonts w:hint="eastAsia"/>
                <w:color w:val="000000"/>
              </w:rPr>
              <w:t>编码</w:t>
            </w:r>
          </w:p>
        </w:tc>
        <w:tc>
          <w:tcPr>
            <w:tcW w:w="492" w:type="dxa"/>
            <w:vMerge w:val="restart"/>
            <w:noWrap w:val="0"/>
            <w:vAlign w:val="top"/>
          </w:tcPr>
          <w:p w14:paraId="71552CA9">
            <w:pPr>
              <w:spacing w:line="400" w:lineRule="exact"/>
              <w:rPr>
                <w:rFonts w:hint="eastAsia"/>
                <w:color w:val="000000"/>
              </w:rPr>
            </w:pPr>
          </w:p>
          <w:p w14:paraId="21436306">
            <w:pPr>
              <w:spacing w:line="400" w:lineRule="exact"/>
              <w:rPr>
                <w:rFonts w:hint="eastAsia"/>
                <w:color w:val="000000"/>
              </w:rPr>
            </w:pPr>
            <w:r>
              <w:rPr>
                <w:rFonts w:hint="eastAsia"/>
                <w:color w:val="000000"/>
              </w:rPr>
              <w:t>子目名称</w:t>
            </w:r>
          </w:p>
          <w:p w14:paraId="56E1E8CB">
            <w:pPr>
              <w:spacing w:line="400" w:lineRule="exact"/>
              <w:rPr>
                <w:rFonts w:hint="eastAsia"/>
                <w:color w:val="000000"/>
              </w:rPr>
            </w:pPr>
          </w:p>
        </w:tc>
        <w:tc>
          <w:tcPr>
            <w:tcW w:w="1412" w:type="dxa"/>
            <w:gridSpan w:val="3"/>
            <w:noWrap w:val="0"/>
            <w:vAlign w:val="top"/>
          </w:tcPr>
          <w:p w14:paraId="14FEBDD2">
            <w:pPr>
              <w:spacing w:line="400" w:lineRule="exact"/>
              <w:jc w:val="center"/>
              <w:rPr>
                <w:rFonts w:hint="eastAsia"/>
                <w:color w:val="000000"/>
              </w:rPr>
            </w:pPr>
            <w:r>
              <w:rPr>
                <w:rFonts w:hint="eastAsia"/>
                <w:color w:val="000000"/>
              </w:rPr>
              <w:t>人工费</w:t>
            </w:r>
          </w:p>
        </w:tc>
        <w:tc>
          <w:tcPr>
            <w:tcW w:w="2829" w:type="dxa"/>
            <w:gridSpan w:val="6"/>
            <w:noWrap w:val="0"/>
            <w:vAlign w:val="top"/>
          </w:tcPr>
          <w:p w14:paraId="07C1F472">
            <w:pPr>
              <w:spacing w:line="400" w:lineRule="exact"/>
              <w:jc w:val="center"/>
              <w:rPr>
                <w:rFonts w:hint="eastAsia"/>
                <w:color w:val="000000"/>
              </w:rPr>
            </w:pPr>
            <w:r>
              <w:rPr>
                <w:rFonts w:hint="eastAsia"/>
                <w:color w:val="000000"/>
              </w:rPr>
              <w:t>材料费</w:t>
            </w:r>
          </w:p>
        </w:tc>
        <w:tc>
          <w:tcPr>
            <w:tcW w:w="471" w:type="dxa"/>
            <w:vMerge w:val="restart"/>
            <w:noWrap w:val="0"/>
            <w:vAlign w:val="top"/>
          </w:tcPr>
          <w:p w14:paraId="29E1E04D">
            <w:pPr>
              <w:spacing w:line="400" w:lineRule="exact"/>
              <w:rPr>
                <w:rFonts w:hint="eastAsia"/>
                <w:color w:val="000000"/>
              </w:rPr>
            </w:pPr>
          </w:p>
          <w:p w14:paraId="44447B94">
            <w:pPr>
              <w:spacing w:line="400" w:lineRule="exact"/>
              <w:rPr>
                <w:rFonts w:hint="eastAsia"/>
                <w:color w:val="000000"/>
              </w:rPr>
            </w:pPr>
            <w:r>
              <w:rPr>
                <w:rFonts w:hint="eastAsia"/>
                <w:color w:val="000000"/>
              </w:rPr>
              <w:t>机械使用费</w:t>
            </w:r>
          </w:p>
        </w:tc>
        <w:tc>
          <w:tcPr>
            <w:tcW w:w="471" w:type="dxa"/>
            <w:vMerge w:val="restart"/>
            <w:noWrap w:val="0"/>
            <w:vAlign w:val="top"/>
          </w:tcPr>
          <w:p w14:paraId="7CBE9755">
            <w:pPr>
              <w:spacing w:line="400" w:lineRule="exact"/>
              <w:rPr>
                <w:rFonts w:hint="eastAsia"/>
                <w:color w:val="000000"/>
              </w:rPr>
            </w:pPr>
          </w:p>
          <w:p w14:paraId="38E7EE55">
            <w:pPr>
              <w:spacing w:line="400" w:lineRule="exact"/>
              <w:rPr>
                <w:rFonts w:hint="eastAsia"/>
                <w:color w:val="000000"/>
              </w:rPr>
            </w:pPr>
            <w:r>
              <w:rPr>
                <w:rFonts w:hint="eastAsia"/>
                <w:color w:val="000000"/>
              </w:rPr>
              <w:t>其他</w:t>
            </w:r>
          </w:p>
        </w:tc>
        <w:tc>
          <w:tcPr>
            <w:tcW w:w="471" w:type="dxa"/>
            <w:vMerge w:val="restart"/>
            <w:noWrap w:val="0"/>
            <w:vAlign w:val="top"/>
          </w:tcPr>
          <w:p w14:paraId="0571D9B6">
            <w:pPr>
              <w:spacing w:line="400" w:lineRule="exact"/>
              <w:rPr>
                <w:rFonts w:hint="eastAsia"/>
                <w:color w:val="000000"/>
              </w:rPr>
            </w:pPr>
          </w:p>
          <w:p w14:paraId="06356012">
            <w:pPr>
              <w:spacing w:line="400" w:lineRule="exact"/>
              <w:rPr>
                <w:rFonts w:hint="eastAsia"/>
                <w:color w:val="000000"/>
              </w:rPr>
            </w:pPr>
            <w:r>
              <w:rPr>
                <w:rFonts w:hint="eastAsia"/>
                <w:color w:val="000000"/>
              </w:rPr>
              <w:t>管理费</w:t>
            </w:r>
          </w:p>
        </w:tc>
        <w:tc>
          <w:tcPr>
            <w:tcW w:w="471" w:type="dxa"/>
            <w:vMerge w:val="restart"/>
            <w:noWrap w:val="0"/>
            <w:vAlign w:val="top"/>
          </w:tcPr>
          <w:p w14:paraId="6456F719">
            <w:pPr>
              <w:spacing w:line="400" w:lineRule="exact"/>
              <w:rPr>
                <w:rFonts w:hint="eastAsia"/>
                <w:color w:val="000000"/>
              </w:rPr>
            </w:pPr>
          </w:p>
          <w:p w14:paraId="68E2B94D">
            <w:pPr>
              <w:spacing w:line="400" w:lineRule="exact"/>
              <w:rPr>
                <w:rFonts w:hint="eastAsia"/>
                <w:color w:val="000000"/>
              </w:rPr>
            </w:pPr>
            <w:r>
              <w:rPr>
                <w:rFonts w:hint="eastAsia"/>
                <w:color w:val="000000"/>
              </w:rPr>
              <w:t>利润</w:t>
            </w:r>
          </w:p>
        </w:tc>
        <w:tc>
          <w:tcPr>
            <w:tcW w:w="471" w:type="dxa"/>
            <w:vMerge w:val="restart"/>
            <w:noWrap w:val="0"/>
            <w:vAlign w:val="top"/>
          </w:tcPr>
          <w:p w14:paraId="10870F97">
            <w:pPr>
              <w:spacing w:line="400" w:lineRule="exact"/>
              <w:rPr>
                <w:rFonts w:hint="eastAsia"/>
                <w:color w:val="000000"/>
              </w:rPr>
            </w:pPr>
          </w:p>
          <w:p w14:paraId="39ADCF57">
            <w:pPr>
              <w:spacing w:line="400" w:lineRule="exact"/>
              <w:rPr>
                <w:rFonts w:hint="eastAsia"/>
                <w:color w:val="000000"/>
              </w:rPr>
            </w:pPr>
            <w:r>
              <w:rPr>
                <w:rFonts w:hint="eastAsia"/>
                <w:color w:val="000000"/>
              </w:rPr>
              <w:t>单价</w:t>
            </w:r>
          </w:p>
        </w:tc>
      </w:tr>
      <w:tr w14:paraId="51C9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31" w:hRule="atLeast"/>
        </w:trPr>
        <w:tc>
          <w:tcPr>
            <w:tcW w:w="492" w:type="dxa"/>
            <w:vMerge w:val="continue"/>
            <w:noWrap w:val="0"/>
            <w:vAlign w:val="top"/>
          </w:tcPr>
          <w:p w14:paraId="15DF5B77">
            <w:pPr>
              <w:spacing w:line="400" w:lineRule="exact"/>
              <w:rPr>
                <w:rFonts w:hint="eastAsia"/>
                <w:color w:val="000000"/>
              </w:rPr>
            </w:pPr>
          </w:p>
        </w:tc>
        <w:tc>
          <w:tcPr>
            <w:tcW w:w="471" w:type="dxa"/>
            <w:vMerge w:val="continue"/>
            <w:noWrap w:val="0"/>
            <w:vAlign w:val="top"/>
          </w:tcPr>
          <w:p w14:paraId="1129EF44">
            <w:pPr>
              <w:spacing w:line="400" w:lineRule="exact"/>
              <w:rPr>
                <w:rFonts w:hint="eastAsia"/>
                <w:color w:val="000000"/>
              </w:rPr>
            </w:pPr>
          </w:p>
        </w:tc>
        <w:tc>
          <w:tcPr>
            <w:tcW w:w="492" w:type="dxa"/>
            <w:vMerge w:val="continue"/>
            <w:noWrap w:val="0"/>
            <w:vAlign w:val="top"/>
          </w:tcPr>
          <w:p w14:paraId="65302758">
            <w:pPr>
              <w:spacing w:line="400" w:lineRule="exact"/>
              <w:rPr>
                <w:rFonts w:hint="eastAsia"/>
                <w:color w:val="000000"/>
              </w:rPr>
            </w:pPr>
          </w:p>
        </w:tc>
        <w:tc>
          <w:tcPr>
            <w:tcW w:w="470" w:type="dxa"/>
            <w:vMerge w:val="restart"/>
            <w:noWrap w:val="0"/>
            <w:vAlign w:val="top"/>
          </w:tcPr>
          <w:p w14:paraId="226908FD">
            <w:pPr>
              <w:spacing w:line="400" w:lineRule="exact"/>
              <w:rPr>
                <w:rFonts w:hint="eastAsia"/>
                <w:color w:val="000000"/>
              </w:rPr>
            </w:pPr>
          </w:p>
          <w:p w14:paraId="2FBD6D9A">
            <w:pPr>
              <w:spacing w:line="400" w:lineRule="exact"/>
              <w:rPr>
                <w:rFonts w:hint="eastAsia"/>
                <w:color w:val="000000"/>
              </w:rPr>
            </w:pPr>
            <w:r>
              <w:rPr>
                <w:rFonts w:hint="eastAsia"/>
                <w:color w:val="000000"/>
              </w:rPr>
              <w:t>工日</w:t>
            </w:r>
          </w:p>
        </w:tc>
        <w:tc>
          <w:tcPr>
            <w:tcW w:w="471" w:type="dxa"/>
            <w:vMerge w:val="restart"/>
            <w:noWrap w:val="0"/>
            <w:vAlign w:val="top"/>
          </w:tcPr>
          <w:p w14:paraId="1D039C93">
            <w:pPr>
              <w:spacing w:line="400" w:lineRule="exact"/>
              <w:rPr>
                <w:rFonts w:hint="eastAsia"/>
                <w:color w:val="000000"/>
              </w:rPr>
            </w:pPr>
          </w:p>
          <w:p w14:paraId="7389A9A8">
            <w:pPr>
              <w:spacing w:line="400" w:lineRule="exact"/>
              <w:rPr>
                <w:rFonts w:hint="eastAsia"/>
                <w:color w:val="000000"/>
              </w:rPr>
            </w:pPr>
            <w:r>
              <w:rPr>
                <w:rFonts w:hint="eastAsia"/>
                <w:color w:val="000000"/>
              </w:rPr>
              <w:t>单价</w:t>
            </w:r>
          </w:p>
        </w:tc>
        <w:tc>
          <w:tcPr>
            <w:tcW w:w="471" w:type="dxa"/>
            <w:vMerge w:val="restart"/>
            <w:noWrap w:val="0"/>
            <w:vAlign w:val="top"/>
          </w:tcPr>
          <w:p w14:paraId="29ED28FF">
            <w:pPr>
              <w:spacing w:line="400" w:lineRule="exact"/>
              <w:rPr>
                <w:rFonts w:hint="eastAsia"/>
                <w:color w:val="000000"/>
              </w:rPr>
            </w:pPr>
          </w:p>
          <w:p w14:paraId="15C4E059">
            <w:pPr>
              <w:spacing w:line="400" w:lineRule="exact"/>
              <w:rPr>
                <w:rFonts w:hint="eastAsia"/>
                <w:color w:val="000000"/>
              </w:rPr>
            </w:pPr>
            <w:r>
              <w:rPr>
                <w:rFonts w:hint="eastAsia"/>
                <w:color w:val="000000"/>
              </w:rPr>
              <w:t>金额</w:t>
            </w:r>
          </w:p>
        </w:tc>
        <w:tc>
          <w:tcPr>
            <w:tcW w:w="1887" w:type="dxa"/>
            <w:gridSpan w:val="4"/>
            <w:noWrap w:val="0"/>
            <w:vAlign w:val="top"/>
          </w:tcPr>
          <w:p w14:paraId="7A8639DA">
            <w:pPr>
              <w:spacing w:line="400" w:lineRule="exact"/>
              <w:jc w:val="center"/>
              <w:rPr>
                <w:rFonts w:hint="eastAsia"/>
                <w:color w:val="000000"/>
              </w:rPr>
            </w:pPr>
            <w:r>
              <w:rPr>
                <w:rFonts w:hint="eastAsia"/>
                <w:color w:val="000000"/>
              </w:rPr>
              <w:t>主材</w:t>
            </w:r>
          </w:p>
        </w:tc>
        <w:tc>
          <w:tcPr>
            <w:tcW w:w="471" w:type="dxa"/>
            <w:vMerge w:val="restart"/>
            <w:noWrap w:val="0"/>
            <w:vAlign w:val="top"/>
          </w:tcPr>
          <w:p w14:paraId="2BBD7E2F">
            <w:pPr>
              <w:spacing w:line="400" w:lineRule="exact"/>
              <w:rPr>
                <w:rFonts w:hint="eastAsia"/>
                <w:color w:val="000000"/>
              </w:rPr>
            </w:pPr>
          </w:p>
          <w:p w14:paraId="2C711951">
            <w:pPr>
              <w:spacing w:line="400" w:lineRule="exact"/>
              <w:rPr>
                <w:rFonts w:hint="eastAsia"/>
                <w:color w:val="000000"/>
              </w:rPr>
            </w:pPr>
            <w:r>
              <w:rPr>
                <w:rFonts w:hint="eastAsia"/>
                <w:color w:val="000000"/>
              </w:rPr>
              <w:t>辅材费</w:t>
            </w:r>
          </w:p>
        </w:tc>
        <w:tc>
          <w:tcPr>
            <w:tcW w:w="471" w:type="dxa"/>
            <w:vMerge w:val="restart"/>
            <w:noWrap w:val="0"/>
            <w:vAlign w:val="top"/>
          </w:tcPr>
          <w:p w14:paraId="081ACAF0">
            <w:pPr>
              <w:spacing w:line="400" w:lineRule="exact"/>
              <w:rPr>
                <w:rFonts w:hint="eastAsia"/>
                <w:color w:val="000000"/>
              </w:rPr>
            </w:pPr>
          </w:p>
          <w:p w14:paraId="2BC96607">
            <w:pPr>
              <w:spacing w:line="400" w:lineRule="exact"/>
              <w:rPr>
                <w:rFonts w:hint="eastAsia"/>
                <w:color w:val="000000"/>
              </w:rPr>
            </w:pPr>
            <w:r>
              <w:rPr>
                <w:rFonts w:hint="eastAsia"/>
                <w:color w:val="000000"/>
              </w:rPr>
              <w:t>金额</w:t>
            </w:r>
          </w:p>
        </w:tc>
        <w:tc>
          <w:tcPr>
            <w:tcW w:w="471" w:type="dxa"/>
            <w:vMerge w:val="continue"/>
            <w:noWrap w:val="0"/>
            <w:vAlign w:val="top"/>
          </w:tcPr>
          <w:p w14:paraId="0CE235A1">
            <w:pPr>
              <w:spacing w:line="400" w:lineRule="exact"/>
              <w:rPr>
                <w:color w:val="000000"/>
              </w:rPr>
            </w:pPr>
          </w:p>
        </w:tc>
        <w:tc>
          <w:tcPr>
            <w:tcW w:w="471" w:type="dxa"/>
            <w:vMerge w:val="continue"/>
            <w:noWrap w:val="0"/>
            <w:vAlign w:val="top"/>
          </w:tcPr>
          <w:p w14:paraId="596BB727">
            <w:pPr>
              <w:spacing w:line="400" w:lineRule="exact"/>
              <w:rPr>
                <w:color w:val="000000"/>
              </w:rPr>
            </w:pPr>
          </w:p>
        </w:tc>
        <w:tc>
          <w:tcPr>
            <w:tcW w:w="471" w:type="dxa"/>
            <w:vMerge w:val="continue"/>
            <w:noWrap w:val="0"/>
            <w:vAlign w:val="top"/>
          </w:tcPr>
          <w:p w14:paraId="2A59DD16">
            <w:pPr>
              <w:spacing w:line="400" w:lineRule="exact"/>
              <w:rPr>
                <w:color w:val="000000"/>
              </w:rPr>
            </w:pPr>
          </w:p>
        </w:tc>
        <w:tc>
          <w:tcPr>
            <w:tcW w:w="471" w:type="dxa"/>
            <w:vMerge w:val="continue"/>
            <w:noWrap w:val="0"/>
            <w:vAlign w:val="top"/>
          </w:tcPr>
          <w:p w14:paraId="2441683D">
            <w:pPr>
              <w:spacing w:line="400" w:lineRule="exact"/>
              <w:rPr>
                <w:color w:val="000000"/>
              </w:rPr>
            </w:pPr>
          </w:p>
        </w:tc>
        <w:tc>
          <w:tcPr>
            <w:tcW w:w="471" w:type="dxa"/>
            <w:vMerge w:val="continue"/>
            <w:noWrap w:val="0"/>
            <w:vAlign w:val="top"/>
          </w:tcPr>
          <w:p w14:paraId="13F14643">
            <w:pPr>
              <w:spacing w:line="400" w:lineRule="exact"/>
              <w:rPr>
                <w:color w:val="000000"/>
              </w:rPr>
            </w:pPr>
          </w:p>
        </w:tc>
      </w:tr>
      <w:tr w14:paraId="1A5B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59" w:hRule="atLeast"/>
        </w:trPr>
        <w:tc>
          <w:tcPr>
            <w:tcW w:w="492" w:type="dxa"/>
            <w:vMerge w:val="continue"/>
            <w:noWrap w:val="0"/>
            <w:vAlign w:val="top"/>
          </w:tcPr>
          <w:p w14:paraId="7FD4C4A5">
            <w:pPr>
              <w:spacing w:line="400" w:lineRule="exact"/>
              <w:rPr>
                <w:rFonts w:hint="eastAsia"/>
                <w:color w:val="000000"/>
              </w:rPr>
            </w:pPr>
          </w:p>
        </w:tc>
        <w:tc>
          <w:tcPr>
            <w:tcW w:w="471" w:type="dxa"/>
            <w:vMerge w:val="continue"/>
            <w:noWrap w:val="0"/>
            <w:vAlign w:val="top"/>
          </w:tcPr>
          <w:p w14:paraId="68667FA1">
            <w:pPr>
              <w:spacing w:line="400" w:lineRule="exact"/>
              <w:rPr>
                <w:rFonts w:hint="eastAsia"/>
                <w:color w:val="000000"/>
              </w:rPr>
            </w:pPr>
          </w:p>
        </w:tc>
        <w:tc>
          <w:tcPr>
            <w:tcW w:w="492" w:type="dxa"/>
            <w:vMerge w:val="continue"/>
            <w:noWrap w:val="0"/>
            <w:vAlign w:val="top"/>
          </w:tcPr>
          <w:p w14:paraId="3944F09F">
            <w:pPr>
              <w:spacing w:line="400" w:lineRule="exact"/>
              <w:rPr>
                <w:rFonts w:hint="eastAsia"/>
                <w:color w:val="000000"/>
              </w:rPr>
            </w:pPr>
          </w:p>
        </w:tc>
        <w:tc>
          <w:tcPr>
            <w:tcW w:w="470" w:type="dxa"/>
            <w:vMerge w:val="continue"/>
            <w:noWrap w:val="0"/>
            <w:vAlign w:val="top"/>
          </w:tcPr>
          <w:p w14:paraId="51C4B8AF">
            <w:pPr>
              <w:spacing w:line="400" w:lineRule="exact"/>
              <w:rPr>
                <w:rFonts w:hint="eastAsia"/>
                <w:color w:val="000000"/>
              </w:rPr>
            </w:pPr>
          </w:p>
        </w:tc>
        <w:tc>
          <w:tcPr>
            <w:tcW w:w="471" w:type="dxa"/>
            <w:vMerge w:val="continue"/>
            <w:noWrap w:val="0"/>
            <w:vAlign w:val="top"/>
          </w:tcPr>
          <w:p w14:paraId="539F5655">
            <w:pPr>
              <w:spacing w:line="400" w:lineRule="exact"/>
              <w:rPr>
                <w:rFonts w:hint="eastAsia"/>
                <w:color w:val="000000"/>
              </w:rPr>
            </w:pPr>
          </w:p>
        </w:tc>
        <w:tc>
          <w:tcPr>
            <w:tcW w:w="471" w:type="dxa"/>
            <w:vMerge w:val="continue"/>
            <w:noWrap w:val="0"/>
            <w:vAlign w:val="top"/>
          </w:tcPr>
          <w:p w14:paraId="42F0F897">
            <w:pPr>
              <w:spacing w:line="400" w:lineRule="exact"/>
              <w:rPr>
                <w:rFonts w:hint="eastAsia"/>
                <w:color w:val="000000"/>
              </w:rPr>
            </w:pPr>
          </w:p>
        </w:tc>
        <w:tc>
          <w:tcPr>
            <w:tcW w:w="472" w:type="dxa"/>
            <w:noWrap w:val="0"/>
            <w:vAlign w:val="top"/>
          </w:tcPr>
          <w:p w14:paraId="1483E739">
            <w:pPr>
              <w:spacing w:line="400" w:lineRule="exact"/>
              <w:rPr>
                <w:rFonts w:hint="eastAsia"/>
                <w:color w:val="000000"/>
              </w:rPr>
            </w:pPr>
            <w:r>
              <w:rPr>
                <w:rFonts w:hint="eastAsia"/>
                <w:color w:val="000000"/>
              </w:rPr>
              <w:t>主材耗量</w:t>
            </w:r>
          </w:p>
        </w:tc>
        <w:tc>
          <w:tcPr>
            <w:tcW w:w="472" w:type="dxa"/>
            <w:noWrap w:val="0"/>
            <w:vAlign w:val="top"/>
          </w:tcPr>
          <w:p w14:paraId="3F34EAE7">
            <w:pPr>
              <w:spacing w:line="400" w:lineRule="exact"/>
              <w:rPr>
                <w:rFonts w:hint="eastAsia"/>
                <w:color w:val="000000"/>
              </w:rPr>
            </w:pPr>
          </w:p>
          <w:p w14:paraId="1F3254CB">
            <w:pPr>
              <w:spacing w:line="400" w:lineRule="exact"/>
              <w:rPr>
                <w:rFonts w:hint="eastAsia"/>
                <w:color w:val="000000"/>
              </w:rPr>
            </w:pPr>
            <w:r>
              <w:rPr>
                <w:rFonts w:hint="eastAsia"/>
                <w:color w:val="000000"/>
              </w:rPr>
              <w:t>单位</w:t>
            </w:r>
          </w:p>
        </w:tc>
        <w:tc>
          <w:tcPr>
            <w:tcW w:w="472" w:type="dxa"/>
            <w:noWrap w:val="0"/>
            <w:vAlign w:val="top"/>
          </w:tcPr>
          <w:p w14:paraId="4F04367E">
            <w:pPr>
              <w:spacing w:line="400" w:lineRule="exact"/>
              <w:rPr>
                <w:rFonts w:hint="eastAsia"/>
                <w:color w:val="000000"/>
              </w:rPr>
            </w:pPr>
          </w:p>
          <w:p w14:paraId="0F0063BA">
            <w:pPr>
              <w:spacing w:line="400" w:lineRule="exact"/>
              <w:rPr>
                <w:rFonts w:hint="eastAsia"/>
                <w:color w:val="000000"/>
              </w:rPr>
            </w:pPr>
            <w:r>
              <w:rPr>
                <w:rFonts w:hint="eastAsia"/>
                <w:color w:val="000000"/>
              </w:rPr>
              <w:t>单价</w:t>
            </w:r>
          </w:p>
        </w:tc>
        <w:tc>
          <w:tcPr>
            <w:tcW w:w="471" w:type="dxa"/>
            <w:noWrap w:val="0"/>
            <w:vAlign w:val="top"/>
          </w:tcPr>
          <w:p w14:paraId="65FB6CDD">
            <w:pPr>
              <w:spacing w:line="400" w:lineRule="exact"/>
              <w:rPr>
                <w:rFonts w:hint="eastAsia"/>
                <w:color w:val="000000"/>
              </w:rPr>
            </w:pPr>
            <w:r>
              <w:rPr>
                <w:rFonts w:hint="eastAsia"/>
                <w:color w:val="000000"/>
              </w:rPr>
              <w:t>主材费</w:t>
            </w:r>
          </w:p>
        </w:tc>
        <w:tc>
          <w:tcPr>
            <w:tcW w:w="471" w:type="dxa"/>
            <w:vMerge w:val="continue"/>
            <w:noWrap w:val="0"/>
            <w:vAlign w:val="top"/>
          </w:tcPr>
          <w:p w14:paraId="16AA2D44">
            <w:pPr>
              <w:spacing w:line="400" w:lineRule="exact"/>
              <w:rPr>
                <w:color w:val="000000"/>
              </w:rPr>
            </w:pPr>
          </w:p>
        </w:tc>
        <w:tc>
          <w:tcPr>
            <w:tcW w:w="471" w:type="dxa"/>
            <w:vMerge w:val="continue"/>
            <w:noWrap w:val="0"/>
            <w:vAlign w:val="top"/>
          </w:tcPr>
          <w:p w14:paraId="26B0DCF2">
            <w:pPr>
              <w:spacing w:line="400" w:lineRule="exact"/>
              <w:rPr>
                <w:color w:val="000000"/>
              </w:rPr>
            </w:pPr>
          </w:p>
        </w:tc>
        <w:tc>
          <w:tcPr>
            <w:tcW w:w="471" w:type="dxa"/>
            <w:vMerge w:val="continue"/>
            <w:noWrap w:val="0"/>
            <w:vAlign w:val="top"/>
          </w:tcPr>
          <w:p w14:paraId="6064C044">
            <w:pPr>
              <w:spacing w:line="400" w:lineRule="exact"/>
              <w:rPr>
                <w:color w:val="000000"/>
              </w:rPr>
            </w:pPr>
          </w:p>
        </w:tc>
        <w:tc>
          <w:tcPr>
            <w:tcW w:w="471" w:type="dxa"/>
            <w:vMerge w:val="continue"/>
            <w:noWrap w:val="0"/>
            <w:vAlign w:val="top"/>
          </w:tcPr>
          <w:p w14:paraId="6D48FCC2">
            <w:pPr>
              <w:spacing w:line="400" w:lineRule="exact"/>
              <w:rPr>
                <w:color w:val="000000"/>
              </w:rPr>
            </w:pPr>
          </w:p>
        </w:tc>
        <w:tc>
          <w:tcPr>
            <w:tcW w:w="471" w:type="dxa"/>
            <w:vMerge w:val="continue"/>
            <w:noWrap w:val="0"/>
            <w:vAlign w:val="top"/>
          </w:tcPr>
          <w:p w14:paraId="13FDDAA2">
            <w:pPr>
              <w:spacing w:line="400" w:lineRule="exact"/>
              <w:rPr>
                <w:color w:val="000000"/>
              </w:rPr>
            </w:pPr>
          </w:p>
        </w:tc>
        <w:tc>
          <w:tcPr>
            <w:tcW w:w="471" w:type="dxa"/>
            <w:vMerge w:val="continue"/>
            <w:noWrap w:val="0"/>
            <w:vAlign w:val="top"/>
          </w:tcPr>
          <w:p w14:paraId="3A0B9DA5">
            <w:pPr>
              <w:spacing w:line="400" w:lineRule="exact"/>
              <w:rPr>
                <w:color w:val="000000"/>
              </w:rPr>
            </w:pPr>
          </w:p>
        </w:tc>
        <w:tc>
          <w:tcPr>
            <w:tcW w:w="471" w:type="dxa"/>
            <w:vMerge w:val="continue"/>
            <w:noWrap w:val="0"/>
            <w:vAlign w:val="top"/>
          </w:tcPr>
          <w:p w14:paraId="5CBD6B8E">
            <w:pPr>
              <w:spacing w:line="400" w:lineRule="exact"/>
              <w:rPr>
                <w:color w:val="000000"/>
              </w:rPr>
            </w:pPr>
          </w:p>
        </w:tc>
      </w:tr>
      <w:tr w14:paraId="3B50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92" w:type="dxa"/>
            <w:noWrap w:val="0"/>
            <w:vAlign w:val="top"/>
          </w:tcPr>
          <w:p w14:paraId="08B97CD2">
            <w:pPr>
              <w:spacing w:line="400" w:lineRule="exact"/>
              <w:rPr>
                <w:rFonts w:hint="eastAsia"/>
                <w:color w:val="000000"/>
              </w:rPr>
            </w:pPr>
          </w:p>
          <w:p w14:paraId="41EFE384">
            <w:pPr>
              <w:spacing w:line="400" w:lineRule="exact"/>
              <w:rPr>
                <w:rFonts w:hint="eastAsia"/>
                <w:color w:val="000000"/>
              </w:rPr>
            </w:pPr>
          </w:p>
        </w:tc>
        <w:tc>
          <w:tcPr>
            <w:tcW w:w="471" w:type="dxa"/>
            <w:noWrap w:val="0"/>
            <w:vAlign w:val="top"/>
          </w:tcPr>
          <w:p w14:paraId="4004EE8F">
            <w:pPr>
              <w:spacing w:line="400" w:lineRule="exact"/>
              <w:rPr>
                <w:color w:val="000000"/>
              </w:rPr>
            </w:pPr>
          </w:p>
        </w:tc>
        <w:tc>
          <w:tcPr>
            <w:tcW w:w="492" w:type="dxa"/>
            <w:noWrap w:val="0"/>
            <w:vAlign w:val="top"/>
          </w:tcPr>
          <w:p w14:paraId="72B1311E">
            <w:pPr>
              <w:spacing w:line="400" w:lineRule="exact"/>
              <w:rPr>
                <w:color w:val="000000"/>
              </w:rPr>
            </w:pPr>
          </w:p>
        </w:tc>
        <w:tc>
          <w:tcPr>
            <w:tcW w:w="470" w:type="dxa"/>
            <w:noWrap w:val="0"/>
            <w:vAlign w:val="top"/>
          </w:tcPr>
          <w:p w14:paraId="6CCD138A">
            <w:pPr>
              <w:spacing w:line="400" w:lineRule="exact"/>
              <w:rPr>
                <w:color w:val="000000"/>
              </w:rPr>
            </w:pPr>
          </w:p>
        </w:tc>
        <w:tc>
          <w:tcPr>
            <w:tcW w:w="471" w:type="dxa"/>
            <w:noWrap w:val="0"/>
            <w:vAlign w:val="top"/>
          </w:tcPr>
          <w:p w14:paraId="6A4BBEB4">
            <w:pPr>
              <w:spacing w:line="400" w:lineRule="exact"/>
              <w:rPr>
                <w:color w:val="000000"/>
              </w:rPr>
            </w:pPr>
          </w:p>
        </w:tc>
        <w:tc>
          <w:tcPr>
            <w:tcW w:w="471" w:type="dxa"/>
            <w:noWrap w:val="0"/>
            <w:vAlign w:val="top"/>
          </w:tcPr>
          <w:p w14:paraId="75776E68">
            <w:pPr>
              <w:spacing w:line="400" w:lineRule="exact"/>
              <w:rPr>
                <w:color w:val="000000"/>
              </w:rPr>
            </w:pPr>
          </w:p>
        </w:tc>
        <w:tc>
          <w:tcPr>
            <w:tcW w:w="472" w:type="dxa"/>
            <w:noWrap w:val="0"/>
            <w:vAlign w:val="top"/>
          </w:tcPr>
          <w:p w14:paraId="6A451CB5">
            <w:pPr>
              <w:spacing w:line="400" w:lineRule="exact"/>
              <w:rPr>
                <w:color w:val="000000"/>
              </w:rPr>
            </w:pPr>
          </w:p>
        </w:tc>
        <w:tc>
          <w:tcPr>
            <w:tcW w:w="472" w:type="dxa"/>
            <w:noWrap w:val="0"/>
            <w:vAlign w:val="top"/>
          </w:tcPr>
          <w:p w14:paraId="3B369F4A">
            <w:pPr>
              <w:spacing w:line="400" w:lineRule="exact"/>
              <w:rPr>
                <w:color w:val="000000"/>
              </w:rPr>
            </w:pPr>
          </w:p>
        </w:tc>
        <w:tc>
          <w:tcPr>
            <w:tcW w:w="472" w:type="dxa"/>
            <w:noWrap w:val="0"/>
            <w:vAlign w:val="top"/>
          </w:tcPr>
          <w:p w14:paraId="589C12A2">
            <w:pPr>
              <w:spacing w:line="400" w:lineRule="exact"/>
              <w:rPr>
                <w:color w:val="000000"/>
              </w:rPr>
            </w:pPr>
          </w:p>
        </w:tc>
        <w:tc>
          <w:tcPr>
            <w:tcW w:w="471" w:type="dxa"/>
            <w:noWrap w:val="0"/>
            <w:vAlign w:val="top"/>
          </w:tcPr>
          <w:p w14:paraId="63C1418C">
            <w:pPr>
              <w:spacing w:line="400" w:lineRule="exact"/>
              <w:rPr>
                <w:color w:val="000000"/>
              </w:rPr>
            </w:pPr>
          </w:p>
        </w:tc>
        <w:tc>
          <w:tcPr>
            <w:tcW w:w="471" w:type="dxa"/>
            <w:noWrap w:val="0"/>
            <w:vAlign w:val="top"/>
          </w:tcPr>
          <w:p w14:paraId="76686C57">
            <w:pPr>
              <w:spacing w:line="400" w:lineRule="exact"/>
              <w:rPr>
                <w:color w:val="000000"/>
              </w:rPr>
            </w:pPr>
          </w:p>
        </w:tc>
        <w:tc>
          <w:tcPr>
            <w:tcW w:w="471" w:type="dxa"/>
            <w:noWrap w:val="0"/>
            <w:vAlign w:val="top"/>
          </w:tcPr>
          <w:p w14:paraId="19713C91">
            <w:pPr>
              <w:spacing w:line="400" w:lineRule="exact"/>
              <w:rPr>
                <w:color w:val="000000"/>
              </w:rPr>
            </w:pPr>
          </w:p>
        </w:tc>
        <w:tc>
          <w:tcPr>
            <w:tcW w:w="471" w:type="dxa"/>
            <w:noWrap w:val="0"/>
            <w:vAlign w:val="top"/>
          </w:tcPr>
          <w:p w14:paraId="69E7563F">
            <w:pPr>
              <w:spacing w:line="400" w:lineRule="exact"/>
              <w:rPr>
                <w:color w:val="000000"/>
              </w:rPr>
            </w:pPr>
          </w:p>
        </w:tc>
        <w:tc>
          <w:tcPr>
            <w:tcW w:w="471" w:type="dxa"/>
            <w:noWrap w:val="0"/>
            <w:vAlign w:val="top"/>
          </w:tcPr>
          <w:p w14:paraId="069729AD">
            <w:pPr>
              <w:spacing w:line="400" w:lineRule="exact"/>
              <w:rPr>
                <w:color w:val="000000"/>
              </w:rPr>
            </w:pPr>
          </w:p>
        </w:tc>
        <w:tc>
          <w:tcPr>
            <w:tcW w:w="471" w:type="dxa"/>
            <w:noWrap w:val="0"/>
            <w:vAlign w:val="top"/>
          </w:tcPr>
          <w:p w14:paraId="51CFED2C">
            <w:pPr>
              <w:spacing w:line="400" w:lineRule="exact"/>
              <w:rPr>
                <w:color w:val="000000"/>
              </w:rPr>
            </w:pPr>
          </w:p>
        </w:tc>
        <w:tc>
          <w:tcPr>
            <w:tcW w:w="471" w:type="dxa"/>
            <w:noWrap w:val="0"/>
            <w:vAlign w:val="top"/>
          </w:tcPr>
          <w:p w14:paraId="0388D08F">
            <w:pPr>
              <w:spacing w:line="400" w:lineRule="exact"/>
              <w:rPr>
                <w:color w:val="000000"/>
              </w:rPr>
            </w:pPr>
          </w:p>
        </w:tc>
        <w:tc>
          <w:tcPr>
            <w:tcW w:w="471" w:type="dxa"/>
            <w:noWrap w:val="0"/>
            <w:vAlign w:val="top"/>
          </w:tcPr>
          <w:p w14:paraId="1961A52A">
            <w:pPr>
              <w:spacing w:line="400" w:lineRule="exact"/>
              <w:rPr>
                <w:color w:val="000000"/>
              </w:rPr>
            </w:pPr>
          </w:p>
        </w:tc>
      </w:tr>
      <w:tr w14:paraId="3BFE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92" w:type="dxa"/>
            <w:noWrap w:val="0"/>
            <w:vAlign w:val="top"/>
          </w:tcPr>
          <w:p w14:paraId="1C8AFD35">
            <w:pPr>
              <w:spacing w:line="400" w:lineRule="exact"/>
              <w:rPr>
                <w:rFonts w:hint="eastAsia"/>
                <w:color w:val="000000"/>
              </w:rPr>
            </w:pPr>
          </w:p>
          <w:p w14:paraId="782CD1AC">
            <w:pPr>
              <w:spacing w:line="400" w:lineRule="exact"/>
              <w:rPr>
                <w:rFonts w:hint="eastAsia"/>
                <w:color w:val="000000"/>
              </w:rPr>
            </w:pPr>
          </w:p>
        </w:tc>
        <w:tc>
          <w:tcPr>
            <w:tcW w:w="471" w:type="dxa"/>
            <w:noWrap w:val="0"/>
            <w:vAlign w:val="top"/>
          </w:tcPr>
          <w:p w14:paraId="3AA608E6">
            <w:pPr>
              <w:spacing w:line="400" w:lineRule="exact"/>
              <w:rPr>
                <w:color w:val="000000"/>
              </w:rPr>
            </w:pPr>
          </w:p>
        </w:tc>
        <w:tc>
          <w:tcPr>
            <w:tcW w:w="492" w:type="dxa"/>
            <w:noWrap w:val="0"/>
            <w:vAlign w:val="top"/>
          </w:tcPr>
          <w:p w14:paraId="15850FE0">
            <w:pPr>
              <w:spacing w:line="400" w:lineRule="exact"/>
              <w:rPr>
                <w:color w:val="000000"/>
              </w:rPr>
            </w:pPr>
          </w:p>
        </w:tc>
        <w:tc>
          <w:tcPr>
            <w:tcW w:w="470" w:type="dxa"/>
            <w:noWrap w:val="0"/>
            <w:vAlign w:val="top"/>
          </w:tcPr>
          <w:p w14:paraId="2BA6756A">
            <w:pPr>
              <w:spacing w:line="400" w:lineRule="exact"/>
              <w:rPr>
                <w:color w:val="000000"/>
              </w:rPr>
            </w:pPr>
          </w:p>
        </w:tc>
        <w:tc>
          <w:tcPr>
            <w:tcW w:w="471" w:type="dxa"/>
            <w:noWrap w:val="0"/>
            <w:vAlign w:val="top"/>
          </w:tcPr>
          <w:p w14:paraId="491BB917">
            <w:pPr>
              <w:spacing w:line="400" w:lineRule="exact"/>
              <w:rPr>
                <w:color w:val="000000"/>
              </w:rPr>
            </w:pPr>
          </w:p>
        </w:tc>
        <w:tc>
          <w:tcPr>
            <w:tcW w:w="471" w:type="dxa"/>
            <w:noWrap w:val="0"/>
            <w:vAlign w:val="top"/>
          </w:tcPr>
          <w:p w14:paraId="246FF2F9">
            <w:pPr>
              <w:spacing w:line="400" w:lineRule="exact"/>
              <w:rPr>
                <w:color w:val="000000"/>
              </w:rPr>
            </w:pPr>
          </w:p>
        </w:tc>
        <w:tc>
          <w:tcPr>
            <w:tcW w:w="472" w:type="dxa"/>
            <w:noWrap w:val="0"/>
            <w:vAlign w:val="top"/>
          </w:tcPr>
          <w:p w14:paraId="4B2C9A8B">
            <w:pPr>
              <w:spacing w:line="400" w:lineRule="exact"/>
              <w:rPr>
                <w:color w:val="000000"/>
              </w:rPr>
            </w:pPr>
          </w:p>
        </w:tc>
        <w:tc>
          <w:tcPr>
            <w:tcW w:w="472" w:type="dxa"/>
            <w:noWrap w:val="0"/>
            <w:vAlign w:val="top"/>
          </w:tcPr>
          <w:p w14:paraId="55121D88">
            <w:pPr>
              <w:spacing w:line="400" w:lineRule="exact"/>
              <w:rPr>
                <w:color w:val="000000"/>
              </w:rPr>
            </w:pPr>
          </w:p>
        </w:tc>
        <w:tc>
          <w:tcPr>
            <w:tcW w:w="472" w:type="dxa"/>
            <w:noWrap w:val="0"/>
            <w:vAlign w:val="top"/>
          </w:tcPr>
          <w:p w14:paraId="636F447F">
            <w:pPr>
              <w:spacing w:line="400" w:lineRule="exact"/>
              <w:rPr>
                <w:color w:val="000000"/>
              </w:rPr>
            </w:pPr>
          </w:p>
        </w:tc>
        <w:tc>
          <w:tcPr>
            <w:tcW w:w="471" w:type="dxa"/>
            <w:noWrap w:val="0"/>
            <w:vAlign w:val="top"/>
          </w:tcPr>
          <w:p w14:paraId="3F78AC64">
            <w:pPr>
              <w:spacing w:line="400" w:lineRule="exact"/>
              <w:rPr>
                <w:color w:val="000000"/>
              </w:rPr>
            </w:pPr>
          </w:p>
        </w:tc>
        <w:tc>
          <w:tcPr>
            <w:tcW w:w="471" w:type="dxa"/>
            <w:noWrap w:val="0"/>
            <w:vAlign w:val="top"/>
          </w:tcPr>
          <w:p w14:paraId="5DF8CA7E">
            <w:pPr>
              <w:spacing w:line="400" w:lineRule="exact"/>
              <w:rPr>
                <w:color w:val="000000"/>
              </w:rPr>
            </w:pPr>
          </w:p>
        </w:tc>
        <w:tc>
          <w:tcPr>
            <w:tcW w:w="471" w:type="dxa"/>
            <w:noWrap w:val="0"/>
            <w:vAlign w:val="top"/>
          </w:tcPr>
          <w:p w14:paraId="3DB77150">
            <w:pPr>
              <w:spacing w:line="400" w:lineRule="exact"/>
              <w:rPr>
                <w:color w:val="000000"/>
              </w:rPr>
            </w:pPr>
          </w:p>
        </w:tc>
        <w:tc>
          <w:tcPr>
            <w:tcW w:w="471" w:type="dxa"/>
            <w:noWrap w:val="0"/>
            <w:vAlign w:val="top"/>
          </w:tcPr>
          <w:p w14:paraId="505C94BB">
            <w:pPr>
              <w:spacing w:line="400" w:lineRule="exact"/>
              <w:rPr>
                <w:color w:val="000000"/>
              </w:rPr>
            </w:pPr>
          </w:p>
        </w:tc>
        <w:tc>
          <w:tcPr>
            <w:tcW w:w="471" w:type="dxa"/>
            <w:noWrap w:val="0"/>
            <w:vAlign w:val="top"/>
          </w:tcPr>
          <w:p w14:paraId="3B79175B">
            <w:pPr>
              <w:spacing w:line="400" w:lineRule="exact"/>
              <w:rPr>
                <w:color w:val="000000"/>
              </w:rPr>
            </w:pPr>
          </w:p>
        </w:tc>
        <w:tc>
          <w:tcPr>
            <w:tcW w:w="471" w:type="dxa"/>
            <w:noWrap w:val="0"/>
            <w:vAlign w:val="top"/>
          </w:tcPr>
          <w:p w14:paraId="0D55256E">
            <w:pPr>
              <w:spacing w:line="400" w:lineRule="exact"/>
              <w:rPr>
                <w:color w:val="000000"/>
              </w:rPr>
            </w:pPr>
          </w:p>
        </w:tc>
        <w:tc>
          <w:tcPr>
            <w:tcW w:w="471" w:type="dxa"/>
            <w:noWrap w:val="0"/>
            <w:vAlign w:val="top"/>
          </w:tcPr>
          <w:p w14:paraId="5F9DBB45">
            <w:pPr>
              <w:spacing w:line="400" w:lineRule="exact"/>
              <w:rPr>
                <w:color w:val="000000"/>
              </w:rPr>
            </w:pPr>
          </w:p>
        </w:tc>
        <w:tc>
          <w:tcPr>
            <w:tcW w:w="471" w:type="dxa"/>
            <w:noWrap w:val="0"/>
            <w:vAlign w:val="top"/>
          </w:tcPr>
          <w:p w14:paraId="529A2A9C">
            <w:pPr>
              <w:spacing w:line="400" w:lineRule="exact"/>
              <w:rPr>
                <w:color w:val="000000"/>
              </w:rPr>
            </w:pPr>
          </w:p>
        </w:tc>
      </w:tr>
      <w:tr w14:paraId="77CA3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92" w:type="dxa"/>
            <w:noWrap w:val="0"/>
            <w:vAlign w:val="top"/>
          </w:tcPr>
          <w:p w14:paraId="661FBB29">
            <w:pPr>
              <w:spacing w:line="400" w:lineRule="exact"/>
              <w:rPr>
                <w:rFonts w:hint="eastAsia"/>
                <w:color w:val="000000"/>
              </w:rPr>
            </w:pPr>
          </w:p>
          <w:p w14:paraId="5D057B10">
            <w:pPr>
              <w:spacing w:line="400" w:lineRule="exact"/>
              <w:rPr>
                <w:rFonts w:hint="eastAsia"/>
                <w:color w:val="000000"/>
              </w:rPr>
            </w:pPr>
          </w:p>
        </w:tc>
        <w:tc>
          <w:tcPr>
            <w:tcW w:w="471" w:type="dxa"/>
            <w:noWrap w:val="0"/>
            <w:vAlign w:val="top"/>
          </w:tcPr>
          <w:p w14:paraId="06E1C99F">
            <w:pPr>
              <w:spacing w:line="400" w:lineRule="exact"/>
              <w:rPr>
                <w:color w:val="000000"/>
              </w:rPr>
            </w:pPr>
          </w:p>
        </w:tc>
        <w:tc>
          <w:tcPr>
            <w:tcW w:w="492" w:type="dxa"/>
            <w:noWrap w:val="0"/>
            <w:vAlign w:val="top"/>
          </w:tcPr>
          <w:p w14:paraId="1A9DDB6D">
            <w:pPr>
              <w:spacing w:line="400" w:lineRule="exact"/>
              <w:rPr>
                <w:color w:val="000000"/>
              </w:rPr>
            </w:pPr>
          </w:p>
        </w:tc>
        <w:tc>
          <w:tcPr>
            <w:tcW w:w="470" w:type="dxa"/>
            <w:noWrap w:val="0"/>
            <w:vAlign w:val="top"/>
          </w:tcPr>
          <w:p w14:paraId="3C71ACA7">
            <w:pPr>
              <w:spacing w:line="400" w:lineRule="exact"/>
              <w:rPr>
                <w:color w:val="000000"/>
              </w:rPr>
            </w:pPr>
          </w:p>
        </w:tc>
        <w:tc>
          <w:tcPr>
            <w:tcW w:w="471" w:type="dxa"/>
            <w:noWrap w:val="0"/>
            <w:vAlign w:val="top"/>
          </w:tcPr>
          <w:p w14:paraId="61B54CAE">
            <w:pPr>
              <w:spacing w:line="400" w:lineRule="exact"/>
              <w:rPr>
                <w:color w:val="000000"/>
              </w:rPr>
            </w:pPr>
          </w:p>
        </w:tc>
        <w:tc>
          <w:tcPr>
            <w:tcW w:w="471" w:type="dxa"/>
            <w:noWrap w:val="0"/>
            <w:vAlign w:val="top"/>
          </w:tcPr>
          <w:p w14:paraId="363160BE">
            <w:pPr>
              <w:spacing w:line="400" w:lineRule="exact"/>
              <w:rPr>
                <w:color w:val="000000"/>
              </w:rPr>
            </w:pPr>
          </w:p>
        </w:tc>
        <w:tc>
          <w:tcPr>
            <w:tcW w:w="472" w:type="dxa"/>
            <w:noWrap w:val="0"/>
            <w:vAlign w:val="top"/>
          </w:tcPr>
          <w:p w14:paraId="525C1D04">
            <w:pPr>
              <w:spacing w:line="400" w:lineRule="exact"/>
              <w:rPr>
                <w:color w:val="000000"/>
              </w:rPr>
            </w:pPr>
          </w:p>
        </w:tc>
        <w:tc>
          <w:tcPr>
            <w:tcW w:w="472" w:type="dxa"/>
            <w:noWrap w:val="0"/>
            <w:vAlign w:val="top"/>
          </w:tcPr>
          <w:p w14:paraId="2A5A9548">
            <w:pPr>
              <w:spacing w:line="400" w:lineRule="exact"/>
              <w:rPr>
                <w:color w:val="000000"/>
              </w:rPr>
            </w:pPr>
          </w:p>
        </w:tc>
        <w:tc>
          <w:tcPr>
            <w:tcW w:w="472" w:type="dxa"/>
            <w:noWrap w:val="0"/>
            <w:vAlign w:val="top"/>
          </w:tcPr>
          <w:p w14:paraId="48BF36D7">
            <w:pPr>
              <w:spacing w:line="400" w:lineRule="exact"/>
              <w:rPr>
                <w:color w:val="000000"/>
              </w:rPr>
            </w:pPr>
          </w:p>
        </w:tc>
        <w:tc>
          <w:tcPr>
            <w:tcW w:w="471" w:type="dxa"/>
            <w:noWrap w:val="0"/>
            <w:vAlign w:val="top"/>
          </w:tcPr>
          <w:p w14:paraId="1A696909">
            <w:pPr>
              <w:spacing w:line="400" w:lineRule="exact"/>
              <w:rPr>
                <w:color w:val="000000"/>
              </w:rPr>
            </w:pPr>
          </w:p>
        </w:tc>
        <w:tc>
          <w:tcPr>
            <w:tcW w:w="471" w:type="dxa"/>
            <w:noWrap w:val="0"/>
            <w:vAlign w:val="top"/>
          </w:tcPr>
          <w:p w14:paraId="08405D9F">
            <w:pPr>
              <w:spacing w:line="400" w:lineRule="exact"/>
              <w:rPr>
                <w:color w:val="000000"/>
              </w:rPr>
            </w:pPr>
          </w:p>
        </w:tc>
        <w:tc>
          <w:tcPr>
            <w:tcW w:w="471" w:type="dxa"/>
            <w:noWrap w:val="0"/>
            <w:vAlign w:val="top"/>
          </w:tcPr>
          <w:p w14:paraId="727DD9F7">
            <w:pPr>
              <w:spacing w:line="400" w:lineRule="exact"/>
              <w:rPr>
                <w:color w:val="000000"/>
              </w:rPr>
            </w:pPr>
          </w:p>
        </w:tc>
        <w:tc>
          <w:tcPr>
            <w:tcW w:w="471" w:type="dxa"/>
            <w:noWrap w:val="0"/>
            <w:vAlign w:val="top"/>
          </w:tcPr>
          <w:p w14:paraId="53B6EF98">
            <w:pPr>
              <w:spacing w:line="400" w:lineRule="exact"/>
              <w:rPr>
                <w:color w:val="000000"/>
              </w:rPr>
            </w:pPr>
          </w:p>
        </w:tc>
        <w:tc>
          <w:tcPr>
            <w:tcW w:w="471" w:type="dxa"/>
            <w:noWrap w:val="0"/>
            <w:vAlign w:val="top"/>
          </w:tcPr>
          <w:p w14:paraId="612884E4">
            <w:pPr>
              <w:spacing w:line="400" w:lineRule="exact"/>
              <w:rPr>
                <w:color w:val="000000"/>
              </w:rPr>
            </w:pPr>
          </w:p>
        </w:tc>
        <w:tc>
          <w:tcPr>
            <w:tcW w:w="471" w:type="dxa"/>
            <w:noWrap w:val="0"/>
            <w:vAlign w:val="top"/>
          </w:tcPr>
          <w:p w14:paraId="7DF87D76">
            <w:pPr>
              <w:spacing w:line="400" w:lineRule="exact"/>
              <w:rPr>
                <w:color w:val="000000"/>
              </w:rPr>
            </w:pPr>
          </w:p>
        </w:tc>
        <w:tc>
          <w:tcPr>
            <w:tcW w:w="471" w:type="dxa"/>
            <w:noWrap w:val="0"/>
            <w:vAlign w:val="top"/>
          </w:tcPr>
          <w:p w14:paraId="5EC2B0DC">
            <w:pPr>
              <w:spacing w:line="400" w:lineRule="exact"/>
              <w:rPr>
                <w:color w:val="000000"/>
              </w:rPr>
            </w:pPr>
          </w:p>
        </w:tc>
        <w:tc>
          <w:tcPr>
            <w:tcW w:w="471" w:type="dxa"/>
            <w:noWrap w:val="0"/>
            <w:vAlign w:val="top"/>
          </w:tcPr>
          <w:p w14:paraId="2ECDC9A6">
            <w:pPr>
              <w:spacing w:line="400" w:lineRule="exact"/>
              <w:rPr>
                <w:color w:val="000000"/>
              </w:rPr>
            </w:pPr>
          </w:p>
        </w:tc>
      </w:tr>
      <w:tr w14:paraId="4EF1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92" w:type="dxa"/>
            <w:noWrap w:val="0"/>
            <w:vAlign w:val="top"/>
          </w:tcPr>
          <w:p w14:paraId="787EB9E6">
            <w:pPr>
              <w:spacing w:line="400" w:lineRule="exact"/>
              <w:rPr>
                <w:rFonts w:hint="eastAsia"/>
                <w:color w:val="000000"/>
              </w:rPr>
            </w:pPr>
          </w:p>
          <w:p w14:paraId="49D1AC86">
            <w:pPr>
              <w:spacing w:line="400" w:lineRule="exact"/>
              <w:rPr>
                <w:rFonts w:hint="eastAsia"/>
                <w:color w:val="000000"/>
              </w:rPr>
            </w:pPr>
          </w:p>
        </w:tc>
        <w:tc>
          <w:tcPr>
            <w:tcW w:w="471" w:type="dxa"/>
            <w:noWrap w:val="0"/>
            <w:vAlign w:val="top"/>
          </w:tcPr>
          <w:p w14:paraId="4D179AA2">
            <w:pPr>
              <w:spacing w:line="400" w:lineRule="exact"/>
              <w:rPr>
                <w:color w:val="000000"/>
              </w:rPr>
            </w:pPr>
          </w:p>
        </w:tc>
        <w:tc>
          <w:tcPr>
            <w:tcW w:w="492" w:type="dxa"/>
            <w:noWrap w:val="0"/>
            <w:vAlign w:val="top"/>
          </w:tcPr>
          <w:p w14:paraId="49B8E5AC">
            <w:pPr>
              <w:spacing w:line="400" w:lineRule="exact"/>
              <w:rPr>
                <w:color w:val="000000"/>
              </w:rPr>
            </w:pPr>
          </w:p>
        </w:tc>
        <w:tc>
          <w:tcPr>
            <w:tcW w:w="470" w:type="dxa"/>
            <w:noWrap w:val="0"/>
            <w:vAlign w:val="top"/>
          </w:tcPr>
          <w:p w14:paraId="0DFA30D0">
            <w:pPr>
              <w:spacing w:line="400" w:lineRule="exact"/>
              <w:rPr>
                <w:color w:val="000000"/>
              </w:rPr>
            </w:pPr>
          </w:p>
        </w:tc>
        <w:tc>
          <w:tcPr>
            <w:tcW w:w="471" w:type="dxa"/>
            <w:noWrap w:val="0"/>
            <w:vAlign w:val="top"/>
          </w:tcPr>
          <w:p w14:paraId="73830290">
            <w:pPr>
              <w:spacing w:line="400" w:lineRule="exact"/>
              <w:rPr>
                <w:color w:val="000000"/>
              </w:rPr>
            </w:pPr>
          </w:p>
        </w:tc>
        <w:tc>
          <w:tcPr>
            <w:tcW w:w="471" w:type="dxa"/>
            <w:noWrap w:val="0"/>
            <w:vAlign w:val="top"/>
          </w:tcPr>
          <w:p w14:paraId="7E0865ED">
            <w:pPr>
              <w:spacing w:line="400" w:lineRule="exact"/>
              <w:rPr>
                <w:color w:val="000000"/>
              </w:rPr>
            </w:pPr>
          </w:p>
        </w:tc>
        <w:tc>
          <w:tcPr>
            <w:tcW w:w="472" w:type="dxa"/>
            <w:noWrap w:val="0"/>
            <w:vAlign w:val="top"/>
          </w:tcPr>
          <w:p w14:paraId="79104C69">
            <w:pPr>
              <w:spacing w:line="400" w:lineRule="exact"/>
              <w:rPr>
                <w:color w:val="000000"/>
              </w:rPr>
            </w:pPr>
          </w:p>
        </w:tc>
        <w:tc>
          <w:tcPr>
            <w:tcW w:w="472" w:type="dxa"/>
            <w:noWrap w:val="0"/>
            <w:vAlign w:val="top"/>
          </w:tcPr>
          <w:p w14:paraId="6AC7A6D3">
            <w:pPr>
              <w:spacing w:line="400" w:lineRule="exact"/>
              <w:rPr>
                <w:color w:val="000000"/>
              </w:rPr>
            </w:pPr>
          </w:p>
        </w:tc>
        <w:tc>
          <w:tcPr>
            <w:tcW w:w="472" w:type="dxa"/>
            <w:noWrap w:val="0"/>
            <w:vAlign w:val="top"/>
          </w:tcPr>
          <w:p w14:paraId="3E46ECBC">
            <w:pPr>
              <w:spacing w:line="400" w:lineRule="exact"/>
              <w:rPr>
                <w:color w:val="000000"/>
              </w:rPr>
            </w:pPr>
          </w:p>
        </w:tc>
        <w:tc>
          <w:tcPr>
            <w:tcW w:w="471" w:type="dxa"/>
            <w:noWrap w:val="0"/>
            <w:vAlign w:val="top"/>
          </w:tcPr>
          <w:p w14:paraId="47C5BAC6">
            <w:pPr>
              <w:spacing w:line="400" w:lineRule="exact"/>
              <w:rPr>
                <w:color w:val="000000"/>
              </w:rPr>
            </w:pPr>
          </w:p>
        </w:tc>
        <w:tc>
          <w:tcPr>
            <w:tcW w:w="471" w:type="dxa"/>
            <w:noWrap w:val="0"/>
            <w:vAlign w:val="top"/>
          </w:tcPr>
          <w:p w14:paraId="1AB89CBE">
            <w:pPr>
              <w:spacing w:line="400" w:lineRule="exact"/>
              <w:rPr>
                <w:color w:val="000000"/>
              </w:rPr>
            </w:pPr>
          </w:p>
        </w:tc>
        <w:tc>
          <w:tcPr>
            <w:tcW w:w="471" w:type="dxa"/>
            <w:noWrap w:val="0"/>
            <w:vAlign w:val="top"/>
          </w:tcPr>
          <w:p w14:paraId="197707BD">
            <w:pPr>
              <w:spacing w:line="400" w:lineRule="exact"/>
              <w:rPr>
                <w:color w:val="000000"/>
              </w:rPr>
            </w:pPr>
          </w:p>
        </w:tc>
        <w:tc>
          <w:tcPr>
            <w:tcW w:w="471" w:type="dxa"/>
            <w:noWrap w:val="0"/>
            <w:vAlign w:val="top"/>
          </w:tcPr>
          <w:p w14:paraId="5C4482D8">
            <w:pPr>
              <w:spacing w:line="400" w:lineRule="exact"/>
              <w:rPr>
                <w:color w:val="000000"/>
              </w:rPr>
            </w:pPr>
          </w:p>
        </w:tc>
        <w:tc>
          <w:tcPr>
            <w:tcW w:w="471" w:type="dxa"/>
            <w:noWrap w:val="0"/>
            <w:vAlign w:val="top"/>
          </w:tcPr>
          <w:p w14:paraId="6CEE11A3">
            <w:pPr>
              <w:spacing w:line="400" w:lineRule="exact"/>
              <w:rPr>
                <w:color w:val="000000"/>
              </w:rPr>
            </w:pPr>
          </w:p>
        </w:tc>
        <w:tc>
          <w:tcPr>
            <w:tcW w:w="471" w:type="dxa"/>
            <w:noWrap w:val="0"/>
            <w:vAlign w:val="top"/>
          </w:tcPr>
          <w:p w14:paraId="1EAFECD0">
            <w:pPr>
              <w:spacing w:line="400" w:lineRule="exact"/>
              <w:rPr>
                <w:color w:val="000000"/>
              </w:rPr>
            </w:pPr>
          </w:p>
        </w:tc>
        <w:tc>
          <w:tcPr>
            <w:tcW w:w="471" w:type="dxa"/>
            <w:noWrap w:val="0"/>
            <w:vAlign w:val="top"/>
          </w:tcPr>
          <w:p w14:paraId="75330DAC">
            <w:pPr>
              <w:spacing w:line="400" w:lineRule="exact"/>
              <w:rPr>
                <w:color w:val="000000"/>
              </w:rPr>
            </w:pPr>
          </w:p>
        </w:tc>
        <w:tc>
          <w:tcPr>
            <w:tcW w:w="471" w:type="dxa"/>
            <w:noWrap w:val="0"/>
            <w:vAlign w:val="top"/>
          </w:tcPr>
          <w:p w14:paraId="5E2FFFCB">
            <w:pPr>
              <w:spacing w:line="400" w:lineRule="exact"/>
              <w:rPr>
                <w:color w:val="000000"/>
              </w:rPr>
            </w:pPr>
          </w:p>
        </w:tc>
      </w:tr>
      <w:tr w14:paraId="6F65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92" w:type="dxa"/>
            <w:noWrap w:val="0"/>
            <w:vAlign w:val="top"/>
          </w:tcPr>
          <w:p w14:paraId="151105CB">
            <w:pPr>
              <w:spacing w:line="400" w:lineRule="exact"/>
              <w:rPr>
                <w:rFonts w:hint="eastAsia"/>
                <w:color w:val="000000"/>
              </w:rPr>
            </w:pPr>
          </w:p>
          <w:p w14:paraId="4D43D847">
            <w:pPr>
              <w:spacing w:line="400" w:lineRule="exact"/>
              <w:rPr>
                <w:rFonts w:hint="eastAsia"/>
                <w:color w:val="000000"/>
              </w:rPr>
            </w:pPr>
          </w:p>
        </w:tc>
        <w:tc>
          <w:tcPr>
            <w:tcW w:w="471" w:type="dxa"/>
            <w:noWrap w:val="0"/>
            <w:vAlign w:val="top"/>
          </w:tcPr>
          <w:p w14:paraId="44417FC6">
            <w:pPr>
              <w:spacing w:line="400" w:lineRule="exact"/>
              <w:rPr>
                <w:color w:val="000000"/>
              </w:rPr>
            </w:pPr>
          </w:p>
        </w:tc>
        <w:tc>
          <w:tcPr>
            <w:tcW w:w="492" w:type="dxa"/>
            <w:noWrap w:val="0"/>
            <w:vAlign w:val="top"/>
          </w:tcPr>
          <w:p w14:paraId="649248DC">
            <w:pPr>
              <w:spacing w:line="400" w:lineRule="exact"/>
              <w:rPr>
                <w:color w:val="000000"/>
              </w:rPr>
            </w:pPr>
          </w:p>
        </w:tc>
        <w:tc>
          <w:tcPr>
            <w:tcW w:w="470" w:type="dxa"/>
            <w:noWrap w:val="0"/>
            <w:vAlign w:val="top"/>
          </w:tcPr>
          <w:p w14:paraId="72E236CA">
            <w:pPr>
              <w:spacing w:line="400" w:lineRule="exact"/>
              <w:rPr>
                <w:color w:val="000000"/>
              </w:rPr>
            </w:pPr>
          </w:p>
        </w:tc>
        <w:tc>
          <w:tcPr>
            <w:tcW w:w="471" w:type="dxa"/>
            <w:noWrap w:val="0"/>
            <w:vAlign w:val="top"/>
          </w:tcPr>
          <w:p w14:paraId="6C4F8F08">
            <w:pPr>
              <w:spacing w:line="400" w:lineRule="exact"/>
              <w:rPr>
                <w:color w:val="000000"/>
              </w:rPr>
            </w:pPr>
          </w:p>
        </w:tc>
        <w:tc>
          <w:tcPr>
            <w:tcW w:w="471" w:type="dxa"/>
            <w:noWrap w:val="0"/>
            <w:vAlign w:val="top"/>
          </w:tcPr>
          <w:p w14:paraId="2D0F7DBA">
            <w:pPr>
              <w:spacing w:line="400" w:lineRule="exact"/>
              <w:rPr>
                <w:color w:val="000000"/>
              </w:rPr>
            </w:pPr>
          </w:p>
        </w:tc>
        <w:tc>
          <w:tcPr>
            <w:tcW w:w="472" w:type="dxa"/>
            <w:noWrap w:val="0"/>
            <w:vAlign w:val="top"/>
          </w:tcPr>
          <w:p w14:paraId="15C1D373">
            <w:pPr>
              <w:spacing w:line="400" w:lineRule="exact"/>
              <w:rPr>
                <w:color w:val="000000"/>
              </w:rPr>
            </w:pPr>
          </w:p>
        </w:tc>
        <w:tc>
          <w:tcPr>
            <w:tcW w:w="472" w:type="dxa"/>
            <w:noWrap w:val="0"/>
            <w:vAlign w:val="top"/>
          </w:tcPr>
          <w:p w14:paraId="4AEF25B7">
            <w:pPr>
              <w:spacing w:line="400" w:lineRule="exact"/>
              <w:rPr>
                <w:color w:val="000000"/>
              </w:rPr>
            </w:pPr>
          </w:p>
        </w:tc>
        <w:tc>
          <w:tcPr>
            <w:tcW w:w="472" w:type="dxa"/>
            <w:noWrap w:val="0"/>
            <w:vAlign w:val="top"/>
          </w:tcPr>
          <w:p w14:paraId="512ED1CF">
            <w:pPr>
              <w:spacing w:line="400" w:lineRule="exact"/>
              <w:rPr>
                <w:color w:val="000000"/>
              </w:rPr>
            </w:pPr>
          </w:p>
        </w:tc>
        <w:tc>
          <w:tcPr>
            <w:tcW w:w="471" w:type="dxa"/>
            <w:noWrap w:val="0"/>
            <w:vAlign w:val="top"/>
          </w:tcPr>
          <w:p w14:paraId="51655753">
            <w:pPr>
              <w:spacing w:line="400" w:lineRule="exact"/>
              <w:rPr>
                <w:color w:val="000000"/>
              </w:rPr>
            </w:pPr>
          </w:p>
        </w:tc>
        <w:tc>
          <w:tcPr>
            <w:tcW w:w="471" w:type="dxa"/>
            <w:noWrap w:val="0"/>
            <w:vAlign w:val="top"/>
          </w:tcPr>
          <w:p w14:paraId="1C154031">
            <w:pPr>
              <w:spacing w:line="400" w:lineRule="exact"/>
              <w:rPr>
                <w:color w:val="000000"/>
              </w:rPr>
            </w:pPr>
          </w:p>
        </w:tc>
        <w:tc>
          <w:tcPr>
            <w:tcW w:w="471" w:type="dxa"/>
            <w:noWrap w:val="0"/>
            <w:vAlign w:val="top"/>
          </w:tcPr>
          <w:p w14:paraId="2EEFB0C2">
            <w:pPr>
              <w:spacing w:line="400" w:lineRule="exact"/>
              <w:rPr>
                <w:color w:val="000000"/>
              </w:rPr>
            </w:pPr>
          </w:p>
        </w:tc>
        <w:tc>
          <w:tcPr>
            <w:tcW w:w="471" w:type="dxa"/>
            <w:noWrap w:val="0"/>
            <w:vAlign w:val="top"/>
          </w:tcPr>
          <w:p w14:paraId="3B6512EE">
            <w:pPr>
              <w:spacing w:line="400" w:lineRule="exact"/>
              <w:rPr>
                <w:color w:val="000000"/>
              </w:rPr>
            </w:pPr>
          </w:p>
        </w:tc>
        <w:tc>
          <w:tcPr>
            <w:tcW w:w="471" w:type="dxa"/>
            <w:noWrap w:val="0"/>
            <w:vAlign w:val="top"/>
          </w:tcPr>
          <w:p w14:paraId="5DF2AEFE">
            <w:pPr>
              <w:spacing w:line="400" w:lineRule="exact"/>
              <w:rPr>
                <w:color w:val="000000"/>
              </w:rPr>
            </w:pPr>
          </w:p>
        </w:tc>
        <w:tc>
          <w:tcPr>
            <w:tcW w:w="471" w:type="dxa"/>
            <w:noWrap w:val="0"/>
            <w:vAlign w:val="top"/>
          </w:tcPr>
          <w:p w14:paraId="5A9F985D">
            <w:pPr>
              <w:spacing w:line="400" w:lineRule="exact"/>
              <w:rPr>
                <w:color w:val="000000"/>
              </w:rPr>
            </w:pPr>
          </w:p>
        </w:tc>
        <w:tc>
          <w:tcPr>
            <w:tcW w:w="471" w:type="dxa"/>
            <w:noWrap w:val="0"/>
            <w:vAlign w:val="top"/>
          </w:tcPr>
          <w:p w14:paraId="0EFFEAFF">
            <w:pPr>
              <w:spacing w:line="400" w:lineRule="exact"/>
              <w:rPr>
                <w:color w:val="000000"/>
              </w:rPr>
            </w:pPr>
          </w:p>
        </w:tc>
        <w:tc>
          <w:tcPr>
            <w:tcW w:w="471" w:type="dxa"/>
            <w:noWrap w:val="0"/>
            <w:vAlign w:val="top"/>
          </w:tcPr>
          <w:p w14:paraId="6E13C6DE">
            <w:pPr>
              <w:spacing w:line="400" w:lineRule="exact"/>
              <w:rPr>
                <w:color w:val="000000"/>
              </w:rPr>
            </w:pPr>
          </w:p>
        </w:tc>
      </w:tr>
      <w:tr w14:paraId="0EBD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92" w:type="dxa"/>
            <w:noWrap w:val="0"/>
            <w:vAlign w:val="top"/>
          </w:tcPr>
          <w:p w14:paraId="49ACB049">
            <w:pPr>
              <w:spacing w:line="400" w:lineRule="exact"/>
              <w:rPr>
                <w:rFonts w:hint="eastAsia"/>
                <w:color w:val="000000"/>
              </w:rPr>
            </w:pPr>
          </w:p>
          <w:p w14:paraId="29502F48">
            <w:pPr>
              <w:spacing w:line="400" w:lineRule="exact"/>
              <w:rPr>
                <w:rFonts w:hint="eastAsia"/>
                <w:color w:val="000000"/>
              </w:rPr>
            </w:pPr>
          </w:p>
        </w:tc>
        <w:tc>
          <w:tcPr>
            <w:tcW w:w="471" w:type="dxa"/>
            <w:noWrap w:val="0"/>
            <w:vAlign w:val="top"/>
          </w:tcPr>
          <w:p w14:paraId="5E79CF27">
            <w:pPr>
              <w:spacing w:line="400" w:lineRule="exact"/>
              <w:rPr>
                <w:color w:val="000000"/>
              </w:rPr>
            </w:pPr>
          </w:p>
        </w:tc>
        <w:tc>
          <w:tcPr>
            <w:tcW w:w="492" w:type="dxa"/>
            <w:noWrap w:val="0"/>
            <w:vAlign w:val="top"/>
          </w:tcPr>
          <w:p w14:paraId="4A3E3DDF">
            <w:pPr>
              <w:spacing w:line="400" w:lineRule="exact"/>
              <w:rPr>
                <w:color w:val="000000"/>
              </w:rPr>
            </w:pPr>
          </w:p>
        </w:tc>
        <w:tc>
          <w:tcPr>
            <w:tcW w:w="470" w:type="dxa"/>
            <w:noWrap w:val="0"/>
            <w:vAlign w:val="top"/>
          </w:tcPr>
          <w:p w14:paraId="7AA73F1F">
            <w:pPr>
              <w:spacing w:line="400" w:lineRule="exact"/>
              <w:rPr>
                <w:color w:val="000000"/>
              </w:rPr>
            </w:pPr>
          </w:p>
        </w:tc>
        <w:tc>
          <w:tcPr>
            <w:tcW w:w="471" w:type="dxa"/>
            <w:noWrap w:val="0"/>
            <w:vAlign w:val="top"/>
          </w:tcPr>
          <w:p w14:paraId="02AE1305">
            <w:pPr>
              <w:spacing w:line="400" w:lineRule="exact"/>
              <w:rPr>
                <w:color w:val="000000"/>
              </w:rPr>
            </w:pPr>
          </w:p>
        </w:tc>
        <w:tc>
          <w:tcPr>
            <w:tcW w:w="471" w:type="dxa"/>
            <w:noWrap w:val="0"/>
            <w:vAlign w:val="top"/>
          </w:tcPr>
          <w:p w14:paraId="79EE3C0D">
            <w:pPr>
              <w:spacing w:line="400" w:lineRule="exact"/>
              <w:rPr>
                <w:color w:val="000000"/>
              </w:rPr>
            </w:pPr>
          </w:p>
        </w:tc>
        <w:tc>
          <w:tcPr>
            <w:tcW w:w="472" w:type="dxa"/>
            <w:noWrap w:val="0"/>
            <w:vAlign w:val="top"/>
          </w:tcPr>
          <w:p w14:paraId="022722D4">
            <w:pPr>
              <w:spacing w:line="400" w:lineRule="exact"/>
              <w:rPr>
                <w:color w:val="000000"/>
              </w:rPr>
            </w:pPr>
          </w:p>
        </w:tc>
        <w:tc>
          <w:tcPr>
            <w:tcW w:w="472" w:type="dxa"/>
            <w:noWrap w:val="0"/>
            <w:vAlign w:val="top"/>
          </w:tcPr>
          <w:p w14:paraId="62B1370A">
            <w:pPr>
              <w:spacing w:line="400" w:lineRule="exact"/>
              <w:rPr>
                <w:color w:val="000000"/>
              </w:rPr>
            </w:pPr>
          </w:p>
        </w:tc>
        <w:tc>
          <w:tcPr>
            <w:tcW w:w="472" w:type="dxa"/>
            <w:noWrap w:val="0"/>
            <w:vAlign w:val="top"/>
          </w:tcPr>
          <w:p w14:paraId="05C726E1">
            <w:pPr>
              <w:spacing w:line="400" w:lineRule="exact"/>
              <w:rPr>
                <w:color w:val="000000"/>
              </w:rPr>
            </w:pPr>
          </w:p>
        </w:tc>
        <w:tc>
          <w:tcPr>
            <w:tcW w:w="471" w:type="dxa"/>
            <w:noWrap w:val="0"/>
            <w:vAlign w:val="top"/>
          </w:tcPr>
          <w:p w14:paraId="71E4A730">
            <w:pPr>
              <w:spacing w:line="400" w:lineRule="exact"/>
              <w:rPr>
                <w:color w:val="000000"/>
              </w:rPr>
            </w:pPr>
          </w:p>
        </w:tc>
        <w:tc>
          <w:tcPr>
            <w:tcW w:w="471" w:type="dxa"/>
            <w:noWrap w:val="0"/>
            <w:vAlign w:val="top"/>
          </w:tcPr>
          <w:p w14:paraId="43CD21E3">
            <w:pPr>
              <w:spacing w:line="400" w:lineRule="exact"/>
              <w:rPr>
                <w:color w:val="000000"/>
              </w:rPr>
            </w:pPr>
          </w:p>
        </w:tc>
        <w:tc>
          <w:tcPr>
            <w:tcW w:w="471" w:type="dxa"/>
            <w:noWrap w:val="0"/>
            <w:vAlign w:val="top"/>
          </w:tcPr>
          <w:p w14:paraId="49285F97">
            <w:pPr>
              <w:spacing w:line="400" w:lineRule="exact"/>
              <w:rPr>
                <w:color w:val="000000"/>
              </w:rPr>
            </w:pPr>
          </w:p>
        </w:tc>
        <w:tc>
          <w:tcPr>
            <w:tcW w:w="471" w:type="dxa"/>
            <w:noWrap w:val="0"/>
            <w:vAlign w:val="top"/>
          </w:tcPr>
          <w:p w14:paraId="45B401AE">
            <w:pPr>
              <w:spacing w:line="400" w:lineRule="exact"/>
              <w:rPr>
                <w:color w:val="000000"/>
              </w:rPr>
            </w:pPr>
          </w:p>
        </w:tc>
        <w:tc>
          <w:tcPr>
            <w:tcW w:w="471" w:type="dxa"/>
            <w:noWrap w:val="0"/>
            <w:vAlign w:val="top"/>
          </w:tcPr>
          <w:p w14:paraId="1D48DD6E">
            <w:pPr>
              <w:spacing w:line="400" w:lineRule="exact"/>
              <w:rPr>
                <w:color w:val="000000"/>
              </w:rPr>
            </w:pPr>
          </w:p>
        </w:tc>
        <w:tc>
          <w:tcPr>
            <w:tcW w:w="471" w:type="dxa"/>
            <w:noWrap w:val="0"/>
            <w:vAlign w:val="top"/>
          </w:tcPr>
          <w:p w14:paraId="56AE8707">
            <w:pPr>
              <w:spacing w:line="400" w:lineRule="exact"/>
              <w:rPr>
                <w:color w:val="000000"/>
              </w:rPr>
            </w:pPr>
          </w:p>
        </w:tc>
        <w:tc>
          <w:tcPr>
            <w:tcW w:w="471" w:type="dxa"/>
            <w:noWrap w:val="0"/>
            <w:vAlign w:val="top"/>
          </w:tcPr>
          <w:p w14:paraId="194539FD">
            <w:pPr>
              <w:spacing w:line="400" w:lineRule="exact"/>
              <w:rPr>
                <w:color w:val="000000"/>
              </w:rPr>
            </w:pPr>
          </w:p>
        </w:tc>
        <w:tc>
          <w:tcPr>
            <w:tcW w:w="471" w:type="dxa"/>
            <w:noWrap w:val="0"/>
            <w:vAlign w:val="top"/>
          </w:tcPr>
          <w:p w14:paraId="47780F55">
            <w:pPr>
              <w:spacing w:line="400" w:lineRule="exact"/>
              <w:rPr>
                <w:color w:val="000000"/>
              </w:rPr>
            </w:pPr>
          </w:p>
        </w:tc>
      </w:tr>
      <w:tr w14:paraId="2213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92" w:type="dxa"/>
            <w:noWrap w:val="0"/>
            <w:vAlign w:val="top"/>
          </w:tcPr>
          <w:p w14:paraId="66A33DDD">
            <w:pPr>
              <w:spacing w:line="400" w:lineRule="exact"/>
              <w:rPr>
                <w:rFonts w:hint="eastAsia"/>
                <w:color w:val="000000"/>
              </w:rPr>
            </w:pPr>
          </w:p>
          <w:p w14:paraId="276395BC">
            <w:pPr>
              <w:spacing w:line="400" w:lineRule="exact"/>
              <w:rPr>
                <w:rFonts w:hint="eastAsia"/>
                <w:color w:val="000000"/>
              </w:rPr>
            </w:pPr>
          </w:p>
        </w:tc>
        <w:tc>
          <w:tcPr>
            <w:tcW w:w="471" w:type="dxa"/>
            <w:noWrap w:val="0"/>
            <w:vAlign w:val="top"/>
          </w:tcPr>
          <w:p w14:paraId="1ED07796">
            <w:pPr>
              <w:spacing w:line="400" w:lineRule="exact"/>
              <w:rPr>
                <w:color w:val="000000"/>
              </w:rPr>
            </w:pPr>
          </w:p>
        </w:tc>
        <w:tc>
          <w:tcPr>
            <w:tcW w:w="492" w:type="dxa"/>
            <w:noWrap w:val="0"/>
            <w:vAlign w:val="top"/>
          </w:tcPr>
          <w:p w14:paraId="12DF3158">
            <w:pPr>
              <w:spacing w:line="400" w:lineRule="exact"/>
              <w:rPr>
                <w:color w:val="000000"/>
              </w:rPr>
            </w:pPr>
          </w:p>
        </w:tc>
        <w:tc>
          <w:tcPr>
            <w:tcW w:w="470" w:type="dxa"/>
            <w:noWrap w:val="0"/>
            <w:vAlign w:val="top"/>
          </w:tcPr>
          <w:p w14:paraId="22C52BC6">
            <w:pPr>
              <w:spacing w:line="400" w:lineRule="exact"/>
              <w:rPr>
                <w:color w:val="000000"/>
              </w:rPr>
            </w:pPr>
          </w:p>
        </w:tc>
        <w:tc>
          <w:tcPr>
            <w:tcW w:w="471" w:type="dxa"/>
            <w:noWrap w:val="0"/>
            <w:vAlign w:val="top"/>
          </w:tcPr>
          <w:p w14:paraId="2EC0169A">
            <w:pPr>
              <w:spacing w:line="400" w:lineRule="exact"/>
              <w:rPr>
                <w:color w:val="000000"/>
              </w:rPr>
            </w:pPr>
          </w:p>
        </w:tc>
        <w:tc>
          <w:tcPr>
            <w:tcW w:w="471" w:type="dxa"/>
            <w:noWrap w:val="0"/>
            <w:vAlign w:val="top"/>
          </w:tcPr>
          <w:p w14:paraId="760A516B">
            <w:pPr>
              <w:spacing w:line="400" w:lineRule="exact"/>
              <w:rPr>
                <w:color w:val="000000"/>
              </w:rPr>
            </w:pPr>
          </w:p>
        </w:tc>
        <w:tc>
          <w:tcPr>
            <w:tcW w:w="472" w:type="dxa"/>
            <w:noWrap w:val="0"/>
            <w:vAlign w:val="top"/>
          </w:tcPr>
          <w:p w14:paraId="09231D68">
            <w:pPr>
              <w:spacing w:line="400" w:lineRule="exact"/>
              <w:rPr>
                <w:color w:val="000000"/>
              </w:rPr>
            </w:pPr>
          </w:p>
        </w:tc>
        <w:tc>
          <w:tcPr>
            <w:tcW w:w="472" w:type="dxa"/>
            <w:noWrap w:val="0"/>
            <w:vAlign w:val="top"/>
          </w:tcPr>
          <w:p w14:paraId="228C21FF">
            <w:pPr>
              <w:spacing w:line="400" w:lineRule="exact"/>
              <w:rPr>
                <w:color w:val="000000"/>
              </w:rPr>
            </w:pPr>
          </w:p>
        </w:tc>
        <w:tc>
          <w:tcPr>
            <w:tcW w:w="472" w:type="dxa"/>
            <w:noWrap w:val="0"/>
            <w:vAlign w:val="top"/>
          </w:tcPr>
          <w:p w14:paraId="3B108918">
            <w:pPr>
              <w:spacing w:line="400" w:lineRule="exact"/>
              <w:rPr>
                <w:color w:val="000000"/>
              </w:rPr>
            </w:pPr>
          </w:p>
        </w:tc>
        <w:tc>
          <w:tcPr>
            <w:tcW w:w="471" w:type="dxa"/>
            <w:noWrap w:val="0"/>
            <w:vAlign w:val="top"/>
          </w:tcPr>
          <w:p w14:paraId="430451CA">
            <w:pPr>
              <w:spacing w:line="400" w:lineRule="exact"/>
              <w:rPr>
                <w:color w:val="000000"/>
              </w:rPr>
            </w:pPr>
          </w:p>
        </w:tc>
        <w:tc>
          <w:tcPr>
            <w:tcW w:w="471" w:type="dxa"/>
            <w:noWrap w:val="0"/>
            <w:vAlign w:val="top"/>
          </w:tcPr>
          <w:p w14:paraId="4D8B32FA">
            <w:pPr>
              <w:spacing w:line="400" w:lineRule="exact"/>
              <w:rPr>
                <w:color w:val="000000"/>
              </w:rPr>
            </w:pPr>
          </w:p>
        </w:tc>
        <w:tc>
          <w:tcPr>
            <w:tcW w:w="471" w:type="dxa"/>
            <w:noWrap w:val="0"/>
            <w:vAlign w:val="top"/>
          </w:tcPr>
          <w:p w14:paraId="1EB53A81">
            <w:pPr>
              <w:spacing w:line="400" w:lineRule="exact"/>
              <w:rPr>
                <w:color w:val="000000"/>
              </w:rPr>
            </w:pPr>
          </w:p>
        </w:tc>
        <w:tc>
          <w:tcPr>
            <w:tcW w:w="471" w:type="dxa"/>
            <w:noWrap w:val="0"/>
            <w:vAlign w:val="top"/>
          </w:tcPr>
          <w:p w14:paraId="18225375">
            <w:pPr>
              <w:spacing w:line="400" w:lineRule="exact"/>
              <w:rPr>
                <w:color w:val="000000"/>
              </w:rPr>
            </w:pPr>
          </w:p>
        </w:tc>
        <w:tc>
          <w:tcPr>
            <w:tcW w:w="471" w:type="dxa"/>
            <w:noWrap w:val="0"/>
            <w:vAlign w:val="top"/>
          </w:tcPr>
          <w:p w14:paraId="55570347">
            <w:pPr>
              <w:spacing w:line="400" w:lineRule="exact"/>
              <w:rPr>
                <w:color w:val="000000"/>
              </w:rPr>
            </w:pPr>
          </w:p>
        </w:tc>
        <w:tc>
          <w:tcPr>
            <w:tcW w:w="471" w:type="dxa"/>
            <w:noWrap w:val="0"/>
            <w:vAlign w:val="top"/>
          </w:tcPr>
          <w:p w14:paraId="0241D22A">
            <w:pPr>
              <w:spacing w:line="400" w:lineRule="exact"/>
              <w:rPr>
                <w:color w:val="000000"/>
              </w:rPr>
            </w:pPr>
          </w:p>
        </w:tc>
        <w:tc>
          <w:tcPr>
            <w:tcW w:w="471" w:type="dxa"/>
            <w:noWrap w:val="0"/>
            <w:vAlign w:val="top"/>
          </w:tcPr>
          <w:p w14:paraId="68850111">
            <w:pPr>
              <w:spacing w:line="400" w:lineRule="exact"/>
              <w:rPr>
                <w:color w:val="000000"/>
              </w:rPr>
            </w:pPr>
          </w:p>
        </w:tc>
        <w:tc>
          <w:tcPr>
            <w:tcW w:w="471" w:type="dxa"/>
            <w:noWrap w:val="0"/>
            <w:vAlign w:val="top"/>
          </w:tcPr>
          <w:p w14:paraId="1258CEBB">
            <w:pPr>
              <w:spacing w:line="400" w:lineRule="exact"/>
              <w:rPr>
                <w:color w:val="000000"/>
              </w:rPr>
            </w:pPr>
          </w:p>
        </w:tc>
      </w:tr>
      <w:tr w14:paraId="4556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92" w:type="dxa"/>
            <w:noWrap w:val="0"/>
            <w:vAlign w:val="top"/>
          </w:tcPr>
          <w:p w14:paraId="060B2460">
            <w:pPr>
              <w:spacing w:line="400" w:lineRule="exact"/>
              <w:rPr>
                <w:rFonts w:hint="eastAsia"/>
                <w:color w:val="000000"/>
              </w:rPr>
            </w:pPr>
          </w:p>
          <w:p w14:paraId="0CC16BEA">
            <w:pPr>
              <w:spacing w:line="400" w:lineRule="exact"/>
              <w:rPr>
                <w:rFonts w:hint="eastAsia"/>
                <w:color w:val="000000"/>
              </w:rPr>
            </w:pPr>
          </w:p>
        </w:tc>
        <w:tc>
          <w:tcPr>
            <w:tcW w:w="471" w:type="dxa"/>
            <w:noWrap w:val="0"/>
            <w:vAlign w:val="top"/>
          </w:tcPr>
          <w:p w14:paraId="4690DA57">
            <w:pPr>
              <w:spacing w:line="400" w:lineRule="exact"/>
              <w:rPr>
                <w:color w:val="000000"/>
              </w:rPr>
            </w:pPr>
          </w:p>
        </w:tc>
        <w:tc>
          <w:tcPr>
            <w:tcW w:w="492" w:type="dxa"/>
            <w:noWrap w:val="0"/>
            <w:vAlign w:val="top"/>
          </w:tcPr>
          <w:p w14:paraId="188ACE55">
            <w:pPr>
              <w:spacing w:line="400" w:lineRule="exact"/>
              <w:rPr>
                <w:color w:val="000000"/>
              </w:rPr>
            </w:pPr>
          </w:p>
        </w:tc>
        <w:tc>
          <w:tcPr>
            <w:tcW w:w="470" w:type="dxa"/>
            <w:noWrap w:val="0"/>
            <w:vAlign w:val="top"/>
          </w:tcPr>
          <w:p w14:paraId="5359105C">
            <w:pPr>
              <w:spacing w:line="400" w:lineRule="exact"/>
              <w:rPr>
                <w:color w:val="000000"/>
              </w:rPr>
            </w:pPr>
          </w:p>
        </w:tc>
        <w:tc>
          <w:tcPr>
            <w:tcW w:w="471" w:type="dxa"/>
            <w:noWrap w:val="0"/>
            <w:vAlign w:val="top"/>
          </w:tcPr>
          <w:p w14:paraId="3E91961E">
            <w:pPr>
              <w:spacing w:line="400" w:lineRule="exact"/>
              <w:rPr>
                <w:color w:val="000000"/>
              </w:rPr>
            </w:pPr>
          </w:p>
        </w:tc>
        <w:tc>
          <w:tcPr>
            <w:tcW w:w="471" w:type="dxa"/>
            <w:noWrap w:val="0"/>
            <w:vAlign w:val="top"/>
          </w:tcPr>
          <w:p w14:paraId="48F0FA0B">
            <w:pPr>
              <w:spacing w:line="400" w:lineRule="exact"/>
              <w:rPr>
                <w:color w:val="000000"/>
              </w:rPr>
            </w:pPr>
          </w:p>
        </w:tc>
        <w:tc>
          <w:tcPr>
            <w:tcW w:w="472" w:type="dxa"/>
            <w:noWrap w:val="0"/>
            <w:vAlign w:val="top"/>
          </w:tcPr>
          <w:p w14:paraId="3B9C3270">
            <w:pPr>
              <w:spacing w:line="400" w:lineRule="exact"/>
              <w:rPr>
                <w:color w:val="000000"/>
              </w:rPr>
            </w:pPr>
          </w:p>
        </w:tc>
        <w:tc>
          <w:tcPr>
            <w:tcW w:w="472" w:type="dxa"/>
            <w:noWrap w:val="0"/>
            <w:vAlign w:val="top"/>
          </w:tcPr>
          <w:p w14:paraId="08550286">
            <w:pPr>
              <w:spacing w:line="400" w:lineRule="exact"/>
              <w:rPr>
                <w:color w:val="000000"/>
              </w:rPr>
            </w:pPr>
          </w:p>
        </w:tc>
        <w:tc>
          <w:tcPr>
            <w:tcW w:w="472" w:type="dxa"/>
            <w:noWrap w:val="0"/>
            <w:vAlign w:val="top"/>
          </w:tcPr>
          <w:p w14:paraId="095C20BE">
            <w:pPr>
              <w:spacing w:line="400" w:lineRule="exact"/>
              <w:rPr>
                <w:color w:val="000000"/>
              </w:rPr>
            </w:pPr>
          </w:p>
        </w:tc>
        <w:tc>
          <w:tcPr>
            <w:tcW w:w="471" w:type="dxa"/>
            <w:noWrap w:val="0"/>
            <w:vAlign w:val="top"/>
          </w:tcPr>
          <w:p w14:paraId="52512FE1">
            <w:pPr>
              <w:spacing w:line="400" w:lineRule="exact"/>
              <w:rPr>
                <w:color w:val="000000"/>
              </w:rPr>
            </w:pPr>
          </w:p>
        </w:tc>
        <w:tc>
          <w:tcPr>
            <w:tcW w:w="471" w:type="dxa"/>
            <w:noWrap w:val="0"/>
            <w:vAlign w:val="top"/>
          </w:tcPr>
          <w:p w14:paraId="4737EB2E">
            <w:pPr>
              <w:spacing w:line="400" w:lineRule="exact"/>
              <w:rPr>
                <w:color w:val="000000"/>
              </w:rPr>
            </w:pPr>
          </w:p>
        </w:tc>
        <w:tc>
          <w:tcPr>
            <w:tcW w:w="471" w:type="dxa"/>
            <w:noWrap w:val="0"/>
            <w:vAlign w:val="top"/>
          </w:tcPr>
          <w:p w14:paraId="70135D4B">
            <w:pPr>
              <w:spacing w:line="400" w:lineRule="exact"/>
              <w:rPr>
                <w:color w:val="000000"/>
              </w:rPr>
            </w:pPr>
          </w:p>
        </w:tc>
        <w:tc>
          <w:tcPr>
            <w:tcW w:w="471" w:type="dxa"/>
            <w:noWrap w:val="0"/>
            <w:vAlign w:val="top"/>
          </w:tcPr>
          <w:p w14:paraId="5CE6E107">
            <w:pPr>
              <w:spacing w:line="400" w:lineRule="exact"/>
              <w:rPr>
                <w:color w:val="000000"/>
              </w:rPr>
            </w:pPr>
          </w:p>
        </w:tc>
        <w:tc>
          <w:tcPr>
            <w:tcW w:w="471" w:type="dxa"/>
            <w:noWrap w:val="0"/>
            <w:vAlign w:val="top"/>
          </w:tcPr>
          <w:p w14:paraId="59A388D4">
            <w:pPr>
              <w:spacing w:line="400" w:lineRule="exact"/>
              <w:rPr>
                <w:color w:val="000000"/>
              </w:rPr>
            </w:pPr>
          </w:p>
        </w:tc>
        <w:tc>
          <w:tcPr>
            <w:tcW w:w="471" w:type="dxa"/>
            <w:noWrap w:val="0"/>
            <w:vAlign w:val="top"/>
          </w:tcPr>
          <w:p w14:paraId="6E2008B4">
            <w:pPr>
              <w:spacing w:line="400" w:lineRule="exact"/>
              <w:rPr>
                <w:color w:val="000000"/>
              </w:rPr>
            </w:pPr>
          </w:p>
        </w:tc>
        <w:tc>
          <w:tcPr>
            <w:tcW w:w="471" w:type="dxa"/>
            <w:noWrap w:val="0"/>
            <w:vAlign w:val="top"/>
          </w:tcPr>
          <w:p w14:paraId="0F2228C7">
            <w:pPr>
              <w:spacing w:line="400" w:lineRule="exact"/>
              <w:rPr>
                <w:color w:val="000000"/>
              </w:rPr>
            </w:pPr>
          </w:p>
        </w:tc>
        <w:tc>
          <w:tcPr>
            <w:tcW w:w="471" w:type="dxa"/>
            <w:noWrap w:val="0"/>
            <w:vAlign w:val="top"/>
          </w:tcPr>
          <w:p w14:paraId="04D2CD2C">
            <w:pPr>
              <w:spacing w:line="400" w:lineRule="exact"/>
              <w:rPr>
                <w:color w:val="000000"/>
              </w:rPr>
            </w:pPr>
          </w:p>
        </w:tc>
      </w:tr>
      <w:tr w14:paraId="0ABE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92" w:type="dxa"/>
            <w:noWrap w:val="0"/>
            <w:vAlign w:val="top"/>
          </w:tcPr>
          <w:p w14:paraId="3FC38889">
            <w:pPr>
              <w:spacing w:line="400" w:lineRule="exact"/>
              <w:rPr>
                <w:rFonts w:hint="eastAsia"/>
                <w:color w:val="000000"/>
              </w:rPr>
            </w:pPr>
          </w:p>
          <w:p w14:paraId="73373CA4">
            <w:pPr>
              <w:spacing w:line="400" w:lineRule="exact"/>
              <w:rPr>
                <w:rFonts w:hint="eastAsia"/>
                <w:color w:val="000000"/>
              </w:rPr>
            </w:pPr>
          </w:p>
        </w:tc>
        <w:tc>
          <w:tcPr>
            <w:tcW w:w="471" w:type="dxa"/>
            <w:noWrap w:val="0"/>
            <w:vAlign w:val="top"/>
          </w:tcPr>
          <w:p w14:paraId="59F7F109">
            <w:pPr>
              <w:spacing w:line="400" w:lineRule="exact"/>
              <w:rPr>
                <w:color w:val="000000"/>
              </w:rPr>
            </w:pPr>
          </w:p>
        </w:tc>
        <w:tc>
          <w:tcPr>
            <w:tcW w:w="492" w:type="dxa"/>
            <w:noWrap w:val="0"/>
            <w:vAlign w:val="top"/>
          </w:tcPr>
          <w:p w14:paraId="052D5552">
            <w:pPr>
              <w:spacing w:line="400" w:lineRule="exact"/>
              <w:rPr>
                <w:color w:val="000000"/>
              </w:rPr>
            </w:pPr>
          </w:p>
        </w:tc>
        <w:tc>
          <w:tcPr>
            <w:tcW w:w="470" w:type="dxa"/>
            <w:noWrap w:val="0"/>
            <w:vAlign w:val="top"/>
          </w:tcPr>
          <w:p w14:paraId="24F72207">
            <w:pPr>
              <w:spacing w:line="400" w:lineRule="exact"/>
              <w:rPr>
                <w:color w:val="000000"/>
              </w:rPr>
            </w:pPr>
          </w:p>
        </w:tc>
        <w:tc>
          <w:tcPr>
            <w:tcW w:w="471" w:type="dxa"/>
            <w:noWrap w:val="0"/>
            <w:vAlign w:val="top"/>
          </w:tcPr>
          <w:p w14:paraId="355A2317">
            <w:pPr>
              <w:spacing w:line="400" w:lineRule="exact"/>
              <w:rPr>
                <w:color w:val="000000"/>
              </w:rPr>
            </w:pPr>
          </w:p>
        </w:tc>
        <w:tc>
          <w:tcPr>
            <w:tcW w:w="471" w:type="dxa"/>
            <w:noWrap w:val="0"/>
            <w:vAlign w:val="top"/>
          </w:tcPr>
          <w:p w14:paraId="2D46F239">
            <w:pPr>
              <w:spacing w:line="400" w:lineRule="exact"/>
              <w:rPr>
                <w:color w:val="000000"/>
              </w:rPr>
            </w:pPr>
          </w:p>
        </w:tc>
        <w:tc>
          <w:tcPr>
            <w:tcW w:w="472" w:type="dxa"/>
            <w:noWrap w:val="0"/>
            <w:vAlign w:val="top"/>
          </w:tcPr>
          <w:p w14:paraId="7BB5C5E2">
            <w:pPr>
              <w:spacing w:line="400" w:lineRule="exact"/>
              <w:rPr>
                <w:color w:val="000000"/>
              </w:rPr>
            </w:pPr>
          </w:p>
        </w:tc>
        <w:tc>
          <w:tcPr>
            <w:tcW w:w="472" w:type="dxa"/>
            <w:noWrap w:val="0"/>
            <w:vAlign w:val="top"/>
          </w:tcPr>
          <w:p w14:paraId="15B2E3E5">
            <w:pPr>
              <w:spacing w:line="400" w:lineRule="exact"/>
              <w:rPr>
                <w:color w:val="000000"/>
              </w:rPr>
            </w:pPr>
          </w:p>
        </w:tc>
        <w:tc>
          <w:tcPr>
            <w:tcW w:w="472" w:type="dxa"/>
            <w:noWrap w:val="0"/>
            <w:vAlign w:val="top"/>
          </w:tcPr>
          <w:p w14:paraId="45E58202">
            <w:pPr>
              <w:spacing w:line="400" w:lineRule="exact"/>
              <w:rPr>
                <w:color w:val="000000"/>
              </w:rPr>
            </w:pPr>
          </w:p>
        </w:tc>
        <w:tc>
          <w:tcPr>
            <w:tcW w:w="471" w:type="dxa"/>
            <w:noWrap w:val="0"/>
            <w:vAlign w:val="top"/>
          </w:tcPr>
          <w:p w14:paraId="55109EDA">
            <w:pPr>
              <w:spacing w:line="400" w:lineRule="exact"/>
              <w:rPr>
                <w:color w:val="000000"/>
              </w:rPr>
            </w:pPr>
          </w:p>
        </w:tc>
        <w:tc>
          <w:tcPr>
            <w:tcW w:w="471" w:type="dxa"/>
            <w:noWrap w:val="0"/>
            <w:vAlign w:val="top"/>
          </w:tcPr>
          <w:p w14:paraId="0F4FE8B0">
            <w:pPr>
              <w:spacing w:line="400" w:lineRule="exact"/>
              <w:rPr>
                <w:color w:val="000000"/>
              </w:rPr>
            </w:pPr>
          </w:p>
        </w:tc>
        <w:tc>
          <w:tcPr>
            <w:tcW w:w="471" w:type="dxa"/>
            <w:noWrap w:val="0"/>
            <w:vAlign w:val="top"/>
          </w:tcPr>
          <w:p w14:paraId="2AE44F87">
            <w:pPr>
              <w:spacing w:line="400" w:lineRule="exact"/>
              <w:rPr>
                <w:color w:val="000000"/>
              </w:rPr>
            </w:pPr>
          </w:p>
        </w:tc>
        <w:tc>
          <w:tcPr>
            <w:tcW w:w="471" w:type="dxa"/>
            <w:noWrap w:val="0"/>
            <w:vAlign w:val="top"/>
          </w:tcPr>
          <w:p w14:paraId="4281D7EA">
            <w:pPr>
              <w:spacing w:line="400" w:lineRule="exact"/>
              <w:rPr>
                <w:color w:val="000000"/>
              </w:rPr>
            </w:pPr>
          </w:p>
        </w:tc>
        <w:tc>
          <w:tcPr>
            <w:tcW w:w="471" w:type="dxa"/>
            <w:noWrap w:val="0"/>
            <w:vAlign w:val="top"/>
          </w:tcPr>
          <w:p w14:paraId="0DE7AF48">
            <w:pPr>
              <w:spacing w:line="400" w:lineRule="exact"/>
              <w:rPr>
                <w:color w:val="000000"/>
              </w:rPr>
            </w:pPr>
          </w:p>
        </w:tc>
        <w:tc>
          <w:tcPr>
            <w:tcW w:w="471" w:type="dxa"/>
            <w:noWrap w:val="0"/>
            <w:vAlign w:val="top"/>
          </w:tcPr>
          <w:p w14:paraId="42ABA0CA">
            <w:pPr>
              <w:spacing w:line="400" w:lineRule="exact"/>
              <w:rPr>
                <w:color w:val="000000"/>
              </w:rPr>
            </w:pPr>
          </w:p>
        </w:tc>
        <w:tc>
          <w:tcPr>
            <w:tcW w:w="471" w:type="dxa"/>
            <w:noWrap w:val="0"/>
            <w:vAlign w:val="top"/>
          </w:tcPr>
          <w:p w14:paraId="30B7CDFA">
            <w:pPr>
              <w:spacing w:line="400" w:lineRule="exact"/>
              <w:rPr>
                <w:color w:val="000000"/>
              </w:rPr>
            </w:pPr>
          </w:p>
        </w:tc>
        <w:tc>
          <w:tcPr>
            <w:tcW w:w="471" w:type="dxa"/>
            <w:noWrap w:val="0"/>
            <w:vAlign w:val="top"/>
          </w:tcPr>
          <w:p w14:paraId="7CB6A820">
            <w:pPr>
              <w:spacing w:line="400" w:lineRule="exact"/>
              <w:rPr>
                <w:color w:val="000000"/>
              </w:rPr>
            </w:pPr>
          </w:p>
        </w:tc>
      </w:tr>
      <w:tr w14:paraId="18F1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92" w:type="dxa"/>
            <w:noWrap w:val="0"/>
            <w:vAlign w:val="top"/>
          </w:tcPr>
          <w:p w14:paraId="4424D82F">
            <w:pPr>
              <w:spacing w:line="400" w:lineRule="exact"/>
              <w:rPr>
                <w:rFonts w:hint="eastAsia"/>
                <w:color w:val="000000"/>
              </w:rPr>
            </w:pPr>
          </w:p>
          <w:p w14:paraId="60D2DC0A">
            <w:pPr>
              <w:spacing w:line="400" w:lineRule="exact"/>
              <w:rPr>
                <w:rFonts w:hint="eastAsia"/>
                <w:color w:val="000000"/>
              </w:rPr>
            </w:pPr>
          </w:p>
        </w:tc>
        <w:tc>
          <w:tcPr>
            <w:tcW w:w="471" w:type="dxa"/>
            <w:noWrap w:val="0"/>
            <w:vAlign w:val="top"/>
          </w:tcPr>
          <w:p w14:paraId="5923D57E">
            <w:pPr>
              <w:spacing w:line="400" w:lineRule="exact"/>
              <w:rPr>
                <w:color w:val="000000"/>
              </w:rPr>
            </w:pPr>
          </w:p>
        </w:tc>
        <w:tc>
          <w:tcPr>
            <w:tcW w:w="492" w:type="dxa"/>
            <w:noWrap w:val="0"/>
            <w:vAlign w:val="top"/>
          </w:tcPr>
          <w:p w14:paraId="6BCEEF39">
            <w:pPr>
              <w:spacing w:line="400" w:lineRule="exact"/>
              <w:rPr>
                <w:color w:val="000000"/>
              </w:rPr>
            </w:pPr>
          </w:p>
        </w:tc>
        <w:tc>
          <w:tcPr>
            <w:tcW w:w="470" w:type="dxa"/>
            <w:noWrap w:val="0"/>
            <w:vAlign w:val="top"/>
          </w:tcPr>
          <w:p w14:paraId="7C563937">
            <w:pPr>
              <w:spacing w:line="400" w:lineRule="exact"/>
              <w:rPr>
                <w:color w:val="000000"/>
              </w:rPr>
            </w:pPr>
          </w:p>
        </w:tc>
        <w:tc>
          <w:tcPr>
            <w:tcW w:w="471" w:type="dxa"/>
            <w:noWrap w:val="0"/>
            <w:vAlign w:val="top"/>
          </w:tcPr>
          <w:p w14:paraId="6E4D6E6B">
            <w:pPr>
              <w:spacing w:line="400" w:lineRule="exact"/>
              <w:rPr>
                <w:color w:val="000000"/>
              </w:rPr>
            </w:pPr>
          </w:p>
        </w:tc>
        <w:tc>
          <w:tcPr>
            <w:tcW w:w="471" w:type="dxa"/>
            <w:noWrap w:val="0"/>
            <w:vAlign w:val="top"/>
          </w:tcPr>
          <w:p w14:paraId="1B987710">
            <w:pPr>
              <w:spacing w:line="400" w:lineRule="exact"/>
              <w:rPr>
                <w:color w:val="000000"/>
              </w:rPr>
            </w:pPr>
          </w:p>
        </w:tc>
        <w:tc>
          <w:tcPr>
            <w:tcW w:w="472" w:type="dxa"/>
            <w:noWrap w:val="0"/>
            <w:vAlign w:val="top"/>
          </w:tcPr>
          <w:p w14:paraId="00B91EE9">
            <w:pPr>
              <w:spacing w:line="400" w:lineRule="exact"/>
              <w:rPr>
                <w:color w:val="000000"/>
              </w:rPr>
            </w:pPr>
          </w:p>
        </w:tc>
        <w:tc>
          <w:tcPr>
            <w:tcW w:w="472" w:type="dxa"/>
            <w:noWrap w:val="0"/>
            <w:vAlign w:val="top"/>
          </w:tcPr>
          <w:p w14:paraId="7606ECA3">
            <w:pPr>
              <w:spacing w:line="400" w:lineRule="exact"/>
              <w:rPr>
                <w:color w:val="000000"/>
              </w:rPr>
            </w:pPr>
          </w:p>
        </w:tc>
        <w:tc>
          <w:tcPr>
            <w:tcW w:w="472" w:type="dxa"/>
            <w:noWrap w:val="0"/>
            <w:vAlign w:val="top"/>
          </w:tcPr>
          <w:p w14:paraId="286A9CD7">
            <w:pPr>
              <w:spacing w:line="400" w:lineRule="exact"/>
              <w:rPr>
                <w:color w:val="000000"/>
              </w:rPr>
            </w:pPr>
          </w:p>
        </w:tc>
        <w:tc>
          <w:tcPr>
            <w:tcW w:w="471" w:type="dxa"/>
            <w:noWrap w:val="0"/>
            <w:vAlign w:val="top"/>
          </w:tcPr>
          <w:p w14:paraId="6378A083">
            <w:pPr>
              <w:spacing w:line="400" w:lineRule="exact"/>
              <w:rPr>
                <w:color w:val="000000"/>
              </w:rPr>
            </w:pPr>
          </w:p>
        </w:tc>
        <w:tc>
          <w:tcPr>
            <w:tcW w:w="471" w:type="dxa"/>
            <w:noWrap w:val="0"/>
            <w:vAlign w:val="top"/>
          </w:tcPr>
          <w:p w14:paraId="6ADBC7F8">
            <w:pPr>
              <w:spacing w:line="400" w:lineRule="exact"/>
              <w:rPr>
                <w:color w:val="000000"/>
              </w:rPr>
            </w:pPr>
          </w:p>
        </w:tc>
        <w:tc>
          <w:tcPr>
            <w:tcW w:w="471" w:type="dxa"/>
            <w:noWrap w:val="0"/>
            <w:vAlign w:val="top"/>
          </w:tcPr>
          <w:p w14:paraId="0075F145">
            <w:pPr>
              <w:spacing w:line="400" w:lineRule="exact"/>
              <w:rPr>
                <w:color w:val="000000"/>
              </w:rPr>
            </w:pPr>
          </w:p>
        </w:tc>
        <w:tc>
          <w:tcPr>
            <w:tcW w:w="471" w:type="dxa"/>
            <w:noWrap w:val="0"/>
            <w:vAlign w:val="top"/>
          </w:tcPr>
          <w:p w14:paraId="246391D0">
            <w:pPr>
              <w:spacing w:line="400" w:lineRule="exact"/>
              <w:rPr>
                <w:color w:val="000000"/>
              </w:rPr>
            </w:pPr>
          </w:p>
        </w:tc>
        <w:tc>
          <w:tcPr>
            <w:tcW w:w="471" w:type="dxa"/>
            <w:noWrap w:val="0"/>
            <w:vAlign w:val="top"/>
          </w:tcPr>
          <w:p w14:paraId="464F8DDA">
            <w:pPr>
              <w:spacing w:line="400" w:lineRule="exact"/>
              <w:rPr>
                <w:color w:val="000000"/>
              </w:rPr>
            </w:pPr>
          </w:p>
        </w:tc>
        <w:tc>
          <w:tcPr>
            <w:tcW w:w="471" w:type="dxa"/>
            <w:noWrap w:val="0"/>
            <w:vAlign w:val="top"/>
          </w:tcPr>
          <w:p w14:paraId="1F7A330E">
            <w:pPr>
              <w:spacing w:line="400" w:lineRule="exact"/>
              <w:rPr>
                <w:color w:val="000000"/>
              </w:rPr>
            </w:pPr>
          </w:p>
        </w:tc>
        <w:tc>
          <w:tcPr>
            <w:tcW w:w="471" w:type="dxa"/>
            <w:noWrap w:val="0"/>
            <w:vAlign w:val="top"/>
          </w:tcPr>
          <w:p w14:paraId="74591495">
            <w:pPr>
              <w:spacing w:line="400" w:lineRule="exact"/>
              <w:rPr>
                <w:color w:val="000000"/>
              </w:rPr>
            </w:pPr>
          </w:p>
        </w:tc>
        <w:tc>
          <w:tcPr>
            <w:tcW w:w="471" w:type="dxa"/>
            <w:noWrap w:val="0"/>
            <w:vAlign w:val="top"/>
          </w:tcPr>
          <w:p w14:paraId="543C06C2">
            <w:pPr>
              <w:spacing w:line="400" w:lineRule="exact"/>
              <w:rPr>
                <w:color w:val="000000"/>
              </w:rPr>
            </w:pPr>
          </w:p>
        </w:tc>
      </w:tr>
    </w:tbl>
    <w:p w14:paraId="70CD7AAC">
      <w:pPr>
        <w:spacing w:line="400" w:lineRule="exact"/>
        <w:rPr>
          <w:rFonts w:hint="eastAsia"/>
          <w:color w:val="000000"/>
        </w:rPr>
        <w:sectPr>
          <w:footerReference r:id="rId6" w:type="default"/>
          <w:pgSz w:w="11906" w:h="16838"/>
          <w:pgMar w:top="1440" w:right="1800" w:bottom="1440" w:left="1800" w:header="851" w:footer="992" w:gutter="0"/>
          <w:pgNumType w:start="1"/>
          <w:cols w:space="720" w:num="1"/>
          <w:docGrid w:type="lines" w:linePitch="312" w:charSpace="0"/>
        </w:sectPr>
      </w:pPr>
    </w:p>
    <w:p w14:paraId="6CF91B57">
      <w:pPr>
        <w:topLinePunct/>
        <w:spacing w:line="440" w:lineRule="exact"/>
        <w:jc w:val="center"/>
        <w:rPr>
          <w:rFonts w:hint="eastAsia"/>
          <w:color w:val="000000"/>
        </w:rPr>
      </w:pPr>
    </w:p>
    <w:p w14:paraId="39543F0F">
      <w:pPr>
        <w:topLinePunct/>
        <w:spacing w:line="440" w:lineRule="exact"/>
        <w:jc w:val="center"/>
        <w:rPr>
          <w:rFonts w:hint="eastAsia"/>
          <w:color w:val="000000"/>
        </w:rPr>
      </w:pPr>
    </w:p>
    <w:p w14:paraId="7FC4BCC0">
      <w:pPr>
        <w:topLinePunct/>
        <w:spacing w:line="440" w:lineRule="exact"/>
        <w:jc w:val="center"/>
        <w:rPr>
          <w:rFonts w:hint="eastAsia"/>
          <w:color w:val="000000"/>
        </w:rPr>
      </w:pPr>
    </w:p>
    <w:p w14:paraId="5F6B1921">
      <w:pPr>
        <w:topLinePunct/>
        <w:spacing w:line="440" w:lineRule="exact"/>
        <w:jc w:val="center"/>
        <w:rPr>
          <w:rFonts w:hint="eastAsia"/>
          <w:color w:val="000000"/>
        </w:rPr>
      </w:pPr>
    </w:p>
    <w:p w14:paraId="1FB30209">
      <w:pPr>
        <w:topLinePunct/>
        <w:spacing w:line="440" w:lineRule="exact"/>
        <w:jc w:val="center"/>
        <w:rPr>
          <w:rFonts w:hint="eastAsia"/>
          <w:color w:val="000000"/>
        </w:rPr>
      </w:pPr>
    </w:p>
    <w:p w14:paraId="788465BC">
      <w:pPr>
        <w:topLinePunct/>
        <w:spacing w:line="440" w:lineRule="exact"/>
        <w:jc w:val="center"/>
        <w:rPr>
          <w:rFonts w:hint="eastAsia"/>
          <w:color w:val="000000"/>
        </w:rPr>
      </w:pPr>
    </w:p>
    <w:p w14:paraId="4A6B1190">
      <w:pPr>
        <w:jc w:val="center"/>
        <w:rPr>
          <w:rFonts w:hint="eastAsia" w:ascii="黑体" w:hAnsi="黑体" w:eastAsia="黑体"/>
          <w:color w:val="000000"/>
          <w:kern w:val="44"/>
          <w:sz w:val="32"/>
          <w:szCs w:val="44"/>
        </w:rPr>
      </w:pPr>
    </w:p>
    <w:p w14:paraId="4B37133C">
      <w:pPr>
        <w:jc w:val="center"/>
        <w:rPr>
          <w:rFonts w:hint="eastAsia" w:ascii="黑体" w:hAnsi="黑体" w:eastAsia="黑体"/>
          <w:color w:val="000000"/>
          <w:kern w:val="44"/>
          <w:sz w:val="32"/>
          <w:szCs w:val="44"/>
        </w:rPr>
      </w:pPr>
    </w:p>
    <w:p w14:paraId="651A7C71">
      <w:pPr>
        <w:spacing w:line="440" w:lineRule="exact"/>
        <w:jc w:val="center"/>
        <w:rPr>
          <w:rFonts w:hint="eastAsia"/>
          <w:color w:val="000000"/>
          <w:sz w:val="20"/>
          <w:szCs w:val="20"/>
        </w:rPr>
      </w:pPr>
      <w:bookmarkStart w:id="1085" w:name="_Toc29259"/>
      <w:r>
        <w:rPr>
          <w:rFonts w:hint="eastAsia" w:ascii="黑体" w:hAnsi="黑体" w:eastAsia="黑体"/>
          <w:b/>
          <w:bCs/>
          <w:color w:val="000000"/>
          <w:sz w:val="32"/>
        </w:rPr>
        <w:t>第二卷</w:t>
      </w:r>
      <w:r>
        <w:rPr>
          <w:rFonts w:ascii="黑体" w:hAnsi="黑体" w:eastAsia="黑体"/>
          <w:b/>
          <w:bCs/>
          <w:color w:val="000000"/>
          <w:sz w:val="32"/>
        </w:rPr>
        <w:br w:type="page"/>
      </w:r>
      <w:bookmarkEnd w:id="1085"/>
    </w:p>
    <w:p w14:paraId="40837941">
      <w:pPr>
        <w:spacing w:line="440" w:lineRule="exact"/>
        <w:jc w:val="center"/>
        <w:rPr>
          <w:rFonts w:hint="eastAsia"/>
          <w:color w:val="000000"/>
          <w:sz w:val="20"/>
          <w:szCs w:val="20"/>
        </w:rPr>
      </w:pPr>
    </w:p>
    <w:p w14:paraId="54D57B1E">
      <w:pPr>
        <w:pStyle w:val="2"/>
        <w:spacing w:before="120" w:after="120" w:line="400" w:lineRule="exact"/>
        <w:jc w:val="center"/>
        <w:rPr>
          <w:rFonts w:hint="eastAsia" w:ascii="黑体" w:hAnsi="黑体" w:eastAsia="黑体"/>
          <w:b w:val="0"/>
          <w:bCs w:val="0"/>
          <w:color w:val="000000"/>
          <w:sz w:val="32"/>
        </w:rPr>
      </w:pPr>
      <w:bookmarkStart w:id="1086" w:name="_Toc144974851"/>
      <w:bookmarkStart w:id="1087" w:name="_Toc152045782"/>
      <w:bookmarkStart w:id="1088" w:name="_Toc20072"/>
      <w:bookmarkStart w:id="1089" w:name="_Toc152042571"/>
      <w:r>
        <w:rPr>
          <w:rFonts w:hint="eastAsia" w:ascii="黑体" w:hAnsi="黑体" w:eastAsia="黑体"/>
          <w:b w:val="0"/>
          <w:bCs w:val="0"/>
          <w:color w:val="000000"/>
          <w:sz w:val="32"/>
        </w:rPr>
        <w:t>第六章  图  纸</w:t>
      </w:r>
      <w:bookmarkEnd w:id="1086"/>
      <w:bookmarkEnd w:id="1087"/>
      <w:bookmarkEnd w:id="1088"/>
      <w:bookmarkEnd w:id="1089"/>
    </w:p>
    <w:p w14:paraId="4F1E2C56">
      <w:pPr>
        <w:topLinePunct/>
        <w:spacing w:line="440" w:lineRule="exact"/>
        <w:jc w:val="center"/>
        <w:rPr>
          <w:color w:val="000000"/>
        </w:rPr>
      </w:pPr>
    </w:p>
    <w:p w14:paraId="59278EE4">
      <w:pPr>
        <w:spacing w:line="400" w:lineRule="exact"/>
        <w:rPr>
          <w:color w:val="000000"/>
        </w:rPr>
      </w:pPr>
      <w:r>
        <w:rPr>
          <w:color w:val="000000"/>
        </w:rPr>
        <w:br w:type="page"/>
      </w:r>
    </w:p>
    <w:p w14:paraId="4ACA2F61">
      <w:pPr>
        <w:pStyle w:val="36"/>
        <w:rPr>
          <w:rFonts w:hint="eastAsia"/>
          <w:color w:val="000000"/>
        </w:rPr>
      </w:pPr>
      <w:bookmarkStart w:id="1090" w:name="_Toc144974852"/>
      <w:bookmarkStart w:id="1091" w:name="_Toc152045783"/>
      <w:bookmarkStart w:id="1092" w:name="_Toc18848"/>
      <w:bookmarkStart w:id="1093" w:name="_Toc152042572"/>
      <w:r>
        <w:rPr>
          <w:rFonts w:hint="eastAsia"/>
          <w:color w:val="000000"/>
        </w:rPr>
        <w:t>1. 图纸目录</w:t>
      </w:r>
      <w:bookmarkEnd w:id="1090"/>
      <w:bookmarkEnd w:id="1091"/>
      <w:bookmarkEnd w:id="1092"/>
      <w:bookmarkEnd w:id="1093"/>
    </w:p>
    <w:p w14:paraId="2FAE30EF">
      <w:pPr>
        <w:spacing w:line="400" w:lineRule="exact"/>
        <w:rPr>
          <w:color w:val="000000"/>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304"/>
        <w:gridCol w:w="1304"/>
        <w:gridCol w:w="1304"/>
        <w:gridCol w:w="1304"/>
        <w:gridCol w:w="1868"/>
      </w:tblGrid>
      <w:tr w14:paraId="2178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22E40A84">
            <w:pPr>
              <w:spacing w:line="440" w:lineRule="exact"/>
              <w:jc w:val="center"/>
              <w:rPr>
                <w:color w:val="000000"/>
                <w:sz w:val="20"/>
                <w:szCs w:val="20"/>
              </w:rPr>
            </w:pPr>
            <w:r>
              <w:rPr>
                <w:color w:val="000000"/>
                <w:sz w:val="20"/>
                <w:szCs w:val="20"/>
              </w:rPr>
              <w:t>序号</w:t>
            </w:r>
          </w:p>
        </w:tc>
        <w:tc>
          <w:tcPr>
            <w:tcW w:w="1304" w:type="dxa"/>
            <w:noWrap w:val="0"/>
            <w:vAlign w:val="top"/>
          </w:tcPr>
          <w:p w14:paraId="766D8A6D">
            <w:pPr>
              <w:spacing w:line="440" w:lineRule="exact"/>
              <w:jc w:val="center"/>
              <w:rPr>
                <w:color w:val="000000"/>
                <w:sz w:val="20"/>
                <w:szCs w:val="20"/>
              </w:rPr>
            </w:pPr>
            <w:r>
              <w:rPr>
                <w:color w:val="000000"/>
                <w:sz w:val="20"/>
                <w:szCs w:val="20"/>
              </w:rPr>
              <w:t>图名</w:t>
            </w:r>
          </w:p>
        </w:tc>
        <w:tc>
          <w:tcPr>
            <w:tcW w:w="1304" w:type="dxa"/>
            <w:noWrap w:val="0"/>
            <w:vAlign w:val="top"/>
          </w:tcPr>
          <w:p w14:paraId="776F90E6">
            <w:pPr>
              <w:spacing w:line="440" w:lineRule="exact"/>
              <w:jc w:val="center"/>
              <w:rPr>
                <w:color w:val="000000"/>
                <w:sz w:val="20"/>
                <w:szCs w:val="20"/>
              </w:rPr>
            </w:pPr>
            <w:r>
              <w:rPr>
                <w:color w:val="000000"/>
                <w:sz w:val="20"/>
                <w:szCs w:val="20"/>
              </w:rPr>
              <w:t>图号</w:t>
            </w:r>
          </w:p>
        </w:tc>
        <w:tc>
          <w:tcPr>
            <w:tcW w:w="1304" w:type="dxa"/>
            <w:noWrap w:val="0"/>
            <w:vAlign w:val="top"/>
          </w:tcPr>
          <w:p w14:paraId="5DE70E3C">
            <w:pPr>
              <w:spacing w:line="440" w:lineRule="exact"/>
              <w:jc w:val="center"/>
              <w:rPr>
                <w:color w:val="000000"/>
                <w:sz w:val="20"/>
                <w:szCs w:val="20"/>
              </w:rPr>
            </w:pPr>
            <w:r>
              <w:rPr>
                <w:color w:val="000000"/>
                <w:sz w:val="20"/>
                <w:szCs w:val="20"/>
              </w:rPr>
              <w:t>版本</w:t>
            </w:r>
          </w:p>
        </w:tc>
        <w:tc>
          <w:tcPr>
            <w:tcW w:w="1304" w:type="dxa"/>
            <w:noWrap w:val="0"/>
            <w:vAlign w:val="top"/>
          </w:tcPr>
          <w:p w14:paraId="30BE2F51">
            <w:pPr>
              <w:spacing w:line="440" w:lineRule="exact"/>
              <w:jc w:val="center"/>
              <w:rPr>
                <w:color w:val="000000"/>
                <w:sz w:val="20"/>
                <w:szCs w:val="20"/>
              </w:rPr>
            </w:pPr>
            <w:r>
              <w:rPr>
                <w:color w:val="000000"/>
                <w:sz w:val="20"/>
                <w:szCs w:val="20"/>
              </w:rPr>
              <w:t>出图日期</w:t>
            </w:r>
          </w:p>
        </w:tc>
        <w:tc>
          <w:tcPr>
            <w:tcW w:w="1868" w:type="dxa"/>
            <w:noWrap w:val="0"/>
            <w:vAlign w:val="top"/>
          </w:tcPr>
          <w:p w14:paraId="129E5ED5">
            <w:pPr>
              <w:spacing w:line="440" w:lineRule="exact"/>
              <w:jc w:val="center"/>
              <w:rPr>
                <w:color w:val="000000"/>
                <w:sz w:val="20"/>
                <w:szCs w:val="20"/>
              </w:rPr>
            </w:pPr>
            <w:r>
              <w:rPr>
                <w:color w:val="000000"/>
                <w:sz w:val="20"/>
                <w:szCs w:val="20"/>
              </w:rPr>
              <w:t>备注</w:t>
            </w:r>
          </w:p>
        </w:tc>
      </w:tr>
      <w:tr w14:paraId="4744C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018F8C5A">
            <w:pPr>
              <w:spacing w:line="440" w:lineRule="exact"/>
              <w:rPr>
                <w:rFonts w:eastAsia="黑体"/>
                <w:color w:val="000000"/>
                <w:sz w:val="27"/>
                <w:szCs w:val="27"/>
              </w:rPr>
            </w:pPr>
          </w:p>
        </w:tc>
        <w:tc>
          <w:tcPr>
            <w:tcW w:w="1304" w:type="dxa"/>
            <w:noWrap w:val="0"/>
            <w:vAlign w:val="top"/>
          </w:tcPr>
          <w:p w14:paraId="45B1C712">
            <w:pPr>
              <w:spacing w:line="440" w:lineRule="exact"/>
              <w:rPr>
                <w:rFonts w:eastAsia="黑体"/>
                <w:color w:val="000000"/>
                <w:sz w:val="27"/>
                <w:szCs w:val="27"/>
              </w:rPr>
            </w:pPr>
          </w:p>
        </w:tc>
        <w:tc>
          <w:tcPr>
            <w:tcW w:w="1304" w:type="dxa"/>
            <w:noWrap w:val="0"/>
            <w:vAlign w:val="top"/>
          </w:tcPr>
          <w:p w14:paraId="0345C913">
            <w:pPr>
              <w:spacing w:line="440" w:lineRule="exact"/>
              <w:rPr>
                <w:rFonts w:eastAsia="黑体"/>
                <w:color w:val="000000"/>
                <w:sz w:val="27"/>
                <w:szCs w:val="27"/>
              </w:rPr>
            </w:pPr>
          </w:p>
        </w:tc>
        <w:tc>
          <w:tcPr>
            <w:tcW w:w="1304" w:type="dxa"/>
            <w:noWrap w:val="0"/>
            <w:vAlign w:val="top"/>
          </w:tcPr>
          <w:p w14:paraId="5C05BBF2">
            <w:pPr>
              <w:spacing w:line="440" w:lineRule="exact"/>
              <w:rPr>
                <w:rFonts w:eastAsia="黑体"/>
                <w:color w:val="000000"/>
                <w:sz w:val="27"/>
                <w:szCs w:val="27"/>
              </w:rPr>
            </w:pPr>
          </w:p>
        </w:tc>
        <w:tc>
          <w:tcPr>
            <w:tcW w:w="1304" w:type="dxa"/>
            <w:noWrap w:val="0"/>
            <w:vAlign w:val="top"/>
          </w:tcPr>
          <w:p w14:paraId="3B2633CA">
            <w:pPr>
              <w:spacing w:line="440" w:lineRule="exact"/>
              <w:rPr>
                <w:rFonts w:eastAsia="黑体"/>
                <w:color w:val="000000"/>
                <w:sz w:val="27"/>
                <w:szCs w:val="27"/>
              </w:rPr>
            </w:pPr>
          </w:p>
        </w:tc>
        <w:tc>
          <w:tcPr>
            <w:tcW w:w="1868" w:type="dxa"/>
            <w:noWrap w:val="0"/>
            <w:vAlign w:val="top"/>
          </w:tcPr>
          <w:p w14:paraId="39EA948F">
            <w:pPr>
              <w:spacing w:line="440" w:lineRule="exact"/>
              <w:rPr>
                <w:rFonts w:eastAsia="黑体"/>
                <w:color w:val="000000"/>
                <w:sz w:val="27"/>
                <w:szCs w:val="27"/>
              </w:rPr>
            </w:pPr>
          </w:p>
        </w:tc>
      </w:tr>
      <w:tr w14:paraId="00BA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748B3533">
            <w:pPr>
              <w:spacing w:line="440" w:lineRule="exact"/>
              <w:rPr>
                <w:rFonts w:eastAsia="黑体"/>
                <w:color w:val="000000"/>
                <w:sz w:val="27"/>
                <w:szCs w:val="27"/>
              </w:rPr>
            </w:pPr>
          </w:p>
        </w:tc>
        <w:tc>
          <w:tcPr>
            <w:tcW w:w="1304" w:type="dxa"/>
            <w:noWrap w:val="0"/>
            <w:vAlign w:val="top"/>
          </w:tcPr>
          <w:p w14:paraId="7F075C8A">
            <w:pPr>
              <w:spacing w:line="440" w:lineRule="exact"/>
              <w:rPr>
                <w:rFonts w:eastAsia="黑体"/>
                <w:color w:val="000000"/>
                <w:sz w:val="27"/>
                <w:szCs w:val="27"/>
              </w:rPr>
            </w:pPr>
          </w:p>
        </w:tc>
        <w:tc>
          <w:tcPr>
            <w:tcW w:w="1304" w:type="dxa"/>
            <w:noWrap w:val="0"/>
            <w:vAlign w:val="top"/>
          </w:tcPr>
          <w:p w14:paraId="78A8E4C2">
            <w:pPr>
              <w:spacing w:line="440" w:lineRule="exact"/>
              <w:rPr>
                <w:rFonts w:eastAsia="黑体"/>
                <w:color w:val="000000"/>
                <w:sz w:val="27"/>
                <w:szCs w:val="27"/>
              </w:rPr>
            </w:pPr>
          </w:p>
        </w:tc>
        <w:tc>
          <w:tcPr>
            <w:tcW w:w="1304" w:type="dxa"/>
            <w:noWrap w:val="0"/>
            <w:vAlign w:val="top"/>
          </w:tcPr>
          <w:p w14:paraId="6B6A88D8">
            <w:pPr>
              <w:spacing w:line="440" w:lineRule="exact"/>
              <w:rPr>
                <w:rFonts w:eastAsia="黑体"/>
                <w:color w:val="000000"/>
                <w:sz w:val="27"/>
                <w:szCs w:val="27"/>
              </w:rPr>
            </w:pPr>
          </w:p>
        </w:tc>
        <w:tc>
          <w:tcPr>
            <w:tcW w:w="1304" w:type="dxa"/>
            <w:noWrap w:val="0"/>
            <w:vAlign w:val="top"/>
          </w:tcPr>
          <w:p w14:paraId="24661DE5">
            <w:pPr>
              <w:spacing w:line="440" w:lineRule="exact"/>
              <w:rPr>
                <w:rFonts w:eastAsia="黑体"/>
                <w:color w:val="000000"/>
                <w:sz w:val="27"/>
                <w:szCs w:val="27"/>
              </w:rPr>
            </w:pPr>
          </w:p>
        </w:tc>
        <w:tc>
          <w:tcPr>
            <w:tcW w:w="1868" w:type="dxa"/>
            <w:noWrap w:val="0"/>
            <w:vAlign w:val="top"/>
          </w:tcPr>
          <w:p w14:paraId="75F017C3">
            <w:pPr>
              <w:spacing w:line="440" w:lineRule="exact"/>
              <w:rPr>
                <w:rFonts w:eastAsia="黑体"/>
                <w:color w:val="000000"/>
                <w:sz w:val="27"/>
                <w:szCs w:val="27"/>
              </w:rPr>
            </w:pPr>
          </w:p>
        </w:tc>
      </w:tr>
      <w:tr w14:paraId="7FA2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1CC56A46">
            <w:pPr>
              <w:spacing w:line="440" w:lineRule="exact"/>
              <w:rPr>
                <w:rFonts w:eastAsia="黑体"/>
                <w:color w:val="000000"/>
                <w:sz w:val="27"/>
                <w:szCs w:val="27"/>
              </w:rPr>
            </w:pPr>
          </w:p>
        </w:tc>
        <w:tc>
          <w:tcPr>
            <w:tcW w:w="1304" w:type="dxa"/>
            <w:noWrap w:val="0"/>
            <w:vAlign w:val="top"/>
          </w:tcPr>
          <w:p w14:paraId="1F4BCF03">
            <w:pPr>
              <w:spacing w:line="440" w:lineRule="exact"/>
              <w:rPr>
                <w:rFonts w:eastAsia="黑体"/>
                <w:color w:val="000000"/>
                <w:sz w:val="27"/>
                <w:szCs w:val="27"/>
              </w:rPr>
            </w:pPr>
          </w:p>
        </w:tc>
        <w:tc>
          <w:tcPr>
            <w:tcW w:w="1304" w:type="dxa"/>
            <w:noWrap w:val="0"/>
            <w:vAlign w:val="top"/>
          </w:tcPr>
          <w:p w14:paraId="67FCE44D">
            <w:pPr>
              <w:spacing w:line="440" w:lineRule="exact"/>
              <w:rPr>
                <w:rFonts w:eastAsia="黑体"/>
                <w:color w:val="000000"/>
                <w:sz w:val="27"/>
                <w:szCs w:val="27"/>
              </w:rPr>
            </w:pPr>
          </w:p>
        </w:tc>
        <w:tc>
          <w:tcPr>
            <w:tcW w:w="1304" w:type="dxa"/>
            <w:noWrap w:val="0"/>
            <w:vAlign w:val="top"/>
          </w:tcPr>
          <w:p w14:paraId="185A57D0">
            <w:pPr>
              <w:spacing w:line="440" w:lineRule="exact"/>
              <w:rPr>
                <w:rFonts w:eastAsia="黑体"/>
                <w:color w:val="000000"/>
                <w:sz w:val="27"/>
                <w:szCs w:val="27"/>
              </w:rPr>
            </w:pPr>
          </w:p>
        </w:tc>
        <w:tc>
          <w:tcPr>
            <w:tcW w:w="1304" w:type="dxa"/>
            <w:noWrap w:val="0"/>
            <w:vAlign w:val="top"/>
          </w:tcPr>
          <w:p w14:paraId="7794A79F">
            <w:pPr>
              <w:spacing w:line="440" w:lineRule="exact"/>
              <w:rPr>
                <w:rFonts w:eastAsia="黑体"/>
                <w:color w:val="000000"/>
                <w:sz w:val="27"/>
                <w:szCs w:val="27"/>
              </w:rPr>
            </w:pPr>
          </w:p>
        </w:tc>
        <w:tc>
          <w:tcPr>
            <w:tcW w:w="1868" w:type="dxa"/>
            <w:noWrap w:val="0"/>
            <w:vAlign w:val="top"/>
          </w:tcPr>
          <w:p w14:paraId="1B55D17D">
            <w:pPr>
              <w:spacing w:line="440" w:lineRule="exact"/>
              <w:rPr>
                <w:rFonts w:eastAsia="黑体"/>
                <w:color w:val="000000"/>
                <w:sz w:val="27"/>
                <w:szCs w:val="27"/>
              </w:rPr>
            </w:pPr>
          </w:p>
        </w:tc>
      </w:tr>
      <w:tr w14:paraId="5746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299E8C29">
            <w:pPr>
              <w:spacing w:line="440" w:lineRule="exact"/>
              <w:rPr>
                <w:rFonts w:eastAsia="黑体"/>
                <w:color w:val="000000"/>
                <w:sz w:val="27"/>
                <w:szCs w:val="27"/>
              </w:rPr>
            </w:pPr>
          </w:p>
        </w:tc>
        <w:tc>
          <w:tcPr>
            <w:tcW w:w="1304" w:type="dxa"/>
            <w:noWrap w:val="0"/>
            <w:vAlign w:val="top"/>
          </w:tcPr>
          <w:p w14:paraId="36FF48C1">
            <w:pPr>
              <w:spacing w:line="440" w:lineRule="exact"/>
              <w:rPr>
                <w:rFonts w:eastAsia="黑体"/>
                <w:color w:val="000000"/>
                <w:sz w:val="27"/>
                <w:szCs w:val="27"/>
              </w:rPr>
            </w:pPr>
          </w:p>
        </w:tc>
        <w:tc>
          <w:tcPr>
            <w:tcW w:w="1304" w:type="dxa"/>
            <w:noWrap w:val="0"/>
            <w:vAlign w:val="top"/>
          </w:tcPr>
          <w:p w14:paraId="59AF954A">
            <w:pPr>
              <w:spacing w:line="440" w:lineRule="exact"/>
              <w:rPr>
                <w:rFonts w:eastAsia="黑体"/>
                <w:color w:val="000000"/>
                <w:sz w:val="27"/>
                <w:szCs w:val="27"/>
              </w:rPr>
            </w:pPr>
          </w:p>
        </w:tc>
        <w:tc>
          <w:tcPr>
            <w:tcW w:w="1304" w:type="dxa"/>
            <w:noWrap w:val="0"/>
            <w:vAlign w:val="top"/>
          </w:tcPr>
          <w:p w14:paraId="6F47505F">
            <w:pPr>
              <w:spacing w:line="440" w:lineRule="exact"/>
              <w:rPr>
                <w:rFonts w:eastAsia="黑体"/>
                <w:color w:val="000000"/>
                <w:sz w:val="27"/>
                <w:szCs w:val="27"/>
              </w:rPr>
            </w:pPr>
          </w:p>
        </w:tc>
        <w:tc>
          <w:tcPr>
            <w:tcW w:w="1304" w:type="dxa"/>
            <w:noWrap w:val="0"/>
            <w:vAlign w:val="top"/>
          </w:tcPr>
          <w:p w14:paraId="4098C193">
            <w:pPr>
              <w:spacing w:line="440" w:lineRule="exact"/>
              <w:rPr>
                <w:rFonts w:eastAsia="黑体"/>
                <w:color w:val="000000"/>
                <w:sz w:val="27"/>
                <w:szCs w:val="27"/>
              </w:rPr>
            </w:pPr>
          </w:p>
        </w:tc>
        <w:tc>
          <w:tcPr>
            <w:tcW w:w="1868" w:type="dxa"/>
            <w:noWrap w:val="0"/>
            <w:vAlign w:val="top"/>
          </w:tcPr>
          <w:p w14:paraId="36B44407">
            <w:pPr>
              <w:spacing w:line="440" w:lineRule="exact"/>
              <w:rPr>
                <w:rFonts w:eastAsia="黑体"/>
                <w:color w:val="000000"/>
                <w:sz w:val="27"/>
                <w:szCs w:val="27"/>
              </w:rPr>
            </w:pPr>
          </w:p>
        </w:tc>
      </w:tr>
      <w:tr w14:paraId="17A7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2B723F47">
            <w:pPr>
              <w:spacing w:line="440" w:lineRule="exact"/>
              <w:rPr>
                <w:rFonts w:eastAsia="黑体"/>
                <w:color w:val="000000"/>
                <w:sz w:val="27"/>
                <w:szCs w:val="27"/>
              </w:rPr>
            </w:pPr>
          </w:p>
        </w:tc>
        <w:tc>
          <w:tcPr>
            <w:tcW w:w="1304" w:type="dxa"/>
            <w:noWrap w:val="0"/>
            <w:vAlign w:val="top"/>
          </w:tcPr>
          <w:p w14:paraId="772C4F16">
            <w:pPr>
              <w:spacing w:line="440" w:lineRule="exact"/>
              <w:rPr>
                <w:rFonts w:eastAsia="黑体"/>
                <w:color w:val="000000"/>
                <w:sz w:val="27"/>
                <w:szCs w:val="27"/>
              </w:rPr>
            </w:pPr>
          </w:p>
        </w:tc>
        <w:tc>
          <w:tcPr>
            <w:tcW w:w="1304" w:type="dxa"/>
            <w:noWrap w:val="0"/>
            <w:vAlign w:val="top"/>
          </w:tcPr>
          <w:p w14:paraId="02C53B61">
            <w:pPr>
              <w:spacing w:line="440" w:lineRule="exact"/>
              <w:rPr>
                <w:rFonts w:eastAsia="黑体"/>
                <w:color w:val="000000"/>
                <w:sz w:val="27"/>
                <w:szCs w:val="27"/>
              </w:rPr>
            </w:pPr>
          </w:p>
        </w:tc>
        <w:tc>
          <w:tcPr>
            <w:tcW w:w="1304" w:type="dxa"/>
            <w:noWrap w:val="0"/>
            <w:vAlign w:val="top"/>
          </w:tcPr>
          <w:p w14:paraId="56A38071">
            <w:pPr>
              <w:spacing w:line="440" w:lineRule="exact"/>
              <w:rPr>
                <w:rFonts w:eastAsia="黑体"/>
                <w:color w:val="000000"/>
                <w:sz w:val="27"/>
                <w:szCs w:val="27"/>
              </w:rPr>
            </w:pPr>
          </w:p>
        </w:tc>
        <w:tc>
          <w:tcPr>
            <w:tcW w:w="1304" w:type="dxa"/>
            <w:noWrap w:val="0"/>
            <w:vAlign w:val="top"/>
          </w:tcPr>
          <w:p w14:paraId="17D21963">
            <w:pPr>
              <w:spacing w:line="440" w:lineRule="exact"/>
              <w:rPr>
                <w:rFonts w:eastAsia="黑体"/>
                <w:color w:val="000000"/>
                <w:sz w:val="27"/>
                <w:szCs w:val="27"/>
              </w:rPr>
            </w:pPr>
          </w:p>
        </w:tc>
        <w:tc>
          <w:tcPr>
            <w:tcW w:w="1868" w:type="dxa"/>
            <w:noWrap w:val="0"/>
            <w:vAlign w:val="top"/>
          </w:tcPr>
          <w:p w14:paraId="69D95FFB">
            <w:pPr>
              <w:spacing w:line="440" w:lineRule="exact"/>
              <w:rPr>
                <w:rFonts w:eastAsia="黑体"/>
                <w:color w:val="000000"/>
                <w:sz w:val="27"/>
                <w:szCs w:val="27"/>
              </w:rPr>
            </w:pPr>
          </w:p>
        </w:tc>
      </w:tr>
      <w:tr w14:paraId="7463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2507FA2D">
            <w:pPr>
              <w:spacing w:line="440" w:lineRule="exact"/>
              <w:rPr>
                <w:rFonts w:eastAsia="黑体"/>
                <w:color w:val="000000"/>
                <w:sz w:val="27"/>
                <w:szCs w:val="27"/>
              </w:rPr>
            </w:pPr>
          </w:p>
        </w:tc>
        <w:tc>
          <w:tcPr>
            <w:tcW w:w="1304" w:type="dxa"/>
            <w:noWrap w:val="0"/>
            <w:vAlign w:val="top"/>
          </w:tcPr>
          <w:p w14:paraId="23F74F10">
            <w:pPr>
              <w:spacing w:line="440" w:lineRule="exact"/>
              <w:rPr>
                <w:rFonts w:eastAsia="黑体"/>
                <w:color w:val="000000"/>
                <w:sz w:val="27"/>
                <w:szCs w:val="27"/>
              </w:rPr>
            </w:pPr>
          </w:p>
        </w:tc>
        <w:tc>
          <w:tcPr>
            <w:tcW w:w="1304" w:type="dxa"/>
            <w:noWrap w:val="0"/>
            <w:vAlign w:val="top"/>
          </w:tcPr>
          <w:p w14:paraId="40A3397F">
            <w:pPr>
              <w:spacing w:line="440" w:lineRule="exact"/>
              <w:rPr>
                <w:rFonts w:eastAsia="黑体"/>
                <w:color w:val="000000"/>
                <w:sz w:val="27"/>
                <w:szCs w:val="27"/>
              </w:rPr>
            </w:pPr>
          </w:p>
        </w:tc>
        <w:tc>
          <w:tcPr>
            <w:tcW w:w="1304" w:type="dxa"/>
            <w:noWrap w:val="0"/>
            <w:vAlign w:val="top"/>
          </w:tcPr>
          <w:p w14:paraId="18BE6007">
            <w:pPr>
              <w:spacing w:line="440" w:lineRule="exact"/>
              <w:rPr>
                <w:rFonts w:eastAsia="黑体"/>
                <w:color w:val="000000"/>
                <w:sz w:val="27"/>
                <w:szCs w:val="27"/>
              </w:rPr>
            </w:pPr>
          </w:p>
        </w:tc>
        <w:tc>
          <w:tcPr>
            <w:tcW w:w="1304" w:type="dxa"/>
            <w:noWrap w:val="0"/>
            <w:vAlign w:val="top"/>
          </w:tcPr>
          <w:p w14:paraId="542695CC">
            <w:pPr>
              <w:spacing w:line="440" w:lineRule="exact"/>
              <w:rPr>
                <w:rFonts w:eastAsia="黑体"/>
                <w:color w:val="000000"/>
                <w:sz w:val="27"/>
                <w:szCs w:val="27"/>
              </w:rPr>
            </w:pPr>
          </w:p>
        </w:tc>
        <w:tc>
          <w:tcPr>
            <w:tcW w:w="1868" w:type="dxa"/>
            <w:noWrap w:val="0"/>
            <w:vAlign w:val="top"/>
          </w:tcPr>
          <w:p w14:paraId="079BCECA">
            <w:pPr>
              <w:spacing w:line="440" w:lineRule="exact"/>
              <w:rPr>
                <w:rFonts w:eastAsia="黑体"/>
                <w:color w:val="000000"/>
                <w:sz w:val="27"/>
                <w:szCs w:val="27"/>
              </w:rPr>
            </w:pPr>
          </w:p>
        </w:tc>
      </w:tr>
      <w:tr w14:paraId="6C5F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225607DC">
            <w:pPr>
              <w:spacing w:line="440" w:lineRule="exact"/>
              <w:rPr>
                <w:rFonts w:eastAsia="黑体"/>
                <w:color w:val="000000"/>
                <w:sz w:val="27"/>
                <w:szCs w:val="27"/>
              </w:rPr>
            </w:pPr>
          </w:p>
        </w:tc>
        <w:tc>
          <w:tcPr>
            <w:tcW w:w="1304" w:type="dxa"/>
            <w:noWrap w:val="0"/>
            <w:vAlign w:val="top"/>
          </w:tcPr>
          <w:p w14:paraId="030D7D03">
            <w:pPr>
              <w:spacing w:line="440" w:lineRule="exact"/>
              <w:rPr>
                <w:rFonts w:eastAsia="黑体"/>
                <w:color w:val="000000"/>
                <w:sz w:val="27"/>
                <w:szCs w:val="27"/>
              </w:rPr>
            </w:pPr>
          </w:p>
        </w:tc>
        <w:tc>
          <w:tcPr>
            <w:tcW w:w="1304" w:type="dxa"/>
            <w:noWrap w:val="0"/>
            <w:vAlign w:val="top"/>
          </w:tcPr>
          <w:p w14:paraId="3C8B1113">
            <w:pPr>
              <w:spacing w:line="440" w:lineRule="exact"/>
              <w:rPr>
                <w:rFonts w:eastAsia="黑体"/>
                <w:color w:val="000000"/>
                <w:sz w:val="27"/>
                <w:szCs w:val="27"/>
              </w:rPr>
            </w:pPr>
          </w:p>
        </w:tc>
        <w:tc>
          <w:tcPr>
            <w:tcW w:w="1304" w:type="dxa"/>
            <w:noWrap w:val="0"/>
            <w:vAlign w:val="top"/>
          </w:tcPr>
          <w:p w14:paraId="7AA40652">
            <w:pPr>
              <w:spacing w:line="440" w:lineRule="exact"/>
              <w:rPr>
                <w:rFonts w:eastAsia="黑体"/>
                <w:color w:val="000000"/>
                <w:sz w:val="27"/>
                <w:szCs w:val="27"/>
              </w:rPr>
            </w:pPr>
          </w:p>
        </w:tc>
        <w:tc>
          <w:tcPr>
            <w:tcW w:w="1304" w:type="dxa"/>
            <w:noWrap w:val="0"/>
            <w:vAlign w:val="top"/>
          </w:tcPr>
          <w:p w14:paraId="690E4FDC">
            <w:pPr>
              <w:spacing w:line="440" w:lineRule="exact"/>
              <w:rPr>
                <w:rFonts w:eastAsia="黑体"/>
                <w:color w:val="000000"/>
                <w:sz w:val="27"/>
                <w:szCs w:val="27"/>
              </w:rPr>
            </w:pPr>
          </w:p>
        </w:tc>
        <w:tc>
          <w:tcPr>
            <w:tcW w:w="1868" w:type="dxa"/>
            <w:noWrap w:val="0"/>
            <w:vAlign w:val="top"/>
          </w:tcPr>
          <w:p w14:paraId="34F779F1">
            <w:pPr>
              <w:spacing w:line="440" w:lineRule="exact"/>
              <w:rPr>
                <w:rFonts w:eastAsia="黑体"/>
                <w:color w:val="000000"/>
                <w:sz w:val="27"/>
                <w:szCs w:val="27"/>
              </w:rPr>
            </w:pPr>
          </w:p>
        </w:tc>
      </w:tr>
      <w:tr w14:paraId="310A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3625C777">
            <w:pPr>
              <w:spacing w:line="440" w:lineRule="exact"/>
              <w:rPr>
                <w:rFonts w:eastAsia="黑体"/>
                <w:color w:val="000000"/>
                <w:sz w:val="27"/>
                <w:szCs w:val="27"/>
              </w:rPr>
            </w:pPr>
          </w:p>
        </w:tc>
        <w:tc>
          <w:tcPr>
            <w:tcW w:w="1304" w:type="dxa"/>
            <w:noWrap w:val="0"/>
            <w:vAlign w:val="top"/>
          </w:tcPr>
          <w:p w14:paraId="564A37C4">
            <w:pPr>
              <w:spacing w:line="440" w:lineRule="exact"/>
              <w:rPr>
                <w:rFonts w:eastAsia="黑体"/>
                <w:color w:val="000000"/>
                <w:sz w:val="27"/>
                <w:szCs w:val="27"/>
              </w:rPr>
            </w:pPr>
          </w:p>
        </w:tc>
        <w:tc>
          <w:tcPr>
            <w:tcW w:w="1304" w:type="dxa"/>
            <w:noWrap w:val="0"/>
            <w:vAlign w:val="top"/>
          </w:tcPr>
          <w:p w14:paraId="64784285">
            <w:pPr>
              <w:spacing w:line="440" w:lineRule="exact"/>
              <w:rPr>
                <w:rFonts w:eastAsia="黑体"/>
                <w:color w:val="000000"/>
                <w:sz w:val="27"/>
                <w:szCs w:val="27"/>
              </w:rPr>
            </w:pPr>
          </w:p>
        </w:tc>
        <w:tc>
          <w:tcPr>
            <w:tcW w:w="1304" w:type="dxa"/>
            <w:noWrap w:val="0"/>
            <w:vAlign w:val="top"/>
          </w:tcPr>
          <w:p w14:paraId="401D9A41">
            <w:pPr>
              <w:spacing w:line="440" w:lineRule="exact"/>
              <w:rPr>
                <w:rFonts w:eastAsia="黑体"/>
                <w:color w:val="000000"/>
                <w:sz w:val="27"/>
                <w:szCs w:val="27"/>
              </w:rPr>
            </w:pPr>
          </w:p>
        </w:tc>
        <w:tc>
          <w:tcPr>
            <w:tcW w:w="1304" w:type="dxa"/>
            <w:noWrap w:val="0"/>
            <w:vAlign w:val="top"/>
          </w:tcPr>
          <w:p w14:paraId="0BEA4730">
            <w:pPr>
              <w:spacing w:line="440" w:lineRule="exact"/>
              <w:rPr>
                <w:rFonts w:eastAsia="黑体"/>
                <w:color w:val="000000"/>
                <w:sz w:val="27"/>
                <w:szCs w:val="27"/>
              </w:rPr>
            </w:pPr>
          </w:p>
        </w:tc>
        <w:tc>
          <w:tcPr>
            <w:tcW w:w="1868" w:type="dxa"/>
            <w:noWrap w:val="0"/>
            <w:vAlign w:val="top"/>
          </w:tcPr>
          <w:p w14:paraId="66DE1F68">
            <w:pPr>
              <w:spacing w:line="440" w:lineRule="exact"/>
              <w:rPr>
                <w:rFonts w:eastAsia="黑体"/>
                <w:color w:val="000000"/>
                <w:sz w:val="27"/>
                <w:szCs w:val="27"/>
              </w:rPr>
            </w:pPr>
          </w:p>
        </w:tc>
      </w:tr>
      <w:tr w14:paraId="3C27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5E8588EC">
            <w:pPr>
              <w:spacing w:line="440" w:lineRule="exact"/>
              <w:rPr>
                <w:rFonts w:eastAsia="黑体"/>
                <w:color w:val="000000"/>
                <w:sz w:val="27"/>
                <w:szCs w:val="27"/>
              </w:rPr>
            </w:pPr>
          </w:p>
        </w:tc>
        <w:tc>
          <w:tcPr>
            <w:tcW w:w="1304" w:type="dxa"/>
            <w:noWrap w:val="0"/>
            <w:vAlign w:val="top"/>
          </w:tcPr>
          <w:p w14:paraId="191BB510">
            <w:pPr>
              <w:spacing w:line="440" w:lineRule="exact"/>
              <w:rPr>
                <w:rFonts w:eastAsia="黑体"/>
                <w:color w:val="000000"/>
                <w:sz w:val="27"/>
                <w:szCs w:val="27"/>
              </w:rPr>
            </w:pPr>
          </w:p>
        </w:tc>
        <w:tc>
          <w:tcPr>
            <w:tcW w:w="1304" w:type="dxa"/>
            <w:noWrap w:val="0"/>
            <w:vAlign w:val="top"/>
          </w:tcPr>
          <w:p w14:paraId="4E7E1665">
            <w:pPr>
              <w:spacing w:line="440" w:lineRule="exact"/>
              <w:rPr>
                <w:rFonts w:eastAsia="黑体"/>
                <w:color w:val="000000"/>
                <w:sz w:val="27"/>
                <w:szCs w:val="27"/>
              </w:rPr>
            </w:pPr>
          </w:p>
        </w:tc>
        <w:tc>
          <w:tcPr>
            <w:tcW w:w="1304" w:type="dxa"/>
            <w:noWrap w:val="0"/>
            <w:vAlign w:val="top"/>
          </w:tcPr>
          <w:p w14:paraId="1508589C">
            <w:pPr>
              <w:spacing w:line="440" w:lineRule="exact"/>
              <w:rPr>
                <w:rFonts w:eastAsia="黑体"/>
                <w:color w:val="000000"/>
                <w:sz w:val="27"/>
                <w:szCs w:val="27"/>
              </w:rPr>
            </w:pPr>
          </w:p>
        </w:tc>
        <w:tc>
          <w:tcPr>
            <w:tcW w:w="1304" w:type="dxa"/>
            <w:noWrap w:val="0"/>
            <w:vAlign w:val="top"/>
          </w:tcPr>
          <w:p w14:paraId="4E34120F">
            <w:pPr>
              <w:spacing w:line="440" w:lineRule="exact"/>
              <w:rPr>
                <w:rFonts w:eastAsia="黑体"/>
                <w:color w:val="000000"/>
                <w:sz w:val="27"/>
                <w:szCs w:val="27"/>
              </w:rPr>
            </w:pPr>
          </w:p>
        </w:tc>
        <w:tc>
          <w:tcPr>
            <w:tcW w:w="1868" w:type="dxa"/>
            <w:noWrap w:val="0"/>
            <w:vAlign w:val="top"/>
          </w:tcPr>
          <w:p w14:paraId="074EBF9E">
            <w:pPr>
              <w:spacing w:line="440" w:lineRule="exact"/>
              <w:rPr>
                <w:rFonts w:eastAsia="黑体"/>
                <w:color w:val="000000"/>
                <w:sz w:val="27"/>
                <w:szCs w:val="27"/>
              </w:rPr>
            </w:pPr>
          </w:p>
        </w:tc>
      </w:tr>
      <w:tr w14:paraId="2AE1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40D0484E">
            <w:pPr>
              <w:spacing w:line="440" w:lineRule="exact"/>
              <w:rPr>
                <w:rFonts w:eastAsia="黑体"/>
                <w:color w:val="000000"/>
                <w:sz w:val="27"/>
                <w:szCs w:val="27"/>
              </w:rPr>
            </w:pPr>
          </w:p>
        </w:tc>
        <w:tc>
          <w:tcPr>
            <w:tcW w:w="1304" w:type="dxa"/>
            <w:noWrap w:val="0"/>
            <w:vAlign w:val="top"/>
          </w:tcPr>
          <w:p w14:paraId="3A3C1507">
            <w:pPr>
              <w:spacing w:line="440" w:lineRule="exact"/>
              <w:rPr>
                <w:rFonts w:eastAsia="黑体"/>
                <w:color w:val="000000"/>
                <w:sz w:val="27"/>
                <w:szCs w:val="27"/>
              </w:rPr>
            </w:pPr>
          </w:p>
        </w:tc>
        <w:tc>
          <w:tcPr>
            <w:tcW w:w="1304" w:type="dxa"/>
            <w:noWrap w:val="0"/>
            <w:vAlign w:val="top"/>
          </w:tcPr>
          <w:p w14:paraId="10FCACB8">
            <w:pPr>
              <w:spacing w:line="440" w:lineRule="exact"/>
              <w:rPr>
                <w:rFonts w:eastAsia="黑体"/>
                <w:color w:val="000000"/>
                <w:sz w:val="27"/>
                <w:szCs w:val="27"/>
              </w:rPr>
            </w:pPr>
          </w:p>
        </w:tc>
        <w:tc>
          <w:tcPr>
            <w:tcW w:w="1304" w:type="dxa"/>
            <w:noWrap w:val="0"/>
            <w:vAlign w:val="top"/>
          </w:tcPr>
          <w:p w14:paraId="071EB280">
            <w:pPr>
              <w:spacing w:line="440" w:lineRule="exact"/>
              <w:rPr>
                <w:rFonts w:eastAsia="黑体"/>
                <w:color w:val="000000"/>
                <w:sz w:val="27"/>
                <w:szCs w:val="27"/>
              </w:rPr>
            </w:pPr>
          </w:p>
        </w:tc>
        <w:tc>
          <w:tcPr>
            <w:tcW w:w="1304" w:type="dxa"/>
            <w:noWrap w:val="0"/>
            <w:vAlign w:val="top"/>
          </w:tcPr>
          <w:p w14:paraId="209EA6BE">
            <w:pPr>
              <w:spacing w:line="440" w:lineRule="exact"/>
              <w:rPr>
                <w:rFonts w:eastAsia="黑体"/>
                <w:color w:val="000000"/>
                <w:sz w:val="27"/>
                <w:szCs w:val="27"/>
              </w:rPr>
            </w:pPr>
          </w:p>
        </w:tc>
        <w:tc>
          <w:tcPr>
            <w:tcW w:w="1868" w:type="dxa"/>
            <w:noWrap w:val="0"/>
            <w:vAlign w:val="top"/>
          </w:tcPr>
          <w:p w14:paraId="0DE675FE">
            <w:pPr>
              <w:spacing w:line="440" w:lineRule="exact"/>
              <w:rPr>
                <w:rFonts w:eastAsia="黑体"/>
                <w:color w:val="000000"/>
                <w:sz w:val="27"/>
                <w:szCs w:val="27"/>
              </w:rPr>
            </w:pPr>
          </w:p>
        </w:tc>
      </w:tr>
      <w:tr w14:paraId="6233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51040D11">
            <w:pPr>
              <w:spacing w:line="440" w:lineRule="exact"/>
              <w:rPr>
                <w:rFonts w:eastAsia="黑体"/>
                <w:color w:val="000000"/>
                <w:sz w:val="27"/>
                <w:szCs w:val="27"/>
              </w:rPr>
            </w:pPr>
          </w:p>
        </w:tc>
        <w:tc>
          <w:tcPr>
            <w:tcW w:w="1304" w:type="dxa"/>
            <w:noWrap w:val="0"/>
            <w:vAlign w:val="top"/>
          </w:tcPr>
          <w:p w14:paraId="6BED4CA7">
            <w:pPr>
              <w:spacing w:line="440" w:lineRule="exact"/>
              <w:rPr>
                <w:rFonts w:eastAsia="黑体"/>
                <w:color w:val="000000"/>
                <w:sz w:val="27"/>
                <w:szCs w:val="27"/>
              </w:rPr>
            </w:pPr>
          </w:p>
        </w:tc>
        <w:tc>
          <w:tcPr>
            <w:tcW w:w="1304" w:type="dxa"/>
            <w:noWrap w:val="0"/>
            <w:vAlign w:val="top"/>
          </w:tcPr>
          <w:p w14:paraId="79A8EBE8">
            <w:pPr>
              <w:spacing w:line="440" w:lineRule="exact"/>
              <w:rPr>
                <w:rFonts w:eastAsia="黑体"/>
                <w:color w:val="000000"/>
                <w:sz w:val="27"/>
                <w:szCs w:val="27"/>
              </w:rPr>
            </w:pPr>
          </w:p>
        </w:tc>
        <w:tc>
          <w:tcPr>
            <w:tcW w:w="1304" w:type="dxa"/>
            <w:noWrap w:val="0"/>
            <w:vAlign w:val="top"/>
          </w:tcPr>
          <w:p w14:paraId="324C8BC6">
            <w:pPr>
              <w:spacing w:line="440" w:lineRule="exact"/>
              <w:rPr>
                <w:rFonts w:eastAsia="黑体"/>
                <w:color w:val="000000"/>
                <w:sz w:val="27"/>
                <w:szCs w:val="27"/>
              </w:rPr>
            </w:pPr>
          </w:p>
        </w:tc>
        <w:tc>
          <w:tcPr>
            <w:tcW w:w="1304" w:type="dxa"/>
            <w:noWrap w:val="0"/>
            <w:vAlign w:val="top"/>
          </w:tcPr>
          <w:p w14:paraId="15113102">
            <w:pPr>
              <w:spacing w:line="440" w:lineRule="exact"/>
              <w:rPr>
                <w:rFonts w:eastAsia="黑体"/>
                <w:color w:val="000000"/>
                <w:sz w:val="27"/>
                <w:szCs w:val="27"/>
              </w:rPr>
            </w:pPr>
          </w:p>
        </w:tc>
        <w:tc>
          <w:tcPr>
            <w:tcW w:w="1868" w:type="dxa"/>
            <w:noWrap w:val="0"/>
            <w:vAlign w:val="top"/>
          </w:tcPr>
          <w:p w14:paraId="0DB12301">
            <w:pPr>
              <w:spacing w:line="440" w:lineRule="exact"/>
              <w:rPr>
                <w:rFonts w:eastAsia="黑体"/>
                <w:color w:val="000000"/>
                <w:sz w:val="27"/>
                <w:szCs w:val="27"/>
              </w:rPr>
            </w:pPr>
          </w:p>
        </w:tc>
      </w:tr>
      <w:tr w14:paraId="6C61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50CB2C71">
            <w:pPr>
              <w:spacing w:line="440" w:lineRule="exact"/>
              <w:rPr>
                <w:rFonts w:eastAsia="黑体"/>
                <w:color w:val="000000"/>
                <w:sz w:val="27"/>
                <w:szCs w:val="27"/>
              </w:rPr>
            </w:pPr>
          </w:p>
        </w:tc>
        <w:tc>
          <w:tcPr>
            <w:tcW w:w="1304" w:type="dxa"/>
            <w:noWrap w:val="0"/>
            <w:vAlign w:val="top"/>
          </w:tcPr>
          <w:p w14:paraId="4C6A8E5F">
            <w:pPr>
              <w:spacing w:line="440" w:lineRule="exact"/>
              <w:rPr>
                <w:rFonts w:eastAsia="黑体"/>
                <w:color w:val="000000"/>
                <w:sz w:val="27"/>
                <w:szCs w:val="27"/>
              </w:rPr>
            </w:pPr>
          </w:p>
        </w:tc>
        <w:tc>
          <w:tcPr>
            <w:tcW w:w="1304" w:type="dxa"/>
            <w:noWrap w:val="0"/>
            <w:vAlign w:val="top"/>
          </w:tcPr>
          <w:p w14:paraId="1DF2B63B">
            <w:pPr>
              <w:spacing w:line="440" w:lineRule="exact"/>
              <w:rPr>
                <w:rFonts w:eastAsia="黑体"/>
                <w:color w:val="000000"/>
                <w:sz w:val="27"/>
                <w:szCs w:val="27"/>
              </w:rPr>
            </w:pPr>
          </w:p>
        </w:tc>
        <w:tc>
          <w:tcPr>
            <w:tcW w:w="1304" w:type="dxa"/>
            <w:noWrap w:val="0"/>
            <w:vAlign w:val="top"/>
          </w:tcPr>
          <w:p w14:paraId="13AF14E9">
            <w:pPr>
              <w:spacing w:line="440" w:lineRule="exact"/>
              <w:rPr>
                <w:rFonts w:eastAsia="黑体"/>
                <w:color w:val="000000"/>
                <w:sz w:val="27"/>
                <w:szCs w:val="27"/>
              </w:rPr>
            </w:pPr>
          </w:p>
        </w:tc>
        <w:tc>
          <w:tcPr>
            <w:tcW w:w="1304" w:type="dxa"/>
            <w:noWrap w:val="0"/>
            <w:vAlign w:val="top"/>
          </w:tcPr>
          <w:p w14:paraId="74A74DC8">
            <w:pPr>
              <w:spacing w:line="440" w:lineRule="exact"/>
              <w:rPr>
                <w:rFonts w:eastAsia="黑体"/>
                <w:color w:val="000000"/>
                <w:sz w:val="27"/>
                <w:szCs w:val="27"/>
              </w:rPr>
            </w:pPr>
          </w:p>
        </w:tc>
        <w:tc>
          <w:tcPr>
            <w:tcW w:w="1868" w:type="dxa"/>
            <w:noWrap w:val="0"/>
            <w:vAlign w:val="top"/>
          </w:tcPr>
          <w:p w14:paraId="18B08C0A">
            <w:pPr>
              <w:spacing w:line="440" w:lineRule="exact"/>
              <w:rPr>
                <w:rFonts w:eastAsia="黑体"/>
                <w:color w:val="000000"/>
                <w:sz w:val="27"/>
                <w:szCs w:val="27"/>
              </w:rPr>
            </w:pPr>
          </w:p>
        </w:tc>
      </w:tr>
      <w:tr w14:paraId="1A04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2065ED4F">
            <w:pPr>
              <w:spacing w:line="440" w:lineRule="exact"/>
              <w:rPr>
                <w:rFonts w:eastAsia="黑体"/>
                <w:color w:val="000000"/>
                <w:sz w:val="27"/>
                <w:szCs w:val="27"/>
              </w:rPr>
            </w:pPr>
          </w:p>
        </w:tc>
        <w:tc>
          <w:tcPr>
            <w:tcW w:w="1304" w:type="dxa"/>
            <w:noWrap w:val="0"/>
            <w:vAlign w:val="top"/>
          </w:tcPr>
          <w:p w14:paraId="56A5EDAF">
            <w:pPr>
              <w:spacing w:line="440" w:lineRule="exact"/>
              <w:rPr>
                <w:rFonts w:eastAsia="黑体"/>
                <w:color w:val="000000"/>
                <w:sz w:val="27"/>
                <w:szCs w:val="27"/>
              </w:rPr>
            </w:pPr>
          </w:p>
        </w:tc>
        <w:tc>
          <w:tcPr>
            <w:tcW w:w="1304" w:type="dxa"/>
            <w:noWrap w:val="0"/>
            <w:vAlign w:val="top"/>
          </w:tcPr>
          <w:p w14:paraId="73E66B0F">
            <w:pPr>
              <w:spacing w:line="440" w:lineRule="exact"/>
              <w:rPr>
                <w:rFonts w:eastAsia="黑体"/>
                <w:color w:val="000000"/>
                <w:sz w:val="27"/>
                <w:szCs w:val="27"/>
              </w:rPr>
            </w:pPr>
          </w:p>
        </w:tc>
        <w:tc>
          <w:tcPr>
            <w:tcW w:w="1304" w:type="dxa"/>
            <w:noWrap w:val="0"/>
            <w:vAlign w:val="top"/>
          </w:tcPr>
          <w:p w14:paraId="684E72FA">
            <w:pPr>
              <w:spacing w:line="440" w:lineRule="exact"/>
              <w:rPr>
                <w:rFonts w:eastAsia="黑体"/>
                <w:color w:val="000000"/>
                <w:sz w:val="27"/>
                <w:szCs w:val="27"/>
              </w:rPr>
            </w:pPr>
          </w:p>
        </w:tc>
        <w:tc>
          <w:tcPr>
            <w:tcW w:w="1304" w:type="dxa"/>
            <w:noWrap w:val="0"/>
            <w:vAlign w:val="top"/>
          </w:tcPr>
          <w:p w14:paraId="1063A373">
            <w:pPr>
              <w:spacing w:line="440" w:lineRule="exact"/>
              <w:rPr>
                <w:rFonts w:eastAsia="黑体"/>
                <w:color w:val="000000"/>
                <w:sz w:val="27"/>
                <w:szCs w:val="27"/>
              </w:rPr>
            </w:pPr>
          </w:p>
        </w:tc>
        <w:tc>
          <w:tcPr>
            <w:tcW w:w="1868" w:type="dxa"/>
            <w:noWrap w:val="0"/>
            <w:vAlign w:val="top"/>
          </w:tcPr>
          <w:p w14:paraId="36D6EC65">
            <w:pPr>
              <w:spacing w:line="440" w:lineRule="exact"/>
              <w:rPr>
                <w:rFonts w:eastAsia="黑体"/>
                <w:color w:val="000000"/>
                <w:sz w:val="27"/>
                <w:szCs w:val="27"/>
              </w:rPr>
            </w:pPr>
          </w:p>
        </w:tc>
      </w:tr>
      <w:tr w14:paraId="0CAC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068A511B">
            <w:pPr>
              <w:spacing w:line="440" w:lineRule="exact"/>
              <w:rPr>
                <w:rFonts w:eastAsia="黑体"/>
                <w:color w:val="000000"/>
                <w:sz w:val="27"/>
                <w:szCs w:val="27"/>
              </w:rPr>
            </w:pPr>
          </w:p>
        </w:tc>
        <w:tc>
          <w:tcPr>
            <w:tcW w:w="1304" w:type="dxa"/>
            <w:noWrap w:val="0"/>
            <w:vAlign w:val="top"/>
          </w:tcPr>
          <w:p w14:paraId="73C90B7E">
            <w:pPr>
              <w:spacing w:line="440" w:lineRule="exact"/>
              <w:rPr>
                <w:rFonts w:eastAsia="黑体"/>
                <w:color w:val="000000"/>
                <w:sz w:val="27"/>
                <w:szCs w:val="27"/>
              </w:rPr>
            </w:pPr>
          </w:p>
        </w:tc>
        <w:tc>
          <w:tcPr>
            <w:tcW w:w="1304" w:type="dxa"/>
            <w:noWrap w:val="0"/>
            <w:vAlign w:val="top"/>
          </w:tcPr>
          <w:p w14:paraId="0B56241E">
            <w:pPr>
              <w:spacing w:line="440" w:lineRule="exact"/>
              <w:rPr>
                <w:rFonts w:eastAsia="黑体"/>
                <w:color w:val="000000"/>
                <w:sz w:val="27"/>
                <w:szCs w:val="27"/>
              </w:rPr>
            </w:pPr>
          </w:p>
        </w:tc>
        <w:tc>
          <w:tcPr>
            <w:tcW w:w="1304" w:type="dxa"/>
            <w:noWrap w:val="0"/>
            <w:vAlign w:val="top"/>
          </w:tcPr>
          <w:p w14:paraId="66FCB38F">
            <w:pPr>
              <w:spacing w:line="440" w:lineRule="exact"/>
              <w:rPr>
                <w:rFonts w:eastAsia="黑体"/>
                <w:color w:val="000000"/>
                <w:sz w:val="27"/>
                <w:szCs w:val="27"/>
              </w:rPr>
            </w:pPr>
          </w:p>
        </w:tc>
        <w:tc>
          <w:tcPr>
            <w:tcW w:w="1304" w:type="dxa"/>
            <w:noWrap w:val="0"/>
            <w:vAlign w:val="top"/>
          </w:tcPr>
          <w:p w14:paraId="38FB2F28">
            <w:pPr>
              <w:spacing w:line="440" w:lineRule="exact"/>
              <w:rPr>
                <w:rFonts w:eastAsia="黑体"/>
                <w:color w:val="000000"/>
                <w:sz w:val="27"/>
                <w:szCs w:val="27"/>
              </w:rPr>
            </w:pPr>
          </w:p>
        </w:tc>
        <w:tc>
          <w:tcPr>
            <w:tcW w:w="1868" w:type="dxa"/>
            <w:noWrap w:val="0"/>
            <w:vAlign w:val="top"/>
          </w:tcPr>
          <w:p w14:paraId="7355523D">
            <w:pPr>
              <w:spacing w:line="440" w:lineRule="exact"/>
              <w:rPr>
                <w:rFonts w:eastAsia="黑体"/>
                <w:color w:val="000000"/>
                <w:sz w:val="27"/>
                <w:szCs w:val="27"/>
              </w:rPr>
            </w:pPr>
          </w:p>
        </w:tc>
      </w:tr>
      <w:tr w14:paraId="58DF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7FB43F9E">
            <w:pPr>
              <w:spacing w:line="440" w:lineRule="exact"/>
              <w:rPr>
                <w:rFonts w:eastAsia="黑体"/>
                <w:color w:val="000000"/>
                <w:sz w:val="27"/>
                <w:szCs w:val="27"/>
              </w:rPr>
            </w:pPr>
          </w:p>
        </w:tc>
        <w:tc>
          <w:tcPr>
            <w:tcW w:w="1304" w:type="dxa"/>
            <w:noWrap w:val="0"/>
            <w:vAlign w:val="top"/>
          </w:tcPr>
          <w:p w14:paraId="03D9497E">
            <w:pPr>
              <w:spacing w:line="440" w:lineRule="exact"/>
              <w:rPr>
                <w:rFonts w:eastAsia="黑体"/>
                <w:color w:val="000000"/>
                <w:sz w:val="27"/>
                <w:szCs w:val="27"/>
              </w:rPr>
            </w:pPr>
          </w:p>
        </w:tc>
        <w:tc>
          <w:tcPr>
            <w:tcW w:w="1304" w:type="dxa"/>
            <w:noWrap w:val="0"/>
            <w:vAlign w:val="top"/>
          </w:tcPr>
          <w:p w14:paraId="25A4E381">
            <w:pPr>
              <w:spacing w:line="440" w:lineRule="exact"/>
              <w:rPr>
                <w:rFonts w:eastAsia="黑体"/>
                <w:color w:val="000000"/>
                <w:sz w:val="27"/>
                <w:szCs w:val="27"/>
              </w:rPr>
            </w:pPr>
          </w:p>
        </w:tc>
        <w:tc>
          <w:tcPr>
            <w:tcW w:w="1304" w:type="dxa"/>
            <w:noWrap w:val="0"/>
            <w:vAlign w:val="top"/>
          </w:tcPr>
          <w:p w14:paraId="1F0EF14E">
            <w:pPr>
              <w:spacing w:line="440" w:lineRule="exact"/>
              <w:rPr>
                <w:rFonts w:eastAsia="黑体"/>
                <w:color w:val="000000"/>
                <w:sz w:val="27"/>
                <w:szCs w:val="27"/>
              </w:rPr>
            </w:pPr>
          </w:p>
        </w:tc>
        <w:tc>
          <w:tcPr>
            <w:tcW w:w="1304" w:type="dxa"/>
            <w:noWrap w:val="0"/>
            <w:vAlign w:val="top"/>
          </w:tcPr>
          <w:p w14:paraId="5E5790BE">
            <w:pPr>
              <w:spacing w:line="440" w:lineRule="exact"/>
              <w:rPr>
                <w:rFonts w:eastAsia="黑体"/>
                <w:color w:val="000000"/>
                <w:sz w:val="27"/>
                <w:szCs w:val="27"/>
              </w:rPr>
            </w:pPr>
          </w:p>
        </w:tc>
        <w:tc>
          <w:tcPr>
            <w:tcW w:w="1868" w:type="dxa"/>
            <w:noWrap w:val="0"/>
            <w:vAlign w:val="top"/>
          </w:tcPr>
          <w:p w14:paraId="77D8C259">
            <w:pPr>
              <w:spacing w:line="440" w:lineRule="exact"/>
              <w:rPr>
                <w:rFonts w:eastAsia="黑体"/>
                <w:color w:val="000000"/>
                <w:sz w:val="27"/>
                <w:szCs w:val="27"/>
              </w:rPr>
            </w:pPr>
          </w:p>
        </w:tc>
      </w:tr>
      <w:tr w14:paraId="2933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7497E00E">
            <w:pPr>
              <w:spacing w:line="440" w:lineRule="exact"/>
              <w:rPr>
                <w:rFonts w:eastAsia="黑体"/>
                <w:color w:val="000000"/>
                <w:sz w:val="27"/>
                <w:szCs w:val="27"/>
              </w:rPr>
            </w:pPr>
          </w:p>
        </w:tc>
        <w:tc>
          <w:tcPr>
            <w:tcW w:w="1304" w:type="dxa"/>
            <w:noWrap w:val="0"/>
            <w:vAlign w:val="top"/>
          </w:tcPr>
          <w:p w14:paraId="56426463">
            <w:pPr>
              <w:spacing w:line="440" w:lineRule="exact"/>
              <w:rPr>
                <w:rFonts w:eastAsia="黑体"/>
                <w:color w:val="000000"/>
                <w:sz w:val="27"/>
                <w:szCs w:val="27"/>
              </w:rPr>
            </w:pPr>
          </w:p>
        </w:tc>
        <w:tc>
          <w:tcPr>
            <w:tcW w:w="1304" w:type="dxa"/>
            <w:noWrap w:val="0"/>
            <w:vAlign w:val="top"/>
          </w:tcPr>
          <w:p w14:paraId="56671785">
            <w:pPr>
              <w:spacing w:line="440" w:lineRule="exact"/>
              <w:rPr>
                <w:rFonts w:eastAsia="黑体"/>
                <w:color w:val="000000"/>
                <w:sz w:val="27"/>
                <w:szCs w:val="27"/>
              </w:rPr>
            </w:pPr>
          </w:p>
        </w:tc>
        <w:tc>
          <w:tcPr>
            <w:tcW w:w="1304" w:type="dxa"/>
            <w:noWrap w:val="0"/>
            <w:vAlign w:val="top"/>
          </w:tcPr>
          <w:p w14:paraId="009853E0">
            <w:pPr>
              <w:spacing w:line="440" w:lineRule="exact"/>
              <w:rPr>
                <w:rFonts w:eastAsia="黑体"/>
                <w:color w:val="000000"/>
                <w:sz w:val="27"/>
                <w:szCs w:val="27"/>
              </w:rPr>
            </w:pPr>
          </w:p>
        </w:tc>
        <w:tc>
          <w:tcPr>
            <w:tcW w:w="1304" w:type="dxa"/>
            <w:noWrap w:val="0"/>
            <w:vAlign w:val="top"/>
          </w:tcPr>
          <w:p w14:paraId="2647017E">
            <w:pPr>
              <w:spacing w:line="440" w:lineRule="exact"/>
              <w:rPr>
                <w:rFonts w:eastAsia="黑体"/>
                <w:color w:val="000000"/>
                <w:sz w:val="27"/>
                <w:szCs w:val="27"/>
              </w:rPr>
            </w:pPr>
          </w:p>
        </w:tc>
        <w:tc>
          <w:tcPr>
            <w:tcW w:w="1868" w:type="dxa"/>
            <w:noWrap w:val="0"/>
            <w:vAlign w:val="top"/>
          </w:tcPr>
          <w:p w14:paraId="23E52E7C">
            <w:pPr>
              <w:spacing w:line="440" w:lineRule="exact"/>
              <w:rPr>
                <w:rFonts w:eastAsia="黑体"/>
                <w:color w:val="000000"/>
                <w:sz w:val="27"/>
                <w:szCs w:val="27"/>
              </w:rPr>
            </w:pPr>
          </w:p>
        </w:tc>
      </w:tr>
      <w:tr w14:paraId="5217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559DE6AF">
            <w:pPr>
              <w:spacing w:line="440" w:lineRule="exact"/>
              <w:rPr>
                <w:rFonts w:eastAsia="黑体"/>
                <w:color w:val="000000"/>
                <w:sz w:val="27"/>
                <w:szCs w:val="27"/>
              </w:rPr>
            </w:pPr>
          </w:p>
        </w:tc>
        <w:tc>
          <w:tcPr>
            <w:tcW w:w="1304" w:type="dxa"/>
            <w:noWrap w:val="0"/>
            <w:vAlign w:val="top"/>
          </w:tcPr>
          <w:p w14:paraId="64BE3C53">
            <w:pPr>
              <w:spacing w:line="440" w:lineRule="exact"/>
              <w:rPr>
                <w:rFonts w:eastAsia="黑体"/>
                <w:color w:val="000000"/>
                <w:sz w:val="27"/>
                <w:szCs w:val="27"/>
              </w:rPr>
            </w:pPr>
          </w:p>
        </w:tc>
        <w:tc>
          <w:tcPr>
            <w:tcW w:w="1304" w:type="dxa"/>
            <w:noWrap w:val="0"/>
            <w:vAlign w:val="top"/>
          </w:tcPr>
          <w:p w14:paraId="2D738B98">
            <w:pPr>
              <w:spacing w:line="440" w:lineRule="exact"/>
              <w:rPr>
                <w:rFonts w:eastAsia="黑体"/>
                <w:color w:val="000000"/>
                <w:sz w:val="27"/>
                <w:szCs w:val="27"/>
              </w:rPr>
            </w:pPr>
          </w:p>
        </w:tc>
        <w:tc>
          <w:tcPr>
            <w:tcW w:w="1304" w:type="dxa"/>
            <w:noWrap w:val="0"/>
            <w:vAlign w:val="top"/>
          </w:tcPr>
          <w:p w14:paraId="59FC51E1">
            <w:pPr>
              <w:spacing w:line="440" w:lineRule="exact"/>
              <w:rPr>
                <w:rFonts w:eastAsia="黑体"/>
                <w:color w:val="000000"/>
                <w:sz w:val="27"/>
                <w:szCs w:val="27"/>
              </w:rPr>
            </w:pPr>
          </w:p>
        </w:tc>
        <w:tc>
          <w:tcPr>
            <w:tcW w:w="1304" w:type="dxa"/>
            <w:noWrap w:val="0"/>
            <w:vAlign w:val="top"/>
          </w:tcPr>
          <w:p w14:paraId="2EDBDE3A">
            <w:pPr>
              <w:spacing w:line="440" w:lineRule="exact"/>
              <w:rPr>
                <w:rFonts w:eastAsia="黑体"/>
                <w:color w:val="000000"/>
                <w:sz w:val="27"/>
                <w:szCs w:val="27"/>
              </w:rPr>
            </w:pPr>
          </w:p>
        </w:tc>
        <w:tc>
          <w:tcPr>
            <w:tcW w:w="1868" w:type="dxa"/>
            <w:noWrap w:val="0"/>
            <w:vAlign w:val="top"/>
          </w:tcPr>
          <w:p w14:paraId="462D095B">
            <w:pPr>
              <w:spacing w:line="440" w:lineRule="exact"/>
              <w:rPr>
                <w:rFonts w:eastAsia="黑体"/>
                <w:color w:val="000000"/>
                <w:sz w:val="27"/>
                <w:szCs w:val="27"/>
              </w:rPr>
            </w:pPr>
          </w:p>
        </w:tc>
      </w:tr>
      <w:tr w14:paraId="6CF2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49828B14">
            <w:pPr>
              <w:spacing w:line="440" w:lineRule="exact"/>
              <w:rPr>
                <w:rFonts w:eastAsia="黑体"/>
                <w:color w:val="000000"/>
                <w:sz w:val="27"/>
                <w:szCs w:val="27"/>
              </w:rPr>
            </w:pPr>
          </w:p>
        </w:tc>
        <w:tc>
          <w:tcPr>
            <w:tcW w:w="1304" w:type="dxa"/>
            <w:noWrap w:val="0"/>
            <w:vAlign w:val="top"/>
          </w:tcPr>
          <w:p w14:paraId="359BF96A">
            <w:pPr>
              <w:spacing w:line="440" w:lineRule="exact"/>
              <w:rPr>
                <w:rFonts w:eastAsia="黑体"/>
                <w:color w:val="000000"/>
                <w:sz w:val="27"/>
                <w:szCs w:val="27"/>
              </w:rPr>
            </w:pPr>
          </w:p>
        </w:tc>
        <w:tc>
          <w:tcPr>
            <w:tcW w:w="1304" w:type="dxa"/>
            <w:noWrap w:val="0"/>
            <w:vAlign w:val="top"/>
          </w:tcPr>
          <w:p w14:paraId="0104410C">
            <w:pPr>
              <w:spacing w:line="440" w:lineRule="exact"/>
              <w:rPr>
                <w:rFonts w:eastAsia="黑体"/>
                <w:color w:val="000000"/>
                <w:sz w:val="27"/>
                <w:szCs w:val="27"/>
              </w:rPr>
            </w:pPr>
          </w:p>
        </w:tc>
        <w:tc>
          <w:tcPr>
            <w:tcW w:w="1304" w:type="dxa"/>
            <w:noWrap w:val="0"/>
            <w:vAlign w:val="top"/>
          </w:tcPr>
          <w:p w14:paraId="08BCC664">
            <w:pPr>
              <w:spacing w:line="440" w:lineRule="exact"/>
              <w:rPr>
                <w:rFonts w:eastAsia="黑体"/>
                <w:color w:val="000000"/>
                <w:sz w:val="27"/>
                <w:szCs w:val="27"/>
              </w:rPr>
            </w:pPr>
          </w:p>
        </w:tc>
        <w:tc>
          <w:tcPr>
            <w:tcW w:w="1304" w:type="dxa"/>
            <w:noWrap w:val="0"/>
            <w:vAlign w:val="top"/>
          </w:tcPr>
          <w:p w14:paraId="385B8003">
            <w:pPr>
              <w:spacing w:line="440" w:lineRule="exact"/>
              <w:rPr>
                <w:rFonts w:eastAsia="黑体"/>
                <w:color w:val="000000"/>
                <w:sz w:val="27"/>
                <w:szCs w:val="27"/>
              </w:rPr>
            </w:pPr>
          </w:p>
        </w:tc>
        <w:tc>
          <w:tcPr>
            <w:tcW w:w="1868" w:type="dxa"/>
            <w:noWrap w:val="0"/>
            <w:vAlign w:val="top"/>
          </w:tcPr>
          <w:p w14:paraId="038A8335">
            <w:pPr>
              <w:spacing w:line="440" w:lineRule="exact"/>
              <w:rPr>
                <w:rFonts w:eastAsia="黑体"/>
                <w:color w:val="000000"/>
                <w:sz w:val="27"/>
                <w:szCs w:val="27"/>
              </w:rPr>
            </w:pPr>
          </w:p>
        </w:tc>
      </w:tr>
      <w:tr w14:paraId="51C2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28C7B94F">
            <w:pPr>
              <w:spacing w:line="440" w:lineRule="exact"/>
              <w:rPr>
                <w:rFonts w:eastAsia="黑体"/>
                <w:color w:val="000000"/>
                <w:sz w:val="27"/>
                <w:szCs w:val="27"/>
              </w:rPr>
            </w:pPr>
          </w:p>
        </w:tc>
        <w:tc>
          <w:tcPr>
            <w:tcW w:w="1304" w:type="dxa"/>
            <w:noWrap w:val="0"/>
            <w:vAlign w:val="top"/>
          </w:tcPr>
          <w:p w14:paraId="5E3B4A40">
            <w:pPr>
              <w:spacing w:line="440" w:lineRule="exact"/>
              <w:rPr>
                <w:rFonts w:eastAsia="黑体"/>
                <w:color w:val="000000"/>
                <w:sz w:val="27"/>
                <w:szCs w:val="27"/>
              </w:rPr>
            </w:pPr>
          </w:p>
        </w:tc>
        <w:tc>
          <w:tcPr>
            <w:tcW w:w="1304" w:type="dxa"/>
            <w:noWrap w:val="0"/>
            <w:vAlign w:val="top"/>
          </w:tcPr>
          <w:p w14:paraId="2FE643C3">
            <w:pPr>
              <w:spacing w:line="440" w:lineRule="exact"/>
              <w:rPr>
                <w:rFonts w:eastAsia="黑体"/>
                <w:color w:val="000000"/>
                <w:sz w:val="27"/>
                <w:szCs w:val="27"/>
              </w:rPr>
            </w:pPr>
          </w:p>
        </w:tc>
        <w:tc>
          <w:tcPr>
            <w:tcW w:w="1304" w:type="dxa"/>
            <w:noWrap w:val="0"/>
            <w:vAlign w:val="top"/>
          </w:tcPr>
          <w:p w14:paraId="7F152977">
            <w:pPr>
              <w:spacing w:line="440" w:lineRule="exact"/>
              <w:rPr>
                <w:rFonts w:eastAsia="黑体"/>
                <w:color w:val="000000"/>
                <w:sz w:val="27"/>
                <w:szCs w:val="27"/>
              </w:rPr>
            </w:pPr>
          </w:p>
        </w:tc>
        <w:tc>
          <w:tcPr>
            <w:tcW w:w="1304" w:type="dxa"/>
            <w:noWrap w:val="0"/>
            <w:vAlign w:val="top"/>
          </w:tcPr>
          <w:p w14:paraId="655D7ADE">
            <w:pPr>
              <w:spacing w:line="440" w:lineRule="exact"/>
              <w:rPr>
                <w:rFonts w:eastAsia="黑体"/>
                <w:color w:val="000000"/>
                <w:sz w:val="27"/>
                <w:szCs w:val="27"/>
              </w:rPr>
            </w:pPr>
          </w:p>
        </w:tc>
        <w:tc>
          <w:tcPr>
            <w:tcW w:w="1868" w:type="dxa"/>
            <w:noWrap w:val="0"/>
            <w:vAlign w:val="top"/>
          </w:tcPr>
          <w:p w14:paraId="7C186F99">
            <w:pPr>
              <w:spacing w:line="440" w:lineRule="exact"/>
              <w:rPr>
                <w:rFonts w:eastAsia="黑体"/>
                <w:color w:val="000000"/>
                <w:sz w:val="27"/>
                <w:szCs w:val="27"/>
              </w:rPr>
            </w:pPr>
          </w:p>
        </w:tc>
      </w:tr>
      <w:tr w14:paraId="6339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633251B5">
            <w:pPr>
              <w:spacing w:line="440" w:lineRule="exact"/>
              <w:rPr>
                <w:rFonts w:eastAsia="黑体"/>
                <w:color w:val="000000"/>
                <w:sz w:val="27"/>
                <w:szCs w:val="27"/>
              </w:rPr>
            </w:pPr>
          </w:p>
        </w:tc>
        <w:tc>
          <w:tcPr>
            <w:tcW w:w="1304" w:type="dxa"/>
            <w:noWrap w:val="0"/>
            <w:vAlign w:val="top"/>
          </w:tcPr>
          <w:p w14:paraId="1180DA64">
            <w:pPr>
              <w:spacing w:line="440" w:lineRule="exact"/>
              <w:rPr>
                <w:rFonts w:eastAsia="黑体"/>
                <w:color w:val="000000"/>
                <w:sz w:val="27"/>
                <w:szCs w:val="27"/>
              </w:rPr>
            </w:pPr>
          </w:p>
        </w:tc>
        <w:tc>
          <w:tcPr>
            <w:tcW w:w="1304" w:type="dxa"/>
            <w:noWrap w:val="0"/>
            <w:vAlign w:val="top"/>
          </w:tcPr>
          <w:p w14:paraId="164642E0">
            <w:pPr>
              <w:spacing w:line="440" w:lineRule="exact"/>
              <w:rPr>
                <w:rFonts w:eastAsia="黑体"/>
                <w:color w:val="000000"/>
                <w:sz w:val="27"/>
                <w:szCs w:val="27"/>
              </w:rPr>
            </w:pPr>
          </w:p>
        </w:tc>
        <w:tc>
          <w:tcPr>
            <w:tcW w:w="1304" w:type="dxa"/>
            <w:noWrap w:val="0"/>
            <w:vAlign w:val="top"/>
          </w:tcPr>
          <w:p w14:paraId="31903666">
            <w:pPr>
              <w:spacing w:line="440" w:lineRule="exact"/>
              <w:rPr>
                <w:rFonts w:eastAsia="黑体"/>
                <w:color w:val="000000"/>
                <w:sz w:val="27"/>
                <w:szCs w:val="27"/>
              </w:rPr>
            </w:pPr>
          </w:p>
        </w:tc>
        <w:tc>
          <w:tcPr>
            <w:tcW w:w="1304" w:type="dxa"/>
            <w:noWrap w:val="0"/>
            <w:vAlign w:val="top"/>
          </w:tcPr>
          <w:p w14:paraId="7CC7ADC1">
            <w:pPr>
              <w:spacing w:line="440" w:lineRule="exact"/>
              <w:rPr>
                <w:rFonts w:eastAsia="黑体"/>
                <w:color w:val="000000"/>
                <w:sz w:val="27"/>
                <w:szCs w:val="27"/>
              </w:rPr>
            </w:pPr>
          </w:p>
        </w:tc>
        <w:tc>
          <w:tcPr>
            <w:tcW w:w="1868" w:type="dxa"/>
            <w:noWrap w:val="0"/>
            <w:vAlign w:val="top"/>
          </w:tcPr>
          <w:p w14:paraId="4038557F">
            <w:pPr>
              <w:spacing w:line="440" w:lineRule="exact"/>
              <w:rPr>
                <w:rFonts w:eastAsia="黑体"/>
                <w:color w:val="000000"/>
                <w:sz w:val="27"/>
                <w:szCs w:val="27"/>
              </w:rPr>
            </w:pPr>
          </w:p>
        </w:tc>
      </w:tr>
      <w:tr w14:paraId="189B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764C3EDD">
            <w:pPr>
              <w:spacing w:line="440" w:lineRule="exact"/>
              <w:rPr>
                <w:rFonts w:eastAsia="黑体"/>
                <w:color w:val="000000"/>
                <w:sz w:val="27"/>
                <w:szCs w:val="27"/>
              </w:rPr>
            </w:pPr>
          </w:p>
        </w:tc>
        <w:tc>
          <w:tcPr>
            <w:tcW w:w="1304" w:type="dxa"/>
            <w:noWrap w:val="0"/>
            <w:vAlign w:val="top"/>
          </w:tcPr>
          <w:p w14:paraId="41213016">
            <w:pPr>
              <w:spacing w:line="440" w:lineRule="exact"/>
              <w:rPr>
                <w:rFonts w:eastAsia="黑体"/>
                <w:color w:val="000000"/>
                <w:sz w:val="27"/>
                <w:szCs w:val="27"/>
              </w:rPr>
            </w:pPr>
          </w:p>
        </w:tc>
        <w:tc>
          <w:tcPr>
            <w:tcW w:w="1304" w:type="dxa"/>
            <w:noWrap w:val="0"/>
            <w:vAlign w:val="top"/>
          </w:tcPr>
          <w:p w14:paraId="131B0424">
            <w:pPr>
              <w:spacing w:line="440" w:lineRule="exact"/>
              <w:rPr>
                <w:rFonts w:eastAsia="黑体"/>
                <w:color w:val="000000"/>
                <w:sz w:val="27"/>
                <w:szCs w:val="27"/>
              </w:rPr>
            </w:pPr>
          </w:p>
        </w:tc>
        <w:tc>
          <w:tcPr>
            <w:tcW w:w="1304" w:type="dxa"/>
            <w:noWrap w:val="0"/>
            <w:vAlign w:val="top"/>
          </w:tcPr>
          <w:p w14:paraId="3F3E166A">
            <w:pPr>
              <w:spacing w:line="440" w:lineRule="exact"/>
              <w:rPr>
                <w:rFonts w:eastAsia="黑体"/>
                <w:color w:val="000000"/>
                <w:sz w:val="27"/>
                <w:szCs w:val="27"/>
              </w:rPr>
            </w:pPr>
          </w:p>
        </w:tc>
        <w:tc>
          <w:tcPr>
            <w:tcW w:w="1304" w:type="dxa"/>
            <w:noWrap w:val="0"/>
            <w:vAlign w:val="top"/>
          </w:tcPr>
          <w:p w14:paraId="188EF543">
            <w:pPr>
              <w:spacing w:line="440" w:lineRule="exact"/>
              <w:rPr>
                <w:rFonts w:eastAsia="黑体"/>
                <w:color w:val="000000"/>
                <w:sz w:val="27"/>
                <w:szCs w:val="27"/>
              </w:rPr>
            </w:pPr>
          </w:p>
        </w:tc>
        <w:tc>
          <w:tcPr>
            <w:tcW w:w="1868" w:type="dxa"/>
            <w:noWrap w:val="0"/>
            <w:vAlign w:val="top"/>
          </w:tcPr>
          <w:p w14:paraId="22D16E3A">
            <w:pPr>
              <w:spacing w:line="440" w:lineRule="exact"/>
              <w:rPr>
                <w:rFonts w:eastAsia="黑体"/>
                <w:color w:val="000000"/>
                <w:sz w:val="27"/>
                <w:szCs w:val="27"/>
              </w:rPr>
            </w:pPr>
          </w:p>
        </w:tc>
      </w:tr>
      <w:tr w14:paraId="6744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03A34AB8">
            <w:pPr>
              <w:spacing w:line="440" w:lineRule="exact"/>
              <w:rPr>
                <w:rFonts w:eastAsia="黑体"/>
                <w:color w:val="000000"/>
                <w:sz w:val="27"/>
                <w:szCs w:val="27"/>
              </w:rPr>
            </w:pPr>
          </w:p>
        </w:tc>
        <w:tc>
          <w:tcPr>
            <w:tcW w:w="1304" w:type="dxa"/>
            <w:noWrap w:val="0"/>
            <w:vAlign w:val="top"/>
          </w:tcPr>
          <w:p w14:paraId="741941E7">
            <w:pPr>
              <w:spacing w:line="440" w:lineRule="exact"/>
              <w:rPr>
                <w:rFonts w:eastAsia="黑体"/>
                <w:color w:val="000000"/>
                <w:sz w:val="27"/>
                <w:szCs w:val="27"/>
              </w:rPr>
            </w:pPr>
          </w:p>
        </w:tc>
        <w:tc>
          <w:tcPr>
            <w:tcW w:w="1304" w:type="dxa"/>
            <w:noWrap w:val="0"/>
            <w:vAlign w:val="top"/>
          </w:tcPr>
          <w:p w14:paraId="52EF5340">
            <w:pPr>
              <w:spacing w:line="440" w:lineRule="exact"/>
              <w:rPr>
                <w:rFonts w:eastAsia="黑体"/>
                <w:color w:val="000000"/>
                <w:sz w:val="27"/>
                <w:szCs w:val="27"/>
              </w:rPr>
            </w:pPr>
          </w:p>
        </w:tc>
        <w:tc>
          <w:tcPr>
            <w:tcW w:w="1304" w:type="dxa"/>
            <w:noWrap w:val="0"/>
            <w:vAlign w:val="top"/>
          </w:tcPr>
          <w:p w14:paraId="27174794">
            <w:pPr>
              <w:spacing w:line="440" w:lineRule="exact"/>
              <w:rPr>
                <w:rFonts w:eastAsia="黑体"/>
                <w:color w:val="000000"/>
                <w:sz w:val="27"/>
                <w:szCs w:val="27"/>
              </w:rPr>
            </w:pPr>
          </w:p>
        </w:tc>
        <w:tc>
          <w:tcPr>
            <w:tcW w:w="1304" w:type="dxa"/>
            <w:noWrap w:val="0"/>
            <w:vAlign w:val="top"/>
          </w:tcPr>
          <w:p w14:paraId="171C53E4">
            <w:pPr>
              <w:spacing w:line="440" w:lineRule="exact"/>
              <w:rPr>
                <w:rFonts w:eastAsia="黑体"/>
                <w:color w:val="000000"/>
                <w:sz w:val="27"/>
                <w:szCs w:val="27"/>
              </w:rPr>
            </w:pPr>
          </w:p>
        </w:tc>
        <w:tc>
          <w:tcPr>
            <w:tcW w:w="1868" w:type="dxa"/>
            <w:noWrap w:val="0"/>
            <w:vAlign w:val="top"/>
          </w:tcPr>
          <w:p w14:paraId="6CBCA07D">
            <w:pPr>
              <w:spacing w:line="440" w:lineRule="exact"/>
              <w:rPr>
                <w:rFonts w:eastAsia="黑体"/>
                <w:color w:val="000000"/>
                <w:sz w:val="27"/>
                <w:szCs w:val="27"/>
              </w:rPr>
            </w:pPr>
          </w:p>
        </w:tc>
      </w:tr>
      <w:tr w14:paraId="7173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46812569">
            <w:pPr>
              <w:spacing w:line="440" w:lineRule="exact"/>
              <w:rPr>
                <w:rFonts w:eastAsia="黑体"/>
                <w:color w:val="000000"/>
                <w:sz w:val="27"/>
                <w:szCs w:val="27"/>
              </w:rPr>
            </w:pPr>
          </w:p>
        </w:tc>
        <w:tc>
          <w:tcPr>
            <w:tcW w:w="1304" w:type="dxa"/>
            <w:noWrap w:val="0"/>
            <w:vAlign w:val="top"/>
          </w:tcPr>
          <w:p w14:paraId="7024C08D">
            <w:pPr>
              <w:spacing w:line="440" w:lineRule="exact"/>
              <w:rPr>
                <w:rFonts w:eastAsia="黑体"/>
                <w:color w:val="000000"/>
                <w:sz w:val="27"/>
                <w:szCs w:val="27"/>
              </w:rPr>
            </w:pPr>
          </w:p>
        </w:tc>
        <w:tc>
          <w:tcPr>
            <w:tcW w:w="1304" w:type="dxa"/>
            <w:noWrap w:val="0"/>
            <w:vAlign w:val="top"/>
          </w:tcPr>
          <w:p w14:paraId="13317BD6">
            <w:pPr>
              <w:spacing w:line="440" w:lineRule="exact"/>
              <w:rPr>
                <w:rFonts w:eastAsia="黑体"/>
                <w:color w:val="000000"/>
                <w:sz w:val="27"/>
                <w:szCs w:val="27"/>
              </w:rPr>
            </w:pPr>
          </w:p>
        </w:tc>
        <w:tc>
          <w:tcPr>
            <w:tcW w:w="1304" w:type="dxa"/>
            <w:noWrap w:val="0"/>
            <w:vAlign w:val="top"/>
          </w:tcPr>
          <w:p w14:paraId="3EE8FCF3">
            <w:pPr>
              <w:spacing w:line="440" w:lineRule="exact"/>
              <w:rPr>
                <w:rFonts w:eastAsia="黑体"/>
                <w:color w:val="000000"/>
                <w:sz w:val="27"/>
                <w:szCs w:val="27"/>
              </w:rPr>
            </w:pPr>
          </w:p>
        </w:tc>
        <w:tc>
          <w:tcPr>
            <w:tcW w:w="1304" w:type="dxa"/>
            <w:noWrap w:val="0"/>
            <w:vAlign w:val="top"/>
          </w:tcPr>
          <w:p w14:paraId="2399FAAC">
            <w:pPr>
              <w:spacing w:line="440" w:lineRule="exact"/>
              <w:rPr>
                <w:rFonts w:eastAsia="黑体"/>
                <w:color w:val="000000"/>
                <w:sz w:val="27"/>
                <w:szCs w:val="27"/>
              </w:rPr>
            </w:pPr>
          </w:p>
        </w:tc>
        <w:tc>
          <w:tcPr>
            <w:tcW w:w="1868" w:type="dxa"/>
            <w:noWrap w:val="0"/>
            <w:vAlign w:val="top"/>
          </w:tcPr>
          <w:p w14:paraId="0366C308">
            <w:pPr>
              <w:spacing w:line="440" w:lineRule="exact"/>
              <w:rPr>
                <w:rFonts w:eastAsia="黑体"/>
                <w:color w:val="000000"/>
                <w:sz w:val="27"/>
                <w:szCs w:val="27"/>
              </w:rPr>
            </w:pPr>
          </w:p>
        </w:tc>
      </w:tr>
      <w:tr w14:paraId="45DD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740BA1FC">
            <w:pPr>
              <w:spacing w:line="440" w:lineRule="exact"/>
              <w:rPr>
                <w:rFonts w:eastAsia="黑体"/>
                <w:color w:val="000000"/>
                <w:sz w:val="27"/>
                <w:szCs w:val="27"/>
              </w:rPr>
            </w:pPr>
          </w:p>
        </w:tc>
        <w:tc>
          <w:tcPr>
            <w:tcW w:w="1304" w:type="dxa"/>
            <w:noWrap w:val="0"/>
            <w:vAlign w:val="top"/>
          </w:tcPr>
          <w:p w14:paraId="6118B7AE">
            <w:pPr>
              <w:spacing w:line="440" w:lineRule="exact"/>
              <w:rPr>
                <w:rFonts w:eastAsia="黑体"/>
                <w:color w:val="000000"/>
                <w:sz w:val="27"/>
                <w:szCs w:val="27"/>
              </w:rPr>
            </w:pPr>
          </w:p>
        </w:tc>
        <w:tc>
          <w:tcPr>
            <w:tcW w:w="1304" w:type="dxa"/>
            <w:noWrap w:val="0"/>
            <w:vAlign w:val="top"/>
          </w:tcPr>
          <w:p w14:paraId="22E4B1E6">
            <w:pPr>
              <w:spacing w:line="440" w:lineRule="exact"/>
              <w:rPr>
                <w:rFonts w:eastAsia="黑体"/>
                <w:color w:val="000000"/>
                <w:sz w:val="27"/>
                <w:szCs w:val="27"/>
              </w:rPr>
            </w:pPr>
          </w:p>
        </w:tc>
        <w:tc>
          <w:tcPr>
            <w:tcW w:w="1304" w:type="dxa"/>
            <w:noWrap w:val="0"/>
            <w:vAlign w:val="top"/>
          </w:tcPr>
          <w:p w14:paraId="6C26BD7C">
            <w:pPr>
              <w:spacing w:line="440" w:lineRule="exact"/>
              <w:rPr>
                <w:rFonts w:eastAsia="黑体"/>
                <w:color w:val="000000"/>
                <w:sz w:val="27"/>
                <w:szCs w:val="27"/>
              </w:rPr>
            </w:pPr>
          </w:p>
        </w:tc>
        <w:tc>
          <w:tcPr>
            <w:tcW w:w="1304" w:type="dxa"/>
            <w:noWrap w:val="0"/>
            <w:vAlign w:val="top"/>
          </w:tcPr>
          <w:p w14:paraId="55B98E5C">
            <w:pPr>
              <w:spacing w:line="440" w:lineRule="exact"/>
              <w:rPr>
                <w:rFonts w:eastAsia="黑体"/>
                <w:color w:val="000000"/>
                <w:sz w:val="27"/>
                <w:szCs w:val="27"/>
              </w:rPr>
            </w:pPr>
          </w:p>
        </w:tc>
        <w:tc>
          <w:tcPr>
            <w:tcW w:w="1868" w:type="dxa"/>
            <w:noWrap w:val="0"/>
            <w:vAlign w:val="top"/>
          </w:tcPr>
          <w:p w14:paraId="57EA4165">
            <w:pPr>
              <w:spacing w:line="440" w:lineRule="exact"/>
              <w:rPr>
                <w:rFonts w:eastAsia="黑体"/>
                <w:color w:val="000000"/>
                <w:sz w:val="27"/>
                <w:szCs w:val="27"/>
              </w:rPr>
            </w:pPr>
          </w:p>
        </w:tc>
      </w:tr>
      <w:tr w14:paraId="7EC4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6B0FE6F3">
            <w:pPr>
              <w:spacing w:line="440" w:lineRule="exact"/>
              <w:rPr>
                <w:rFonts w:eastAsia="黑体"/>
                <w:color w:val="000000"/>
                <w:sz w:val="27"/>
                <w:szCs w:val="27"/>
              </w:rPr>
            </w:pPr>
          </w:p>
        </w:tc>
        <w:tc>
          <w:tcPr>
            <w:tcW w:w="1304" w:type="dxa"/>
            <w:noWrap w:val="0"/>
            <w:vAlign w:val="top"/>
          </w:tcPr>
          <w:p w14:paraId="34A67ACE">
            <w:pPr>
              <w:spacing w:line="440" w:lineRule="exact"/>
              <w:rPr>
                <w:rFonts w:eastAsia="黑体"/>
                <w:color w:val="000000"/>
                <w:sz w:val="27"/>
                <w:szCs w:val="27"/>
              </w:rPr>
            </w:pPr>
          </w:p>
        </w:tc>
        <w:tc>
          <w:tcPr>
            <w:tcW w:w="1304" w:type="dxa"/>
            <w:noWrap w:val="0"/>
            <w:vAlign w:val="top"/>
          </w:tcPr>
          <w:p w14:paraId="1E76D2FA">
            <w:pPr>
              <w:spacing w:line="440" w:lineRule="exact"/>
              <w:rPr>
                <w:rFonts w:eastAsia="黑体"/>
                <w:color w:val="000000"/>
                <w:sz w:val="27"/>
                <w:szCs w:val="27"/>
              </w:rPr>
            </w:pPr>
          </w:p>
        </w:tc>
        <w:tc>
          <w:tcPr>
            <w:tcW w:w="1304" w:type="dxa"/>
            <w:noWrap w:val="0"/>
            <w:vAlign w:val="top"/>
          </w:tcPr>
          <w:p w14:paraId="1CF2B3DF">
            <w:pPr>
              <w:spacing w:line="440" w:lineRule="exact"/>
              <w:rPr>
                <w:rFonts w:eastAsia="黑体"/>
                <w:color w:val="000000"/>
                <w:sz w:val="27"/>
                <w:szCs w:val="27"/>
              </w:rPr>
            </w:pPr>
          </w:p>
        </w:tc>
        <w:tc>
          <w:tcPr>
            <w:tcW w:w="1304" w:type="dxa"/>
            <w:noWrap w:val="0"/>
            <w:vAlign w:val="top"/>
          </w:tcPr>
          <w:p w14:paraId="7F207284">
            <w:pPr>
              <w:spacing w:line="440" w:lineRule="exact"/>
              <w:rPr>
                <w:rFonts w:eastAsia="黑体"/>
                <w:color w:val="000000"/>
                <w:sz w:val="27"/>
                <w:szCs w:val="27"/>
              </w:rPr>
            </w:pPr>
          </w:p>
        </w:tc>
        <w:tc>
          <w:tcPr>
            <w:tcW w:w="1868" w:type="dxa"/>
            <w:noWrap w:val="0"/>
            <w:vAlign w:val="top"/>
          </w:tcPr>
          <w:p w14:paraId="679EF5E7">
            <w:pPr>
              <w:spacing w:line="440" w:lineRule="exact"/>
              <w:rPr>
                <w:rFonts w:eastAsia="黑体"/>
                <w:color w:val="000000"/>
                <w:sz w:val="27"/>
                <w:szCs w:val="27"/>
              </w:rPr>
            </w:pPr>
          </w:p>
        </w:tc>
      </w:tr>
      <w:tr w14:paraId="5255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04" w:type="dxa"/>
            <w:noWrap w:val="0"/>
            <w:vAlign w:val="top"/>
          </w:tcPr>
          <w:p w14:paraId="679057EA">
            <w:pPr>
              <w:spacing w:line="440" w:lineRule="exact"/>
              <w:rPr>
                <w:rFonts w:eastAsia="黑体"/>
                <w:color w:val="000000"/>
                <w:sz w:val="27"/>
                <w:szCs w:val="27"/>
              </w:rPr>
            </w:pPr>
          </w:p>
        </w:tc>
        <w:tc>
          <w:tcPr>
            <w:tcW w:w="1304" w:type="dxa"/>
            <w:noWrap w:val="0"/>
            <w:vAlign w:val="top"/>
          </w:tcPr>
          <w:p w14:paraId="471AEC49">
            <w:pPr>
              <w:spacing w:line="440" w:lineRule="exact"/>
              <w:rPr>
                <w:rFonts w:eastAsia="黑体"/>
                <w:color w:val="000000"/>
                <w:sz w:val="27"/>
                <w:szCs w:val="27"/>
              </w:rPr>
            </w:pPr>
          </w:p>
        </w:tc>
        <w:tc>
          <w:tcPr>
            <w:tcW w:w="1304" w:type="dxa"/>
            <w:noWrap w:val="0"/>
            <w:vAlign w:val="top"/>
          </w:tcPr>
          <w:p w14:paraId="3C6CCBC4">
            <w:pPr>
              <w:spacing w:line="440" w:lineRule="exact"/>
              <w:rPr>
                <w:rFonts w:eastAsia="黑体"/>
                <w:color w:val="000000"/>
                <w:sz w:val="27"/>
                <w:szCs w:val="27"/>
              </w:rPr>
            </w:pPr>
          </w:p>
        </w:tc>
        <w:tc>
          <w:tcPr>
            <w:tcW w:w="1304" w:type="dxa"/>
            <w:noWrap w:val="0"/>
            <w:vAlign w:val="top"/>
          </w:tcPr>
          <w:p w14:paraId="01795CB1">
            <w:pPr>
              <w:spacing w:line="440" w:lineRule="exact"/>
              <w:rPr>
                <w:rFonts w:eastAsia="黑体"/>
                <w:color w:val="000000"/>
                <w:sz w:val="27"/>
                <w:szCs w:val="27"/>
              </w:rPr>
            </w:pPr>
          </w:p>
        </w:tc>
        <w:tc>
          <w:tcPr>
            <w:tcW w:w="1304" w:type="dxa"/>
            <w:noWrap w:val="0"/>
            <w:vAlign w:val="top"/>
          </w:tcPr>
          <w:p w14:paraId="3D69D89A">
            <w:pPr>
              <w:spacing w:line="440" w:lineRule="exact"/>
              <w:rPr>
                <w:rFonts w:eastAsia="黑体"/>
                <w:color w:val="000000"/>
                <w:sz w:val="27"/>
                <w:szCs w:val="27"/>
              </w:rPr>
            </w:pPr>
          </w:p>
        </w:tc>
        <w:tc>
          <w:tcPr>
            <w:tcW w:w="1868" w:type="dxa"/>
            <w:noWrap w:val="0"/>
            <w:vAlign w:val="top"/>
          </w:tcPr>
          <w:p w14:paraId="6AA47D1F">
            <w:pPr>
              <w:spacing w:line="440" w:lineRule="exact"/>
              <w:rPr>
                <w:rFonts w:eastAsia="黑体"/>
                <w:color w:val="000000"/>
                <w:sz w:val="27"/>
                <w:szCs w:val="27"/>
              </w:rPr>
            </w:pPr>
          </w:p>
        </w:tc>
      </w:tr>
    </w:tbl>
    <w:p w14:paraId="060C678A">
      <w:pPr>
        <w:spacing w:line="400" w:lineRule="exact"/>
        <w:rPr>
          <w:color w:val="000000"/>
        </w:rPr>
      </w:pPr>
    </w:p>
    <w:p w14:paraId="66B41B22">
      <w:pPr>
        <w:spacing w:line="400" w:lineRule="exact"/>
        <w:rPr>
          <w:color w:val="000000"/>
        </w:rPr>
      </w:pPr>
      <w:r>
        <w:rPr>
          <w:color w:val="000000"/>
        </w:rPr>
        <w:br w:type="page"/>
      </w:r>
    </w:p>
    <w:p w14:paraId="1DB5B922">
      <w:pPr>
        <w:pStyle w:val="36"/>
        <w:rPr>
          <w:rFonts w:hint="eastAsia"/>
          <w:color w:val="000000"/>
        </w:rPr>
      </w:pPr>
      <w:bookmarkStart w:id="1094" w:name="_Toc152042573"/>
      <w:bookmarkStart w:id="1095" w:name="_Toc144974853"/>
      <w:bookmarkStart w:id="1096" w:name="_Toc152045784"/>
      <w:bookmarkStart w:id="1097" w:name="_Toc15551"/>
      <w:r>
        <w:rPr>
          <w:rFonts w:hint="eastAsia"/>
          <w:color w:val="000000"/>
        </w:rPr>
        <w:t>2. 图纸</w:t>
      </w:r>
      <w:bookmarkEnd w:id="1094"/>
      <w:bookmarkEnd w:id="1095"/>
      <w:bookmarkEnd w:id="1096"/>
      <w:bookmarkEnd w:id="1097"/>
    </w:p>
    <w:p w14:paraId="55B240DC">
      <w:pPr>
        <w:spacing w:line="400" w:lineRule="exact"/>
        <w:rPr>
          <w:rFonts w:hint="eastAsia"/>
          <w:color w:val="000000"/>
        </w:rPr>
      </w:pPr>
    </w:p>
    <w:p w14:paraId="50CAAC00">
      <w:pPr>
        <w:spacing w:line="400" w:lineRule="exact"/>
        <w:rPr>
          <w:rFonts w:hint="eastAsia"/>
          <w:color w:val="000000"/>
        </w:rPr>
      </w:pPr>
      <w:r>
        <w:rPr>
          <w:color w:val="000000"/>
        </w:rPr>
        <w:br w:type="page"/>
      </w:r>
    </w:p>
    <w:p w14:paraId="55C6DF96">
      <w:pPr>
        <w:spacing w:line="400" w:lineRule="exact"/>
        <w:rPr>
          <w:rFonts w:hint="eastAsia"/>
          <w:color w:val="000000"/>
        </w:rPr>
      </w:pPr>
    </w:p>
    <w:p w14:paraId="6819EA6A">
      <w:pPr>
        <w:spacing w:line="400" w:lineRule="exact"/>
        <w:rPr>
          <w:rFonts w:hint="eastAsia"/>
          <w:color w:val="000000"/>
        </w:rPr>
      </w:pPr>
    </w:p>
    <w:p w14:paraId="6E85CA84">
      <w:pPr>
        <w:spacing w:line="400" w:lineRule="exact"/>
        <w:rPr>
          <w:rFonts w:hint="eastAsia"/>
          <w:color w:val="000000"/>
        </w:rPr>
      </w:pPr>
    </w:p>
    <w:p w14:paraId="7DD1C8F1">
      <w:pPr>
        <w:spacing w:line="400" w:lineRule="exact"/>
        <w:rPr>
          <w:rFonts w:hint="eastAsia"/>
          <w:color w:val="000000"/>
        </w:rPr>
      </w:pPr>
    </w:p>
    <w:p w14:paraId="33934B85">
      <w:pPr>
        <w:spacing w:line="400" w:lineRule="exact"/>
        <w:jc w:val="center"/>
        <w:rPr>
          <w:rFonts w:hint="eastAsia"/>
          <w:color w:val="000000"/>
        </w:rPr>
      </w:pPr>
    </w:p>
    <w:p w14:paraId="2BBDF6EA">
      <w:pPr>
        <w:spacing w:line="400" w:lineRule="exact"/>
        <w:jc w:val="center"/>
        <w:rPr>
          <w:rFonts w:hint="eastAsia"/>
          <w:color w:val="000000"/>
        </w:rPr>
      </w:pPr>
    </w:p>
    <w:p w14:paraId="690C3F0A">
      <w:pPr>
        <w:spacing w:line="400" w:lineRule="exact"/>
        <w:jc w:val="center"/>
        <w:rPr>
          <w:rFonts w:hint="eastAsia"/>
          <w:color w:val="000000"/>
        </w:rPr>
      </w:pPr>
    </w:p>
    <w:p w14:paraId="52BBC366">
      <w:pPr>
        <w:spacing w:line="400" w:lineRule="exact"/>
        <w:jc w:val="center"/>
        <w:rPr>
          <w:rFonts w:hint="eastAsia"/>
          <w:color w:val="000000"/>
        </w:rPr>
      </w:pPr>
    </w:p>
    <w:p w14:paraId="2B8433E2">
      <w:pPr>
        <w:spacing w:line="400" w:lineRule="exact"/>
        <w:jc w:val="center"/>
        <w:rPr>
          <w:rFonts w:hint="eastAsia"/>
          <w:color w:val="000000"/>
        </w:rPr>
      </w:pPr>
    </w:p>
    <w:p w14:paraId="6A36C7BF">
      <w:pPr>
        <w:spacing w:line="400" w:lineRule="exact"/>
        <w:jc w:val="center"/>
        <w:rPr>
          <w:rFonts w:hint="eastAsia"/>
          <w:color w:val="000000"/>
        </w:rPr>
      </w:pPr>
    </w:p>
    <w:p w14:paraId="7EF8C17D">
      <w:pPr>
        <w:pStyle w:val="2"/>
        <w:spacing w:before="120" w:after="120" w:line="400" w:lineRule="exact"/>
        <w:jc w:val="center"/>
        <w:rPr>
          <w:rFonts w:hint="eastAsia" w:ascii="黑体" w:hAnsi="黑体" w:eastAsia="黑体"/>
          <w:b w:val="0"/>
          <w:bCs w:val="0"/>
          <w:color w:val="000000"/>
          <w:sz w:val="32"/>
        </w:rPr>
      </w:pPr>
      <w:bookmarkStart w:id="1098" w:name="_Toc15039"/>
      <w:r>
        <w:rPr>
          <w:rFonts w:hint="eastAsia" w:ascii="黑体" w:hAnsi="黑体" w:eastAsia="黑体"/>
          <w:b w:val="0"/>
          <w:bCs w:val="0"/>
          <w:color w:val="000000"/>
          <w:sz w:val="32"/>
        </w:rPr>
        <w:t>第三卷</w:t>
      </w:r>
      <w:bookmarkEnd w:id="1098"/>
    </w:p>
    <w:p w14:paraId="50ABB64C">
      <w:pPr>
        <w:spacing w:line="400" w:lineRule="exact"/>
        <w:jc w:val="center"/>
        <w:rPr>
          <w:rFonts w:hint="eastAsia"/>
          <w:color w:val="000000"/>
        </w:rPr>
      </w:pPr>
      <w:bookmarkStart w:id="1099" w:name="_Toc152045785"/>
      <w:bookmarkStart w:id="1100" w:name="_Toc144974854"/>
      <w:bookmarkStart w:id="1101" w:name="_Toc152042574"/>
      <w:r>
        <w:rPr>
          <w:color w:val="000000"/>
        </w:rPr>
        <w:br w:type="page"/>
      </w:r>
    </w:p>
    <w:p w14:paraId="4FD645E3">
      <w:pPr>
        <w:spacing w:line="400" w:lineRule="exact"/>
        <w:jc w:val="center"/>
        <w:rPr>
          <w:rFonts w:hint="eastAsia"/>
          <w:color w:val="000000"/>
        </w:rPr>
      </w:pPr>
    </w:p>
    <w:p w14:paraId="3E38E515">
      <w:pPr>
        <w:spacing w:line="400" w:lineRule="exact"/>
        <w:jc w:val="center"/>
        <w:rPr>
          <w:rFonts w:hint="eastAsia"/>
          <w:color w:val="000000"/>
        </w:rPr>
      </w:pPr>
    </w:p>
    <w:p w14:paraId="62EF0881">
      <w:pPr>
        <w:pStyle w:val="2"/>
        <w:spacing w:before="120" w:after="120" w:line="400" w:lineRule="exact"/>
        <w:jc w:val="center"/>
        <w:rPr>
          <w:rFonts w:hint="eastAsia" w:ascii="黑体" w:hAnsi="黑体" w:eastAsia="黑体"/>
          <w:b w:val="0"/>
          <w:bCs w:val="0"/>
          <w:color w:val="000000"/>
          <w:sz w:val="32"/>
        </w:rPr>
      </w:pPr>
      <w:bookmarkStart w:id="1102" w:name="_Toc27028"/>
      <w:r>
        <w:rPr>
          <w:rFonts w:hint="eastAsia" w:ascii="黑体" w:hAnsi="黑体" w:eastAsia="黑体"/>
          <w:b w:val="0"/>
          <w:bCs w:val="0"/>
          <w:color w:val="000000"/>
          <w:sz w:val="32"/>
        </w:rPr>
        <w:t>第七章  技术标准和要求</w:t>
      </w:r>
      <w:bookmarkEnd w:id="1099"/>
      <w:bookmarkEnd w:id="1100"/>
      <w:bookmarkEnd w:id="1101"/>
      <w:bookmarkEnd w:id="1102"/>
    </w:p>
    <w:p w14:paraId="6B796F33">
      <w:pPr>
        <w:spacing w:line="400" w:lineRule="exact"/>
        <w:rPr>
          <w:color w:val="000000"/>
        </w:rPr>
      </w:pPr>
    </w:p>
    <w:p w14:paraId="6BC81470">
      <w:pPr>
        <w:spacing w:line="400" w:lineRule="exact"/>
        <w:rPr>
          <w:color w:val="000000"/>
        </w:rPr>
      </w:pPr>
    </w:p>
    <w:p w14:paraId="272591B3">
      <w:pPr>
        <w:spacing w:line="400" w:lineRule="exact"/>
        <w:rPr>
          <w:rFonts w:hint="eastAsia"/>
          <w:color w:val="000000"/>
        </w:rPr>
      </w:pPr>
      <w:r>
        <w:rPr>
          <w:color w:val="000000"/>
        </w:rPr>
        <w:br w:type="page"/>
      </w:r>
    </w:p>
    <w:p w14:paraId="5DF824A2">
      <w:pPr>
        <w:spacing w:line="400" w:lineRule="exact"/>
        <w:rPr>
          <w:rFonts w:hint="eastAsia"/>
          <w:color w:val="000000"/>
        </w:rPr>
      </w:pPr>
    </w:p>
    <w:p w14:paraId="071A3FC3">
      <w:pPr>
        <w:spacing w:line="400" w:lineRule="exact"/>
        <w:rPr>
          <w:rFonts w:hint="eastAsia"/>
          <w:color w:val="000000"/>
        </w:rPr>
      </w:pPr>
    </w:p>
    <w:p w14:paraId="5AB30116">
      <w:pPr>
        <w:spacing w:line="400" w:lineRule="exact"/>
        <w:rPr>
          <w:rFonts w:hint="eastAsia"/>
          <w:color w:val="000000"/>
        </w:rPr>
      </w:pPr>
    </w:p>
    <w:p w14:paraId="301750EE">
      <w:pPr>
        <w:spacing w:line="400" w:lineRule="exact"/>
        <w:rPr>
          <w:rFonts w:hint="eastAsia"/>
          <w:color w:val="000000"/>
        </w:rPr>
      </w:pPr>
    </w:p>
    <w:p w14:paraId="10CF4FFC">
      <w:pPr>
        <w:spacing w:line="400" w:lineRule="exact"/>
        <w:rPr>
          <w:rFonts w:hint="eastAsia"/>
          <w:color w:val="000000"/>
        </w:rPr>
      </w:pPr>
    </w:p>
    <w:p w14:paraId="61E55A53">
      <w:pPr>
        <w:spacing w:line="400" w:lineRule="exact"/>
        <w:rPr>
          <w:rFonts w:hint="eastAsia"/>
          <w:color w:val="000000"/>
        </w:rPr>
      </w:pPr>
    </w:p>
    <w:p w14:paraId="00CD04D1">
      <w:pPr>
        <w:spacing w:line="400" w:lineRule="exact"/>
        <w:rPr>
          <w:rFonts w:hint="eastAsia"/>
          <w:color w:val="000000"/>
        </w:rPr>
      </w:pPr>
    </w:p>
    <w:p w14:paraId="23EB45B5">
      <w:pPr>
        <w:spacing w:line="400" w:lineRule="exact"/>
        <w:rPr>
          <w:rFonts w:hint="eastAsia"/>
          <w:color w:val="000000"/>
        </w:rPr>
      </w:pPr>
    </w:p>
    <w:p w14:paraId="15D5B794">
      <w:pPr>
        <w:spacing w:line="400" w:lineRule="exact"/>
        <w:rPr>
          <w:rFonts w:hint="eastAsia"/>
          <w:color w:val="000000"/>
        </w:rPr>
      </w:pPr>
    </w:p>
    <w:p w14:paraId="44A9D29C">
      <w:pPr>
        <w:spacing w:line="400" w:lineRule="exact"/>
        <w:rPr>
          <w:rFonts w:hint="eastAsia"/>
          <w:color w:val="000000"/>
        </w:rPr>
      </w:pPr>
    </w:p>
    <w:p w14:paraId="229AA9D8">
      <w:pPr>
        <w:pStyle w:val="2"/>
        <w:spacing w:before="120" w:after="120" w:line="400" w:lineRule="exact"/>
        <w:jc w:val="center"/>
        <w:rPr>
          <w:rFonts w:hint="eastAsia" w:ascii="黑体" w:hAnsi="黑体" w:eastAsia="黑体"/>
          <w:b w:val="0"/>
          <w:bCs w:val="0"/>
          <w:color w:val="000000"/>
          <w:sz w:val="32"/>
        </w:rPr>
      </w:pPr>
      <w:bookmarkStart w:id="1103" w:name="_Toc5578"/>
      <w:bookmarkStart w:id="1104" w:name="_Toc144974855"/>
      <w:bookmarkStart w:id="1105" w:name="_Toc152042575"/>
      <w:bookmarkStart w:id="1106" w:name="_Toc152045786"/>
      <w:r>
        <w:rPr>
          <w:rFonts w:hint="eastAsia" w:ascii="黑体" w:hAnsi="黑体" w:eastAsia="黑体"/>
          <w:b w:val="0"/>
          <w:bCs w:val="0"/>
          <w:color w:val="000000"/>
          <w:sz w:val="32"/>
        </w:rPr>
        <w:t>第四卷</w:t>
      </w:r>
      <w:bookmarkEnd w:id="1103"/>
    </w:p>
    <w:p w14:paraId="291D5E9E">
      <w:pPr>
        <w:spacing w:line="400" w:lineRule="exact"/>
        <w:jc w:val="center"/>
        <w:rPr>
          <w:rFonts w:hint="eastAsia"/>
          <w:color w:val="000000"/>
        </w:rPr>
      </w:pPr>
      <w:r>
        <w:rPr>
          <w:rFonts w:ascii="黑体" w:hAnsi="黑体" w:eastAsia="黑体"/>
          <w:b/>
          <w:bCs/>
          <w:color w:val="000000"/>
          <w:sz w:val="32"/>
        </w:rPr>
        <w:br w:type="page"/>
      </w:r>
    </w:p>
    <w:p w14:paraId="7261719A">
      <w:pPr>
        <w:spacing w:line="400" w:lineRule="exact"/>
        <w:jc w:val="center"/>
        <w:rPr>
          <w:rFonts w:hint="eastAsia"/>
          <w:color w:val="000000"/>
        </w:rPr>
      </w:pPr>
    </w:p>
    <w:p w14:paraId="3CF4644A">
      <w:pPr>
        <w:spacing w:line="400" w:lineRule="exact"/>
        <w:jc w:val="center"/>
        <w:rPr>
          <w:rFonts w:hint="eastAsia"/>
          <w:color w:val="000000"/>
        </w:rPr>
      </w:pPr>
    </w:p>
    <w:p w14:paraId="2D4EA788">
      <w:pPr>
        <w:pStyle w:val="2"/>
        <w:spacing w:before="120" w:after="120" w:line="400" w:lineRule="exact"/>
        <w:jc w:val="center"/>
        <w:rPr>
          <w:rFonts w:hint="eastAsia" w:ascii="黑体" w:hAnsi="黑体" w:eastAsia="黑体"/>
          <w:b w:val="0"/>
          <w:bCs w:val="0"/>
          <w:color w:val="000000"/>
          <w:sz w:val="32"/>
        </w:rPr>
      </w:pPr>
      <w:bookmarkStart w:id="1107" w:name="_Toc3444"/>
      <w:r>
        <w:rPr>
          <w:rFonts w:hint="eastAsia" w:ascii="黑体" w:hAnsi="黑体" w:eastAsia="黑体"/>
          <w:b w:val="0"/>
          <w:bCs w:val="0"/>
          <w:color w:val="000000"/>
          <w:sz w:val="32"/>
        </w:rPr>
        <w:t>第八章  投标文件格式</w:t>
      </w:r>
      <w:bookmarkEnd w:id="1104"/>
      <w:bookmarkEnd w:id="1105"/>
      <w:bookmarkEnd w:id="1106"/>
      <w:bookmarkEnd w:id="1107"/>
    </w:p>
    <w:p w14:paraId="3DF479E8">
      <w:pPr>
        <w:spacing w:line="400" w:lineRule="exact"/>
        <w:rPr>
          <w:rFonts w:hint="eastAsia"/>
          <w:color w:val="000000"/>
        </w:rPr>
      </w:pPr>
    </w:p>
    <w:p w14:paraId="36CB003F">
      <w:pPr>
        <w:spacing w:line="400" w:lineRule="exact"/>
        <w:rPr>
          <w:rFonts w:hint="eastAsia"/>
          <w:color w:val="000000"/>
        </w:rPr>
      </w:pPr>
      <w:r>
        <w:rPr>
          <w:color w:val="000000"/>
        </w:rPr>
        <w:br w:type="page"/>
      </w:r>
    </w:p>
    <w:p w14:paraId="0CCE4EF0">
      <w:pPr>
        <w:spacing w:line="440" w:lineRule="exact"/>
        <w:rPr>
          <w:rFonts w:eastAsia="黑体"/>
          <w:color w:val="000000"/>
          <w:sz w:val="20"/>
          <w:szCs w:val="20"/>
        </w:rPr>
      </w:pPr>
    </w:p>
    <w:p w14:paraId="109999D3">
      <w:pPr>
        <w:spacing w:line="440" w:lineRule="exact"/>
        <w:rPr>
          <w:rFonts w:eastAsia="黑体"/>
          <w:color w:val="000000"/>
          <w:sz w:val="20"/>
          <w:szCs w:val="20"/>
        </w:rPr>
      </w:pPr>
    </w:p>
    <w:p w14:paraId="1EE8BA77">
      <w:pPr>
        <w:jc w:val="center"/>
        <w:rPr>
          <w:rFonts w:eastAsia="黑体"/>
          <w:color w:val="000000"/>
          <w:sz w:val="28"/>
          <w:szCs w:val="28"/>
        </w:rPr>
      </w:pPr>
      <w:r>
        <w:rPr>
          <w:rFonts w:hint="eastAsia" w:eastAsia="黑体"/>
          <w:color w:val="000000"/>
          <w:sz w:val="28"/>
          <w:szCs w:val="28"/>
          <w:u w:val="single"/>
        </w:rPr>
        <w:t xml:space="preserve">            </w:t>
      </w:r>
      <w:r>
        <w:rPr>
          <w:rFonts w:eastAsia="黑体"/>
          <w:color w:val="000000"/>
          <w:sz w:val="28"/>
          <w:szCs w:val="28"/>
        </w:rPr>
        <w:t>（项目名称）</w:t>
      </w:r>
      <w:r>
        <w:rPr>
          <w:rFonts w:eastAsia="黑体"/>
          <w:color w:val="000000"/>
          <w:sz w:val="28"/>
          <w:szCs w:val="28"/>
          <w:u w:val="single"/>
        </w:rPr>
        <w:t xml:space="preserve">      </w:t>
      </w:r>
      <w:r>
        <w:rPr>
          <w:rFonts w:hint="eastAsia" w:eastAsia="黑体"/>
          <w:color w:val="000000"/>
          <w:sz w:val="28"/>
          <w:szCs w:val="28"/>
          <w:u w:val="single"/>
        </w:rPr>
        <w:t xml:space="preserve">  </w:t>
      </w:r>
      <w:r>
        <w:rPr>
          <w:rFonts w:eastAsia="黑体"/>
          <w:color w:val="000000"/>
          <w:sz w:val="28"/>
          <w:szCs w:val="28"/>
          <w:u w:val="single"/>
        </w:rPr>
        <w:t xml:space="preserve">    </w:t>
      </w:r>
      <w:r>
        <w:rPr>
          <w:rFonts w:eastAsia="黑体"/>
          <w:color w:val="000000"/>
          <w:sz w:val="28"/>
          <w:szCs w:val="28"/>
        </w:rPr>
        <w:t>标段施工招标</w:t>
      </w:r>
    </w:p>
    <w:p w14:paraId="2518FDB0">
      <w:pPr>
        <w:rPr>
          <w:rFonts w:hint="eastAsia" w:eastAsia="黑体"/>
          <w:color w:val="000000"/>
          <w:sz w:val="20"/>
          <w:szCs w:val="20"/>
        </w:rPr>
      </w:pPr>
    </w:p>
    <w:p w14:paraId="4B34DD33">
      <w:pPr>
        <w:rPr>
          <w:rFonts w:hint="eastAsia" w:eastAsia="黑体"/>
          <w:color w:val="000000"/>
          <w:sz w:val="20"/>
          <w:szCs w:val="20"/>
        </w:rPr>
      </w:pPr>
    </w:p>
    <w:p w14:paraId="6D8593F1">
      <w:pPr>
        <w:jc w:val="center"/>
        <w:rPr>
          <w:rFonts w:eastAsia="黑体"/>
          <w:color w:val="000000"/>
          <w:sz w:val="44"/>
          <w:szCs w:val="44"/>
        </w:rPr>
      </w:pPr>
      <w:r>
        <w:rPr>
          <w:rFonts w:eastAsia="黑体"/>
          <w:color w:val="000000"/>
          <w:sz w:val="44"/>
          <w:szCs w:val="44"/>
        </w:rPr>
        <w:t>投  标  文  件</w:t>
      </w:r>
    </w:p>
    <w:p w14:paraId="4FB6E38E">
      <w:pPr>
        <w:jc w:val="center"/>
        <w:rPr>
          <w:rFonts w:eastAsia="黑体"/>
          <w:color w:val="000000"/>
          <w:sz w:val="44"/>
          <w:szCs w:val="44"/>
        </w:rPr>
      </w:pPr>
    </w:p>
    <w:p w14:paraId="44F1877E">
      <w:pPr>
        <w:jc w:val="center"/>
        <w:rPr>
          <w:rFonts w:hint="eastAsia" w:eastAsia="黑体"/>
          <w:color w:val="000000"/>
          <w:sz w:val="44"/>
          <w:szCs w:val="44"/>
        </w:rPr>
      </w:pPr>
      <w:r>
        <w:rPr>
          <w:rFonts w:hint="eastAsia" w:eastAsia="黑体"/>
          <w:color w:val="000000"/>
          <w:sz w:val="44"/>
          <w:szCs w:val="44"/>
        </w:rPr>
        <w:t>资格部分（明标）</w:t>
      </w:r>
    </w:p>
    <w:p w14:paraId="69F3BA3C">
      <w:pPr>
        <w:rPr>
          <w:rFonts w:eastAsia="黑体"/>
          <w:color w:val="000000"/>
          <w:sz w:val="28"/>
          <w:szCs w:val="28"/>
        </w:rPr>
      </w:pPr>
    </w:p>
    <w:p w14:paraId="2F240714">
      <w:pPr>
        <w:rPr>
          <w:rFonts w:eastAsia="黑体"/>
          <w:color w:val="000000"/>
          <w:sz w:val="28"/>
          <w:szCs w:val="28"/>
        </w:rPr>
      </w:pPr>
    </w:p>
    <w:p w14:paraId="4D9FFAC5">
      <w:pPr>
        <w:rPr>
          <w:rFonts w:eastAsia="黑体"/>
          <w:color w:val="000000"/>
          <w:sz w:val="28"/>
          <w:szCs w:val="28"/>
        </w:rPr>
      </w:pPr>
    </w:p>
    <w:p w14:paraId="17A62CE5">
      <w:pPr>
        <w:rPr>
          <w:rFonts w:eastAsia="黑体"/>
          <w:color w:val="000000"/>
          <w:sz w:val="28"/>
          <w:szCs w:val="28"/>
        </w:rPr>
      </w:pPr>
    </w:p>
    <w:p w14:paraId="62527FC2">
      <w:pPr>
        <w:rPr>
          <w:rFonts w:eastAsia="黑体"/>
          <w:color w:val="000000"/>
          <w:sz w:val="28"/>
          <w:szCs w:val="28"/>
        </w:rPr>
      </w:pPr>
    </w:p>
    <w:p w14:paraId="3E33A13D">
      <w:pPr>
        <w:rPr>
          <w:rFonts w:eastAsia="黑体"/>
          <w:color w:val="000000"/>
          <w:sz w:val="28"/>
          <w:szCs w:val="28"/>
        </w:rPr>
      </w:pPr>
    </w:p>
    <w:p w14:paraId="30469F1B">
      <w:pPr>
        <w:rPr>
          <w:rFonts w:eastAsia="黑体"/>
          <w:color w:val="000000"/>
          <w:sz w:val="28"/>
          <w:szCs w:val="28"/>
        </w:rPr>
      </w:pPr>
    </w:p>
    <w:p w14:paraId="5F587627">
      <w:pPr>
        <w:rPr>
          <w:rFonts w:eastAsia="黑体"/>
          <w:color w:val="000000"/>
          <w:sz w:val="28"/>
          <w:szCs w:val="28"/>
        </w:rPr>
      </w:pPr>
    </w:p>
    <w:p w14:paraId="39B67121">
      <w:pPr>
        <w:rPr>
          <w:rFonts w:eastAsia="黑体"/>
          <w:color w:val="000000"/>
          <w:sz w:val="28"/>
          <w:szCs w:val="28"/>
        </w:rPr>
      </w:pPr>
    </w:p>
    <w:p w14:paraId="37A25A24">
      <w:pPr>
        <w:rPr>
          <w:rFonts w:eastAsia="黑体"/>
          <w:color w:val="000000"/>
          <w:sz w:val="28"/>
          <w:szCs w:val="28"/>
        </w:rPr>
      </w:pPr>
    </w:p>
    <w:p w14:paraId="2853B062">
      <w:pPr>
        <w:rPr>
          <w:rFonts w:eastAsia="黑体"/>
          <w:color w:val="000000"/>
          <w:sz w:val="28"/>
          <w:szCs w:val="28"/>
        </w:rPr>
      </w:pPr>
    </w:p>
    <w:p w14:paraId="5274E2F7">
      <w:pPr>
        <w:jc w:val="center"/>
        <w:rPr>
          <w:rFonts w:eastAsia="黑体"/>
          <w:color w:val="000000"/>
          <w:sz w:val="28"/>
          <w:szCs w:val="28"/>
          <w:u w:val="single"/>
        </w:rPr>
      </w:pPr>
      <w:r>
        <w:rPr>
          <w:rFonts w:eastAsia="黑体"/>
          <w:color w:val="000000"/>
          <w:sz w:val="28"/>
          <w:szCs w:val="28"/>
        </w:rPr>
        <w:t>投标人：</w:t>
      </w:r>
      <w:r>
        <w:rPr>
          <w:rFonts w:eastAsia="黑体"/>
          <w:color w:val="000000"/>
          <w:sz w:val="28"/>
          <w:szCs w:val="28"/>
          <w:u w:val="single"/>
        </w:rPr>
        <w:t xml:space="preserve">                     </w:t>
      </w:r>
      <w:r>
        <w:rPr>
          <w:rFonts w:hint="eastAsia" w:eastAsia="黑体"/>
          <w:color w:val="000000"/>
          <w:sz w:val="28"/>
          <w:szCs w:val="28"/>
          <w:u w:val="single"/>
        </w:rPr>
        <w:t xml:space="preserve">  </w:t>
      </w:r>
      <w:r>
        <w:rPr>
          <w:rFonts w:eastAsia="黑体"/>
          <w:color w:val="000000"/>
          <w:sz w:val="28"/>
          <w:szCs w:val="28"/>
          <w:u w:val="single"/>
        </w:rPr>
        <w:t xml:space="preserve">       </w:t>
      </w:r>
      <w:r>
        <w:rPr>
          <w:rFonts w:eastAsia="黑体"/>
          <w:color w:val="000000"/>
          <w:sz w:val="28"/>
          <w:szCs w:val="28"/>
        </w:rPr>
        <w:t>（盖单位章）</w:t>
      </w:r>
    </w:p>
    <w:p w14:paraId="383FBFA4">
      <w:pPr>
        <w:jc w:val="center"/>
        <w:rPr>
          <w:rFonts w:eastAsia="黑体"/>
          <w:color w:val="000000"/>
          <w:sz w:val="28"/>
          <w:szCs w:val="28"/>
        </w:rPr>
      </w:pPr>
      <w:r>
        <w:rPr>
          <w:rFonts w:eastAsia="黑体"/>
          <w:color w:val="000000"/>
          <w:sz w:val="28"/>
          <w:szCs w:val="28"/>
        </w:rPr>
        <w:t>法定代表人或其委托代理人：</w:t>
      </w:r>
      <w:r>
        <w:rPr>
          <w:rFonts w:eastAsia="黑体"/>
          <w:color w:val="000000"/>
          <w:sz w:val="28"/>
          <w:szCs w:val="28"/>
          <w:u w:val="single"/>
        </w:rPr>
        <w:t xml:space="preserve">                </w:t>
      </w:r>
      <w:r>
        <w:rPr>
          <w:rFonts w:eastAsia="黑体"/>
          <w:color w:val="000000"/>
          <w:sz w:val="28"/>
          <w:szCs w:val="28"/>
        </w:rPr>
        <w:t>（签字）</w:t>
      </w:r>
    </w:p>
    <w:p w14:paraId="79119274">
      <w:pPr>
        <w:spacing w:line="400" w:lineRule="exact"/>
        <w:jc w:val="center"/>
        <w:rPr>
          <w:rFonts w:hint="eastAsia"/>
          <w:color w:val="000000"/>
        </w:rPr>
      </w:pPr>
      <w:r>
        <w:rPr>
          <w:rFonts w:eastAsia="黑体"/>
          <w:color w:val="000000"/>
          <w:sz w:val="28"/>
          <w:szCs w:val="28"/>
          <w:u w:val="single"/>
        </w:rPr>
        <w:t xml:space="preserve">        </w:t>
      </w:r>
      <w:r>
        <w:rPr>
          <w:rFonts w:eastAsia="黑体"/>
          <w:color w:val="000000"/>
          <w:sz w:val="28"/>
          <w:szCs w:val="28"/>
        </w:rPr>
        <w:t>年</w:t>
      </w:r>
      <w:r>
        <w:rPr>
          <w:rFonts w:eastAsia="黑体"/>
          <w:color w:val="000000"/>
          <w:sz w:val="28"/>
          <w:szCs w:val="28"/>
          <w:u w:val="single"/>
        </w:rPr>
        <w:t xml:space="preserve">        </w:t>
      </w:r>
      <w:r>
        <w:rPr>
          <w:rFonts w:eastAsia="黑体"/>
          <w:color w:val="000000"/>
          <w:sz w:val="28"/>
          <w:szCs w:val="28"/>
        </w:rPr>
        <w:t>月</w:t>
      </w:r>
      <w:r>
        <w:rPr>
          <w:rFonts w:eastAsia="黑体"/>
          <w:color w:val="000000"/>
          <w:sz w:val="28"/>
          <w:szCs w:val="28"/>
          <w:u w:val="single"/>
        </w:rPr>
        <w:t xml:space="preserve">        </w:t>
      </w:r>
      <w:r>
        <w:rPr>
          <w:rFonts w:eastAsia="黑体"/>
          <w:color w:val="000000"/>
          <w:sz w:val="28"/>
          <w:szCs w:val="28"/>
        </w:rPr>
        <w:t>日</w:t>
      </w:r>
      <w:r>
        <w:rPr>
          <w:color w:val="000000"/>
        </w:rPr>
        <w:br w:type="page"/>
      </w:r>
    </w:p>
    <w:p w14:paraId="007877F4">
      <w:pPr>
        <w:pStyle w:val="36"/>
        <w:jc w:val="center"/>
        <w:rPr>
          <w:rFonts w:hint="eastAsia"/>
          <w:color w:val="000000"/>
        </w:rPr>
      </w:pPr>
      <w:bookmarkStart w:id="1108" w:name="_Toc152042576"/>
      <w:bookmarkStart w:id="1109" w:name="_Toc144974856"/>
      <w:bookmarkStart w:id="1110" w:name="_Toc152045787"/>
      <w:bookmarkStart w:id="1111" w:name="_Toc32324"/>
      <w:r>
        <w:rPr>
          <w:rFonts w:hint="eastAsia"/>
          <w:color w:val="000000"/>
        </w:rPr>
        <w:t>目    录</w:t>
      </w:r>
      <w:bookmarkEnd w:id="1108"/>
      <w:bookmarkEnd w:id="1109"/>
      <w:bookmarkEnd w:id="1110"/>
      <w:bookmarkEnd w:id="1111"/>
    </w:p>
    <w:p w14:paraId="0D91DDE6">
      <w:pPr>
        <w:spacing w:line="540" w:lineRule="exact"/>
        <w:rPr>
          <w:color w:val="000000"/>
        </w:rPr>
      </w:pPr>
    </w:p>
    <w:p w14:paraId="479946E0">
      <w:pPr>
        <w:spacing w:line="540" w:lineRule="exact"/>
        <w:rPr>
          <w:rFonts w:hint="eastAsia"/>
          <w:color w:val="000000"/>
        </w:rPr>
      </w:pPr>
      <w:r>
        <w:rPr>
          <w:rFonts w:hint="eastAsia"/>
          <w:color w:val="000000"/>
        </w:rPr>
        <w:t>一、投标函及投标函附录</w:t>
      </w:r>
    </w:p>
    <w:p w14:paraId="2FBD37D2">
      <w:pPr>
        <w:spacing w:line="540" w:lineRule="exact"/>
        <w:rPr>
          <w:rFonts w:hint="eastAsia"/>
          <w:color w:val="000000"/>
        </w:rPr>
      </w:pPr>
      <w:r>
        <w:rPr>
          <w:rFonts w:hint="eastAsia"/>
          <w:color w:val="000000"/>
        </w:rPr>
        <w:t>二、法定代表人身份证明</w:t>
      </w:r>
    </w:p>
    <w:p w14:paraId="2A44E093">
      <w:pPr>
        <w:spacing w:line="540" w:lineRule="exact"/>
        <w:rPr>
          <w:rFonts w:hint="eastAsia"/>
          <w:color w:val="000000"/>
        </w:rPr>
      </w:pPr>
      <w:r>
        <w:rPr>
          <w:rFonts w:hint="eastAsia"/>
          <w:color w:val="000000"/>
        </w:rPr>
        <w:t>二、授权委托书</w:t>
      </w:r>
    </w:p>
    <w:p w14:paraId="5CC02EEB">
      <w:pPr>
        <w:spacing w:line="540" w:lineRule="exact"/>
        <w:rPr>
          <w:rFonts w:hint="eastAsia"/>
          <w:color w:val="000000"/>
        </w:rPr>
      </w:pPr>
      <w:r>
        <w:rPr>
          <w:rFonts w:hint="eastAsia"/>
          <w:color w:val="000000"/>
        </w:rPr>
        <w:t>三、联合体协议书</w:t>
      </w:r>
    </w:p>
    <w:p w14:paraId="029DF7E4">
      <w:pPr>
        <w:spacing w:line="540" w:lineRule="exact"/>
        <w:rPr>
          <w:rFonts w:hint="eastAsia"/>
          <w:color w:val="000000"/>
        </w:rPr>
      </w:pPr>
      <w:r>
        <w:rPr>
          <w:rFonts w:hint="eastAsia"/>
          <w:color w:val="000000"/>
        </w:rPr>
        <w:t xml:space="preserve">四、投标保证金 </w:t>
      </w:r>
    </w:p>
    <w:p w14:paraId="171518D6">
      <w:pPr>
        <w:spacing w:line="540" w:lineRule="exact"/>
        <w:rPr>
          <w:rFonts w:hint="eastAsia"/>
          <w:color w:val="000000"/>
        </w:rPr>
      </w:pPr>
      <w:r>
        <w:rPr>
          <w:rFonts w:hint="eastAsia"/>
          <w:color w:val="000000"/>
        </w:rPr>
        <w:t>五、项目管理机构</w:t>
      </w:r>
    </w:p>
    <w:p w14:paraId="0444212A">
      <w:pPr>
        <w:spacing w:line="540" w:lineRule="exact"/>
        <w:rPr>
          <w:rFonts w:hint="eastAsia"/>
          <w:color w:val="000000"/>
        </w:rPr>
      </w:pPr>
      <w:r>
        <w:rPr>
          <w:rFonts w:hint="eastAsia"/>
          <w:color w:val="000000"/>
        </w:rPr>
        <w:t>六、拟分包项目情况表</w:t>
      </w:r>
    </w:p>
    <w:p w14:paraId="6B07F6F9">
      <w:pPr>
        <w:spacing w:line="540" w:lineRule="exact"/>
        <w:rPr>
          <w:rFonts w:hint="eastAsia"/>
          <w:color w:val="000000"/>
        </w:rPr>
      </w:pPr>
      <w:r>
        <w:rPr>
          <w:rFonts w:hint="eastAsia"/>
          <w:color w:val="000000"/>
        </w:rPr>
        <w:t>七、资格审查资料</w:t>
      </w:r>
    </w:p>
    <w:p w14:paraId="67020929">
      <w:pPr>
        <w:spacing w:line="540" w:lineRule="exact"/>
        <w:rPr>
          <w:color w:val="000000"/>
        </w:rPr>
      </w:pPr>
      <w:r>
        <w:rPr>
          <w:rFonts w:hint="eastAsia"/>
          <w:color w:val="000000"/>
        </w:rPr>
        <w:t>八、其他材料</w:t>
      </w:r>
    </w:p>
    <w:p w14:paraId="0496485C">
      <w:pPr>
        <w:spacing w:line="540" w:lineRule="exact"/>
        <w:rPr>
          <w:rFonts w:hint="eastAsia"/>
          <w:color w:val="000000"/>
        </w:rPr>
      </w:pPr>
      <w:r>
        <w:rPr>
          <w:rFonts w:hint="eastAsia"/>
          <w:color w:val="000000"/>
        </w:rPr>
        <w:t>九、承诺书</w:t>
      </w:r>
    </w:p>
    <w:p w14:paraId="0807675A">
      <w:pPr>
        <w:spacing w:line="540" w:lineRule="exact"/>
        <w:rPr>
          <w:rFonts w:eastAsia="黑体"/>
          <w:color w:val="000000"/>
          <w:sz w:val="20"/>
          <w:szCs w:val="20"/>
        </w:rPr>
      </w:pPr>
      <w:r>
        <w:rPr>
          <w:color w:val="000000"/>
        </w:rPr>
        <w:t xml:space="preserve"> </w:t>
      </w:r>
      <w:r>
        <w:rPr>
          <w:color w:val="000000"/>
        </w:rPr>
        <w:br w:type="page"/>
      </w:r>
    </w:p>
    <w:p w14:paraId="635C5D6B">
      <w:pPr>
        <w:pStyle w:val="36"/>
        <w:jc w:val="center"/>
        <w:rPr>
          <w:color w:val="000000"/>
        </w:rPr>
      </w:pPr>
      <w:bookmarkStart w:id="1112" w:name="_Toc32346"/>
      <w:bookmarkStart w:id="1113" w:name="_Toc152045788"/>
      <w:bookmarkStart w:id="1114" w:name="_Toc152042577"/>
      <w:bookmarkStart w:id="1115" w:name="_Toc144974857"/>
      <w:r>
        <w:rPr>
          <w:color w:val="000000"/>
        </w:rPr>
        <w:t>一、投标函及投标函附录</w:t>
      </w:r>
      <w:bookmarkEnd w:id="1112"/>
      <w:bookmarkEnd w:id="1113"/>
      <w:bookmarkEnd w:id="1114"/>
      <w:bookmarkEnd w:id="1115"/>
    </w:p>
    <w:p w14:paraId="158CC4A5">
      <w:pPr>
        <w:spacing w:line="440" w:lineRule="exact"/>
        <w:ind w:firstLine="2700" w:firstLineChars="1350"/>
        <w:rPr>
          <w:rFonts w:eastAsia="黑体"/>
          <w:color w:val="000000"/>
          <w:sz w:val="20"/>
          <w:szCs w:val="20"/>
        </w:rPr>
      </w:pPr>
    </w:p>
    <w:p w14:paraId="06608738">
      <w:pPr>
        <w:pStyle w:val="35"/>
        <w:jc w:val="center"/>
        <w:rPr>
          <w:color w:val="000000"/>
          <w:szCs w:val="23"/>
        </w:rPr>
      </w:pPr>
      <w:bookmarkStart w:id="1116" w:name="_Toc14517"/>
      <w:bookmarkStart w:id="1117" w:name="_Toc144974858"/>
      <w:bookmarkStart w:id="1118" w:name="_Toc152042578"/>
      <w:bookmarkStart w:id="1119" w:name="_Toc152045789"/>
      <w:r>
        <w:rPr>
          <w:color w:val="000000"/>
          <w:szCs w:val="23"/>
        </w:rPr>
        <w:t>（一）投标函</w:t>
      </w:r>
      <w:bookmarkEnd w:id="1116"/>
      <w:bookmarkEnd w:id="1117"/>
      <w:bookmarkEnd w:id="1118"/>
      <w:bookmarkEnd w:id="1119"/>
    </w:p>
    <w:p w14:paraId="18CA37F8">
      <w:pPr>
        <w:spacing w:line="440" w:lineRule="exact"/>
        <w:rPr>
          <w:color w:val="000000"/>
          <w:sz w:val="20"/>
          <w:szCs w:val="20"/>
        </w:rPr>
      </w:pPr>
    </w:p>
    <w:p w14:paraId="22536EFA">
      <w:pPr>
        <w:spacing w:line="440" w:lineRule="exact"/>
        <w:rPr>
          <w:color w:val="000000"/>
          <w:szCs w:val="21"/>
        </w:rPr>
      </w:pPr>
      <w:r>
        <w:rPr>
          <w:color w:val="000000"/>
          <w:szCs w:val="21"/>
          <w:u w:val="single"/>
        </w:rPr>
        <w:t xml:space="preserve">                        </w:t>
      </w:r>
      <w:r>
        <w:rPr>
          <w:color w:val="000000"/>
          <w:szCs w:val="21"/>
        </w:rPr>
        <w:t>（招标人名称）：</w:t>
      </w:r>
    </w:p>
    <w:p w14:paraId="754E57A2">
      <w:pPr>
        <w:spacing w:line="440" w:lineRule="exact"/>
        <w:rPr>
          <w:color w:val="000000"/>
          <w:szCs w:val="21"/>
        </w:rPr>
      </w:pPr>
    </w:p>
    <w:p w14:paraId="002BC2CE">
      <w:pPr>
        <w:spacing w:line="440" w:lineRule="exact"/>
        <w:ind w:firstLine="420" w:firstLineChars="200"/>
        <w:rPr>
          <w:color w:val="000000"/>
          <w:szCs w:val="21"/>
        </w:rPr>
      </w:pPr>
      <w:r>
        <w:rPr>
          <w:color w:val="000000"/>
          <w:szCs w:val="21"/>
        </w:rPr>
        <w:t>1．我方已仔细研究了</w:t>
      </w:r>
      <w:r>
        <w:rPr>
          <w:color w:val="000000"/>
          <w:szCs w:val="21"/>
          <w:u w:val="single"/>
        </w:rPr>
        <w:t xml:space="preserve">          </w:t>
      </w:r>
      <w:r>
        <w:rPr>
          <w:color w:val="000000"/>
          <w:szCs w:val="21"/>
        </w:rPr>
        <w:t>（项目名称）</w:t>
      </w:r>
      <w:r>
        <w:rPr>
          <w:color w:val="000000"/>
          <w:szCs w:val="21"/>
          <w:u w:val="single"/>
        </w:rPr>
        <w:t xml:space="preserve">     </w:t>
      </w:r>
      <w:r>
        <w:rPr>
          <w:color w:val="000000"/>
          <w:szCs w:val="21"/>
        </w:rPr>
        <w:t>标段施工招标文件的全部内容，愿意以人民币（大写）</w:t>
      </w:r>
      <w:r>
        <w:rPr>
          <w:color w:val="000000"/>
          <w:szCs w:val="21"/>
          <w:u w:val="single"/>
        </w:rPr>
        <w:t xml:space="preserve">         </w:t>
      </w:r>
      <w:r>
        <w:rPr>
          <w:color w:val="000000"/>
          <w:szCs w:val="21"/>
        </w:rPr>
        <w:t>元（¥</w:t>
      </w:r>
      <w:r>
        <w:rPr>
          <w:color w:val="000000"/>
          <w:szCs w:val="21"/>
          <w:u w:val="single"/>
        </w:rPr>
        <w:t xml:space="preserve">           </w:t>
      </w:r>
      <w:r>
        <w:rPr>
          <w:color w:val="000000"/>
          <w:szCs w:val="21"/>
        </w:rPr>
        <w:t>）的投标总报价，</w:t>
      </w:r>
      <w:r>
        <w:rPr>
          <w:rFonts w:hint="eastAsia"/>
          <w:color w:val="000000"/>
          <w:szCs w:val="21"/>
        </w:rPr>
        <w:t>工期</w:t>
      </w:r>
      <w:r>
        <w:rPr>
          <w:rFonts w:hint="eastAsia"/>
          <w:color w:val="000000"/>
          <w:szCs w:val="21"/>
          <w:u w:val="single"/>
        </w:rPr>
        <w:t xml:space="preserve">          </w:t>
      </w:r>
      <w:r>
        <w:rPr>
          <w:rFonts w:hint="eastAsia"/>
          <w:color w:val="000000"/>
          <w:szCs w:val="21"/>
        </w:rPr>
        <w:t xml:space="preserve"> 日历天，</w:t>
      </w:r>
      <w:r>
        <w:rPr>
          <w:color w:val="000000"/>
          <w:szCs w:val="21"/>
        </w:rPr>
        <w:t>按合同约定实施和完成承包工程，修补工程中的任何缺陷，工程质量达到</w:t>
      </w:r>
      <w:r>
        <w:rPr>
          <w:color w:val="000000"/>
          <w:szCs w:val="21"/>
          <w:u w:val="single"/>
        </w:rPr>
        <w:t xml:space="preserve">           </w:t>
      </w:r>
      <w:r>
        <w:rPr>
          <w:color w:val="000000"/>
          <w:szCs w:val="21"/>
        </w:rPr>
        <w:t xml:space="preserve"> 。</w:t>
      </w:r>
    </w:p>
    <w:p w14:paraId="11C7FFA5">
      <w:pPr>
        <w:spacing w:line="440" w:lineRule="exact"/>
        <w:ind w:firstLine="420" w:firstLineChars="200"/>
        <w:rPr>
          <w:color w:val="000000"/>
          <w:szCs w:val="21"/>
        </w:rPr>
      </w:pPr>
      <w:r>
        <w:rPr>
          <w:color w:val="000000"/>
          <w:szCs w:val="21"/>
        </w:rPr>
        <w:t>2．我方承诺在投标有效期内不修改、撤销投标文件。</w:t>
      </w:r>
    </w:p>
    <w:p w14:paraId="10880904">
      <w:pPr>
        <w:spacing w:line="440" w:lineRule="exact"/>
        <w:ind w:firstLine="420" w:firstLineChars="200"/>
        <w:rPr>
          <w:color w:val="000000"/>
          <w:szCs w:val="21"/>
        </w:rPr>
      </w:pPr>
      <w:r>
        <w:rPr>
          <w:color w:val="000000"/>
          <w:szCs w:val="21"/>
        </w:rPr>
        <w:t>3．随同本投标函提交投标保证金一份，金额为人民币（大写）</w:t>
      </w:r>
      <w:r>
        <w:rPr>
          <w:color w:val="000000"/>
          <w:szCs w:val="21"/>
          <w:u w:val="single"/>
        </w:rPr>
        <w:t xml:space="preserve">        </w:t>
      </w:r>
      <w:r>
        <w:rPr>
          <w:color w:val="000000"/>
          <w:szCs w:val="21"/>
        </w:rPr>
        <w:t>元（¥</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p w14:paraId="13174516">
      <w:pPr>
        <w:spacing w:line="440" w:lineRule="exact"/>
        <w:ind w:firstLine="420" w:firstLineChars="200"/>
        <w:rPr>
          <w:color w:val="000000"/>
          <w:szCs w:val="21"/>
        </w:rPr>
      </w:pPr>
      <w:r>
        <w:rPr>
          <w:color w:val="000000"/>
          <w:szCs w:val="21"/>
        </w:rPr>
        <w:t>4．如我方中标：</w:t>
      </w:r>
    </w:p>
    <w:p w14:paraId="5E38E0F3">
      <w:pPr>
        <w:spacing w:line="440" w:lineRule="exact"/>
        <w:ind w:firstLine="718" w:firstLineChars="342"/>
        <w:rPr>
          <w:color w:val="000000"/>
          <w:szCs w:val="21"/>
        </w:rPr>
      </w:pPr>
      <w:r>
        <w:rPr>
          <w:color w:val="000000"/>
          <w:szCs w:val="21"/>
        </w:rPr>
        <w:t>（1）我方承诺在收到中标通知书后，在中标通知书规定的期限内与你方签订合同。</w:t>
      </w:r>
    </w:p>
    <w:p w14:paraId="29312885">
      <w:pPr>
        <w:spacing w:line="440" w:lineRule="exact"/>
        <w:ind w:firstLine="718" w:firstLineChars="342"/>
        <w:rPr>
          <w:color w:val="000000"/>
          <w:szCs w:val="21"/>
        </w:rPr>
      </w:pPr>
      <w:r>
        <w:rPr>
          <w:color w:val="000000"/>
          <w:szCs w:val="21"/>
        </w:rPr>
        <w:t>（2）随同本投标函递交的投标函附录属于合同文件的组成部分。</w:t>
      </w:r>
    </w:p>
    <w:p w14:paraId="387A4342">
      <w:pPr>
        <w:spacing w:line="440" w:lineRule="exact"/>
        <w:ind w:firstLine="718" w:firstLineChars="342"/>
        <w:rPr>
          <w:color w:val="000000"/>
          <w:szCs w:val="21"/>
        </w:rPr>
      </w:pPr>
      <w:r>
        <w:rPr>
          <w:color w:val="000000"/>
          <w:szCs w:val="21"/>
        </w:rPr>
        <w:t>（3）我方承诺按照招标文件规定向你方递交履约担保。</w:t>
      </w:r>
    </w:p>
    <w:p w14:paraId="189497BA">
      <w:pPr>
        <w:spacing w:line="440" w:lineRule="exact"/>
        <w:ind w:firstLine="718" w:firstLineChars="342"/>
        <w:rPr>
          <w:color w:val="000000"/>
          <w:szCs w:val="21"/>
        </w:rPr>
      </w:pPr>
      <w:r>
        <w:rPr>
          <w:color w:val="000000"/>
          <w:szCs w:val="21"/>
        </w:rPr>
        <w:t>（4）我方承诺在合同约定的期限内完成并移交全部合同工程。</w:t>
      </w:r>
    </w:p>
    <w:p w14:paraId="4777498A">
      <w:pPr>
        <w:spacing w:line="440" w:lineRule="exact"/>
        <w:ind w:firstLine="420" w:firstLineChars="200"/>
        <w:rPr>
          <w:rFonts w:hint="eastAsia"/>
          <w:color w:val="000000"/>
          <w:szCs w:val="21"/>
        </w:rPr>
      </w:pPr>
      <w:r>
        <w:rPr>
          <w:color w:val="000000"/>
          <w:szCs w:val="21"/>
        </w:rPr>
        <w:t>5．</w:t>
      </w:r>
      <w:r>
        <w:rPr>
          <w:rFonts w:hint="eastAsia"/>
          <w:color w:val="000000"/>
        </w:rPr>
        <w:t>我方在此声明，所递交的投标文件及有关资料内容完整、真实和准确，且不存在第二章“投标人须知”第1.4.3项规定的任何一种情形。</w:t>
      </w:r>
    </w:p>
    <w:p w14:paraId="3228E3F3">
      <w:pPr>
        <w:spacing w:line="440" w:lineRule="exact"/>
        <w:ind w:firstLine="420" w:firstLineChars="200"/>
        <w:rPr>
          <w:color w:val="000000"/>
          <w:szCs w:val="21"/>
        </w:rPr>
      </w:pPr>
      <w:r>
        <w:rPr>
          <w:rFonts w:hint="eastAsia"/>
          <w:color w:val="000000"/>
          <w:szCs w:val="21"/>
        </w:rPr>
        <w:t>6．</w:t>
      </w:r>
      <w:r>
        <w:rPr>
          <w:color w:val="000000"/>
          <w:szCs w:val="21"/>
          <w:u w:val="single"/>
        </w:rPr>
        <w:t xml:space="preserve">                                       </w:t>
      </w:r>
      <w:r>
        <w:rPr>
          <w:color w:val="000000"/>
          <w:szCs w:val="21"/>
        </w:rPr>
        <w:t>（</w:t>
      </w:r>
      <w:r>
        <w:rPr>
          <w:rFonts w:hint="eastAsia"/>
          <w:color w:val="000000"/>
          <w:szCs w:val="21"/>
        </w:rPr>
        <w:t>其他</w:t>
      </w:r>
      <w:r>
        <w:rPr>
          <w:color w:val="000000"/>
          <w:szCs w:val="21"/>
        </w:rPr>
        <w:t>补充说明）。</w:t>
      </w:r>
    </w:p>
    <w:p w14:paraId="795A2655">
      <w:pPr>
        <w:spacing w:line="440" w:lineRule="exact"/>
        <w:rPr>
          <w:color w:val="000000"/>
          <w:szCs w:val="21"/>
        </w:rPr>
      </w:pPr>
    </w:p>
    <w:p w14:paraId="482DB19B">
      <w:pPr>
        <w:spacing w:line="440" w:lineRule="exact"/>
        <w:ind w:firstLine="3675" w:firstLineChars="1750"/>
        <w:rPr>
          <w:color w:val="000000"/>
          <w:szCs w:val="21"/>
        </w:rPr>
      </w:pPr>
      <w:r>
        <w:rPr>
          <w:color w:val="000000"/>
          <w:szCs w:val="21"/>
        </w:rPr>
        <w:t>投 标 人：</w:t>
      </w:r>
      <w:r>
        <w:rPr>
          <w:color w:val="000000"/>
          <w:szCs w:val="21"/>
          <w:u w:val="single"/>
        </w:rPr>
        <w:t xml:space="preserve">                      </w:t>
      </w:r>
      <w:r>
        <w:rPr>
          <w:color w:val="000000"/>
          <w:szCs w:val="21"/>
        </w:rPr>
        <w:t>（盖单位章）</w:t>
      </w:r>
    </w:p>
    <w:p w14:paraId="69C44A39">
      <w:pPr>
        <w:spacing w:line="440" w:lineRule="exact"/>
        <w:ind w:firstLine="3675" w:firstLineChars="1750"/>
        <w:rPr>
          <w:color w:val="000000"/>
          <w:szCs w:val="21"/>
        </w:rPr>
      </w:pPr>
      <w:r>
        <w:rPr>
          <w:color w:val="000000"/>
          <w:szCs w:val="21"/>
        </w:rPr>
        <w:t>法定代表人或其委托代理人：</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（签字）</w:t>
      </w:r>
    </w:p>
    <w:p w14:paraId="78B94312">
      <w:pPr>
        <w:spacing w:line="440" w:lineRule="exact"/>
        <w:ind w:firstLine="3675" w:firstLineChars="1750"/>
        <w:rPr>
          <w:rFonts w:hint="eastAsia"/>
          <w:color w:val="000000"/>
          <w:szCs w:val="21"/>
        </w:rPr>
      </w:pPr>
      <w:r>
        <w:rPr>
          <w:color w:val="000000"/>
          <w:szCs w:val="21"/>
        </w:rPr>
        <w:t>地址：</w:t>
      </w:r>
      <w:r>
        <w:rPr>
          <w:color w:val="000000"/>
          <w:szCs w:val="21"/>
          <w:u w:val="single"/>
        </w:rPr>
        <w:t xml:space="preserve">                                     </w:t>
      </w:r>
    </w:p>
    <w:p w14:paraId="56B50CA5">
      <w:pPr>
        <w:spacing w:line="440" w:lineRule="exact"/>
        <w:ind w:firstLine="3675" w:firstLineChars="1750"/>
        <w:rPr>
          <w:color w:val="000000"/>
          <w:szCs w:val="21"/>
        </w:rPr>
      </w:pPr>
      <w:r>
        <w:rPr>
          <w:color w:val="000000"/>
          <w:szCs w:val="21"/>
        </w:rPr>
        <w:t>网址：</w:t>
      </w:r>
      <w:r>
        <w:rPr>
          <w:color w:val="000000"/>
          <w:szCs w:val="21"/>
          <w:u w:val="single"/>
        </w:rPr>
        <w:t xml:space="preserve">                                     </w:t>
      </w:r>
    </w:p>
    <w:p w14:paraId="50260B0F">
      <w:pPr>
        <w:spacing w:line="440" w:lineRule="exact"/>
        <w:ind w:firstLine="3675" w:firstLineChars="1750"/>
        <w:rPr>
          <w:rFonts w:hint="eastAsia"/>
          <w:color w:val="000000"/>
          <w:szCs w:val="21"/>
        </w:rPr>
      </w:pPr>
      <w:r>
        <w:rPr>
          <w:color w:val="000000"/>
          <w:szCs w:val="21"/>
        </w:rPr>
        <w:t>电话：</w:t>
      </w:r>
      <w:r>
        <w:rPr>
          <w:color w:val="000000"/>
          <w:szCs w:val="21"/>
          <w:u w:val="single"/>
        </w:rPr>
        <w:t xml:space="preserve">                                     </w:t>
      </w:r>
    </w:p>
    <w:p w14:paraId="1376BA43">
      <w:pPr>
        <w:spacing w:line="440" w:lineRule="exact"/>
        <w:ind w:firstLine="3675" w:firstLineChars="1750"/>
        <w:rPr>
          <w:rFonts w:hint="eastAsia"/>
          <w:color w:val="000000"/>
          <w:szCs w:val="21"/>
        </w:rPr>
      </w:pPr>
      <w:r>
        <w:rPr>
          <w:color w:val="000000"/>
          <w:szCs w:val="21"/>
        </w:rPr>
        <w:t>传真：</w:t>
      </w:r>
      <w:r>
        <w:rPr>
          <w:color w:val="000000"/>
          <w:szCs w:val="21"/>
          <w:u w:val="single"/>
        </w:rPr>
        <w:t xml:space="preserve">                                     </w:t>
      </w:r>
    </w:p>
    <w:p w14:paraId="1FEE2650">
      <w:pPr>
        <w:spacing w:line="440" w:lineRule="exact"/>
        <w:ind w:firstLine="3675" w:firstLineChars="1750"/>
        <w:rPr>
          <w:rFonts w:hint="eastAsia"/>
          <w:color w:val="000000"/>
          <w:szCs w:val="21"/>
        </w:rPr>
      </w:pPr>
      <w:r>
        <w:rPr>
          <w:color w:val="000000"/>
          <w:szCs w:val="21"/>
        </w:rPr>
        <w:t>邮政编码：</w:t>
      </w:r>
      <w:r>
        <w:rPr>
          <w:color w:val="000000"/>
          <w:szCs w:val="21"/>
          <w:u w:val="single"/>
        </w:rPr>
        <w:t xml:space="preserve">                                 </w:t>
      </w:r>
    </w:p>
    <w:p w14:paraId="1CE1CF5A">
      <w:pPr>
        <w:spacing w:line="440" w:lineRule="exact"/>
        <w:ind w:firstLine="3675" w:firstLineChars="1750"/>
        <w:rPr>
          <w:color w:val="000000"/>
          <w:szCs w:val="21"/>
        </w:rPr>
      </w:pPr>
    </w:p>
    <w:p w14:paraId="5823753F">
      <w:pPr>
        <w:spacing w:line="440" w:lineRule="exact"/>
        <w:ind w:firstLine="5040" w:firstLineChars="2400"/>
        <w:rPr>
          <w:color w:val="000000"/>
          <w:szCs w:val="21"/>
        </w:rPr>
      </w:pPr>
      <w:r>
        <w:rPr>
          <w:rFonts w:hint="eastAsia"/>
          <w:color w:val="000000"/>
          <w:szCs w:val="21"/>
          <w:u w:val="single"/>
        </w:rPr>
        <w:t xml:space="preserve">        </w:t>
      </w:r>
      <w:r>
        <w:rPr>
          <w:color w:val="000000"/>
          <w:szCs w:val="21"/>
        </w:rPr>
        <w:t>年</w:t>
      </w:r>
      <w:r>
        <w:rPr>
          <w:rFonts w:hint="eastAsia"/>
          <w:color w:val="000000"/>
          <w:szCs w:val="21"/>
          <w:u w:val="single"/>
        </w:rPr>
        <w:t xml:space="preserve">        </w:t>
      </w:r>
      <w:r>
        <w:rPr>
          <w:color w:val="000000"/>
          <w:szCs w:val="21"/>
        </w:rPr>
        <w:t>月</w:t>
      </w:r>
      <w:r>
        <w:rPr>
          <w:rFonts w:hint="eastAsia"/>
          <w:color w:val="000000"/>
          <w:szCs w:val="21"/>
          <w:u w:val="single"/>
        </w:rPr>
        <w:t xml:space="preserve">        </w:t>
      </w:r>
      <w:r>
        <w:rPr>
          <w:color w:val="000000"/>
          <w:szCs w:val="21"/>
        </w:rPr>
        <w:t>日</w:t>
      </w:r>
    </w:p>
    <w:p w14:paraId="71760518">
      <w:pPr>
        <w:spacing w:line="440" w:lineRule="exact"/>
        <w:rPr>
          <w:rFonts w:eastAsia="黑体"/>
          <w:color w:val="000000"/>
          <w:szCs w:val="21"/>
        </w:rPr>
      </w:pPr>
    </w:p>
    <w:p w14:paraId="7F73AEEF">
      <w:pPr>
        <w:spacing w:line="440" w:lineRule="exact"/>
        <w:rPr>
          <w:rFonts w:eastAsia="黑体"/>
          <w:color w:val="000000"/>
          <w:sz w:val="20"/>
          <w:szCs w:val="20"/>
        </w:rPr>
      </w:pPr>
      <w:r>
        <w:rPr>
          <w:rFonts w:eastAsia="黑体"/>
          <w:color w:val="000000"/>
          <w:sz w:val="20"/>
          <w:szCs w:val="20"/>
        </w:rPr>
        <w:br w:type="page"/>
      </w:r>
    </w:p>
    <w:p w14:paraId="38493F1C">
      <w:pPr>
        <w:pStyle w:val="35"/>
        <w:jc w:val="center"/>
        <w:rPr>
          <w:color w:val="000000"/>
          <w:szCs w:val="23"/>
        </w:rPr>
      </w:pPr>
      <w:bookmarkStart w:id="1120" w:name="_Toc832"/>
      <w:bookmarkStart w:id="1121" w:name="_Toc152045790"/>
      <w:bookmarkStart w:id="1122" w:name="_Toc152042579"/>
      <w:bookmarkStart w:id="1123" w:name="_Toc144974859"/>
      <w:r>
        <w:rPr>
          <w:color w:val="000000"/>
          <w:szCs w:val="23"/>
        </w:rPr>
        <w:t>（二）投标函附录</w:t>
      </w:r>
      <w:bookmarkEnd w:id="1120"/>
      <w:bookmarkEnd w:id="1121"/>
      <w:bookmarkEnd w:id="1122"/>
      <w:bookmarkEnd w:id="1123"/>
    </w:p>
    <w:p w14:paraId="417240A4">
      <w:pPr>
        <w:spacing w:line="440" w:lineRule="exact"/>
        <w:rPr>
          <w:rFonts w:eastAsia="黑体"/>
          <w:color w:val="000000"/>
          <w:sz w:val="20"/>
          <w:szCs w:val="20"/>
        </w:rPr>
      </w:pPr>
    </w:p>
    <w:tbl>
      <w:tblPr>
        <w:tblStyle w:val="27"/>
        <w:tblW w:w="50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2337"/>
        <w:gridCol w:w="2161"/>
        <w:gridCol w:w="2702"/>
        <w:gridCol w:w="719"/>
      </w:tblGrid>
      <w:tr w14:paraId="6E7B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9" w:type="pct"/>
            <w:noWrap w:val="0"/>
            <w:vAlign w:val="center"/>
          </w:tcPr>
          <w:p w14:paraId="6F6224C8">
            <w:pPr>
              <w:adjustRightInd w:val="0"/>
              <w:spacing w:line="440" w:lineRule="exact"/>
              <w:jc w:val="center"/>
              <w:textAlignment w:val="baseline"/>
              <w:rPr>
                <w:b/>
                <w:color w:val="000000"/>
                <w:szCs w:val="21"/>
              </w:rPr>
            </w:pPr>
            <w:r>
              <w:rPr>
                <w:b/>
                <w:color w:val="000000"/>
                <w:szCs w:val="21"/>
              </w:rPr>
              <w:t>序号</w:t>
            </w:r>
          </w:p>
        </w:tc>
        <w:tc>
          <w:tcPr>
            <w:tcW w:w="1364" w:type="pct"/>
            <w:noWrap w:val="0"/>
            <w:vAlign w:val="center"/>
          </w:tcPr>
          <w:p w14:paraId="4BCC3F50">
            <w:pPr>
              <w:adjustRightInd w:val="0"/>
              <w:spacing w:line="440" w:lineRule="exact"/>
              <w:jc w:val="center"/>
              <w:textAlignment w:val="baseline"/>
              <w:rPr>
                <w:rFonts w:hint="eastAsia"/>
                <w:b/>
                <w:color w:val="000000"/>
                <w:szCs w:val="21"/>
              </w:rPr>
            </w:pPr>
            <w:r>
              <w:rPr>
                <w:rFonts w:hint="eastAsia"/>
                <w:b/>
                <w:color w:val="000000"/>
                <w:szCs w:val="21"/>
              </w:rPr>
              <w:t>条款名称</w:t>
            </w:r>
          </w:p>
        </w:tc>
        <w:tc>
          <w:tcPr>
            <w:tcW w:w="1261" w:type="pct"/>
            <w:noWrap w:val="0"/>
            <w:vAlign w:val="center"/>
          </w:tcPr>
          <w:p w14:paraId="5AB29891">
            <w:pPr>
              <w:adjustRightInd w:val="0"/>
              <w:spacing w:line="440" w:lineRule="exact"/>
              <w:jc w:val="center"/>
              <w:textAlignment w:val="baseline"/>
              <w:rPr>
                <w:b/>
                <w:color w:val="000000"/>
                <w:szCs w:val="21"/>
              </w:rPr>
            </w:pPr>
            <w:r>
              <w:rPr>
                <w:b/>
                <w:color w:val="000000"/>
                <w:szCs w:val="21"/>
              </w:rPr>
              <w:t>合同条款号</w:t>
            </w:r>
          </w:p>
        </w:tc>
        <w:tc>
          <w:tcPr>
            <w:tcW w:w="1577" w:type="pct"/>
            <w:noWrap w:val="0"/>
            <w:vAlign w:val="center"/>
          </w:tcPr>
          <w:p w14:paraId="606FDFA5">
            <w:pPr>
              <w:adjustRightInd w:val="0"/>
              <w:spacing w:line="440" w:lineRule="exact"/>
              <w:jc w:val="center"/>
              <w:textAlignment w:val="baseline"/>
              <w:rPr>
                <w:b/>
                <w:color w:val="000000"/>
                <w:szCs w:val="21"/>
              </w:rPr>
            </w:pPr>
            <w:r>
              <w:rPr>
                <w:rFonts w:hint="eastAsia"/>
                <w:b/>
                <w:color w:val="000000"/>
                <w:szCs w:val="21"/>
              </w:rPr>
              <w:t>约定</w:t>
            </w:r>
            <w:r>
              <w:rPr>
                <w:b/>
                <w:color w:val="000000"/>
                <w:szCs w:val="21"/>
              </w:rPr>
              <w:t>内容</w:t>
            </w:r>
          </w:p>
        </w:tc>
        <w:tc>
          <w:tcPr>
            <w:tcW w:w="419" w:type="pct"/>
            <w:noWrap w:val="0"/>
            <w:vAlign w:val="center"/>
          </w:tcPr>
          <w:p w14:paraId="6C7F3631">
            <w:pPr>
              <w:adjustRightInd w:val="0"/>
              <w:spacing w:line="440" w:lineRule="exact"/>
              <w:jc w:val="center"/>
              <w:textAlignment w:val="baseline"/>
              <w:rPr>
                <w:b/>
                <w:color w:val="000000"/>
                <w:szCs w:val="21"/>
              </w:rPr>
            </w:pPr>
            <w:r>
              <w:rPr>
                <w:b/>
                <w:color w:val="000000"/>
                <w:szCs w:val="21"/>
              </w:rPr>
              <w:t>备注</w:t>
            </w:r>
          </w:p>
        </w:tc>
      </w:tr>
      <w:tr w14:paraId="074C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9" w:type="pct"/>
            <w:noWrap w:val="0"/>
            <w:vAlign w:val="center"/>
          </w:tcPr>
          <w:p w14:paraId="42BD03F9">
            <w:pPr>
              <w:adjustRightInd w:val="0"/>
              <w:spacing w:line="440" w:lineRule="exact"/>
              <w:jc w:val="center"/>
              <w:textAlignment w:val="baseline"/>
              <w:rPr>
                <w:color w:val="000000"/>
                <w:szCs w:val="21"/>
              </w:rPr>
            </w:pPr>
            <w:r>
              <w:rPr>
                <w:color w:val="000000"/>
                <w:szCs w:val="21"/>
              </w:rPr>
              <w:t>1</w:t>
            </w:r>
          </w:p>
        </w:tc>
        <w:tc>
          <w:tcPr>
            <w:tcW w:w="1364" w:type="pct"/>
            <w:noWrap w:val="0"/>
            <w:vAlign w:val="center"/>
          </w:tcPr>
          <w:p w14:paraId="7697E926">
            <w:pPr>
              <w:adjustRightInd w:val="0"/>
              <w:spacing w:line="440" w:lineRule="exact"/>
              <w:jc w:val="center"/>
              <w:textAlignment w:val="baseline"/>
              <w:rPr>
                <w:color w:val="000000"/>
                <w:szCs w:val="21"/>
              </w:rPr>
            </w:pPr>
            <w:r>
              <w:rPr>
                <w:color w:val="000000"/>
                <w:szCs w:val="21"/>
              </w:rPr>
              <w:t>项目经理</w:t>
            </w:r>
          </w:p>
        </w:tc>
        <w:tc>
          <w:tcPr>
            <w:tcW w:w="1261" w:type="pct"/>
            <w:noWrap w:val="0"/>
            <w:vAlign w:val="center"/>
          </w:tcPr>
          <w:p w14:paraId="483EA072">
            <w:pPr>
              <w:adjustRightInd w:val="0"/>
              <w:spacing w:line="440" w:lineRule="exact"/>
              <w:jc w:val="center"/>
              <w:textAlignment w:val="baseline"/>
              <w:rPr>
                <w:rFonts w:hint="eastAsia"/>
                <w:color w:val="000000"/>
                <w:szCs w:val="21"/>
              </w:rPr>
            </w:pPr>
            <w:r>
              <w:rPr>
                <w:color w:val="000000"/>
                <w:szCs w:val="21"/>
              </w:rPr>
              <w:t>1.1.2.</w:t>
            </w:r>
            <w:r>
              <w:rPr>
                <w:rFonts w:hint="eastAsia"/>
                <w:color w:val="000000"/>
                <w:szCs w:val="21"/>
              </w:rPr>
              <w:t>4</w:t>
            </w:r>
          </w:p>
        </w:tc>
        <w:tc>
          <w:tcPr>
            <w:tcW w:w="1577" w:type="pct"/>
            <w:noWrap w:val="0"/>
            <w:vAlign w:val="center"/>
          </w:tcPr>
          <w:p w14:paraId="08B43EDA">
            <w:pPr>
              <w:adjustRightInd w:val="0"/>
              <w:spacing w:line="440" w:lineRule="exact"/>
              <w:textAlignment w:val="baseline"/>
              <w:rPr>
                <w:color w:val="000000"/>
                <w:szCs w:val="21"/>
                <w:u w:val="single"/>
              </w:rPr>
            </w:pPr>
            <w:r>
              <w:rPr>
                <w:color w:val="000000"/>
                <w:szCs w:val="21"/>
              </w:rPr>
              <w:t>姓名：</w:t>
            </w:r>
            <w:r>
              <w:rPr>
                <w:color w:val="000000"/>
                <w:szCs w:val="21"/>
                <w:u w:val="single"/>
              </w:rPr>
              <w:t xml:space="preserve">           </w:t>
            </w:r>
          </w:p>
        </w:tc>
        <w:tc>
          <w:tcPr>
            <w:tcW w:w="419" w:type="pct"/>
            <w:noWrap w:val="0"/>
            <w:vAlign w:val="center"/>
          </w:tcPr>
          <w:p w14:paraId="4F5CC218">
            <w:pPr>
              <w:adjustRightInd w:val="0"/>
              <w:spacing w:line="440" w:lineRule="exact"/>
              <w:jc w:val="center"/>
              <w:textAlignment w:val="baseline"/>
              <w:rPr>
                <w:color w:val="000000"/>
                <w:szCs w:val="21"/>
              </w:rPr>
            </w:pPr>
          </w:p>
        </w:tc>
      </w:tr>
      <w:tr w14:paraId="0C8A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9" w:type="pct"/>
            <w:noWrap w:val="0"/>
            <w:vAlign w:val="center"/>
          </w:tcPr>
          <w:p w14:paraId="75AADD67">
            <w:pPr>
              <w:adjustRightInd w:val="0"/>
              <w:spacing w:line="440" w:lineRule="exact"/>
              <w:jc w:val="center"/>
              <w:textAlignment w:val="baseline"/>
              <w:rPr>
                <w:color w:val="000000"/>
                <w:szCs w:val="21"/>
              </w:rPr>
            </w:pPr>
            <w:r>
              <w:rPr>
                <w:color w:val="000000"/>
                <w:szCs w:val="21"/>
              </w:rPr>
              <w:t>2</w:t>
            </w:r>
          </w:p>
        </w:tc>
        <w:tc>
          <w:tcPr>
            <w:tcW w:w="1364" w:type="pct"/>
            <w:noWrap w:val="0"/>
            <w:vAlign w:val="center"/>
          </w:tcPr>
          <w:p w14:paraId="2E8347E0">
            <w:pPr>
              <w:adjustRightInd w:val="0"/>
              <w:spacing w:line="440" w:lineRule="exact"/>
              <w:jc w:val="center"/>
              <w:textAlignment w:val="baseline"/>
              <w:rPr>
                <w:color w:val="000000"/>
                <w:szCs w:val="21"/>
              </w:rPr>
            </w:pPr>
            <w:r>
              <w:rPr>
                <w:color w:val="000000"/>
                <w:szCs w:val="21"/>
              </w:rPr>
              <w:t>工期</w:t>
            </w:r>
          </w:p>
        </w:tc>
        <w:tc>
          <w:tcPr>
            <w:tcW w:w="1261" w:type="pct"/>
            <w:noWrap w:val="0"/>
            <w:vAlign w:val="center"/>
          </w:tcPr>
          <w:p w14:paraId="028BB9C3">
            <w:pPr>
              <w:adjustRightInd w:val="0"/>
              <w:spacing w:line="440" w:lineRule="exact"/>
              <w:jc w:val="center"/>
              <w:textAlignment w:val="baseline"/>
              <w:rPr>
                <w:rFonts w:hint="eastAsia"/>
                <w:color w:val="000000"/>
                <w:szCs w:val="21"/>
              </w:rPr>
            </w:pPr>
            <w:r>
              <w:rPr>
                <w:color w:val="000000"/>
                <w:szCs w:val="21"/>
              </w:rPr>
              <w:t>1.1.4.</w:t>
            </w:r>
            <w:r>
              <w:rPr>
                <w:rFonts w:hint="eastAsia"/>
                <w:color w:val="000000"/>
                <w:szCs w:val="21"/>
              </w:rPr>
              <w:t>3</w:t>
            </w:r>
          </w:p>
        </w:tc>
        <w:tc>
          <w:tcPr>
            <w:tcW w:w="1577" w:type="pct"/>
            <w:noWrap w:val="0"/>
            <w:vAlign w:val="center"/>
          </w:tcPr>
          <w:p w14:paraId="655ED8DE">
            <w:pPr>
              <w:adjustRightInd w:val="0"/>
              <w:spacing w:line="440" w:lineRule="exact"/>
              <w:textAlignment w:val="baseline"/>
              <w:rPr>
                <w:color w:val="000000"/>
                <w:szCs w:val="21"/>
                <w:u w:val="single"/>
              </w:rPr>
            </w:pPr>
            <w:r>
              <w:rPr>
                <w:color w:val="000000"/>
                <w:szCs w:val="21"/>
              </w:rPr>
              <w:t>天数：</w:t>
            </w:r>
            <w:r>
              <w:rPr>
                <w:color w:val="000000"/>
                <w:szCs w:val="21"/>
                <w:u w:val="single"/>
              </w:rPr>
              <w:t xml:space="preserve">        </w:t>
            </w:r>
            <w:r>
              <w:rPr>
                <w:color w:val="000000"/>
                <w:szCs w:val="21"/>
              </w:rPr>
              <w:t>日历天</w:t>
            </w:r>
          </w:p>
        </w:tc>
        <w:tc>
          <w:tcPr>
            <w:tcW w:w="419" w:type="pct"/>
            <w:noWrap w:val="0"/>
            <w:vAlign w:val="center"/>
          </w:tcPr>
          <w:p w14:paraId="11E8A737">
            <w:pPr>
              <w:adjustRightInd w:val="0"/>
              <w:spacing w:line="440" w:lineRule="exact"/>
              <w:jc w:val="center"/>
              <w:textAlignment w:val="baseline"/>
              <w:rPr>
                <w:color w:val="000000"/>
                <w:szCs w:val="21"/>
              </w:rPr>
            </w:pPr>
          </w:p>
        </w:tc>
      </w:tr>
      <w:tr w14:paraId="16EE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9" w:type="pct"/>
            <w:noWrap w:val="0"/>
            <w:vAlign w:val="center"/>
          </w:tcPr>
          <w:p w14:paraId="06B0F863">
            <w:pPr>
              <w:adjustRightInd w:val="0"/>
              <w:spacing w:line="440" w:lineRule="exact"/>
              <w:jc w:val="center"/>
              <w:textAlignment w:val="baseline"/>
              <w:rPr>
                <w:color w:val="000000"/>
                <w:szCs w:val="21"/>
              </w:rPr>
            </w:pPr>
            <w:r>
              <w:rPr>
                <w:color w:val="000000"/>
                <w:szCs w:val="21"/>
              </w:rPr>
              <w:t>3</w:t>
            </w:r>
          </w:p>
        </w:tc>
        <w:tc>
          <w:tcPr>
            <w:tcW w:w="1364" w:type="pct"/>
            <w:noWrap w:val="0"/>
            <w:vAlign w:val="center"/>
          </w:tcPr>
          <w:p w14:paraId="422E875E">
            <w:pPr>
              <w:adjustRightInd w:val="0"/>
              <w:spacing w:line="440" w:lineRule="exact"/>
              <w:jc w:val="center"/>
              <w:textAlignment w:val="baseline"/>
              <w:rPr>
                <w:color w:val="000000"/>
                <w:szCs w:val="21"/>
              </w:rPr>
            </w:pPr>
            <w:r>
              <w:rPr>
                <w:color w:val="000000"/>
                <w:szCs w:val="21"/>
              </w:rPr>
              <w:t>缺陷责任期</w:t>
            </w:r>
          </w:p>
        </w:tc>
        <w:tc>
          <w:tcPr>
            <w:tcW w:w="1261" w:type="pct"/>
            <w:noWrap w:val="0"/>
            <w:vAlign w:val="center"/>
          </w:tcPr>
          <w:p w14:paraId="6D717C43">
            <w:pPr>
              <w:adjustRightInd w:val="0"/>
              <w:spacing w:line="440" w:lineRule="exact"/>
              <w:jc w:val="center"/>
              <w:textAlignment w:val="baseline"/>
              <w:rPr>
                <w:color w:val="000000"/>
                <w:szCs w:val="21"/>
              </w:rPr>
            </w:pPr>
            <w:r>
              <w:rPr>
                <w:color w:val="000000"/>
                <w:szCs w:val="21"/>
              </w:rPr>
              <w:t>1.1.4.5</w:t>
            </w:r>
          </w:p>
        </w:tc>
        <w:tc>
          <w:tcPr>
            <w:tcW w:w="1577" w:type="pct"/>
            <w:noWrap w:val="0"/>
            <w:vAlign w:val="center"/>
          </w:tcPr>
          <w:p w14:paraId="612A4C7C">
            <w:pPr>
              <w:adjustRightInd w:val="0"/>
              <w:spacing w:line="440" w:lineRule="exact"/>
              <w:textAlignment w:val="baseline"/>
              <w:rPr>
                <w:color w:val="000000"/>
                <w:szCs w:val="21"/>
              </w:rPr>
            </w:pPr>
          </w:p>
        </w:tc>
        <w:tc>
          <w:tcPr>
            <w:tcW w:w="419" w:type="pct"/>
            <w:noWrap w:val="0"/>
            <w:vAlign w:val="center"/>
          </w:tcPr>
          <w:p w14:paraId="35A8C956">
            <w:pPr>
              <w:adjustRightInd w:val="0"/>
              <w:spacing w:line="440" w:lineRule="exact"/>
              <w:jc w:val="center"/>
              <w:textAlignment w:val="baseline"/>
              <w:rPr>
                <w:color w:val="000000"/>
                <w:szCs w:val="21"/>
              </w:rPr>
            </w:pPr>
          </w:p>
        </w:tc>
      </w:tr>
      <w:tr w14:paraId="525A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9" w:type="pct"/>
            <w:noWrap w:val="0"/>
            <w:vAlign w:val="center"/>
          </w:tcPr>
          <w:p w14:paraId="12754DA4">
            <w:pPr>
              <w:adjustRightInd w:val="0"/>
              <w:spacing w:line="440" w:lineRule="exact"/>
              <w:jc w:val="center"/>
              <w:textAlignment w:val="baseline"/>
              <w:rPr>
                <w:color w:val="000000"/>
                <w:szCs w:val="21"/>
              </w:rPr>
            </w:pPr>
            <w:r>
              <w:rPr>
                <w:color w:val="000000"/>
                <w:szCs w:val="21"/>
              </w:rPr>
              <w:t>4</w:t>
            </w:r>
          </w:p>
        </w:tc>
        <w:tc>
          <w:tcPr>
            <w:tcW w:w="1364" w:type="pct"/>
            <w:noWrap w:val="0"/>
            <w:vAlign w:val="center"/>
          </w:tcPr>
          <w:p w14:paraId="5A2CC838">
            <w:pPr>
              <w:adjustRightInd w:val="0"/>
              <w:spacing w:line="440" w:lineRule="exact"/>
              <w:jc w:val="center"/>
              <w:textAlignment w:val="baseline"/>
              <w:rPr>
                <w:color w:val="000000"/>
                <w:szCs w:val="21"/>
              </w:rPr>
            </w:pPr>
            <w:r>
              <w:rPr>
                <w:color w:val="000000"/>
                <w:szCs w:val="21"/>
              </w:rPr>
              <w:t>分包</w:t>
            </w:r>
          </w:p>
        </w:tc>
        <w:tc>
          <w:tcPr>
            <w:tcW w:w="1261" w:type="pct"/>
            <w:noWrap w:val="0"/>
            <w:vAlign w:val="center"/>
          </w:tcPr>
          <w:p w14:paraId="618CCC24">
            <w:pPr>
              <w:adjustRightInd w:val="0"/>
              <w:spacing w:line="440" w:lineRule="exact"/>
              <w:jc w:val="center"/>
              <w:textAlignment w:val="baseline"/>
              <w:rPr>
                <w:rFonts w:hint="eastAsia"/>
                <w:color w:val="000000"/>
                <w:szCs w:val="21"/>
              </w:rPr>
            </w:pPr>
            <w:r>
              <w:rPr>
                <w:color w:val="000000"/>
                <w:szCs w:val="21"/>
              </w:rPr>
              <w:t>4.3.</w:t>
            </w:r>
            <w:r>
              <w:rPr>
                <w:rFonts w:hint="eastAsia"/>
                <w:color w:val="000000"/>
                <w:szCs w:val="21"/>
              </w:rPr>
              <w:t>4</w:t>
            </w:r>
          </w:p>
        </w:tc>
        <w:tc>
          <w:tcPr>
            <w:tcW w:w="1577" w:type="pct"/>
            <w:noWrap w:val="0"/>
            <w:vAlign w:val="center"/>
          </w:tcPr>
          <w:p w14:paraId="18C0EFF3">
            <w:pPr>
              <w:adjustRightInd w:val="0"/>
              <w:spacing w:line="440" w:lineRule="exact"/>
              <w:textAlignment w:val="baseline"/>
              <w:rPr>
                <w:color w:val="000000"/>
                <w:szCs w:val="21"/>
              </w:rPr>
            </w:pPr>
          </w:p>
        </w:tc>
        <w:tc>
          <w:tcPr>
            <w:tcW w:w="419" w:type="pct"/>
            <w:noWrap w:val="0"/>
            <w:vAlign w:val="center"/>
          </w:tcPr>
          <w:p w14:paraId="705E0E96">
            <w:pPr>
              <w:adjustRightInd w:val="0"/>
              <w:spacing w:line="440" w:lineRule="exact"/>
              <w:jc w:val="center"/>
              <w:textAlignment w:val="baseline"/>
              <w:rPr>
                <w:color w:val="000000"/>
                <w:szCs w:val="21"/>
              </w:rPr>
            </w:pPr>
          </w:p>
        </w:tc>
      </w:tr>
      <w:tr w14:paraId="26D2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9" w:type="pct"/>
            <w:noWrap w:val="0"/>
            <w:vAlign w:val="center"/>
          </w:tcPr>
          <w:p w14:paraId="2E63F590">
            <w:pPr>
              <w:adjustRightInd w:val="0"/>
              <w:spacing w:line="440" w:lineRule="exact"/>
              <w:jc w:val="center"/>
              <w:textAlignment w:val="baseline"/>
              <w:rPr>
                <w:rFonts w:hint="eastAsia"/>
                <w:color w:val="000000"/>
                <w:szCs w:val="21"/>
              </w:rPr>
            </w:pPr>
            <w:r>
              <w:rPr>
                <w:rFonts w:hint="eastAsia"/>
                <w:color w:val="000000"/>
                <w:szCs w:val="21"/>
              </w:rPr>
              <w:t>5</w:t>
            </w:r>
          </w:p>
        </w:tc>
        <w:tc>
          <w:tcPr>
            <w:tcW w:w="1364" w:type="pct"/>
            <w:noWrap w:val="0"/>
            <w:vAlign w:val="center"/>
          </w:tcPr>
          <w:p w14:paraId="5508D46E">
            <w:pPr>
              <w:adjustRightInd w:val="0"/>
              <w:spacing w:line="440" w:lineRule="exact"/>
              <w:textAlignment w:val="baseline"/>
              <w:rPr>
                <w:rFonts w:hint="eastAsia"/>
                <w:color w:val="000000"/>
                <w:szCs w:val="21"/>
              </w:rPr>
            </w:pPr>
            <w:r>
              <w:rPr>
                <w:rFonts w:hint="eastAsia"/>
                <w:color w:val="000000"/>
                <w:szCs w:val="21"/>
              </w:rPr>
              <w:t>价格调整的差额计算</w:t>
            </w:r>
          </w:p>
        </w:tc>
        <w:tc>
          <w:tcPr>
            <w:tcW w:w="1261" w:type="pct"/>
            <w:noWrap w:val="0"/>
            <w:vAlign w:val="center"/>
          </w:tcPr>
          <w:p w14:paraId="37843170">
            <w:pPr>
              <w:adjustRightInd w:val="0"/>
              <w:spacing w:line="440" w:lineRule="exact"/>
              <w:jc w:val="center"/>
              <w:textAlignment w:val="baseline"/>
              <w:rPr>
                <w:rFonts w:hint="eastAsia"/>
                <w:color w:val="000000"/>
                <w:szCs w:val="21"/>
              </w:rPr>
            </w:pPr>
            <w:r>
              <w:rPr>
                <w:rFonts w:hint="eastAsia"/>
                <w:color w:val="000000"/>
                <w:szCs w:val="21"/>
              </w:rPr>
              <w:t>16.1.1</w:t>
            </w:r>
          </w:p>
        </w:tc>
        <w:tc>
          <w:tcPr>
            <w:tcW w:w="1577" w:type="pct"/>
            <w:noWrap w:val="0"/>
            <w:vAlign w:val="center"/>
          </w:tcPr>
          <w:p w14:paraId="5243D06C">
            <w:pPr>
              <w:adjustRightInd w:val="0"/>
              <w:spacing w:line="440" w:lineRule="exact"/>
              <w:textAlignment w:val="baseline"/>
              <w:rPr>
                <w:color w:val="000000"/>
                <w:szCs w:val="21"/>
              </w:rPr>
            </w:pPr>
            <w:r>
              <w:rPr>
                <w:rFonts w:hint="eastAsia"/>
                <w:color w:val="000000"/>
                <w:szCs w:val="21"/>
              </w:rPr>
              <w:t>见价格指数权重表</w:t>
            </w:r>
          </w:p>
        </w:tc>
        <w:tc>
          <w:tcPr>
            <w:tcW w:w="419" w:type="pct"/>
            <w:noWrap w:val="0"/>
            <w:vAlign w:val="center"/>
          </w:tcPr>
          <w:p w14:paraId="0EF7C898">
            <w:pPr>
              <w:adjustRightInd w:val="0"/>
              <w:spacing w:line="440" w:lineRule="exact"/>
              <w:jc w:val="center"/>
              <w:textAlignment w:val="baseline"/>
              <w:rPr>
                <w:color w:val="000000"/>
                <w:szCs w:val="21"/>
              </w:rPr>
            </w:pPr>
          </w:p>
        </w:tc>
      </w:tr>
      <w:tr w14:paraId="43E7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9" w:type="pct"/>
            <w:noWrap w:val="0"/>
            <w:vAlign w:val="center"/>
          </w:tcPr>
          <w:p w14:paraId="118F7746">
            <w:pPr>
              <w:adjustRightInd w:val="0"/>
              <w:spacing w:line="440" w:lineRule="exact"/>
              <w:jc w:val="center"/>
              <w:textAlignment w:val="baseline"/>
              <w:rPr>
                <w:color w:val="000000"/>
                <w:szCs w:val="21"/>
              </w:rPr>
            </w:pPr>
            <w:r>
              <w:rPr>
                <w:color w:val="000000"/>
                <w:szCs w:val="21"/>
              </w:rPr>
              <w:t>……</w:t>
            </w:r>
          </w:p>
        </w:tc>
        <w:tc>
          <w:tcPr>
            <w:tcW w:w="1364" w:type="pct"/>
            <w:noWrap w:val="0"/>
            <w:vAlign w:val="center"/>
          </w:tcPr>
          <w:p w14:paraId="7747D303">
            <w:pPr>
              <w:adjustRightInd w:val="0"/>
              <w:spacing w:line="440" w:lineRule="exact"/>
              <w:jc w:val="center"/>
              <w:textAlignment w:val="baseline"/>
              <w:rPr>
                <w:color w:val="000000"/>
                <w:szCs w:val="21"/>
              </w:rPr>
            </w:pPr>
            <w:r>
              <w:rPr>
                <w:color w:val="000000"/>
                <w:szCs w:val="21"/>
              </w:rPr>
              <w:t>……</w:t>
            </w:r>
          </w:p>
        </w:tc>
        <w:tc>
          <w:tcPr>
            <w:tcW w:w="1261" w:type="pct"/>
            <w:noWrap w:val="0"/>
            <w:vAlign w:val="center"/>
          </w:tcPr>
          <w:p w14:paraId="4B53EBA9">
            <w:pPr>
              <w:adjustRightInd w:val="0"/>
              <w:spacing w:line="440" w:lineRule="exact"/>
              <w:jc w:val="center"/>
              <w:textAlignment w:val="baseline"/>
              <w:rPr>
                <w:color w:val="000000"/>
                <w:szCs w:val="21"/>
              </w:rPr>
            </w:pPr>
            <w:r>
              <w:rPr>
                <w:color w:val="000000"/>
                <w:szCs w:val="21"/>
              </w:rPr>
              <w:t>……</w:t>
            </w:r>
          </w:p>
        </w:tc>
        <w:tc>
          <w:tcPr>
            <w:tcW w:w="1577" w:type="pct"/>
            <w:noWrap w:val="0"/>
            <w:vAlign w:val="center"/>
          </w:tcPr>
          <w:p w14:paraId="0728B6EF">
            <w:pPr>
              <w:adjustRightInd w:val="0"/>
              <w:spacing w:line="440" w:lineRule="exact"/>
              <w:textAlignment w:val="baseline"/>
              <w:rPr>
                <w:color w:val="000000"/>
                <w:szCs w:val="21"/>
              </w:rPr>
            </w:pPr>
            <w:r>
              <w:rPr>
                <w:color w:val="000000"/>
                <w:szCs w:val="21"/>
              </w:rPr>
              <w:t>……</w:t>
            </w:r>
          </w:p>
        </w:tc>
        <w:tc>
          <w:tcPr>
            <w:tcW w:w="419" w:type="pct"/>
            <w:noWrap w:val="0"/>
            <w:vAlign w:val="center"/>
          </w:tcPr>
          <w:p w14:paraId="65CECF89">
            <w:pPr>
              <w:adjustRightInd w:val="0"/>
              <w:spacing w:line="440" w:lineRule="exact"/>
              <w:jc w:val="center"/>
              <w:textAlignment w:val="baseline"/>
              <w:rPr>
                <w:color w:val="000000"/>
                <w:szCs w:val="21"/>
              </w:rPr>
            </w:pPr>
          </w:p>
        </w:tc>
      </w:tr>
      <w:tr w14:paraId="4C27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79" w:type="pct"/>
            <w:noWrap w:val="0"/>
            <w:vAlign w:val="center"/>
          </w:tcPr>
          <w:p w14:paraId="101D5F74">
            <w:pPr>
              <w:adjustRightInd w:val="0"/>
              <w:spacing w:line="440" w:lineRule="exact"/>
              <w:jc w:val="center"/>
              <w:textAlignment w:val="baseline"/>
              <w:rPr>
                <w:color w:val="000000"/>
                <w:szCs w:val="21"/>
              </w:rPr>
            </w:pPr>
            <w:r>
              <w:rPr>
                <w:color w:val="000000"/>
                <w:szCs w:val="21"/>
              </w:rPr>
              <w:t>……</w:t>
            </w:r>
          </w:p>
        </w:tc>
        <w:tc>
          <w:tcPr>
            <w:tcW w:w="1364" w:type="pct"/>
            <w:noWrap w:val="0"/>
            <w:vAlign w:val="center"/>
          </w:tcPr>
          <w:p w14:paraId="70EC2BF2">
            <w:pPr>
              <w:adjustRightInd w:val="0"/>
              <w:spacing w:line="440" w:lineRule="exact"/>
              <w:jc w:val="center"/>
              <w:textAlignment w:val="baseline"/>
              <w:rPr>
                <w:color w:val="000000"/>
                <w:szCs w:val="21"/>
              </w:rPr>
            </w:pPr>
            <w:r>
              <w:rPr>
                <w:color w:val="000000"/>
                <w:szCs w:val="21"/>
              </w:rPr>
              <w:t>……</w:t>
            </w:r>
          </w:p>
        </w:tc>
        <w:tc>
          <w:tcPr>
            <w:tcW w:w="1261" w:type="pct"/>
            <w:noWrap w:val="0"/>
            <w:vAlign w:val="center"/>
          </w:tcPr>
          <w:p w14:paraId="5DBCA6B9">
            <w:pPr>
              <w:adjustRightInd w:val="0"/>
              <w:spacing w:line="440" w:lineRule="exact"/>
              <w:jc w:val="center"/>
              <w:textAlignment w:val="baseline"/>
              <w:rPr>
                <w:color w:val="000000"/>
                <w:szCs w:val="21"/>
              </w:rPr>
            </w:pPr>
            <w:r>
              <w:rPr>
                <w:color w:val="000000"/>
                <w:szCs w:val="21"/>
              </w:rPr>
              <w:t>……</w:t>
            </w:r>
          </w:p>
        </w:tc>
        <w:tc>
          <w:tcPr>
            <w:tcW w:w="1577" w:type="pct"/>
            <w:noWrap w:val="0"/>
            <w:vAlign w:val="center"/>
          </w:tcPr>
          <w:p w14:paraId="5A9210A2">
            <w:pPr>
              <w:adjustRightInd w:val="0"/>
              <w:spacing w:line="440" w:lineRule="exact"/>
              <w:textAlignment w:val="baseline"/>
              <w:rPr>
                <w:color w:val="000000"/>
                <w:szCs w:val="21"/>
              </w:rPr>
            </w:pPr>
            <w:r>
              <w:rPr>
                <w:color w:val="000000"/>
                <w:szCs w:val="21"/>
              </w:rPr>
              <w:t>……</w:t>
            </w:r>
          </w:p>
        </w:tc>
        <w:tc>
          <w:tcPr>
            <w:tcW w:w="419" w:type="pct"/>
            <w:noWrap w:val="0"/>
            <w:vAlign w:val="center"/>
          </w:tcPr>
          <w:p w14:paraId="127AB061">
            <w:pPr>
              <w:adjustRightInd w:val="0"/>
              <w:spacing w:line="440" w:lineRule="exact"/>
              <w:jc w:val="center"/>
              <w:textAlignment w:val="baseline"/>
              <w:rPr>
                <w:color w:val="000000"/>
                <w:szCs w:val="21"/>
              </w:rPr>
            </w:pPr>
          </w:p>
        </w:tc>
      </w:tr>
    </w:tbl>
    <w:p w14:paraId="17ACA9C8">
      <w:pPr>
        <w:spacing w:line="440" w:lineRule="exact"/>
        <w:ind w:left="840" w:leftChars="400" w:firstLine="2200" w:firstLineChars="1100"/>
        <w:rPr>
          <w:rFonts w:hint="eastAsia" w:eastAsia="黑体"/>
          <w:color w:val="000000"/>
          <w:sz w:val="20"/>
          <w:szCs w:val="20"/>
        </w:rPr>
      </w:pPr>
    </w:p>
    <w:p w14:paraId="1D029E9E">
      <w:pPr>
        <w:spacing w:line="440" w:lineRule="exact"/>
        <w:ind w:left="840" w:leftChars="400" w:firstLine="2200" w:firstLineChars="1100"/>
        <w:rPr>
          <w:rFonts w:hint="eastAsia" w:eastAsia="黑体"/>
          <w:color w:val="000000"/>
          <w:sz w:val="20"/>
          <w:szCs w:val="20"/>
        </w:rPr>
      </w:pPr>
      <w:r>
        <w:rPr>
          <w:rFonts w:hint="eastAsia" w:eastAsia="黑体"/>
          <w:color w:val="000000"/>
          <w:sz w:val="20"/>
          <w:szCs w:val="20"/>
        </w:rPr>
        <w:t xml:space="preserve">价格指数权重表 </w:t>
      </w:r>
    </w:p>
    <w:tbl>
      <w:tblPr>
        <w:tblStyle w:val="27"/>
        <w:tblW w:w="50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905"/>
        <w:gridCol w:w="720"/>
        <w:gridCol w:w="1080"/>
        <w:gridCol w:w="720"/>
        <w:gridCol w:w="1266"/>
        <w:gridCol w:w="1616"/>
        <w:gridCol w:w="1799"/>
      </w:tblGrid>
      <w:tr w14:paraId="0800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0" w:hRule="atLeast"/>
        </w:trPr>
        <w:tc>
          <w:tcPr>
            <w:tcW w:w="798" w:type="pct"/>
            <w:gridSpan w:val="2"/>
            <w:vMerge w:val="restart"/>
            <w:tcBorders>
              <w:bottom w:val="single" w:color="auto" w:sz="4" w:space="0"/>
            </w:tcBorders>
            <w:noWrap w:val="0"/>
            <w:vAlign w:val="top"/>
          </w:tcPr>
          <w:p w14:paraId="6BFBCD6E">
            <w:pPr>
              <w:rPr>
                <w:rFonts w:hint="eastAsia" w:ascii="宋体" w:hAnsi="宋体"/>
                <w:color w:val="000000"/>
                <w:szCs w:val="21"/>
              </w:rPr>
            </w:pPr>
            <w:r>
              <w:rPr>
                <w:rFonts w:hint="eastAsia" w:ascii="宋体" w:hAnsi="宋体"/>
                <w:color w:val="000000"/>
                <w:szCs w:val="21"/>
              </w:rPr>
              <w:t xml:space="preserve">名    称     </w:t>
            </w:r>
          </w:p>
        </w:tc>
        <w:tc>
          <w:tcPr>
            <w:tcW w:w="1050" w:type="pct"/>
            <w:gridSpan w:val="2"/>
            <w:noWrap w:val="0"/>
            <w:vAlign w:val="top"/>
          </w:tcPr>
          <w:p w14:paraId="6B26E298">
            <w:pPr>
              <w:rPr>
                <w:rFonts w:hint="eastAsia" w:ascii="宋体" w:hAnsi="宋体"/>
                <w:color w:val="000000"/>
                <w:szCs w:val="21"/>
              </w:rPr>
            </w:pPr>
            <w:r>
              <w:rPr>
                <w:rFonts w:hint="eastAsia" w:ascii="宋体" w:hAnsi="宋体"/>
                <w:color w:val="000000"/>
                <w:szCs w:val="21"/>
              </w:rPr>
              <w:t>基本价格指数</w:t>
            </w:r>
          </w:p>
        </w:tc>
        <w:tc>
          <w:tcPr>
            <w:tcW w:w="2102" w:type="pct"/>
            <w:gridSpan w:val="3"/>
            <w:tcBorders>
              <w:bottom w:val="single" w:color="auto" w:sz="4" w:space="0"/>
            </w:tcBorders>
            <w:noWrap w:val="0"/>
            <w:vAlign w:val="top"/>
          </w:tcPr>
          <w:p w14:paraId="2EDB7654">
            <w:pPr>
              <w:rPr>
                <w:rFonts w:hint="eastAsia" w:ascii="宋体" w:hAnsi="宋体"/>
                <w:color w:val="000000"/>
                <w:szCs w:val="21"/>
              </w:rPr>
            </w:pPr>
            <w:r>
              <w:rPr>
                <w:rFonts w:hint="eastAsia" w:ascii="宋体" w:hAnsi="宋体"/>
                <w:color w:val="000000"/>
                <w:szCs w:val="21"/>
              </w:rPr>
              <w:t xml:space="preserve">      权             重</w:t>
            </w:r>
          </w:p>
        </w:tc>
        <w:tc>
          <w:tcPr>
            <w:tcW w:w="1050" w:type="pct"/>
            <w:vMerge w:val="restart"/>
            <w:noWrap w:val="0"/>
            <w:vAlign w:val="top"/>
          </w:tcPr>
          <w:p w14:paraId="19BAD88C">
            <w:pPr>
              <w:rPr>
                <w:rFonts w:hint="eastAsia" w:ascii="宋体" w:hAnsi="宋体"/>
                <w:color w:val="000000"/>
                <w:szCs w:val="21"/>
              </w:rPr>
            </w:pPr>
            <w:r>
              <w:rPr>
                <w:rFonts w:hint="eastAsia" w:ascii="宋体" w:hAnsi="宋体"/>
                <w:color w:val="000000"/>
                <w:szCs w:val="21"/>
              </w:rPr>
              <w:t>价格指数来源</w:t>
            </w:r>
          </w:p>
        </w:tc>
      </w:tr>
      <w:tr w14:paraId="2CD5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 w:hRule="atLeast"/>
        </w:trPr>
        <w:tc>
          <w:tcPr>
            <w:tcW w:w="798" w:type="pct"/>
            <w:gridSpan w:val="2"/>
            <w:vMerge w:val="continue"/>
            <w:noWrap w:val="0"/>
            <w:vAlign w:val="top"/>
          </w:tcPr>
          <w:p w14:paraId="4332670B">
            <w:pPr>
              <w:rPr>
                <w:rFonts w:hint="eastAsia" w:ascii="宋体" w:hAnsi="宋体"/>
                <w:color w:val="000000"/>
                <w:szCs w:val="21"/>
              </w:rPr>
            </w:pPr>
          </w:p>
        </w:tc>
        <w:tc>
          <w:tcPr>
            <w:tcW w:w="420" w:type="pct"/>
            <w:noWrap w:val="0"/>
            <w:vAlign w:val="top"/>
          </w:tcPr>
          <w:p w14:paraId="260EDB36">
            <w:pPr>
              <w:rPr>
                <w:rFonts w:hint="eastAsia" w:ascii="宋体" w:hAnsi="宋体"/>
                <w:color w:val="000000"/>
                <w:szCs w:val="21"/>
              </w:rPr>
            </w:pPr>
            <w:r>
              <w:rPr>
                <w:rFonts w:hint="eastAsia" w:ascii="宋体" w:hAnsi="宋体"/>
                <w:color w:val="000000"/>
                <w:szCs w:val="21"/>
              </w:rPr>
              <w:t>代号</w:t>
            </w:r>
          </w:p>
        </w:tc>
        <w:tc>
          <w:tcPr>
            <w:tcW w:w="630" w:type="pct"/>
            <w:noWrap w:val="0"/>
            <w:vAlign w:val="top"/>
          </w:tcPr>
          <w:p w14:paraId="58FF5F1F">
            <w:pPr>
              <w:rPr>
                <w:rFonts w:hint="eastAsia" w:ascii="宋体" w:hAnsi="宋体"/>
                <w:color w:val="000000"/>
                <w:szCs w:val="21"/>
              </w:rPr>
            </w:pPr>
            <w:r>
              <w:rPr>
                <w:rFonts w:hint="eastAsia" w:ascii="宋体" w:hAnsi="宋体"/>
                <w:color w:val="000000"/>
                <w:szCs w:val="21"/>
              </w:rPr>
              <w:t>指数值</w:t>
            </w:r>
          </w:p>
        </w:tc>
        <w:tc>
          <w:tcPr>
            <w:tcW w:w="420" w:type="pct"/>
            <w:noWrap w:val="0"/>
            <w:vAlign w:val="top"/>
          </w:tcPr>
          <w:p w14:paraId="007BE316">
            <w:pPr>
              <w:rPr>
                <w:rFonts w:hint="eastAsia" w:ascii="宋体" w:hAnsi="宋体"/>
                <w:color w:val="000000"/>
                <w:szCs w:val="21"/>
              </w:rPr>
            </w:pPr>
            <w:r>
              <w:rPr>
                <w:rFonts w:hint="eastAsia" w:ascii="宋体" w:hAnsi="宋体"/>
                <w:color w:val="000000"/>
                <w:szCs w:val="21"/>
              </w:rPr>
              <w:t>代号</w:t>
            </w:r>
          </w:p>
        </w:tc>
        <w:tc>
          <w:tcPr>
            <w:tcW w:w="739" w:type="pct"/>
            <w:noWrap w:val="0"/>
            <w:vAlign w:val="top"/>
          </w:tcPr>
          <w:p w14:paraId="31DE0991">
            <w:pPr>
              <w:rPr>
                <w:rFonts w:hint="eastAsia" w:ascii="宋体" w:hAnsi="宋体"/>
                <w:color w:val="000000"/>
                <w:szCs w:val="21"/>
              </w:rPr>
            </w:pPr>
            <w:r>
              <w:rPr>
                <w:rFonts w:hint="eastAsia" w:ascii="宋体" w:hAnsi="宋体"/>
                <w:color w:val="000000"/>
                <w:szCs w:val="21"/>
              </w:rPr>
              <w:t>允许范围</w:t>
            </w:r>
          </w:p>
        </w:tc>
        <w:tc>
          <w:tcPr>
            <w:tcW w:w="943" w:type="pct"/>
            <w:noWrap w:val="0"/>
            <w:vAlign w:val="top"/>
          </w:tcPr>
          <w:p w14:paraId="4181D9EB">
            <w:pPr>
              <w:rPr>
                <w:rFonts w:hint="eastAsia" w:ascii="宋体" w:hAnsi="宋体"/>
                <w:color w:val="000000"/>
                <w:szCs w:val="21"/>
              </w:rPr>
            </w:pPr>
            <w:r>
              <w:rPr>
                <w:rFonts w:hint="eastAsia" w:ascii="宋体" w:hAnsi="宋体"/>
                <w:color w:val="000000"/>
                <w:szCs w:val="21"/>
              </w:rPr>
              <w:t>投标人建议值</w:t>
            </w:r>
          </w:p>
        </w:tc>
        <w:tc>
          <w:tcPr>
            <w:tcW w:w="1050" w:type="pct"/>
            <w:vMerge w:val="continue"/>
            <w:noWrap w:val="0"/>
            <w:vAlign w:val="top"/>
          </w:tcPr>
          <w:p w14:paraId="50064AE2">
            <w:pPr>
              <w:rPr>
                <w:rFonts w:hint="eastAsia" w:ascii="宋体" w:hAnsi="宋体"/>
                <w:color w:val="000000"/>
                <w:szCs w:val="21"/>
              </w:rPr>
            </w:pPr>
          </w:p>
        </w:tc>
      </w:tr>
      <w:tr w14:paraId="33B4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0" w:hRule="atLeast"/>
        </w:trPr>
        <w:tc>
          <w:tcPr>
            <w:tcW w:w="798" w:type="pct"/>
            <w:gridSpan w:val="2"/>
            <w:noWrap w:val="0"/>
            <w:vAlign w:val="top"/>
          </w:tcPr>
          <w:p w14:paraId="6867EEAE">
            <w:pPr>
              <w:ind w:firstLine="210" w:firstLineChars="100"/>
              <w:rPr>
                <w:rFonts w:hint="eastAsia" w:ascii="宋体" w:hAnsi="宋体"/>
                <w:color w:val="000000"/>
                <w:szCs w:val="21"/>
              </w:rPr>
            </w:pPr>
            <w:r>
              <w:rPr>
                <w:rFonts w:hint="eastAsia" w:ascii="宋体" w:hAnsi="宋体"/>
                <w:color w:val="000000"/>
                <w:szCs w:val="21"/>
              </w:rPr>
              <w:t>定值部分</w:t>
            </w:r>
          </w:p>
        </w:tc>
        <w:tc>
          <w:tcPr>
            <w:tcW w:w="420" w:type="pct"/>
            <w:noWrap w:val="0"/>
            <w:vAlign w:val="top"/>
          </w:tcPr>
          <w:p w14:paraId="7A27D113">
            <w:pPr>
              <w:rPr>
                <w:rFonts w:hint="eastAsia" w:ascii="宋体" w:hAnsi="宋体"/>
                <w:color w:val="000000"/>
                <w:szCs w:val="21"/>
              </w:rPr>
            </w:pPr>
          </w:p>
        </w:tc>
        <w:tc>
          <w:tcPr>
            <w:tcW w:w="630" w:type="pct"/>
            <w:noWrap w:val="0"/>
            <w:vAlign w:val="top"/>
          </w:tcPr>
          <w:p w14:paraId="6BE1F971">
            <w:pPr>
              <w:rPr>
                <w:rFonts w:hint="eastAsia" w:ascii="宋体" w:hAnsi="宋体"/>
                <w:color w:val="000000"/>
                <w:szCs w:val="21"/>
              </w:rPr>
            </w:pPr>
          </w:p>
        </w:tc>
        <w:tc>
          <w:tcPr>
            <w:tcW w:w="420" w:type="pct"/>
            <w:noWrap w:val="0"/>
            <w:vAlign w:val="top"/>
          </w:tcPr>
          <w:p w14:paraId="6B9D43C8">
            <w:pPr>
              <w:ind w:firstLine="105" w:firstLineChars="50"/>
              <w:rPr>
                <w:rFonts w:hint="eastAsia" w:ascii="宋体" w:hAnsi="宋体"/>
                <w:color w:val="000000"/>
                <w:szCs w:val="21"/>
              </w:rPr>
            </w:pPr>
            <w:r>
              <w:rPr>
                <w:rFonts w:hint="eastAsia" w:ascii="宋体" w:hAnsi="宋体"/>
                <w:color w:val="000000"/>
                <w:szCs w:val="21"/>
              </w:rPr>
              <w:t>A</w:t>
            </w:r>
          </w:p>
        </w:tc>
        <w:tc>
          <w:tcPr>
            <w:tcW w:w="739" w:type="pct"/>
            <w:noWrap w:val="0"/>
            <w:vAlign w:val="top"/>
          </w:tcPr>
          <w:p w14:paraId="215CDF5E">
            <w:pPr>
              <w:ind w:firstLine="315" w:firstLineChars="150"/>
              <w:rPr>
                <w:rFonts w:hint="eastAsia" w:ascii="宋体" w:hAnsi="宋体"/>
                <w:color w:val="000000"/>
                <w:szCs w:val="21"/>
              </w:rPr>
            </w:pPr>
          </w:p>
        </w:tc>
        <w:tc>
          <w:tcPr>
            <w:tcW w:w="943" w:type="pct"/>
            <w:noWrap w:val="0"/>
            <w:vAlign w:val="top"/>
          </w:tcPr>
          <w:p w14:paraId="51E4C74E">
            <w:pPr>
              <w:rPr>
                <w:rFonts w:hint="eastAsia" w:ascii="宋体" w:hAnsi="宋体"/>
                <w:color w:val="000000"/>
                <w:szCs w:val="21"/>
              </w:rPr>
            </w:pPr>
          </w:p>
        </w:tc>
        <w:tc>
          <w:tcPr>
            <w:tcW w:w="1050" w:type="pct"/>
            <w:noWrap w:val="0"/>
            <w:vAlign w:val="top"/>
          </w:tcPr>
          <w:p w14:paraId="6383E845">
            <w:pPr>
              <w:rPr>
                <w:rFonts w:hint="eastAsia" w:ascii="宋体" w:hAnsi="宋体"/>
                <w:color w:val="000000"/>
                <w:szCs w:val="21"/>
              </w:rPr>
            </w:pPr>
          </w:p>
        </w:tc>
      </w:tr>
      <w:tr w14:paraId="469A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0" w:hRule="atLeast"/>
        </w:trPr>
        <w:tc>
          <w:tcPr>
            <w:tcW w:w="270" w:type="pct"/>
            <w:vMerge w:val="restart"/>
            <w:noWrap w:val="0"/>
            <w:vAlign w:val="top"/>
          </w:tcPr>
          <w:p w14:paraId="0B1D7742">
            <w:pPr>
              <w:rPr>
                <w:rFonts w:ascii="宋体" w:hAnsi="宋体"/>
                <w:color w:val="000000"/>
                <w:szCs w:val="21"/>
              </w:rPr>
            </w:pPr>
            <w:r>
              <w:rPr>
                <w:rFonts w:hint="eastAsia" w:ascii="宋体" w:hAnsi="宋体"/>
                <w:color w:val="000000"/>
                <w:szCs w:val="21"/>
              </w:rPr>
              <w:t>变</w:t>
            </w:r>
          </w:p>
          <w:p w14:paraId="4159D180">
            <w:pPr>
              <w:rPr>
                <w:rFonts w:ascii="宋体" w:hAnsi="宋体"/>
                <w:color w:val="000000"/>
                <w:szCs w:val="21"/>
              </w:rPr>
            </w:pPr>
            <w:r>
              <w:rPr>
                <w:rFonts w:hint="eastAsia" w:ascii="宋体" w:hAnsi="宋体"/>
                <w:color w:val="000000"/>
                <w:szCs w:val="21"/>
              </w:rPr>
              <w:t>值</w:t>
            </w:r>
          </w:p>
          <w:p w14:paraId="7150F622">
            <w:pPr>
              <w:rPr>
                <w:rFonts w:ascii="宋体" w:hAnsi="宋体"/>
                <w:color w:val="000000"/>
                <w:szCs w:val="21"/>
              </w:rPr>
            </w:pPr>
            <w:r>
              <w:rPr>
                <w:rFonts w:hint="eastAsia" w:ascii="宋体" w:hAnsi="宋体"/>
                <w:color w:val="000000"/>
                <w:szCs w:val="21"/>
              </w:rPr>
              <w:t>部</w:t>
            </w:r>
          </w:p>
          <w:p w14:paraId="23EC218A">
            <w:pPr>
              <w:rPr>
                <w:rFonts w:hint="eastAsia" w:ascii="宋体" w:hAnsi="宋体"/>
                <w:color w:val="000000"/>
                <w:szCs w:val="21"/>
              </w:rPr>
            </w:pPr>
            <w:r>
              <w:rPr>
                <w:rFonts w:hint="eastAsia" w:ascii="宋体" w:hAnsi="宋体"/>
                <w:color w:val="000000"/>
                <w:szCs w:val="21"/>
              </w:rPr>
              <w:t>分</w:t>
            </w:r>
          </w:p>
        </w:tc>
        <w:tc>
          <w:tcPr>
            <w:tcW w:w="528" w:type="pct"/>
            <w:noWrap w:val="0"/>
            <w:vAlign w:val="top"/>
          </w:tcPr>
          <w:p w14:paraId="72A80956">
            <w:pPr>
              <w:rPr>
                <w:rFonts w:hint="eastAsia" w:ascii="宋体" w:hAnsi="宋体"/>
                <w:color w:val="000000"/>
                <w:szCs w:val="21"/>
              </w:rPr>
            </w:pPr>
            <w:r>
              <w:rPr>
                <w:rFonts w:hint="eastAsia" w:ascii="宋体" w:hAnsi="宋体"/>
                <w:color w:val="000000"/>
                <w:szCs w:val="21"/>
              </w:rPr>
              <w:t>人工费</w:t>
            </w:r>
          </w:p>
        </w:tc>
        <w:tc>
          <w:tcPr>
            <w:tcW w:w="420" w:type="pct"/>
            <w:noWrap w:val="0"/>
            <w:vAlign w:val="top"/>
          </w:tcPr>
          <w:p w14:paraId="0F8A6CF4">
            <w:pPr>
              <w:rPr>
                <w:rFonts w:hint="eastAsia" w:ascii="宋体" w:hAnsi="宋体"/>
                <w:color w:val="000000"/>
                <w:szCs w:val="21"/>
                <w:vertAlign w:val="subscript"/>
              </w:rPr>
            </w:pPr>
            <w:r>
              <w:rPr>
                <w:rFonts w:hint="eastAsia" w:ascii="宋体" w:hAnsi="宋体"/>
                <w:color w:val="000000"/>
                <w:szCs w:val="21"/>
              </w:rPr>
              <w:t>F</w:t>
            </w:r>
            <w:r>
              <w:rPr>
                <w:rFonts w:hint="eastAsia" w:ascii="宋体" w:hAnsi="宋体"/>
                <w:color w:val="000000"/>
                <w:szCs w:val="21"/>
                <w:vertAlign w:val="subscript"/>
              </w:rPr>
              <w:t>01</w:t>
            </w:r>
          </w:p>
        </w:tc>
        <w:tc>
          <w:tcPr>
            <w:tcW w:w="630" w:type="pct"/>
            <w:noWrap w:val="0"/>
            <w:vAlign w:val="top"/>
          </w:tcPr>
          <w:p w14:paraId="46377206">
            <w:pPr>
              <w:rPr>
                <w:rFonts w:hint="eastAsia" w:ascii="宋体" w:hAnsi="宋体"/>
                <w:color w:val="000000"/>
                <w:szCs w:val="21"/>
              </w:rPr>
            </w:pPr>
          </w:p>
        </w:tc>
        <w:tc>
          <w:tcPr>
            <w:tcW w:w="420" w:type="pct"/>
            <w:noWrap w:val="0"/>
            <w:vAlign w:val="top"/>
          </w:tcPr>
          <w:p w14:paraId="4671864E">
            <w:pPr>
              <w:ind w:firstLine="105" w:firstLineChars="50"/>
              <w:rPr>
                <w:rFonts w:hint="eastAsia" w:ascii="宋体" w:hAnsi="宋体"/>
                <w:color w:val="000000"/>
                <w:szCs w:val="21"/>
                <w:vertAlign w:val="subscript"/>
              </w:rPr>
            </w:pPr>
            <w:r>
              <w:rPr>
                <w:rFonts w:hint="eastAsia" w:ascii="宋体" w:hAnsi="宋体"/>
                <w:color w:val="000000"/>
                <w:szCs w:val="21"/>
              </w:rPr>
              <w:t>B</w:t>
            </w:r>
            <w:r>
              <w:rPr>
                <w:rFonts w:hint="eastAsia" w:ascii="宋体" w:hAnsi="宋体"/>
                <w:color w:val="000000"/>
                <w:szCs w:val="21"/>
                <w:vertAlign w:val="subscript"/>
              </w:rPr>
              <w:t>1</w:t>
            </w:r>
          </w:p>
        </w:tc>
        <w:tc>
          <w:tcPr>
            <w:tcW w:w="739" w:type="pct"/>
            <w:noWrap w:val="0"/>
            <w:vAlign w:val="top"/>
          </w:tcPr>
          <w:p w14:paraId="266D6713">
            <w:pPr>
              <w:rPr>
                <w:rFonts w:hint="eastAsia" w:ascii="宋体" w:hAnsi="宋体"/>
                <w:color w:val="000000"/>
                <w:szCs w:val="21"/>
              </w:rPr>
            </w:pPr>
            <w:r>
              <w:rPr>
                <w:rFonts w:hint="eastAsia" w:ascii="宋体" w:hAnsi="宋体"/>
                <w:color w:val="000000"/>
                <w:szCs w:val="21"/>
              </w:rPr>
              <w:t>__ 至__</w:t>
            </w:r>
          </w:p>
        </w:tc>
        <w:tc>
          <w:tcPr>
            <w:tcW w:w="943" w:type="pct"/>
            <w:noWrap w:val="0"/>
            <w:vAlign w:val="top"/>
          </w:tcPr>
          <w:p w14:paraId="3AD90403">
            <w:pPr>
              <w:rPr>
                <w:rFonts w:hint="eastAsia" w:ascii="宋体" w:hAnsi="宋体"/>
                <w:color w:val="000000"/>
                <w:szCs w:val="21"/>
              </w:rPr>
            </w:pPr>
          </w:p>
        </w:tc>
        <w:tc>
          <w:tcPr>
            <w:tcW w:w="1050" w:type="pct"/>
            <w:noWrap w:val="0"/>
            <w:vAlign w:val="top"/>
          </w:tcPr>
          <w:p w14:paraId="2A82455D">
            <w:pPr>
              <w:rPr>
                <w:rFonts w:hint="eastAsia" w:ascii="宋体" w:hAnsi="宋体"/>
                <w:color w:val="000000"/>
                <w:szCs w:val="21"/>
              </w:rPr>
            </w:pPr>
          </w:p>
        </w:tc>
      </w:tr>
      <w:tr w14:paraId="5404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20" w:hRule="atLeast"/>
        </w:trPr>
        <w:tc>
          <w:tcPr>
            <w:tcW w:w="270" w:type="pct"/>
            <w:vMerge w:val="continue"/>
            <w:noWrap w:val="0"/>
            <w:vAlign w:val="top"/>
          </w:tcPr>
          <w:p w14:paraId="7001DB8F">
            <w:pPr>
              <w:rPr>
                <w:rFonts w:hint="eastAsia" w:ascii="宋体" w:hAnsi="宋体"/>
                <w:color w:val="000000"/>
                <w:szCs w:val="21"/>
              </w:rPr>
            </w:pPr>
          </w:p>
        </w:tc>
        <w:tc>
          <w:tcPr>
            <w:tcW w:w="528" w:type="pct"/>
            <w:noWrap w:val="0"/>
            <w:vAlign w:val="top"/>
          </w:tcPr>
          <w:p w14:paraId="1ABCEA3E">
            <w:pPr>
              <w:rPr>
                <w:rFonts w:hint="eastAsia" w:ascii="宋体" w:hAnsi="宋体"/>
                <w:color w:val="000000"/>
                <w:szCs w:val="21"/>
              </w:rPr>
            </w:pPr>
            <w:r>
              <w:rPr>
                <w:rFonts w:hint="eastAsia" w:ascii="宋体" w:hAnsi="宋体"/>
                <w:color w:val="000000"/>
                <w:szCs w:val="21"/>
              </w:rPr>
              <w:t>钢材</w:t>
            </w:r>
          </w:p>
        </w:tc>
        <w:tc>
          <w:tcPr>
            <w:tcW w:w="420" w:type="pct"/>
            <w:noWrap w:val="0"/>
            <w:vAlign w:val="top"/>
          </w:tcPr>
          <w:p w14:paraId="0BD5BDD3">
            <w:pPr>
              <w:rPr>
                <w:rFonts w:hint="eastAsia" w:ascii="宋体" w:hAnsi="宋体"/>
                <w:color w:val="000000"/>
                <w:szCs w:val="21"/>
                <w:vertAlign w:val="subscript"/>
              </w:rPr>
            </w:pPr>
            <w:r>
              <w:rPr>
                <w:rFonts w:hint="eastAsia" w:ascii="宋体" w:hAnsi="宋体"/>
                <w:color w:val="000000"/>
                <w:szCs w:val="21"/>
              </w:rPr>
              <w:t>F</w:t>
            </w:r>
            <w:r>
              <w:rPr>
                <w:rFonts w:hint="eastAsia" w:ascii="宋体" w:hAnsi="宋体"/>
                <w:color w:val="000000"/>
                <w:szCs w:val="21"/>
                <w:vertAlign w:val="subscript"/>
              </w:rPr>
              <w:t>02</w:t>
            </w:r>
          </w:p>
        </w:tc>
        <w:tc>
          <w:tcPr>
            <w:tcW w:w="630" w:type="pct"/>
            <w:noWrap w:val="0"/>
            <w:vAlign w:val="top"/>
          </w:tcPr>
          <w:p w14:paraId="19D0FBB8">
            <w:pPr>
              <w:rPr>
                <w:rFonts w:hint="eastAsia" w:ascii="宋体" w:hAnsi="宋体"/>
                <w:color w:val="000000"/>
                <w:szCs w:val="21"/>
              </w:rPr>
            </w:pPr>
          </w:p>
        </w:tc>
        <w:tc>
          <w:tcPr>
            <w:tcW w:w="420" w:type="pct"/>
            <w:noWrap w:val="0"/>
            <w:vAlign w:val="top"/>
          </w:tcPr>
          <w:p w14:paraId="46680806">
            <w:pPr>
              <w:ind w:firstLine="105" w:firstLineChars="50"/>
              <w:rPr>
                <w:rFonts w:hint="eastAsia" w:ascii="宋体" w:hAnsi="宋体"/>
                <w:color w:val="000000"/>
                <w:szCs w:val="21"/>
                <w:vertAlign w:val="subscript"/>
              </w:rPr>
            </w:pPr>
            <w:r>
              <w:rPr>
                <w:rFonts w:hint="eastAsia" w:ascii="宋体" w:hAnsi="宋体"/>
                <w:color w:val="000000"/>
                <w:szCs w:val="21"/>
              </w:rPr>
              <w:t>B</w:t>
            </w:r>
            <w:r>
              <w:rPr>
                <w:rFonts w:hint="eastAsia" w:ascii="宋体" w:hAnsi="宋体"/>
                <w:color w:val="000000"/>
                <w:szCs w:val="21"/>
                <w:vertAlign w:val="subscript"/>
              </w:rPr>
              <w:t>2</w:t>
            </w:r>
          </w:p>
        </w:tc>
        <w:tc>
          <w:tcPr>
            <w:tcW w:w="739" w:type="pct"/>
            <w:noWrap w:val="0"/>
            <w:vAlign w:val="top"/>
          </w:tcPr>
          <w:p w14:paraId="5FF9C347">
            <w:pPr>
              <w:rPr>
                <w:rFonts w:hint="eastAsia" w:ascii="宋体" w:hAnsi="宋体"/>
                <w:color w:val="000000"/>
                <w:szCs w:val="21"/>
              </w:rPr>
            </w:pPr>
            <w:r>
              <w:rPr>
                <w:rFonts w:hint="eastAsia" w:ascii="宋体" w:hAnsi="宋体"/>
                <w:color w:val="000000"/>
                <w:szCs w:val="21"/>
              </w:rPr>
              <w:t>__ 至__</w:t>
            </w:r>
          </w:p>
        </w:tc>
        <w:tc>
          <w:tcPr>
            <w:tcW w:w="943" w:type="pct"/>
            <w:noWrap w:val="0"/>
            <w:vAlign w:val="top"/>
          </w:tcPr>
          <w:p w14:paraId="2F1D2DBA">
            <w:pPr>
              <w:rPr>
                <w:rFonts w:hint="eastAsia" w:ascii="宋体" w:hAnsi="宋体"/>
                <w:color w:val="000000"/>
                <w:szCs w:val="21"/>
              </w:rPr>
            </w:pPr>
          </w:p>
        </w:tc>
        <w:tc>
          <w:tcPr>
            <w:tcW w:w="1050" w:type="pct"/>
            <w:noWrap w:val="0"/>
            <w:vAlign w:val="top"/>
          </w:tcPr>
          <w:p w14:paraId="45950CBF">
            <w:pPr>
              <w:rPr>
                <w:rFonts w:hint="eastAsia" w:ascii="宋体" w:hAnsi="宋体"/>
                <w:color w:val="000000"/>
                <w:szCs w:val="21"/>
              </w:rPr>
            </w:pPr>
          </w:p>
        </w:tc>
      </w:tr>
      <w:tr w14:paraId="4152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0" w:type="pct"/>
            <w:vMerge w:val="continue"/>
            <w:noWrap w:val="0"/>
            <w:vAlign w:val="top"/>
          </w:tcPr>
          <w:p w14:paraId="6DC028FA">
            <w:pPr>
              <w:rPr>
                <w:rFonts w:hint="eastAsia" w:ascii="宋体" w:hAnsi="宋体"/>
                <w:color w:val="000000"/>
                <w:szCs w:val="21"/>
              </w:rPr>
            </w:pPr>
          </w:p>
        </w:tc>
        <w:tc>
          <w:tcPr>
            <w:tcW w:w="528" w:type="pct"/>
            <w:noWrap w:val="0"/>
            <w:vAlign w:val="top"/>
          </w:tcPr>
          <w:p w14:paraId="2B839D7F">
            <w:pPr>
              <w:rPr>
                <w:rFonts w:hint="eastAsia" w:ascii="宋体" w:hAnsi="宋体"/>
                <w:color w:val="000000"/>
                <w:szCs w:val="21"/>
              </w:rPr>
            </w:pPr>
            <w:r>
              <w:rPr>
                <w:rFonts w:hint="eastAsia" w:ascii="宋体" w:hAnsi="宋体"/>
                <w:color w:val="000000"/>
                <w:szCs w:val="21"/>
              </w:rPr>
              <w:t>水泥</w:t>
            </w:r>
          </w:p>
        </w:tc>
        <w:tc>
          <w:tcPr>
            <w:tcW w:w="420" w:type="pct"/>
            <w:noWrap w:val="0"/>
            <w:vAlign w:val="top"/>
          </w:tcPr>
          <w:p w14:paraId="72ED986B">
            <w:pPr>
              <w:rPr>
                <w:rFonts w:hint="eastAsia" w:ascii="宋体" w:hAnsi="宋体"/>
                <w:color w:val="000000"/>
                <w:szCs w:val="21"/>
                <w:vertAlign w:val="subscript"/>
              </w:rPr>
            </w:pPr>
            <w:r>
              <w:rPr>
                <w:rFonts w:hint="eastAsia" w:ascii="宋体" w:hAnsi="宋体"/>
                <w:color w:val="000000"/>
                <w:szCs w:val="21"/>
              </w:rPr>
              <w:t>F</w:t>
            </w:r>
            <w:r>
              <w:rPr>
                <w:rFonts w:hint="eastAsia" w:ascii="宋体" w:hAnsi="宋体"/>
                <w:color w:val="000000"/>
                <w:szCs w:val="21"/>
                <w:vertAlign w:val="subscript"/>
              </w:rPr>
              <w:t>03</w:t>
            </w:r>
          </w:p>
        </w:tc>
        <w:tc>
          <w:tcPr>
            <w:tcW w:w="630" w:type="pct"/>
            <w:noWrap w:val="0"/>
            <w:vAlign w:val="top"/>
          </w:tcPr>
          <w:p w14:paraId="451CB09E">
            <w:pPr>
              <w:rPr>
                <w:rFonts w:hint="eastAsia" w:ascii="宋体" w:hAnsi="宋体"/>
                <w:color w:val="000000"/>
                <w:szCs w:val="21"/>
              </w:rPr>
            </w:pPr>
          </w:p>
        </w:tc>
        <w:tc>
          <w:tcPr>
            <w:tcW w:w="420" w:type="pct"/>
            <w:noWrap w:val="0"/>
            <w:vAlign w:val="top"/>
          </w:tcPr>
          <w:p w14:paraId="1C627530">
            <w:pPr>
              <w:ind w:firstLine="105" w:firstLineChars="50"/>
              <w:rPr>
                <w:rFonts w:hint="eastAsia" w:ascii="宋体" w:hAnsi="宋体"/>
                <w:color w:val="000000"/>
                <w:szCs w:val="21"/>
                <w:vertAlign w:val="subscript"/>
              </w:rPr>
            </w:pPr>
            <w:r>
              <w:rPr>
                <w:rFonts w:hint="eastAsia" w:ascii="宋体" w:hAnsi="宋体"/>
                <w:color w:val="000000"/>
                <w:szCs w:val="21"/>
              </w:rPr>
              <w:t>B</w:t>
            </w:r>
            <w:r>
              <w:rPr>
                <w:rFonts w:hint="eastAsia" w:ascii="宋体" w:hAnsi="宋体"/>
                <w:color w:val="000000"/>
                <w:szCs w:val="21"/>
                <w:vertAlign w:val="subscript"/>
              </w:rPr>
              <w:t>3</w:t>
            </w:r>
          </w:p>
        </w:tc>
        <w:tc>
          <w:tcPr>
            <w:tcW w:w="739" w:type="pct"/>
            <w:noWrap w:val="0"/>
            <w:vAlign w:val="top"/>
          </w:tcPr>
          <w:p w14:paraId="618194FA">
            <w:pPr>
              <w:rPr>
                <w:rFonts w:hint="eastAsia" w:ascii="宋体" w:hAnsi="宋体"/>
                <w:color w:val="000000"/>
                <w:szCs w:val="21"/>
              </w:rPr>
            </w:pPr>
            <w:r>
              <w:rPr>
                <w:rFonts w:hint="eastAsia" w:ascii="宋体" w:hAnsi="宋体"/>
                <w:color w:val="000000"/>
                <w:szCs w:val="21"/>
              </w:rPr>
              <w:t>__ 至__</w:t>
            </w:r>
          </w:p>
        </w:tc>
        <w:tc>
          <w:tcPr>
            <w:tcW w:w="943" w:type="pct"/>
            <w:noWrap w:val="0"/>
            <w:vAlign w:val="top"/>
          </w:tcPr>
          <w:p w14:paraId="6BDFF601">
            <w:pPr>
              <w:rPr>
                <w:rFonts w:hint="eastAsia" w:ascii="宋体" w:hAnsi="宋体"/>
                <w:color w:val="000000"/>
                <w:szCs w:val="21"/>
              </w:rPr>
            </w:pPr>
          </w:p>
        </w:tc>
        <w:tc>
          <w:tcPr>
            <w:tcW w:w="1050" w:type="pct"/>
            <w:noWrap w:val="0"/>
            <w:vAlign w:val="top"/>
          </w:tcPr>
          <w:p w14:paraId="4D310637">
            <w:pPr>
              <w:rPr>
                <w:rFonts w:hint="eastAsia" w:ascii="宋体" w:hAnsi="宋体"/>
                <w:color w:val="000000"/>
                <w:szCs w:val="21"/>
              </w:rPr>
            </w:pPr>
          </w:p>
        </w:tc>
      </w:tr>
      <w:tr w14:paraId="0815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0" w:type="pct"/>
            <w:vMerge w:val="continue"/>
            <w:noWrap w:val="0"/>
            <w:vAlign w:val="top"/>
          </w:tcPr>
          <w:p w14:paraId="7695E68A">
            <w:pPr>
              <w:rPr>
                <w:rFonts w:hint="eastAsia" w:ascii="宋体" w:hAnsi="宋体"/>
                <w:color w:val="000000"/>
                <w:szCs w:val="21"/>
              </w:rPr>
            </w:pPr>
          </w:p>
        </w:tc>
        <w:tc>
          <w:tcPr>
            <w:tcW w:w="528" w:type="pct"/>
            <w:noWrap w:val="0"/>
            <w:vAlign w:val="top"/>
          </w:tcPr>
          <w:p w14:paraId="0F2E6E3B">
            <w:pPr>
              <w:rPr>
                <w:rFonts w:hint="eastAsia" w:ascii="宋体" w:hAnsi="宋体"/>
                <w:color w:val="000000"/>
                <w:szCs w:val="21"/>
              </w:rPr>
            </w:pPr>
            <w:r>
              <w:rPr>
                <w:rFonts w:ascii="宋体" w:hAnsi="宋体"/>
                <w:color w:val="000000"/>
                <w:szCs w:val="21"/>
              </w:rPr>
              <w:t>……</w:t>
            </w:r>
            <w:r>
              <w:rPr>
                <w:rFonts w:hint="eastAsia" w:ascii="宋体" w:hAnsi="宋体"/>
                <w:color w:val="000000"/>
                <w:szCs w:val="21"/>
              </w:rPr>
              <w:t>.</w:t>
            </w:r>
          </w:p>
        </w:tc>
        <w:tc>
          <w:tcPr>
            <w:tcW w:w="420" w:type="pct"/>
            <w:noWrap w:val="0"/>
            <w:vAlign w:val="top"/>
          </w:tcPr>
          <w:p w14:paraId="4C9C6F4E">
            <w:pPr>
              <w:rPr>
                <w:rFonts w:hint="eastAsia" w:ascii="宋体" w:hAnsi="宋体"/>
                <w:color w:val="000000"/>
                <w:szCs w:val="21"/>
              </w:rPr>
            </w:pPr>
            <w:r>
              <w:rPr>
                <w:rFonts w:ascii="宋体" w:hAnsi="宋体"/>
                <w:color w:val="000000"/>
                <w:szCs w:val="21"/>
              </w:rPr>
              <w:t>…</w:t>
            </w:r>
            <w:r>
              <w:rPr>
                <w:rFonts w:hint="eastAsia" w:ascii="宋体" w:hAnsi="宋体"/>
                <w:color w:val="000000"/>
                <w:szCs w:val="21"/>
              </w:rPr>
              <w:t>..</w:t>
            </w:r>
          </w:p>
        </w:tc>
        <w:tc>
          <w:tcPr>
            <w:tcW w:w="630" w:type="pct"/>
            <w:noWrap w:val="0"/>
            <w:vAlign w:val="top"/>
          </w:tcPr>
          <w:p w14:paraId="542EC3D0">
            <w:pPr>
              <w:rPr>
                <w:rFonts w:hint="eastAsia" w:ascii="宋体" w:hAnsi="宋体"/>
                <w:color w:val="000000"/>
                <w:szCs w:val="21"/>
              </w:rPr>
            </w:pPr>
          </w:p>
        </w:tc>
        <w:tc>
          <w:tcPr>
            <w:tcW w:w="420" w:type="pct"/>
            <w:noWrap w:val="0"/>
            <w:vAlign w:val="top"/>
          </w:tcPr>
          <w:p w14:paraId="4F420745">
            <w:pPr>
              <w:rPr>
                <w:rFonts w:hint="eastAsia" w:ascii="宋体" w:hAnsi="宋体"/>
                <w:color w:val="000000"/>
                <w:szCs w:val="21"/>
              </w:rPr>
            </w:pPr>
            <w:r>
              <w:rPr>
                <w:rFonts w:ascii="宋体" w:hAnsi="宋体"/>
                <w:color w:val="000000"/>
                <w:szCs w:val="21"/>
              </w:rPr>
              <w:t>…</w:t>
            </w:r>
            <w:r>
              <w:rPr>
                <w:rFonts w:hint="eastAsia" w:ascii="宋体" w:hAnsi="宋体"/>
                <w:color w:val="000000"/>
                <w:szCs w:val="21"/>
              </w:rPr>
              <w:t>.</w:t>
            </w:r>
          </w:p>
        </w:tc>
        <w:tc>
          <w:tcPr>
            <w:tcW w:w="739" w:type="pct"/>
            <w:noWrap w:val="0"/>
            <w:vAlign w:val="top"/>
          </w:tcPr>
          <w:p w14:paraId="0AB18CC0">
            <w:pPr>
              <w:ind w:firstLine="105" w:firstLineChars="50"/>
              <w:rPr>
                <w:rFonts w:hint="eastAsia" w:ascii="宋体" w:hAnsi="宋体"/>
                <w:color w:val="000000"/>
                <w:szCs w:val="21"/>
              </w:rPr>
            </w:pPr>
            <w:r>
              <w:rPr>
                <w:rFonts w:hint="eastAsia" w:ascii="宋体" w:hAnsi="宋体"/>
                <w:color w:val="000000"/>
                <w:szCs w:val="21"/>
              </w:rPr>
              <w:t>.........</w:t>
            </w:r>
          </w:p>
        </w:tc>
        <w:tc>
          <w:tcPr>
            <w:tcW w:w="943" w:type="pct"/>
            <w:noWrap w:val="0"/>
            <w:vAlign w:val="top"/>
          </w:tcPr>
          <w:p w14:paraId="50646F14">
            <w:pPr>
              <w:rPr>
                <w:rFonts w:hint="eastAsia" w:ascii="宋体" w:hAnsi="宋体"/>
                <w:color w:val="000000"/>
                <w:szCs w:val="21"/>
              </w:rPr>
            </w:pPr>
          </w:p>
        </w:tc>
        <w:tc>
          <w:tcPr>
            <w:tcW w:w="1050" w:type="pct"/>
            <w:noWrap w:val="0"/>
            <w:vAlign w:val="top"/>
          </w:tcPr>
          <w:p w14:paraId="207200EE">
            <w:pPr>
              <w:rPr>
                <w:rFonts w:hint="eastAsia" w:ascii="宋体" w:hAnsi="宋体"/>
                <w:color w:val="000000"/>
                <w:szCs w:val="21"/>
              </w:rPr>
            </w:pPr>
          </w:p>
        </w:tc>
      </w:tr>
      <w:tr w14:paraId="0AD3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0" w:type="pct"/>
            <w:vMerge w:val="continue"/>
            <w:noWrap w:val="0"/>
            <w:vAlign w:val="top"/>
          </w:tcPr>
          <w:p w14:paraId="548E5DC7">
            <w:pPr>
              <w:rPr>
                <w:rFonts w:hint="eastAsia" w:ascii="宋体" w:hAnsi="宋体"/>
                <w:color w:val="000000"/>
                <w:szCs w:val="21"/>
              </w:rPr>
            </w:pPr>
          </w:p>
        </w:tc>
        <w:tc>
          <w:tcPr>
            <w:tcW w:w="528" w:type="pct"/>
            <w:noWrap w:val="0"/>
            <w:vAlign w:val="top"/>
          </w:tcPr>
          <w:p w14:paraId="79F94FA4">
            <w:pPr>
              <w:rPr>
                <w:rFonts w:hint="eastAsia" w:ascii="宋体" w:hAnsi="宋体"/>
                <w:color w:val="000000"/>
                <w:szCs w:val="21"/>
              </w:rPr>
            </w:pPr>
          </w:p>
        </w:tc>
        <w:tc>
          <w:tcPr>
            <w:tcW w:w="420" w:type="pct"/>
            <w:noWrap w:val="0"/>
            <w:vAlign w:val="top"/>
          </w:tcPr>
          <w:p w14:paraId="255CEBE6">
            <w:pPr>
              <w:rPr>
                <w:rFonts w:hint="eastAsia" w:ascii="宋体" w:hAnsi="宋体"/>
                <w:color w:val="000000"/>
                <w:szCs w:val="21"/>
              </w:rPr>
            </w:pPr>
          </w:p>
        </w:tc>
        <w:tc>
          <w:tcPr>
            <w:tcW w:w="630" w:type="pct"/>
            <w:noWrap w:val="0"/>
            <w:vAlign w:val="top"/>
          </w:tcPr>
          <w:p w14:paraId="68DA8E39">
            <w:pPr>
              <w:rPr>
                <w:rFonts w:hint="eastAsia" w:ascii="宋体" w:hAnsi="宋体"/>
                <w:color w:val="000000"/>
                <w:szCs w:val="21"/>
              </w:rPr>
            </w:pPr>
          </w:p>
        </w:tc>
        <w:tc>
          <w:tcPr>
            <w:tcW w:w="420" w:type="pct"/>
            <w:noWrap w:val="0"/>
            <w:vAlign w:val="top"/>
          </w:tcPr>
          <w:p w14:paraId="44B596F4">
            <w:pPr>
              <w:rPr>
                <w:rFonts w:hint="eastAsia" w:ascii="宋体" w:hAnsi="宋体"/>
                <w:color w:val="000000"/>
                <w:szCs w:val="21"/>
              </w:rPr>
            </w:pPr>
          </w:p>
        </w:tc>
        <w:tc>
          <w:tcPr>
            <w:tcW w:w="739" w:type="pct"/>
            <w:noWrap w:val="0"/>
            <w:vAlign w:val="top"/>
          </w:tcPr>
          <w:p w14:paraId="263A108A">
            <w:pPr>
              <w:rPr>
                <w:rFonts w:hint="eastAsia" w:ascii="宋体" w:hAnsi="宋体"/>
                <w:color w:val="000000"/>
                <w:szCs w:val="21"/>
              </w:rPr>
            </w:pPr>
          </w:p>
        </w:tc>
        <w:tc>
          <w:tcPr>
            <w:tcW w:w="943" w:type="pct"/>
            <w:noWrap w:val="0"/>
            <w:vAlign w:val="top"/>
          </w:tcPr>
          <w:p w14:paraId="3C15FD8D">
            <w:pPr>
              <w:rPr>
                <w:rFonts w:hint="eastAsia" w:ascii="宋体" w:hAnsi="宋体"/>
                <w:color w:val="000000"/>
                <w:szCs w:val="21"/>
              </w:rPr>
            </w:pPr>
          </w:p>
        </w:tc>
        <w:tc>
          <w:tcPr>
            <w:tcW w:w="1050" w:type="pct"/>
            <w:noWrap w:val="0"/>
            <w:vAlign w:val="top"/>
          </w:tcPr>
          <w:p w14:paraId="620E8EF2">
            <w:pPr>
              <w:rPr>
                <w:rFonts w:hint="eastAsia" w:ascii="宋体" w:hAnsi="宋体"/>
                <w:color w:val="000000"/>
                <w:szCs w:val="21"/>
              </w:rPr>
            </w:pPr>
          </w:p>
        </w:tc>
      </w:tr>
      <w:tr w14:paraId="7DA4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70" w:type="pct"/>
            <w:vMerge w:val="continue"/>
            <w:noWrap w:val="0"/>
            <w:vAlign w:val="top"/>
          </w:tcPr>
          <w:p w14:paraId="1F114504">
            <w:pPr>
              <w:rPr>
                <w:rFonts w:hint="eastAsia" w:ascii="宋体" w:hAnsi="宋体"/>
                <w:color w:val="000000"/>
                <w:szCs w:val="21"/>
              </w:rPr>
            </w:pPr>
          </w:p>
        </w:tc>
        <w:tc>
          <w:tcPr>
            <w:tcW w:w="528" w:type="pct"/>
            <w:noWrap w:val="0"/>
            <w:vAlign w:val="top"/>
          </w:tcPr>
          <w:p w14:paraId="761D59CE">
            <w:pPr>
              <w:rPr>
                <w:rFonts w:hint="eastAsia" w:ascii="宋体" w:hAnsi="宋体"/>
                <w:color w:val="000000"/>
                <w:szCs w:val="21"/>
              </w:rPr>
            </w:pPr>
          </w:p>
        </w:tc>
        <w:tc>
          <w:tcPr>
            <w:tcW w:w="420" w:type="pct"/>
            <w:noWrap w:val="0"/>
            <w:vAlign w:val="top"/>
          </w:tcPr>
          <w:p w14:paraId="2F94FCBB">
            <w:pPr>
              <w:rPr>
                <w:rFonts w:hint="eastAsia" w:ascii="宋体" w:hAnsi="宋体"/>
                <w:color w:val="000000"/>
                <w:szCs w:val="21"/>
              </w:rPr>
            </w:pPr>
          </w:p>
        </w:tc>
        <w:tc>
          <w:tcPr>
            <w:tcW w:w="630" w:type="pct"/>
            <w:noWrap w:val="0"/>
            <w:vAlign w:val="top"/>
          </w:tcPr>
          <w:p w14:paraId="6D55A857">
            <w:pPr>
              <w:rPr>
                <w:rFonts w:hint="eastAsia" w:ascii="宋体" w:hAnsi="宋体"/>
                <w:color w:val="000000"/>
                <w:szCs w:val="21"/>
              </w:rPr>
            </w:pPr>
          </w:p>
        </w:tc>
        <w:tc>
          <w:tcPr>
            <w:tcW w:w="420" w:type="pct"/>
            <w:noWrap w:val="0"/>
            <w:vAlign w:val="top"/>
          </w:tcPr>
          <w:p w14:paraId="7C422432">
            <w:pPr>
              <w:rPr>
                <w:rFonts w:hint="eastAsia" w:ascii="宋体" w:hAnsi="宋体"/>
                <w:color w:val="000000"/>
                <w:szCs w:val="21"/>
              </w:rPr>
            </w:pPr>
          </w:p>
        </w:tc>
        <w:tc>
          <w:tcPr>
            <w:tcW w:w="739" w:type="pct"/>
            <w:noWrap w:val="0"/>
            <w:vAlign w:val="top"/>
          </w:tcPr>
          <w:p w14:paraId="6FCB9A02">
            <w:pPr>
              <w:rPr>
                <w:rFonts w:hint="eastAsia" w:ascii="宋体" w:hAnsi="宋体"/>
                <w:color w:val="000000"/>
                <w:szCs w:val="21"/>
              </w:rPr>
            </w:pPr>
          </w:p>
        </w:tc>
        <w:tc>
          <w:tcPr>
            <w:tcW w:w="943" w:type="pct"/>
            <w:noWrap w:val="0"/>
            <w:vAlign w:val="top"/>
          </w:tcPr>
          <w:p w14:paraId="63EB7117">
            <w:pPr>
              <w:rPr>
                <w:rFonts w:hint="eastAsia" w:ascii="宋体" w:hAnsi="宋体"/>
                <w:color w:val="000000"/>
                <w:szCs w:val="21"/>
              </w:rPr>
            </w:pPr>
          </w:p>
        </w:tc>
        <w:tc>
          <w:tcPr>
            <w:tcW w:w="1050" w:type="pct"/>
            <w:noWrap w:val="0"/>
            <w:vAlign w:val="top"/>
          </w:tcPr>
          <w:p w14:paraId="19CE0DEC">
            <w:pPr>
              <w:rPr>
                <w:rFonts w:hint="eastAsia" w:ascii="宋体" w:hAnsi="宋体"/>
                <w:color w:val="000000"/>
                <w:szCs w:val="21"/>
              </w:rPr>
            </w:pPr>
          </w:p>
        </w:tc>
      </w:tr>
      <w:tr w14:paraId="528B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007" w:type="pct"/>
            <w:gridSpan w:val="6"/>
            <w:noWrap w:val="0"/>
            <w:vAlign w:val="top"/>
          </w:tcPr>
          <w:p w14:paraId="204AD466">
            <w:pPr>
              <w:rPr>
                <w:rFonts w:hint="eastAsia" w:ascii="宋体" w:hAnsi="宋体"/>
                <w:color w:val="000000"/>
                <w:szCs w:val="21"/>
              </w:rPr>
            </w:pPr>
            <w:r>
              <w:rPr>
                <w:rFonts w:hint="eastAsia" w:ascii="宋体" w:hAnsi="宋体"/>
                <w:color w:val="000000"/>
                <w:szCs w:val="21"/>
              </w:rPr>
              <w:t xml:space="preserve">             合            计</w:t>
            </w:r>
          </w:p>
        </w:tc>
        <w:tc>
          <w:tcPr>
            <w:tcW w:w="943" w:type="pct"/>
            <w:noWrap w:val="0"/>
            <w:vAlign w:val="top"/>
          </w:tcPr>
          <w:p w14:paraId="7A7E50DE">
            <w:pPr>
              <w:rPr>
                <w:rFonts w:hint="eastAsia" w:ascii="宋体" w:hAnsi="宋体"/>
                <w:color w:val="000000"/>
                <w:szCs w:val="21"/>
              </w:rPr>
            </w:pPr>
            <w:r>
              <w:rPr>
                <w:rFonts w:hint="eastAsia" w:ascii="宋体" w:hAnsi="宋体"/>
                <w:color w:val="000000"/>
                <w:szCs w:val="21"/>
              </w:rPr>
              <w:t xml:space="preserve">    1．00</w:t>
            </w:r>
          </w:p>
        </w:tc>
        <w:tc>
          <w:tcPr>
            <w:tcW w:w="1050" w:type="pct"/>
            <w:noWrap w:val="0"/>
            <w:vAlign w:val="top"/>
          </w:tcPr>
          <w:p w14:paraId="230E3415">
            <w:pPr>
              <w:rPr>
                <w:rFonts w:hint="eastAsia" w:ascii="宋体" w:hAnsi="宋体"/>
                <w:color w:val="000000"/>
                <w:szCs w:val="21"/>
              </w:rPr>
            </w:pPr>
          </w:p>
        </w:tc>
      </w:tr>
    </w:tbl>
    <w:p w14:paraId="23CC37C4">
      <w:pPr>
        <w:spacing w:line="440" w:lineRule="exact"/>
        <w:rPr>
          <w:rFonts w:hint="eastAsia" w:eastAsia="黑体"/>
          <w:color w:val="000000"/>
          <w:sz w:val="20"/>
          <w:szCs w:val="20"/>
        </w:rPr>
      </w:pPr>
    </w:p>
    <w:p w14:paraId="20D4FE69">
      <w:pPr>
        <w:spacing w:line="440" w:lineRule="exact"/>
        <w:jc w:val="center"/>
        <w:rPr>
          <w:rFonts w:eastAsia="黑体"/>
          <w:color w:val="000000"/>
          <w:sz w:val="20"/>
          <w:szCs w:val="20"/>
        </w:rPr>
      </w:pPr>
      <w:r>
        <w:rPr>
          <w:rFonts w:eastAsia="黑体"/>
          <w:color w:val="000000"/>
          <w:sz w:val="20"/>
          <w:szCs w:val="20"/>
        </w:rPr>
        <w:br w:type="page"/>
      </w:r>
    </w:p>
    <w:p w14:paraId="28346D45">
      <w:pPr>
        <w:pStyle w:val="36"/>
        <w:jc w:val="center"/>
        <w:rPr>
          <w:color w:val="000000"/>
        </w:rPr>
      </w:pPr>
      <w:bookmarkStart w:id="1124" w:name="_Toc152045791"/>
      <w:bookmarkStart w:id="1125" w:name="_Toc144974860"/>
      <w:bookmarkStart w:id="1126" w:name="_Toc152042580"/>
      <w:bookmarkStart w:id="1127" w:name="_Toc31353"/>
      <w:r>
        <w:rPr>
          <w:color w:val="000000"/>
        </w:rPr>
        <w:t>二、法定代表人身份证明</w:t>
      </w:r>
      <w:bookmarkEnd w:id="1124"/>
      <w:bookmarkEnd w:id="1125"/>
      <w:bookmarkEnd w:id="1126"/>
      <w:bookmarkEnd w:id="1127"/>
    </w:p>
    <w:p w14:paraId="50FA0E3F">
      <w:pPr>
        <w:spacing w:line="440" w:lineRule="exact"/>
        <w:rPr>
          <w:color w:val="000000"/>
          <w:sz w:val="20"/>
          <w:szCs w:val="20"/>
        </w:rPr>
      </w:pPr>
    </w:p>
    <w:p w14:paraId="359ED89A">
      <w:pPr>
        <w:spacing w:line="440" w:lineRule="exact"/>
        <w:rPr>
          <w:color w:val="000000"/>
          <w:szCs w:val="21"/>
        </w:rPr>
      </w:pPr>
    </w:p>
    <w:p w14:paraId="13036B2A">
      <w:pPr>
        <w:spacing w:line="440" w:lineRule="exact"/>
        <w:rPr>
          <w:color w:val="000000"/>
          <w:szCs w:val="21"/>
        </w:rPr>
      </w:pPr>
      <w:r>
        <w:rPr>
          <w:color w:val="000000"/>
          <w:szCs w:val="21"/>
        </w:rPr>
        <w:t>投标人名称：</w:t>
      </w:r>
      <w:r>
        <w:rPr>
          <w:color w:val="000000"/>
          <w:szCs w:val="21"/>
          <w:u w:val="single"/>
        </w:rPr>
        <w:t xml:space="preserve">                            </w:t>
      </w:r>
      <w:r>
        <w:rPr>
          <w:color w:val="000000"/>
          <w:szCs w:val="21"/>
        </w:rPr>
        <w:t xml:space="preserve"> </w:t>
      </w:r>
    </w:p>
    <w:p w14:paraId="55A7246B">
      <w:pPr>
        <w:spacing w:line="440" w:lineRule="exact"/>
        <w:rPr>
          <w:color w:val="000000"/>
          <w:szCs w:val="21"/>
        </w:rPr>
      </w:pPr>
      <w:r>
        <w:rPr>
          <w:color w:val="000000"/>
          <w:szCs w:val="21"/>
        </w:rPr>
        <w:t>单位性质：</w:t>
      </w:r>
      <w:r>
        <w:rPr>
          <w:color w:val="000000"/>
          <w:szCs w:val="21"/>
          <w:u w:val="single"/>
        </w:rPr>
        <w:t xml:space="preserve">                               </w:t>
      </w:r>
      <w:r>
        <w:rPr>
          <w:color w:val="000000"/>
          <w:szCs w:val="21"/>
        </w:rPr>
        <w:t xml:space="preserve"> </w:t>
      </w:r>
    </w:p>
    <w:p w14:paraId="4E80A599">
      <w:pPr>
        <w:spacing w:line="440" w:lineRule="exact"/>
        <w:rPr>
          <w:color w:val="000000"/>
          <w:szCs w:val="21"/>
        </w:rPr>
      </w:pPr>
      <w:r>
        <w:rPr>
          <w:color w:val="000000"/>
          <w:szCs w:val="21"/>
        </w:rPr>
        <w:t>地址：</w:t>
      </w:r>
      <w:r>
        <w:rPr>
          <w:color w:val="000000"/>
          <w:szCs w:val="21"/>
          <w:u w:val="single"/>
        </w:rPr>
        <w:t xml:space="preserve">                                   </w:t>
      </w:r>
    </w:p>
    <w:p w14:paraId="68567C13">
      <w:pPr>
        <w:spacing w:line="440" w:lineRule="exact"/>
        <w:rPr>
          <w:color w:val="000000"/>
          <w:szCs w:val="21"/>
        </w:rPr>
      </w:pPr>
      <w:r>
        <w:rPr>
          <w:color w:val="000000"/>
          <w:szCs w:val="21"/>
        </w:rPr>
        <w:t>成立时间：</w:t>
      </w:r>
      <w:r>
        <w:rPr>
          <w:color w:val="000000"/>
          <w:szCs w:val="21"/>
          <w:u w:val="single"/>
        </w:rPr>
        <w:t xml:space="preserve">         </w:t>
      </w:r>
      <w:r>
        <w:rPr>
          <w:color w:val="000000"/>
          <w:szCs w:val="21"/>
        </w:rPr>
        <w:t xml:space="preserve"> 年</w:t>
      </w:r>
      <w:r>
        <w:rPr>
          <w:color w:val="000000"/>
          <w:szCs w:val="21"/>
          <w:u w:val="single"/>
        </w:rPr>
        <w:t xml:space="preserve">       </w:t>
      </w:r>
      <w:r>
        <w:rPr>
          <w:color w:val="000000"/>
          <w:szCs w:val="21"/>
        </w:rPr>
        <w:t xml:space="preserve"> 月</w:t>
      </w:r>
      <w:r>
        <w:rPr>
          <w:color w:val="000000"/>
          <w:szCs w:val="21"/>
          <w:u w:val="single"/>
        </w:rPr>
        <w:t xml:space="preserve">       </w:t>
      </w:r>
      <w:r>
        <w:rPr>
          <w:color w:val="000000"/>
          <w:szCs w:val="21"/>
        </w:rPr>
        <w:t xml:space="preserve"> 日</w:t>
      </w:r>
    </w:p>
    <w:p w14:paraId="39B37C98">
      <w:pPr>
        <w:spacing w:line="440" w:lineRule="exact"/>
        <w:rPr>
          <w:color w:val="000000"/>
          <w:szCs w:val="21"/>
        </w:rPr>
      </w:pPr>
      <w:r>
        <w:rPr>
          <w:color w:val="000000"/>
          <w:szCs w:val="21"/>
        </w:rPr>
        <w:t>经营期限：</w:t>
      </w:r>
      <w:r>
        <w:rPr>
          <w:color w:val="000000"/>
          <w:szCs w:val="21"/>
          <w:u w:val="single"/>
        </w:rPr>
        <w:t xml:space="preserve">                               </w:t>
      </w:r>
    </w:p>
    <w:p w14:paraId="33520D73">
      <w:pPr>
        <w:spacing w:line="440" w:lineRule="exact"/>
        <w:rPr>
          <w:color w:val="000000"/>
          <w:szCs w:val="21"/>
        </w:rPr>
      </w:pPr>
      <w:r>
        <w:rPr>
          <w:color w:val="000000"/>
          <w:szCs w:val="21"/>
        </w:rPr>
        <w:t>姓名：</w:t>
      </w:r>
      <w:r>
        <w:rPr>
          <w:color w:val="000000"/>
          <w:szCs w:val="21"/>
          <w:u w:val="single"/>
        </w:rPr>
        <w:t xml:space="preserve">        </w:t>
      </w:r>
      <w:r>
        <w:rPr>
          <w:color w:val="000000"/>
          <w:szCs w:val="21"/>
        </w:rPr>
        <w:t xml:space="preserve"> 性别：</w:t>
      </w:r>
      <w:r>
        <w:rPr>
          <w:color w:val="000000"/>
          <w:szCs w:val="21"/>
          <w:u w:val="single"/>
        </w:rPr>
        <w:t xml:space="preserve">         </w:t>
      </w:r>
      <w:r>
        <w:rPr>
          <w:color w:val="000000"/>
          <w:szCs w:val="21"/>
        </w:rPr>
        <w:t xml:space="preserve"> 年龄：</w:t>
      </w:r>
      <w:r>
        <w:rPr>
          <w:color w:val="000000"/>
          <w:szCs w:val="21"/>
          <w:u w:val="single"/>
        </w:rPr>
        <w:t xml:space="preserve">        </w:t>
      </w:r>
      <w:r>
        <w:rPr>
          <w:color w:val="000000"/>
          <w:szCs w:val="21"/>
        </w:rPr>
        <w:t>职务：</w:t>
      </w:r>
      <w:r>
        <w:rPr>
          <w:color w:val="000000"/>
          <w:szCs w:val="21"/>
          <w:u w:val="single"/>
        </w:rPr>
        <w:t xml:space="preserve">        </w:t>
      </w:r>
    </w:p>
    <w:p w14:paraId="04BF984C">
      <w:pPr>
        <w:spacing w:line="440" w:lineRule="exact"/>
        <w:rPr>
          <w:color w:val="000000"/>
          <w:szCs w:val="21"/>
        </w:rPr>
      </w:pPr>
      <w:r>
        <w:rPr>
          <w:color w:val="000000"/>
          <w:szCs w:val="21"/>
        </w:rPr>
        <w:t>系</w:t>
      </w:r>
      <w:r>
        <w:rPr>
          <w:color w:val="000000"/>
          <w:szCs w:val="21"/>
          <w:u w:val="single"/>
        </w:rPr>
        <w:t xml:space="preserve">                             </w:t>
      </w:r>
      <w:r>
        <w:rPr>
          <w:color w:val="000000"/>
          <w:szCs w:val="21"/>
        </w:rPr>
        <w:t xml:space="preserve"> </w:t>
      </w:r>
      <w:r>
        <w:rPr>
          <w:rFonts w:hint="eastAsia"/>
          <w:color w:val="000000"/>
          <w:szCs w:val="21"/>
        </w:rPr>
        <w:t>（</w:t>
      </w:r>
      <w:r>
        <w:rPr>
          <w:color w:val="000000"/>
          <w:szCs w:val="21"/>
        </w:rPr>
        <w:t>投标人名称</w:t>
      </w:r>
      <w:r>
        <w:rPr>
          <w:rFonts w:hint="eastAsia"/>
          <w:color w:val="000000"/>
          <w:szCs w:val="21"/>
        </w:rPr>
        <w:t>）</w:t>
      </w:r>
      <w:r>
        <w:rPr>
          <w:color w:val="000000"/>
          <w:szCs w:val="21"/>
        </w:rPr>
        <w:t>的法定代表人。</w:t>
      </w:r>
    </w:p>
    <w:p w14:paraId="7E7588F7">
      <w:pPr>
        <w:spacing w:line="440" w:lineRule="exact"/>
        <w:ind w:firstLine="420" w:firstLineChars="200"/>
        <w:rPr>
          <w:color w:val="000000"/>
          <w:szCs w:val="21"/>
        </w:rPr>
      </w:pPr>
      <w:r>
        <w:rPr>
          <w:color w:val="000000"/>
          <w:szCs w:val="21"/>
        </w:rPr>
        <w:t>特此证明。</w:t>
      </w:r>
    </w:p>
    <w:p w14:paraId="444A7ABE">
      <w:pPr>
        <w:spacing w:line="440" w:lineRule="exact"/>
        <w:rPr>
          <w:color w:val="000000"/>
          <w:szCs w:val="21"/>
        </w:rPr>
      </w:pPr>
    </w:p>
    <w:p w14:paraId="28B5D889">
      <w:pPr>
        <w:spacing w:line="440" w:lineRule="exact"/>
        <w:rPr>
          <w:color w:val="000000"/>
          <w:szCs w:val="21"/>
        </w:rPr>
      </w:pPr>
    </w:p>
    <w:p w14:paraId="6E047A9D">
      <w:pPr>
        <w:spacing w:line="440" w:lineRule="exact"/>
        <w:rPr>
          <w:color w:val="000000"/>
          <w:szCs w:val="21"/>
        </w:rPr>
      </w:pPr>
      <w:r>
        <w:rPr>
          <w:color w:val="000000"/>
          <w:szCs w:val="21"/>
        </w:rPr>
        <w:t xml:space="preserve">                          投标人：</w:t>
      </w:r>
      <w:r>
        <w:rPr>
          <w:color w:val="000000"/>
          <w:szCs w:val="21"/>
          <w:u w:val="single"/>
        </w:rPr>
        <w:t xml:space="preserve">                 </w:t>
      </w:r>
      <w:r>
        <w:rPr>
          <w:color w:val="000000"/>
          <w:szCs w:val="21"/>
        </w:rPr>
        <w:t>（盖单位章）</w:t>
      </w:r>
    </w:p>
    <w:p w14:paraId="43B1227C">
      <w:pPr>
        <w:spacing w:line="440" w:lineRule="exact"/>
        <w:rPr>
          <w:color w:val="000000"/>
          <w:szCs w:val="21"/>
        </w:rPr>
      </w:pPr>
      <w:r>
        <w:rPr>
          <w:color w:val="000000"/>
          <w:szCs w:val="21"/>
        </w:rPr>
        <w:t xml:space="preserve">                                </w:t>
      </w:r>
      <w:r>
        <w:rPr>
          <w:rFonts w:hint="eastAsia"/>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日           </w:t>
      </w:r>
    </w:p>
    <w:p w14:paraId="3D4E7B3E">
      <w:pPr>
        <w:spacing w:line="440" w:lineRule="exact"/>
        <w:jc w:val="center"/>
        <w:rPr>
          <w:rFonts w:eastAsia="黑体"/>
          <w:color w:val="000000"/>
          <w:sz w:val="20"/>
          <w:szCs w:val="20"/>
        </w:rPr>
      </w:pPr>
      <w:r>
        <w:rPr>
          <w:rFonts w:eastAsia="黑体"/>
          <w:color w:val="000000"/>
          <w:sz w:val="20"/>
          <w:szCs w:val="20"/>
        </w:rPr>
        <w:br w:type="page"/>
      </w:r>
    </w:p>
    <w:p w14:paraId="5677ACA0">
      <w:pPr>
        <w:pStyle w:val="36"/>
        <w:jc w:val="center"/>
        <w:rPr>
          <w:color w:val="000000"/>
        </w:rPr>
      </w:pPr>
      <w:bookmarkStart w:id="1128" w:name="_Toc1332"/>
      <w:bookmarkStart w:id="1129" w:name="_Toc152045792"/>
      <w:bookmarkStart w:id="1130" w:name="_Toc144974861"/>
      <w:bookmarkStart w:id="1131" w:name="_Toc152042581"/>
      <w:r>
        <w:rPr>
          <w:color w:val="000000"/>
        </w:rPr>
        <w:t>二、授权委托书</w:t>
      </w:r>
      <w:bookmarkEnd w:id="1128"/>
      <w:bookmarkEnd w:id="1129"/>
      <w:bookmarkEnd w:id="1130"/>
      <w:bookmarkEnd w:id="1131"/>
    </w:p>
    <w:p w14:paraId="459ABBAE">
      <w:pPr>
        <w:spacing w:line="440" w:lineRule="exact"/>
        <w:rPr>
          <w:rFonts w:eastAsia="黑体"/>
          <w:color w:val="000000"/>
          <w:szCs w:val="21"/>
        </w:rPr>
      </w:pPr>
    </w:p>
    <w:p w14:paraId="31B03D21">
      <w:pPr>
        <w:topLinePunct/>
        <w:spacing w:line="440" w:lineRule="exact"/>
        <w:ind w:firstLine="420" w:firstLineChars="200"/>
        <w:rPr>
          <w:color w:val="000000"/>
          <w:szCs w:val="21"/>
        </w:rPr>
      </w:pPr>
      <w:r>
        <w:rPr>
          <w:color w:val="000000"/>
          <w:szCs w:val="21"/>
        </w:rPr>
        <w:t>本人</w:t>
      </w:r>
      <w:r>
        <w:rPr>
          <w:color w:val="000000"/>
          <w:szCs w:val="21"/>
          <w:u w:val="single"/>
        </w:rPr>
        <w:t xml:space="preserve">       </w:t>
      </w:r>
      <w:r>
        <w:rPr>
          <w:color w:val="000000"/>
          <w:szCs w:val="21"/>
        </w:rPr>
        <w:t>（姓名）系</w:t>
      </w:r>
      <w:r>
        <w:rPr>
          <w:color w:val="000000"/>
          <w:szCs w:val="21"/>
          <w:u w:val="single"/>
        </w:rPr>
        <w:t xml:space="preserve">        </w:t>
      </w:r>
      <w:r>
        <w:rPr>
          <w:color w:val="000000"/>
          <w:szCs w:val="21"/>
        </w:rPr>
        <w:t>（投标人名称）的法定代表人，现委托</w:t>
      </w:r>
      <w:r>
        <w:rPr>
          <w:color w:val="000000"/>
          <w:szCs w:val="21"/>
          <w:u w:val="single"/>
        </w:rPr>
        <w:t xml:space="preserve">        </w:t>
      </w:r>
      <w:r>
        <w:rPr>
          <w:color w:val="000000"/>
          <w:szCs w:val="21"/>
        </w:rPr>
        <w:t>（姓名）为我方代理人。代理人根据授权，以我方名义签署、澄清</w:t>
      </w:r>
      <w:r>
        <w:rPr>
          <w:rFonts w:hint="eastAsia"/>
          <w:color w:val="000000"/>
          <w:szCs w:val="21"/>
        </w:rPr>
        <w:t>、说明、补正</w:t>
      </w:r>
      <w:r>
        <w:rPr>
          <w:color w:val="000000"/>
          <w:szCs w:val="21"/>
        </w:rPr>
        <w:t>、递交、撤回、修改</w:t>
      </w:r>
      <w:r>
        <w:rPr>
          <w:color w:val="000000"/>
          <w:szCs w:val="21"/>
          <w:u w:val="single"/>
        </w:rPr>
        <w:t xml:space="preserve">           </w:t>
      </w:r>
      <w:r>
        <w:rPr>
          <w:color w:val="000000"/>
          <w:szCs w:val="21"/>
        </w:rPr>
        <w:t>（项目名称）</w:t>
      </w:r>
      <w:r>
        <w:rPr>
          <w:color w:val="000000"/>
          <w:szCs w:val="21"/>
          <w:u w:val="single"/>
        </w:rPr>
        <w:t xml:space="preserve">           </w:t>
      </w:r>
      <w:r>
        <w:rPr>
          <w:color w:val="000000"/>
          <w:szCs w:val="21"/>
        </w:rPr>
        <w:t>标段</w:t>
      </w:r>
      <w:r>
        <w:rPr>
          <w:rFonts w:hint="eastAsia"/>
          <w:color w:val="000000"/>
          <w:szCs w:val="21"/>
        </w:rPr>
        <w:t>施工</w:t>
      </w:r>
      <w:r>
        <w:rPr>
          <w:color w:val="000000"/>
          <w:szCs w:val="21"/>
        </w:rPr>
        <w:t>投标文件、签订合同和处理有关事宜，其法律后果由我方承担。</w:t>
      </w:r>
    </w:p>
    <w:p w14:paraId="267A6191">
      <w:pPr>
        <w:spacing w:line="440" w:lineRule="exact"/>
        <w:rPr>
          <w:color w:val="000000"/>
          <w:szCs w:val="21"/>
        </w:rPr>
      </w:pPr>
      <w:r>
        <w:rPr>
          <w:color w:val="000000"/>
          <w:szCs w:val="21"/>
        </w:rPr>
        <w:t xml:space="preserve">    委托期限：</w:t>
      </w:r>
      <w:r>
        <w:rPr>
          <w:color w:val="000000"/>
          <w:szCs w:val="21"/>
          <w:u w:val="single"/>
        </w:rPr>
        <w:t xml:space="preserve">             </w:t>
      </w:r>
      <w:r>
        <w:rPr>
          <w:rFonts w:hint="eastAsia"/>
          <w:color w:val="000000"/>
          <w:szCs w:val="21"/>
        </w:rPr>
        <w:t>。</w:t>
      </w:r>
    </w:p>
    <w:p w14:paraId="12135279">
      <w:pPr>
        <w:spacing w:line="440" w:lineRule="exact"/>
        <w:ind w:firstLine="420" w:firstLineChars="200"/>
        <w:rPr>
          <w:rFonts w:hint="eastAsia"/>
          <w:color w:val="000000"/>
          <w:szCs w:val="21"/>
        </w:rPr>
      </w:pPr>
      <w:r>
        <w:rPr>
          <w:color w:val="000000"/>
          <w:szCs w:val="21"/>
        </w:rPr>
        <w:t>代理人无转委托权。</w:t>
      </w:r>
    </w:p>
    <w:p w14:paraId="7323D29A">
      <w:pPr>
        <w:spacing w:line="440" w:lineRule="exact"/>
        <w:ind w:firstLine="420" w:firstLineChars="200"/>
        <w:rPr>
          <w:rFonts w:hint="eastAsia"/>
          <w:color w:val="000000"/>
          <w:szCs w:val="21"/>
        </w:rPr>
      </w:pPr>
      <w:r>
        <w:rPr>
          <w:rFonts w:hint="eastAsia"/>
          <w:color w:val="000000"/>
          <w:szCs w:val="21"/>
        </w:rPr>
        <w:t>附：法定代表人身份证明</w:t>
      </w:r>
    </w:p>
    <w:p w14:paraId="3839C682">
      <w:pPr>
        <w:spacing w:line="440" w:lineRule="exact"/>
        <w:rPr>
          <w:color w:val="000000"/>
          <w:szCs w:val="21"/>
        </w:rPr>
      </w:pPr>
    </w:p>
    <w:p w14:paraId="256859DB">
      <w:pPr>
        <w:spacing w:line="440" w:lineRule="exact"/>
        <w:rPr>
          <w:color w:val="000000"/>
          <w:szCs w:val="21"/>
        </w:rPr>
      </w:pPr>
    </w:p>
    <w:p w14:paraId="107F4204">
      <w:pPr>
        <w:spacing w:line="440" w:lineRule="exact"/>
        <w:rPr>
          <w:color w:val="000000"/>
          <w:szCs w:val="21"/>
        </w:rPr>
      </w:pPr>
      <w:r>
        <w:rPr>
          <w:color w:val="000000"/>
          <w:szCs w:val="21"/>
        </w:rPr>
        <w:t>投标人：</w:t>
      </w:r>
      <w:r>
        <w:rPr>
          <w:color w:val="000000"/>
          <w:szCs w:val="21"/>
          <w:u w:val="single"/>
        </w:rPr>
        <w:t xml:space="preserve">                               </w:t>
      </w:r>
      <w:r>
        <w:rPr>
          <w:color w:val="000000"/>
          <w:szCs w:val="21"/>
        </w:rPr>
        <w:t>（盖单位章）</w:t>
      </w:r>
    </w:p>
    <w:p w14:paraId="5A0A5257">
      <w:pPr>
        <w:spacing w:line="440" w:lineRule="exact"/>
        <w:rPr>
          <w:color w:val="000000"/>
          <w:szCs w:val="21"/>
        </w:rPr>
      </w:pPr>
    </w:p>
    <w:p w14:paraId="11838023">
      <w:pPr>
        <w:spacing w:line="440" w:lineRule="exact"/>
        <w:rPr>
          <w:color w:val="000000"/>
          <w:szCs w:val="21"/>
        </w:rPr>
      </w:pPr>
      <w:r>
        <w:rPr>
          <w:color w:val="000000"/>
          <w:szCs w:val="21"/>
        </w:rPr>
        <w:t>法定代表人：</w:t>
      </w:r>
      <w:r>
        <w:rPr>
          <w:color w:val="000000"/>
          <w:szCs w:val="21"/>
          <w:u w:val="single"/>
        </w:rPr>
        <w:t xml:space="preserve">                               </w:t>
      </w:r>
      <w:r>
        <w:rPr>
          <w:color w:val="000000"/>
          <w:szCs w:val="21"/>
        </w:rPr>
        <w:t>（签字）</w:t>
      </w:r>
    </w:p>
    <w:p w14:paraId="33319936">
      <w:pPr>
        <w:spacing w:line="440" w:lineRule="exact"/>
        <w:rPr>
          <w:color w:val="000000"/>
          <w:szCs w:val="21"/>
        </w:rPr>
      </w:pPr>
    </w:p>
    <w:p w14:paraId="57BBC715">
      <w:pPr>
        <w:spacing w:line="440" w:lineRule="exact"/>
        <w:rPr>
          <w:color w:val="000000"/>
          <w:szCs w:val="21"/>
        </w:rPr>
      </w:pPr>
      <w:r>
        <w:rPr>
          <w:color w:val="000000"/>
          <w:szCs w:val="21"/>
        </w:rPr>
        <w:t>身份证号码：</w:t>
      </w:r>
      <w:r>
        <w:rPr>
          <w:color w:val="000000"/>
          <w:szCs w:val="21"/>
          <w:u w:val="single"/>
        </w:rPr>
        <w:t xml:space="preserve">                                     </w:t>
      </w:r>
    </w:p>
    <w:p w14:paraId="66312BD6">
      <w:pPr>
        <w:spacing w:line="440" w:lineRule="exact"/>
        <w:rPr>
          <w:color w:val="000000"/>
          <w:szCs w:val="21"/>
        </w:rPr>
      </w:pPr>
    </w:p>
    <w:p w14:paraId="60FA3F99">
      <w:pPr>
        <w:spacing w:line="440" w:lineRule="exact"/>
        <w:rPr>
          <w:color w:val="000000"/>
          <w:szCs w:val="21"/>
        </w:rPr>
      </w:pPr>
      <w:r>
        <w:rPr>
          <w:color w:val="000000"/>
          <w:szCs w:val="21"/>
        </w:rPr>
        <w:t>委托代理人：</w:t>
      </w:r>
      <w:r>
        <w:rPr>
          <w:color w:val="000000"/>
          <w:szCs w:val="21"/>
          <w:u w:val="single"/>
        </w:rPr>
        <w:t xml:space="preserve">                                   </w:t>
      </w:r>
      <w:r>
        <w:rPr>
          <w:color w:val="000000"/>
          <w:szCs w:val="21"/>
        </w:rPr>
        <w:t xml:space="preserve">（签字） </w:t>
      </w:r>
    </w:p>
    <w:p w14:paraId="4414D70D">
      <w:pPr>
        <w:spacing w:line="440" w:lineRule="exact"/>
        <w:rPr>
          <w:color w:val="000000"/>
          <w:szCs w:val="21"/>
        </w:rPr>
      </w:pPr>
    </w:p>
    <w:p w14:paraId="2987671D">
      <w:pPr>
        <w:spacing w:line="440" w:lineRule="exact"/>
        <w:rPr>
          <w:color w:val="000000"/>
          <w:szCs w:val="21"/>
        </w:rPr>
      </w:pPr>
      <w:r>
        <w:rPr>
          <w:color w:val="000000"/>
          <w:szCs w:val="21"/>
        </w:rPr>
        <w:t>身份证号码：</w:t>
      </w:r>
      <w:r>
        <w:rPr>
          <w:color w:val="000000"/>
          <w:szCs w:val="21"/>
          <w:u w:val="single"/>
        </w:rPr>
        <w:t xml:space="preserve">                                      </w:t>
      </w:r>
    </w:p>
    <w:p w14:paraId="42E3DFEF">
      <w:pPr>
        <w:spacing w:line="440" w:lineRule="exact"/>
        <w:rPr>
          <w:color w:val="000000"/>
          <w:szCs w:val="21"/>
        </w:rPr>
      </w:pPr>
    </w:p>
    <w:p w14:paraId="1999C6CE">
      <w:pPr>
        <w:spacing w:line="440" w:lineRule="exact"/>
        <w:rPr>
          <w:color w:val="000000"/>
          <w:szCs w:val="21"/>
        </w:rPr>
      </w:pPr>
    </w:p>
    <w:p w14:paraId="349AB74E">
      <w:pPr>
        <w:spacing w:line="440" w:lineRule="exact"/>
        <w:ind w:firstLine="2310" w:firstLineChars="1100"/>
        <w:rPr>
          <w:rFonts w:eastAsia="黑体"/>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440EC774">
      <w:pPr>
        <w:spacing w:line="400" w:lineRule="exact"/>
        <w:rPr>
          <w:color w:val="000000"/>
        </w:rPr>
      </w:pPr>
      <w:r>
        <w:rPr>
          <w:rFonts w:eastAsia="黑体"/>
          <w:color w:val="000000"/>
          <w:sz w:val="20"/>
          <w:szCs w:val="20"/>
        </w:rPr>
        <w:br w:type="page"/>
      </w:r>
    </w:p>
    <w:p w14:paraId="49CB9B99">
      <w:pPr>
        <w:pStyle w:val="36"/>
        <w:jc w:val="center"/>
        <w:rPr>
          <w:rFonts w:hint="eastAsia"/>
          <w:color w:val="000000"/>
        </w:rPr>
      </w:pPr>
      <w:bookmarkStart w:id="1132" w:name="_Toc152042582"/>
      <w:bookmarkStart w:id="1133" w:name="_Toc29950"/>
      <w:bookmarkStart w:id="1134" w:name="_Toc152045793"/>
      <w:r>
        <w:rPr>
          <w:rFonts w:hint="eastAsia"/>
          <w:color w:val="000000"/>
        </w:rPr>
        <w:t>三、联合体协议书</w:t>
      </w:r>
      <w:bookmarkEnd w:id="1132"/>
      <w:bookmarkEnd w:id="1133"/>
      <w:bookmarkEnd w:id="1134"/>
    </w:p>
    <w:p w14:paraId="2750BBE0">
      <w:pPr>
        <w:spacing w:line="400" w:lineRule="exact"/>
        <w:rPr>
          <w:color w:val="000000"/>
          <w:szCs w:val="21"/>
        </w:rPr>
      </w:pPr>
    </w:p>
    <w:p w14:paraId="528A1C5F">
      <w:pPr>
        <w:topLinePunct/>
        <w:spacing w:line="440" w:lineRule="exact"/>
        <w:ind w:firstLine="420" w:firstLineChars="200"/>
        <w:rPr>
          <w:color w:val="000000"/>
          <w:szCs w:val="21"/>
        </w:rPr>
      </w:pPr>
      <w:r>
        <w:rPr>
          <w:color w:val="000000"/>
          <w:szCs w:val="21"/>
          <w:u w:val="single"/>
        </w:rPr>
        <w:t xml:space="preserve">       </w:t>
      </w:r>
      <w:r>
        <w:rPr>
          <w:color w:val="000000"/>
          <w:szCs w:val="21"/>
        </w:rPr>
        <w:t>（所有成员单位名称）自愿组成</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r>
        <w:rPr>
          <w:color w:val="000000"/>
          <w:szCs w:val="21"/>
        </w:rPr>
        <w:t>联合体名称</w:t>
      </w:r>
      <w:r>
        <w:rPr>
          <w:rFonts w:hint="eastAsia"/>
          <w:color w:val="000000"/>
          <w:szCs w:val="21"/>
        </w:rPr>
        <w:t>）联合体</w:t>
      </w:r>
      <w:r>
        <w:rPr>
          <w:color w:val="000000"/>
          <w:szCs w:val="21"/>
        </w:rPr>
        <w:t>，共同参加</w:t>
      </w:r>
      <w:r>
        <w:rPr>
          <w:color w:val="000000"/>
          <w:szCs w:val="21"/>
          <w:u w:val="single"/>
        </w:rPr>
        <w:t xml:space="preserve">     </w:t>
      </w:r>
      <w:r>
        <w:rPr>
          <w:color w:val="000000"/>
          <w:szCs w:val="21"/>
        </w:rPr>
        <w:t>（项目名称）</w:t>
      </w:r>
      <w:r>
        <w:rPr>
          <w:color w:val="000000"/>
          <w:szCs w:val="21"/>
          <w:u w:val="single"/>
        </w:rPr>
        <w:t xml:space="preserve">      </w:t>
      </w:r>
      <w:r>
        <w:rPr>
          <w:color w:val="000000"/>
          <w:szCs w:val="21"/>
        </w:rPr>
        <w:t>标段施工投标。现就联合体投标事宜订立如下协议。</w:t>
      </w:r>
    </w:p>
    <w:p w14:paraId="447AFA9C">
      <w:pPr>
        <w:topLinePunct/>
        <w:spacing w:line="440" w:lineRule="exact"/>
        <w:ind w:firstLine="420" w:firstLineChars="200"/>
        <w:rPr>
          <w:color w:val="000000"/>
          <w:szCs w:val="21"/>
        </w:rPr>
      </w:pPr>
      <w:r>
        <w:rPr>
          <w:color w:val="000000"/>
          <w:szCs w:val="21"/>
        </w:rPr>
        <w:t>1、</w:t>
      </w:r>
      <w:r>
        <w:rPr>
          <w:color w:val="000000"/>
          <w:szCs w:val="21"/>
          <w:u w:val="single"/>
        </w:rPr>
        <w:t xml:space="preserve">       </w:t>
      </w:r>
      <w:r>
        <w:rPr>
          <w:color w:val="000000"/>
          <w:szCs w:val="21"/>
        </w:rPr>
        <w:t>（某成员单位名称）为</w:t>
      </w:r>
      <w:r>
        <w:rPr>
          <w:color w:val="000000"/>
          <w:szCs w:val="21"/>
          <w:u w:val="single"/>
        </w:rPr>
        <w:t xml:space="preserve">     </w:t>
      </w:r>
      <w:r>
        <w:rPr>
          <w:color w:val="000000"/>
          <w:szCs w:val="21"/>
        </w:rPr>
        <w:t>（联合体名称）牵头人。</w:t>
      </w:r>
    </w:p>
    <w:p w14:paraId="244FB66E">
      <w:pPr>
        <w:topLinePunct/>
        <w:spacing w:line="440" w:lineRule="exact"/>
        <w:ind w:firstLine="420" w:firstLineChars="200"/>
        <w:rPr>
          <w:rFonts w:hint="eastAsia"/>
          <w:color w:val="000000"/>
          <w:szCs w:val="21"/>
        </w:rPr>
      </w:pPr>
      <w:r>
        <w:rPr>
          <w:color w:val="000000"/>
          <w:szCs w:val="21"/>
        </w:rPr>
        <w:t>2、联合体牵头人</w:t>
      </w:r>
      <w:r>
        <w:rPr>
          <w:rFonts w:hint="eastAsia"/>
          <w:color w:val="000000"/>
          <w:szCs w:val="21"/>
        </w:rPr>
        <w:t>合法代表联合体各成员负责本招标项目投标文件编制和合同谈判活动，并代表联合体提交和接收相关的资料、信息及指示，并处理与之有关的一切事务，</w:t>
      </w:r>
      <w:r>
        <w:rPr>
          <w:color w:val="000000"/>
          <w:szCs w:val="21"/>
        </w:rPr>
        <w:t>负责合同实施阶段的主办、组织和协调工作。</w:t>
      </w:r>
    </w:p>
    <w:p w14:paraId="62BF51C5">
      <w:pPr>
        <w:topLinePunct/>
        <w:spacing w:line="440" w:lineRule="exact"/>
        <w:ind w:firstLine="420" w:firstLineChars="200"/>
        <w:rPr>
          <w:color w:val="000000"/>
          <w:szCs w:val="21"/>
        </w:rPr>
      </w:pPr>
      <w:r>
        <w:rPr>
          <w:color w:val="000000"/>
          <w:szCs w:val="21"/>
        </w:rPr>
        <w:t>3、联合体将严格按照招标文件的各项要求，递交投标文件，履行合同，并对外承担连带责任。</w:t>
      </w:r>
    </w:p>
    <w:p w14:paraId="32073D14">
      <w:pPr>
        <w:topLinePunct/>
        <w:spacing w:line="440" w:lineRule="exact"/>
        <w:ind w:firstLine="420" w:firstLineChars="200"/>
        <w:rPr>
          <w:color w:val="000000"/>
          <w:szCs w:val="21"/>
        </w:rPr>
      </w:pPr>
      <w:r>
        <w:rPr>
          <w:color w:val="000000"/>
          <w:szCs w:val="21"/>
        </w:rPr>
        <w:t>4、联合体各成员单位内部的职责分工如下：</w:t>
      </w:r>
      <w:r>
        <w:rPr>
          <w:color w:val="000000"/>
          <w:szCs w:val="21"/>
          <w:u w:val="single"/>
        </w:rPr>
        <w:t xml:space="preserve">                 </w:t>
      </w:r>
      <w:r>
        <w:rPr>
          <w:color w:val="000000"/>
          <w:szCs w:val="21"/>
        </w:rPr>
        <w:t xml:space="preserve"> 。</w:t>
      </w:r>
    </w:p>
    <w:p w14:paraId="58B64667">
      <w:pPr>
        <w:topLinePunct/>
        <w:spacing w:line="440" w:lineRule="exact"/>
        <w:ind w:firstLine="420" w:firstLineChars="200"/>
        <w:rPr>
          <w:color w:val="000000"/>
          <w:szCs w:val="21"/>
        </w:rPr>
      </w:pPr>
      <w:r>
        <w:rPr>
          <w:color w:val="000000"/>
          <w:szCs w:val="21"/>
        </w:rPr>
        <w:t xml:space="preserve">5、本协议书自签署之日起生效，合同履行完毕后自动失效。 </w:t>
      </w:r>
    </w:p>
    <w:p w14:paraId="4CC84337">
      <w:pPr>
        <w:topLinePunct/>
        <w:spacing w:line="440" w:lineRule="exact"/>
        <w:ind w:firstLine="420" w:firstLineChars="200"/>
        <w:rPr>
          <w:color w:val="000000"/>
          <w:szCs w:val="21"/>
        </w:rPr>
      </w:pPr>
      <w:r>
        <w:rPr>
          <w:color w:val="000000"/>
          <w:szCs w:val="21"/>
        </w:rPr>
        <w:t>6、本协议书一式</w:t>
      </w:r>
      <w:r>
        <w:rPr>
          <w:color w:val="000000"/>
          <w:szCs w:val="21"/>
          <w:u w:val="single"/>
        </w:rPr>
        <w:t xml:space="preserve">   </w:t>
      </w:r>
      <w:r>
        <w:rPr>
          <w:color w:val="000000"/>
          <w:szCs w:val="21"/>
        </w:rPr>
        <w:t>份，联合体成员和招标人各执一份。</w:t>
      </w:r>
    </w:p>
    <w:p w14:paraId="48BB5E7E">
      <w:pPr>
        <w:topLinePunct/>
        <w:spacing w:line="440" w:lineRule="exact"/>
        <w:rPr>
          <w:rFonts w:hint="eastAsia"/>
          <w:color w:val="000000"/>
          <w:szCs w:val="21"/>
        </w:rPr>
      </w:pPr>
    </w:p>
    <w:p w14:paraId="3184704A">
      <w:pPr>
        <w:topLinePunct/>
        <w:spacing w:line="440" w:lineRule="exact"/>
        <w:ind w:firstLine="420" w:firstLineChars="200"/>
        <w:rPr>
          <w:rFonts w:hint="eastAsia"/>
          <w:color w:val="000000"/>
          <w:szCs w:val="21"/>
        </w:rPr>
      </w:pPr>
      <w:r>
        <w:rPr>
          <w:rFonts w:hint="eastAsia"/>
          <w:color w:val="000000"/>
          <w:szCs w:val="21"/>
        </w:rPr>
        <w:t>注：本协议书由委托代理人签字的，应附法定代表人签字的授权委托书。</w:t>
      </w:r>
    </w:p>
    <w:p w14:paraId="6365FA36">
      <w:pPr>
        <w:topLinePunct/>
        <w:spacing w:line="440" w:lineRule="exact"/>
        <w:rPr>
          <w:rFonts w:hint="eastAsia"/>
          <w:color w:val="000000"/>
          <w:szCs w:val="21"/>
        </w:rPr>
      </w:pPr>
    </w:p>
    <w:p w14:paraId="7444E247">
      <w:pPr>
        <w:topLinePunct/>
        <w:spacing w:line="440" w:lineRule="exact"/>
        <w:rPr>
          <w:color w:val="000000"/>
          <w:szCs w:val="21"/>
        </w:rPr>
      </w:pPr>
      <w:r>
        <w:rPr>
          <w:color w:val="000000"/>
          <w:szCs w:val="21"/>
        </w:rPr>
        <w:t>牵头人名称：</w:t>
      </w:r>
      <w:r>
        <w:rPr>
          <w:color w:val="000000"/>
          <w:szCs w:val="21"/>
          <w:u w:val="single"/>
        </w:rPr>
        <w:t xml:space="preserve">                                 </w:t>
      </w:r>
      <w:r>
        <w:rPr>
          <w:color w:val="000000"/>
          <w:szCs w:val="21"/>
        </w:rPr>
        <w:t>（盖单位章）</w:t>
      </w:r>
    </w:p>
    <w:p w14:paraId="44C7FE91">
      <w:pPr>
        <w:topLinePunct/>
        <w:spacing w:line="440" w:lineRule="exact"/>
        <w:rPr>
          <w:color w:val="000000"/>
          <w:szCs w:val="21"/>
        </w:rPr>
      </w:pPr>
      <w:r>
        <w:rPr>
          <w:color w:val="000000"/>
          <w:szCs w:val="21"/>
        </w:rPr>
        <w:t>法定代表人或其委托代理人：</w:t>
      </w:r>
      <w:r>
        <w:rPr>
          <w:color w:val="000000"/>
          <w:szCs w:val="21"/>
          <w:u w:val="single"/>
        </w:rPr>
        <w:t xml:space="preserve">                       </w:t>
      </w:r>
      <w:r>
        <w:rPr>
          <w:color w:val="000000"/>
          <w:szCs w:val="21"/>
        </w:rPr>
        <w:t>（签字）</w:t>
      </w:r>
    </w:p>
    <w:p w14:paraId="45968192">
      <w:pPr>
        <w:topLinePunct/>
        <w:spacing w:line="440" w:lineRule="exact"/>
        <w:rPr>
          <w:color w:val="000000"/>
          <w:szCs w:val="21"/>
        </w:rPr>
      </w:pPr>
    </w:p>
    <w:p w14:paraId="27521C24">
      <w:pPr>
        <w:topLinePunct/>
        <w:spacing w:line="440" w:lineRule="exact"/>
        <w:rPr>
          <w:color w:val="000000"/>
          <w:szCs w:val="21"/>
        </w:rPr>
      </w:pPr>
      <w:r>
        <w:rPr>
          <w:color w:val="000000"/>
          <w:szCs w:val="21"/>
        </w:rPr>
        <w:t>成员一名称：</w:t>
      </w:r>
      <w:r>
        <w:rPr>
          <w:color w:val="000000"/>
          <w:szCs w:val="21"/>
          <w:u w:val="single"/>
        </w:rPr>
        <w:t xml:space="preserve">                                 </w:t>
      </w:r>
      <w:r>
        <w:rPr>
          <w:color w:val="000000"/>
          <w:szCs w:val="21"/>
        </w:rPr>
        <w:t>（盖单位章）</w:t>
      </w:r>
    </w:p>
    <w:p w14:paraId="74AB250C">
      <w:pPr>
        <w:topLinePunct/>
        <w:spacing w:line="440" w:lineRule="exact"/>
        <w:rPr>
          <w:color w:val="000000"/>
          <w:szCs w:val="21"/>
        </w:rPr>
      </w:pPr>
      <w:r>
        <w:rPr>
          <w:color w:val="000000"/>
          <w:szCs w:val="21"/>
        </w:rPr>
        <w:t>法定代表人或其委托代理人：</w:t>
      </w:r>
      <w:r>
        <w:rPr>
          <w:color w:val="000000"/>
          <w:szCs w:val="21"/>
          <w:u w:val="single"/>
        </w:rPr>
        <w:t xml:space="preserve">                       </w:t>
      </w:r>
      <w:r>
        <w:rPr>
          <w:color w:val="000000"/>
          <w:szCs w:val="21"/>
        </w:rPr>
        <w:t>（签字）</w:t>
      </w:r>
    </w:p>
    <w:p w14:paraId="525DF8DA">
      <w:pPr>
        <w:topLinePunct/>
        <w:spacing w:line="440" w:lineRule="exact"/>
        <w:rPr>
          <w:color w:val="000000"/>
          <w:szCs w:val="21"/>
        </w:rPr>
      </w:pPr>
      <w:r>
        <w:rPr>
          <w:color w:val="000000"/>
          <w:szCs w:val="21"/>
        </w:rPr>
        <w:t xml:space="preserve"> </w:t>
      </w:r>
    </w:p>
    <w:p w14:paraId="2950549A">
      <w:pPr>
        <w:topLinePunct/>
        <w:spacing w:line="440" w:lineRule="exact"/>
        <w:rPr>
          <w:color w:val="000000"/>
          <w:szCs w:val="21"/>
        </w:rPr>
      </w:pPr>
      <w:r>
        <w:rPr>
          <w:color w:val="000000"/>
          <w:szCs w:val="21"/>
        </w:rPr>
        <w:t>成员二名称：</w:t>
      </w:r>
      <w:r>
        <w:rPr>
          <w:color w:val="000000"/>
          <w:szCs w:val="21"/>
          <w:u w:val="single"/>
        </w:rPr>
        <w:t xml:space="preserve">                                 </w:t>
      </w:r>
      <w:r>
        <w:rPr>
          <w:color w:val="000000"/>
          <w:szCs w:val="21"/>
        </w:rPr>
        <w:t>（盖单位章）</w:t>
      </w:r>
    </w:p>
    <w:p w14:paraId="32027C5C">
      <w:pPr>
        <w:topLinePunct/>
        <w:spacing w:line="440" w:lineRule="exact"/>
        <w:rPr>
          <w:color w:val="000000"/>
          <w:szCs w:val="21"/>
        </w:rPr>
      </w:pPr>
      <w:r>
        <w:rPr>
          <w:color w:val="000000"/>
          <w:szCs w:val="21"/>
        </w:rPr>
        <w:t>法定代表人或其委托代理人：</w:t>
      </w:r>
      <w:r>
        <w:rPr>
          <w:color w:val="000000"/>
          <w:szCs w:val="21"/>
          <w:u w:val="single"/>
        </w:rPr>
        <w:t xml:space="preserve">                       </w:t>
      </w:r>
      <w:r>
        <w:rPr>
          <w:color w:val="000000"/>
          <w:szCs w:val="21"/>
        </w:rPr>
        <w:t>（签字）</w:t>
      </w:r>
    </w:p>
    <w:p w14:paraId="385BF668">
      <w:pPr>
        <w:topLinePunct/>
        <w:spacing w:line="440" w:lineRule="exact"/>
        <w:rPr>
          <w:color w:val="000000"/>
          <w:szCs w:val="21"/>
        </w:rPr>
      </w:pPr>
      <w:r>
        <w:rPr>
          <w:color w:val="000000"/>
          <w:szCs w:val="21"/>
        </w:rPr>
        <w:t xml:space="preserve">…… </w:t>
      </w:r>
    </w:p>
    <w:p w14:paraId="244BD9DF">
      <w:pPr>
        <w:topLinePunct/>
        <w:spacing w:line="440" w:lineRule="exact"/>
        <w:rPr>
          <w:color w:val="000000"/>
          <w:szCs w:val="21"/>
        </w:rPr>
      </w:pPr>
    </w:p>
    <w:p w14:paraId="65B5035D">
      <w:pPr>
        <w:ind w:firstLine="2879" w:firstLineChars="1371"/>
        <w:rPr>
          <w:rFonts w:hint="eastAsia"/>
          <w:color w:val="000000"/>
        </w:rPr>
      </w:pPr>
      <w:r>
        <w:rPr>
          <w:color w:val="000000"/>
          <w:u w:val="single"/>
        </w:rPr>
        <w:t xml:space="preserve">        </w:t>
      </w:r>
      <w:r>
        <w:rPr>
          <w:color w:val="000000"/>
        </w:rPr>
        <w:t>年</w:t>
      </w:r>
      <w:r>
        <w:rPr>
          <w:color w:val="000000"/>
          <w:u w:val="single"/>
        </w:rPr>
        <w:t xml:space="preserve">   </w:t>
      </w:r>
      <w:r>
        <w:rPr>
          <w:rFonts w:hint="eastAsia"/>
          <w:color w:val="000000"/>
          <w:u w:val="single"/>
        </w:rPr>
        <w:t xml:space="preserve">   </w:t>
      </w:r>
      <w:r>
        <w:rPr>
          <w:color w:val="000000"/>
          <w:u w:val="single"/>
        </w:rPr>
        <w:t xml:space="preserve"> </w:t>
      </w:r>
      <w:r>
        <w:rPr>
          <w:color w:val="000000"/>
        </w:rPr>
        <w:t>月</w:t>
      </w:r>
      <w:r>
        <w:rPr>
          <w:color w:val="000000"/>
          <w:u w:val="single"/>
        </w:rPr>
        <w:t xml:space="preserve"> </w:t>
      </w:r>
      <w:r>
        <w:rPr>
          <w:rFonts w:hint="eastAsia"/>
          <w:color w:val="000000"/>
          <w:u w:val="single"/>
        </w:rPr>
        <w:t xml:space="preserve">   </w:t>
      </w:r>
      <w:r>
        <w:rPr>
          <w:color w:val="000000"/>
          <w:u w:val="single"/>
        </w:rPr>
        <w:t xml:space="preserve">   </w:t>
      </w:r>
      <w:r>
        <w:rPr>
          <w:color w:val="000000"/>
        </w:rPr>
        <w:t>日</w:t>
      </w:r>
    </w:p>
    <w:p w14:paraId="5D8A8976">
      <w:pPr>
        <w:spacing w:line="440" w:lineRule="exact"/>
        <w:jc w:val="center"/>
        <w:rPr>
          <w:rFonts w:eastAsia="黑体"/>
          <w:color w:val="000000"/>
          <w:sz w:val="20"/>
          <w:szCs w:val="20"/>
        </w:rPr>
      </w:pPr>
    </w:p>
    <w:p w14:paraId="173A4C7C">
      <w:pPr>
        <w:spacing w:line="440" w:lineRule="exact"/>
        <w:jc w:val="center"/>
        <w:rPr>
          <w:rFonts w:hint="eastAsia" w:eastAsia="黑体"/>
          <w:color w:val="000000"/>
          <w:sz w:val="20"/>
          <w:szCs w:val="20"/>
        </w:rPr>
      </w:pPr>
    </w:p>
    <w:p w14:paraId="26527E77">
      <w:pPr>
        <w:rPr>
          <w:rFonts w:hint="eastAsia"/>
          <w:color w:val="000000"/>
        </w:rPr>
      </w:pPr>
      <w:bookmarkStart w:id="1135" w:name="_Toc144974862"/>
    </w:p>
    <w:p w14:paraId="3193EA25">
      <w:pPr>
        <w:pStyle w:val="36"/>
        <w:jc w:val="center"/>
        <w:rPr>
          <w:color w:val="000000"/>
        </w:rPr>
      </w:pPr>
      <w:bookmarkStart w:id="1136" w:name="_Toc152045794"/>
      <w:bookmarkStart w:id="1137" w:name="_Toc152042583"/>
      <w:bookmarkStart w:id="1138" w:name="_Toc4637"/>
      <w:r>
        <w:rPr>
          <w:rFonts w:hint="eastAsia"/>
          <w:color w:val="000000"/>
        </w:rPr>
        <w:t>四</w:t>
      </w:r>
      <w:r>
        <w:rPr>
          <w:color w:val="000000"/>
        </w:rPr>
        <w:t>、投标保证金</w:t>
      </w:r>
      <w:bookmarkEnd w:id="1135"/>
      <w:bookmarkEnd w:id="1136"/>
      <w:bookmarkEnd w:id="1137"/>
      <w:bookmarkEnd w:id="1138"/>
    </w:p>
    <w:p w14:paraId="627F93EA">
      <w:pPr>
        <w:spacing w:line="440" w:lineRule="exact"/>
        <w:rPr>
          <w:color w:val="000000"/>
          <w:szCs w:val="21"/>
        </w:rPr>
      </w:pPr>
    </w:p>
    <w:p w14:paraId="02079B90">
      <w:pPr>
        <w:spacing w:line="440" w:lineRule="exact"/>
        <w:rPr>
          <w:color w:val="000000"/>
          <w:szCs w:val="21"/>
        </w:rPr>
      </w:pPr>
      <w:r>
        <w:rPr>
          <w:color w:val="000000"/>
          <w:szCs w:val="21"/>
          <w:u w:val="single"/>
        </w:rPr>
        <w:t xml:space="preserve">         </w:t>
      </w:r>
      <w:r>
        <w:rPr>
          <w:color w:val="000000"/>
          <w:szCs w:val="21"/>
          <w:u w:val="single"/>
        </w:rPr>
        <w:tab/>
      </w:r>
      <w:r>
        <w:rPr>
          <w:color w:val="000000"/>
          <w:szCs w:val="21"/>
          <w:u w:val="single"/>
        </w:rPr>
        <w:tab/>
      </w:r>
      <w:r>
        <w:rPr>
          <w:color w:val="000000"/>
          <w:szCs w:val="21"/>
          <w:u w:val="single"/>
        </w:rPr>
        <w:t xml:space="preserve">  </w:t>
      </w:r>
      <w:r>
        <w:rPr>
          <w:color w:val="000000"/>
          <w:szCs w:val="21"/>
        </w:rPr>
        <w:t>（招标人名称）：</w:t>
      </w:r>
    </w:p>
    <w:p w14:paraId="28A46524">
      <w:pPr>
        <w:spacing w:line="440" w:lineRule="exact"/>
        <w:rPr>
          <w:color w:val="000000"/>
          <w:szCs w:val="21"/>
        </w:rPr>
      </w:pPr>
    </w:p>
    <w:p w14:paraId="23AB0B86">
      <w:pPr>
        <w:spacing w:line="440" w:lineRule="exact"/>
        <w:ind w:firstLine="420" w:firstLineChars="200"/>
        <w:rPr>
          <w:color w:val="000000"/>
          <w:szCs w:val="21"/>
        </w:rPr>
      </w:pPr>
      <w:r>
        <w:rPr>
          <w:color w:val="000000"/>
          <w:szCs w:val="21"/>
        </w:rPr>
        <w:t>鉴于</w:t>
      </w:r>
      <w:r>
        <w:rPr>
          <w:color w:val="000000"/>
          <w:szCs w:val="21"/>
          <w:u w:val="single"/>
        </w:rPr>
        <w:t xml:space="preserve">       </w:t>
      </w:r>
      <w:r>
        <w:rPr>
          <w:color w:val="000000"/>
          <w:szCs w:val="21"/>
        </w:rPr>
        <w:t>（投标人名称）（以下称“投标人”）于</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日参加</w:t>
      </w:r>
      <w:r>
        <w:rPr>
          <w:color w:val="000000"/>
          <w:szCs w:val="21"/>
          <w:u w:val="single"/>
        </w:rPr>
        <w:t xml:space="preserve">         </w:t>
      </w:r>
      <w:r>
        <w:rPr>
          <w:color w:val="000000"/>
          <w:szCs w:val="21"/>
        </w:rPr>
        <w:t>（项目名称）</w:t>
      </w:r>
      <w:r>
        <w:rPr>
          <w:color w:val="000000"/>
          <w:szCs w:val="21"/>
          <w:u w:val="single"/>
        </w:rPr>
        <w:t xml:space="preserve">          </w:t>
      </w:r>
      <w:r>
        <w:rPr>
          <w:color w:val="000000"/>
          <w:szCs w:val="21"/>
        </w:rPr>
        <w:t>标段</w:t>
      </w:r>
      <w:r>
        <w:rPr>
          <w:rFonts w:hint="eastAsia"/>
          <w:color w:val="000000"/>
          <w:szCs w:val="21"/>
        </w:rPr>
        <w:t>施工</w:t>
      </w:r>
      <w:r>
        <w:rPr>
          <w:color w:val="000000"/>
          <w:szCs w:val="21"/>
        </w:rPr>
        <w:t>的投标，</w:t>
      </w:r>
      <w:r>
        <w:rPr>
          <w:color w:val="000000"/>
          <w:szCs w:val="21"/>
          <w:u w:val="single"/>
        </w:rPr>
        <w:t xml:space="preserve">        </w:t>
      </w:r>
      <w:r>
        <w:rPr>
          <w:color w:val="000000"/>
          <w:szCs w:val="21"/>
        </w:rPr>
        <w:t>（</w:t>
      </w:r>
      <w:r>
        <w:rPr>
          <w:rFonts w:hint="eastAsia"/>
          <w:color w:val="000000"/>
          <w:szCs w:val="21"/>
        </w:rPr>
        <w:t>担保人</w:t>
      </w:r>
      <w:r>
        <w:rPr>
          <w:color w:val="000000"/>
          <w:szCs w:val="21"/>
        </w:rPr>
        <w:t>名称，以下简称“</w:t>
      </w:r>
      <w:r>
        <w:rPr>
          <w:rFonts w:hint="eastAsia"/>
          <w:color w:val="000000"/>
          <w:szCs w:val="21"/>
        </w:rPr>
        <w:t>我方</w:t>
      </w:r>
      <w:r>
        <w:rPr>
          <w:color w:val="000000"/>
          <w:szCs w:val="21"/>
        </w:rPr>
        <w:t>”）无条件地、不可撤销地保证：投标人在规定的投标文件有效期内撤销或修改其投标文件的，或者投标人在收到中标通知书后无正当理由拒签合同或拒交规定履约担保的，</w:t>
      </w:r>
      <w:r>
        <w:rPr>
          <w:rFonts w:hint="eastAsia"/>
          <w:color w:val="000000"/>
          <w:szCs w:val="21"/>
        </w:rPr>
        <w:t>我方</w:t>
      </w:r>
      <w:r>
        <w:rPr>
          <w:color w:val="000000"/>
          <w:szCs w:val="21"/>
        </w:rPr>
        <w:t>承担保证责任。收到你方书面通知后，</w:t>
      </w:r>
      <w:r>
        <w:rPr>
          <w:rFonts w:hint="eastAsia"/>
          <w:color w:val="000000"/>
          <w:szCs w:val="21"/>
        </w:rPr>
        <w:t>在7日内无条件</w:t>
      </w:r>
      <w:r>
        <w:rPr>
          <w:color w:val="000000"/>
          <w:szCs w:val="21"/>
        </w:rPr>
        <w:t>向你方支付人民币（大写）</w:t>
      </w:r>
      <w:r>
        <w:rPr>
          <w:color w:val="000000"/>
          <w:szCs w:val="21"/>
          <w:u w:val="single"/>
        </w:rPr>
        <w:t xml:space="preserve">         </w:t>
      </w:r>
      <w:r>
        <w:rPr>
          <w:color w:val="000000"/>
          <w:szCs w:val="21"/>
        </w:rPr>
        <w:t>元。</w:t>
      </w:r>
    </w:p>
    <w:p w14:paraId="44B8E90B">
      <w:pPr>
        <w:spacing w:line="440" w:lineRule="exact"/>
        <w:ind w:firstLine="420" w:firstLineChars="200"/>
        <w:rPr>
          <w:color w:val="000000"/>
          <w:szCs w:val="21"/>
        </w:rPr>
      </w:pPr>
      <w:r>
        <w:rPr>
          <w:color w:val="000000"/>
          <w:szCs w:val="21"/>
        </w:rPr>
        <w:t>本保函在投标有效期内保持有效。要求</w:t>
      </w:r>
      <w:r>
        <w:rPr>
          <w:rFonts w:hint="eastAsia"/>
          <w:color w:val="000000"/>
          <w:szCs w:val="21"/>
        </w:rPr>
        <w:t>我方</w:t>
      </w:r>
      <w:r>
        <w:rPr>
          <w:color w:val="000000"/>
          <w:szCs w:val="21"/>
        </w:rPr>
        <w:t>承担保证责任的通知应在投标有效期内送达</w:t>
      </w:r>
      <w:r>
        <w:rPr>
          <w:rFonts w:hint="eastAsia"/>
          <w:color w:val="000000"/>
          <w:szCs w:val="21"/>
        </w:rPr>
        <w:t>我方</w:t>
      </w:r>
      <w:r>
        <w:rPr>
          <w:color w:val="000000"/>
          <w:szCs w:val="21"/>
        </w:rPr>
        <w:t>。</w:t>
      </w:r>
    </w:p>
    <w:p w14:paraId="1C681FB5">
      <w:pPr>
        <w:spacing w:line="440" w:lineRule="exact"/>
        <w:rPr>
          <w:color w:val="000000"/>
          <w:szCs w:val="21"/>
        </w:rPr>
      </w:pPr>
      <w:r>
        <w:rPr>
          <w:color w:val="000000"/>
          <w:szCs w:val="21"/>
        </w:rPr>
        <w:t xml:space="preserve"> </w:t>
      </w:r>
    </w:p>
    <w:p w14:paraId="12727C2D">
      <w:pPr>
        <w:spacing w:line="440" w:lineRule="exact"/>
        <w:rPr>
          <w:color w:val="000000"/>
          <w:szCs w:val="21"/>
        </w:rPr>
      </w:pPr>
    </w:p>
    <w:p w14:paraId="031E078D">
      <w:pPr>
        <w:spacing w:line="440" w:lineRule="exact"/>
        <w:rPr>
          <w:color w:val="000000"/>
          <w:szCs w:val="21"/>
        </w:rPr>
      </w:pPr>
    </w:p>
    <w:p w14:paraId="08506E34">
      <w:pPr>
        <w:spacing w:line="440" w:lineRule="exact"/>
        <w:rPr>
          <w:color w:val="000000"/>
          <w:szCs w:val="21"/>
        </w:rPr>
      </w:pPr>
    </w:p>
    <w:p w14:paraId="029841D4">
      <w:pPr>
        <w:spacing w:line="440" w:lineRule="exact"/>
        <w:ind w:firstLine="2158" w:firstLineChars="1028"/>
        <w:rPr>
          <w:color w:val="000000"/>
          <w:szCs w:val="21"/>
        </w:rPr>
      </w:pPr>
      <w:r>
        <w:rPr>
          <w:rFonts w:hint="eastAsia"/>
          <w:color w:val="000000"/>
          <w:szCs w:val="21"/>
        </w:rPr>
        <w:t>担保人</w:t>
      </w:r>
      <w:r>
        <w:rPr>
          <w:color w:val="000000"/>
          <w:szCs w:val="21"/>
        </w:rPr>
        <w:t>名称：</w:t>
      </w:r>
      <w:r>
        <w:rPr>
          <w:color w:val="000000"/>
          <w:szCs w:val="21"/>
          <w:u w:val="single"/>
        </w:rPr>
        <w:t xml:space="preserve">                              </w:t>
      </w:r>
      <w:r>
        <w:rPr>
          <w:color w:val="000000"/>
          <w:szCs w:val="21"/>
        </w:rPr>
        <w:t>（盖单位章）</w:t>
      </w:r>
    </w:p>
    <w:p w14:paraId="31343550">
      <w:pPr>
        <w:spacing w:line="440" w:lineRule="exact"/>
        <w:ind w:firstLine="2158" w:firstLineChars="1028"/>
        <w:rPr>
          <w:color w:val="000000"/>
          <w:szCs w:val="21"/>
        </w:rPr>
      </w:pPr>
      <w:r>
        <w:rPr>
          <w:color w:val="000000"/>
          <w:szCs w:val="21"/>
        </w:rPr>
        <w:t>法定代表人或</w:t>
      </w:r>
      <w:r>
        <w:rPr>
          <w:rFonts w:hint="eastAsia"/>
          <w:color w:val="000000"/>
          <w:szCs w:val="21"/>
        </w:rPr>
        <w:t>其委托代理</w:t>
      </w:r>
      <w:r>
        <w:rPr>
          <w:color w:val="000000"/>
          <w:szCs w:val="21"/>
        </w:rPr>
        <w:t>人：</w:t>
      </w:r>
      <w:r>
        <w:rPr>
          <w:color w:val="000000"/>
          <w:szCs w:val="21"/>
          <w:u w:val="single"/>
        </w:rPr>
        <w:t xml:space="preserve">                    </w:t>
      </w:r>
      <w:r>
        <w:rPr>
          <w:color w:val="000000"/>
          <w:szCs w:val="21"/>
        </w:rPr>
        <w:t>（签字）</w:t>
      </w:r>
    </w:p>
    <w:p w14:paraId="7E14FDFA">
      <w:pPr>
        <w:spacing w:line="440" w:lineRule="exact"/>
        <w:ind w:firstLine="2158" w:firstLineChars="1028"/>
        <w:rPr>
          <w:rFonts w:hint="eastAsia"/>
          <w:color w:val="000000"/>
          <w:szCs w:val="21"/>
        </w:rPr>
      </w:pPr>
      <w:r>
        <w:rPr>
          <w:color w:val="000000"/>
          <w:szCs w:val="21"/>
        </w:rPr>
        <w:t>地    址：</w:t>
      </w:r>
      <w:r>
        <w:rPr>
          <w:color w:val="000000"/>
          <w:szCs w:val="21"/>
          <w:u w:val="single"/>
        </w:rPr>
        <w:tab/>
      </w:r>
      <w:r>
        <w:rPr>
          <w:color w:val="000000"/>
          <w:szCs w:val="21"/>
          <w:u w:val="single"/>
        </w:rPr>
        <w:tab/>
      </w:r>
      <w:r>
        <w:rPr>
          <w:color w:val="000000"/>
          <w:szCs w:val="21"/>
          <w:u w:val="single"/>
        </w:rPr>
        <w:tab/>
      </w:r>
      <w:r>
        <w:rPr>
          <w:color w:val="000000"/>
          <w:szCs w:val="21"/>
          <w:u w:val="single"/>
        </w:rPr>
        <w:t xml:space="preserve">                               </w:t>
      </w:r>
      <w:r>
        <w:rPr>
          <w:color w:val="000000"/>
          <w:szCs w:val="21"/>
          <w:u w:val="single"/>
        </w:rPr>
        <w:tab/>
      </w:r>
    </w:p>
    <w:p w14:paraId="65A881D1">
      <w:pPr>
        <w:spacing w:line="440" w:lineRule="exact"/>
        <w:ind w:firstLine="2158" w:firstLineChars="1028"/>
        <w:rPr>
          <w:color w:val="000000"/>
          <w:szCs w:val="21"/>
          <w:u w:val="single"/>
        </w:rPr>
      </w:pPr>
      <w:r>
        <w:rPr>
          <w:color w:val="000000"/>
          <w:szCs w:val="21"/>
        </w:rPr>
        <w:t>邮政编码：</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 xml:space="preserve">                 </w:t>
      </w:r>
      <w:r>
        <w:rPr>
          <w:color w:val="000000"/>
          <w:szCs w:val="21"/>
          <w:u w:val="single"/>
        </w:rPr>
        <w:tab/>
      </w:r>
    </w:p>
    <w:p w14:paraId="2807125A">
      <w:pPr>
        <w:spacing w:line="440" w:lineRule="exact"/>
        <w:ind w:firstLine="2158" w:firstLineChars="1028"/>
        <w:rPr>
          <w:rFonts w:hint="eastAsia"/>
          <w:color w:val="000000"/>
          <w:szCs w:val="21"/>
          <w:u w:val="single"/>
        </w:rPr>
      </w:pPr>
      <w:r>
        <w:rPr>
          <w:color w:val="000000"/>
          <w:szCs w:val="21"/>
        </w:rPr>
        <w:t>电    话：</w:t>
      </w:r>
      <w:r>
        <w:rPr>
          <w:color w:val="000000"/>
          <w:szCs w:val="21"/>
          <w:u w:val="single"/>
        </w:rPr>
        <w:t xml:space="preserve">                                         </w:t>
      </w:r>
      <w:r>
        <w:rPr>
          <w:rFonts w:hint="eastAsia"/>
          <w:color w:val="000000"/>
          <w:szCs w:val="21"/>
          <w:u w:val="single"/>
        </w:rPr>
        <w:t xml:space="preserve"> </w:t>
      </w:r>
    </w:p>
    <w:p w14:paraId="01DB72AB">
      <w:pPr>
        <w:spacing w:line="440" w:lineRule="exact"/>
        <w:ind w:firstLine="2158" w:firstLineChars="1028"/>
        <w:rPr>
          <w:rFonts w:hint="eastAsia"/>
          <w:color w:val="000000"/>
          <w:szCs w:val="21"/>
        </w:rPr>
      </w:pPr>
      <w:r>
        <w:rPr>
          <w:rFonts w:hint="eastAsia"/>
          <w:color w:val="000000"/>
          <w:szCs w:val="21"/>
        </w:rPr>
        <w:t>传    真</w:t>
      </w:r>
      <w:r>
        <w:rPr>
          <w:color w:val="000000"/>
          <w:szCs w:val="21"/>
        </w:rPr>
        <w:t>：</w:t>
      </w:r>
      <w:r>
        <w:rPr>
          <w:color w:val="000000"/>
          <w:szCs w:val="21"/>
          <w:u w:val="single"/>
        </w:rPr>
        <w:t xml:space="preserve">                                         </w:t>
      </w:r>
      <w:r>
        <w:rPr>
          <w:rFonts w:hint="eastAsia"/>
          <w:color w:val="000000"/>
          <w:szCs w:val="21"/>
          <w:u w:val="single"/>
        </w:rPr>
        <w:t xml:space="preserve"> </w:t>
      </w:r>
    </w:p>
    <w:p w14:paraId="5889D871">
      <w:pPr>
        <w:spacing w:line="440" w:lineRule="exact"/>
        <w:ind w:firstLine="2158" w:firstLineChars="1028"/>
        <w:rPr>
          <w:rFonts w:hint="eastAsia"/>
          <w:color w:val="000000"/>
          <w:szCs w:val="21"/>
        </w:rPr>
      </w:pPr>
    </w:p>
    <w:p w14:paraId="2347C6B5">
      <w:pPr>
        <w:spacing w:line="440" w:lineRule="exact"/>
        <w:ind w:firstLine="4888" w:firstLineChars="2328"/>
        <w:rPr>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76C7CC6E">
      <w:pPr>
        <w:topLinePunct/>
        <w:spacing w:line="440" w:lineRule="exact"/>
        <w:jc w:val="both"/>
        <w:rPr>
          <w:rFonts w:hint="eastAsia"/>
          <w:color w:val="000000"/>
        </w:rPr>
      </w:pPr>
      <w:r>
        <w:rPr>
          <w:color w:val="000000"/>
          <w:szCs w:val="21"/>
        </w:rPr>
        <w:br w:type="page"/>
      </w:r>
    </w:p>
    <w:p w14:paraId="530E4BB8">
      <w:pPr>
        <w:pStyle w:val="36"/>
        <w:jc w:val="center"/>
        <w:rPr>
          <w:color w:val="000000"/>
        </w:rPr>
      </w:pPr>
      <w:bookmarkStart w:id="1139" w:name="_Toc24574"/>
      <w:r>
        <w:rPr>
          <w:rFonts w:hint="eastAsia"/>
          <w:color w:val="000000"/>
        </w:rPr>
        <w:t>五</w:t>
      </w:r>
      <w:r>
        <w:rPr>
          <w:color w:val="000000"/>
        </w:rPr>
        <w:t>、项目管理机构</w:t>
      </w:r>
      <w:bookmarkEnd w:id="1139"/>
    </w:p>
    <w:p w14:paraId="4D67ADE7">
      <w:pPr>
        <w:spacing w:line="440" w:lineRule="exact"/>
        <w:jc w:val="center"/>
        <w:rPr>
          <w:rFonts w:eastAsia="黑体"/>
          <w:color w:val="000000"/>
          <w:sz w:val="23"/>
          <w:szCs w:val="23"/>
        </w:rPr>
      </w:pPr>
    </w:p>
    <w:p w14:paraId="0E5968A4">
      <w:pPr>
        <w:pStyle w:val="35"/>
        <w:rPr>
          <w:color w:val="000000"/>
          <w:szCs w:val="23"/>
        </w:rPr>
      </w:pPr>
      <w:bookmarkStart w:id="1140" w:name="_Toc1677"/>
      <w:r>
        <w:rPr>
          <w:color w:val="000000"/>
          <w:szCs w:val="23"/>
        </w:rPr>
        <w:t>（一）项目管理机构组成表</w:t>
      </w:r>
      <w:bookmarkEnd w:id="1140"/>
    </w:p>
    <w:p w14:paraId="2E0A0026">
      <w:pPr>
        <w:spacing w:line="440" w:lineRule="exact"/>
        <w:jc w:val="center"/>
        <w:rPr>
          <w:rFonts w:eastAsia="黑体"/>
          <w:color w:val="000000"/>
          <w:sz w:val="23"/>
          <w:szCs w:val="23"/>
        </w:rPr>
      </w:pP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721"/>
        <w:gridCol w:w="719"/>
        <w:gridCol w:w="1081"/>
        <w:gridCol w:w="719"/>
        <w:gridCol w:w="721"/>
        <w:gridCol w:w="719"/>
        <w:gridCol w:w="2523"/>
        <w:gridCol w:w="672"/>
      </w:tblGrid>
      <w:tr w14:paraId="154A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vMerge w:val="restart"/>
            <w:noWrap w:val="0"/>
            <w:vAlign w:val="center"/>
          </w:tcPr>
          <w:p w14:paraId="181D475A">
            <w:pPr>
              <w:adjustRightInd w:val="0"/>
              <w:spacing w:line="440" w:lineRule="exact"/>
              <w:jc w:val="center"/>
              <w:textAlignment w:val="baseline"/>
              <w:rPr>
                <w:color w:val="000000"/>
                <w:szCs w:val="21"/>
              </w:rPr>
            </w:pPr>
            <w:r>
              <w:rPr>
                <w:color w:val="000000"/>
                <w:szCs w:val="21"/>
              </w:rPr>
              <w:t>职务</w:t>
            </w:r>
          </w:p>
        </w:tc>
        <w:tc>
          <w:tcPr>
            <w:tcW w:w="423" w:type="pct"/>
            <w:vMerge w:val="restart"/>
            <w:noWrap w:val="0"/>
            <w:vAlign w:val="center"/>
          </w:tcPr>
          <w:p w14:paraId="7DA2D8A1">
            <w:pPr>
              <w:adjustRightInd w:val="0"/>
              <w:spacing w:line="440" w:lineRule="exact"/>
              <w:jc w:val="center"/>
              <w:textAlignment w:val="baseline"/>
              <w:rPr>
                <w:color w:val="000000"/>
                <w:szCs w:val="21"/>
              </w:rPr>
            </w:pPr>
            <w:r>
              <w:rPr>
                <w:color w:val="000000"/>
                <w:szCs w:val="21"/>
              </w:rPr>
              <w:t>姓名</w:t>
            </w:r>
          </w:p>
        </w:tc>
        <w:tc>
          <w:tcPr>
            <w:tcW w:w="422" w:type="pct"/>
            <w:vMerge w:val="restart"/>
            <w:noWrap w:val="0"/>
            <w:vAlign w:val="center"/>
          </w:tcPr>
          <w:p w14:paraId="13E8840D">
            <w:pPr>
              <w:adjustRightInd w:val="0"/>
              <w:spacing w:line="440" w:lineRule="exact"/>
              <w:jc w:val="center"/>
              <w:textAlignment w:val="baseline"/>
              <w:rPr>
                <w:color w:val="000000"/>
                <w:szCs w:val="21"/>
              </w:rPr>
            </w:pPr>
            <w:r>
              <w:rPr>
                <w:color w:val="000000"/>
                <w:szCs w:val="21"/>
              </w:rPr>
              <w:t>职称</w:t>
            </w:r>
          </w:p>
        </w:tc>
        <w:tc>
          <w:tcPr>
            <w:tcW w:w="3381" w:type="pct"/>
            <w:gridSpan w:val="5"/>
            <w:noWrap w:val="0"/>
            <w:vAlign w:val="center"/>
          </w:tcPr>
          <w:p w14:paraId="37033721">
            <w:pPr>
              <w:adjustRightInd w:val="0"/>
              <w:spacing w:line="440" w:lineRule="exact"/>
              <w:jc w:val="center"/>
              <w:textAlignment w:val="baseline"/>
              <w:rPr>
                <w:color w:val="000000"/>
                <w:szCs w:val="21"/>
              </w:rPr>
            </w:pPr>
            <w:r>
              <w:rPr>
                <w:color w:val="000000"/>
                <w:szCs w:val="21"/>
              </w:rPr>
              <w:t>执业或职业资格证明</w:t>
            </w:r>
          </w:p>
        </w:tc>
        <w:tc>
          <w:tcPr>
            <w:tcW w:w="394" w:type="pct"/>
            <w:noWrap w:val="0"/>
            <w:vAlign w:val="center"/>
          </w:tcPr>
          <w:p w14:paraId="5F90EF64">
            <w:pPr>
              <w:adjustRightInd w:val="0"/>
              <w:spacing w:line="440" w:lineRule="exact"/>
              <w:jc w:val="center"/>
              <w:textAlignment w:val="baseline"/>
              <w:rPr>
                <w:color w:val="000000"/>
                <w:szCs w:val="21"/>
              </w:rPr>
            </w:pPr>
            <w:r>
              <w:rPr>
                <w:color w:val="000000"/>
                <w:szCs w:val="21"/>
              </w:rPr>
              <w:t>备注</w:t>
            </w:r>
          </w:p>
        </w:tc>
      </w:tr>
      <w:tr w14:paraId="6C10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vMerge w:val="continue"/>
            <w:noWrap w:val="0"/>
            <w:vAlign w:val="center"/>
          </w:tcPr>
          <w:p w14:paraId="0AFEF03B">
            <w:pPr>
              <w:adjustRightInd w:val="0"/>
              <w:spacing w:line="440" w:lineRule="exact"/>
              <w:jc w:val="center"/>
              <w:textAlignment w:val="baseline"/>
              <w:rPr>
                <w:color w:val="000000"/>
                <w:szCs w:val="21"/>
              </w:rPr>
            </w:pPr>
          </w:p>
        </w:tc>
        <w:tc>
          <w:tcPr>
            <w:tcW w:w="423" w:type="pct"/>
            <w:vMerge w:val="continue"/>
            <w:noWrap w:val="0"/>
            <w:vAlign w:val="center"/>
          </w:tcPr>
          <w:p w14:paraId="45C43301">
            <w:pPr>
              <w:adjustRightInd w:val="0"/>
              <w:spacing w:line="440" w:lineRule="exact"/>
              <w:jc w:val="center"/>
              <w:textAlignment w:val="baseline"/>
              <w:rPr>
                <w:color w:val="000000"/>
                <w:szCs w:val="21"/>
              </w:rPr>
            </w:pPr>
          </w:p>
        </w:tc>
        <w:tc>
          <w:tcPr>
            <w:tcW w:w="422" w:type="pct"/>
            <w:vMerge w:val="continue"/>
            <w:noWrap w:val="0"/>
            <w:vAlign w:val="center"/>
          </w:tcPr>
          <w:p w14:paraId="28E98DAE">
            <w:pPr>
              <w:adjustRightInd w:val="0"/>
              <w:spacing w:line="440" w:lineRule="exact"/>
              <w:jc w:val="center"/>
              <w:textAlignment w:val="baseline"/>
              <w:rPr>
                <w:color w:val="000000"/>
                <w:szCs w:val="21"/>
              </w:rPr>
            </w:pPr>
          </w:p>
        </w:tc>
        <w:tc>
          <w:tcPr>
            <w:tcW w:w="634" w:type="pct"/>
            <w:noWrap w:val="0"/>
            <w:vAlign w:val="center"/>
          </w:tcPr>
          <w:p w14:paraId="083B4298">
            <w:pPr>
              <w:adjustRightInd w:val="0"/>
              <w:spacing w:line="440" w:lineRule="exact"/>
              <w:jc w:val="center"/>
              <w:textAlignment w:val="baseline"/>
              <w:rPr>
                <w:color w:val="000000"/>
                <w:szCs w:val="21"/>
              </w:rPr>
            </w:pPr>
            <w:r>
              <w:rPr>
                <w:color w:val="000000"/>
                <w:szCs w:val="21"/>
              </w:rPr>
              <w:t>证书名称</w:t>
            </w:r>
          </w:p>
        </w:tc>
        <w:tc>
          <w:tcPr>
            <w:tcW w:w="422" w:type="pct"/>
            <w:noWrap w:val="0"/>
            <w:vAlign w:val="center"/>
          </w:tcPr>
          <w:p w14:paraId="5C756B8A">
            <w:pPr>
              <w:adjustRightInd w:val="0"/>
              <w:spacing w:line="440" w:lineRule="exact"/>
              <w:jc w:val="center"/>
              <w:textAlignment w:val="baseline"/>
              <w:rPr>
                <w:color w:val="000000"/>
                <w:szCs w:val="21"/>
              </w:rPr>
            </w:pPr>
            <w:r>
              <w:rPr>
                <w:color w:val="000000"/>
                <w:szCs w:val="21"/>
              </w:rPr>
              <w:t>级别</w:t>
            </w:r>
          </w:p>
        </w:tc>
        <w:tc>
          <w:tcPr>
            <w:tcW w:w="423" w:type="pct"/>
            <w:noWrap w:val="0"/>
            <w:vAlign w:val="center"/>
          </w:tcPr>
          <w:p w14:paraId="66B5E3AC">
            <w:pPr>
              <w:adjustRightInd w:val="0"/>
              <w:spacing w:line="440" w:lineRule="exact"/>
              <w:jc w:val="center"/>
              <w:textAlignment w:val="baseline"/>
              <w:rPr>
                <w:color w:val="000000"/>
                <w:szCs w:val="21"/>
              </w:rPr>
            </w:pPr>
            <w:r>
              <w:rPr>
                <w:color w:val="000000"/>
                <w:szCs w:val="21"/>
              </w:rPr>
              <w:t>证号</w:t>
            </w:r>
          </w:p>
        </w:tc>
        <w:tc>
          <w:tcPr>
            <w:tcW w:w="422" w:type="pct"/>
            <w:noWrap w:val="0"/>
            <w:vAlign w:val="center"/>
          </w:tcPr>
          <w:p w14:paraId="63DD5BE0">
            <w:pPr>
              <w:adjustRightInd w:val="0"/>
              <w:spacing w:line="440" w:lineRule="exact"/>
              <w:jc w:val="center"/>
              <w:textAlignment w:val="baseline"/>
              <w:rPr>
                <w:color w:val="000000"/>
                <w:szCs w:val="21"/>
              </w:rPr>
            </w:pPr>
            <w:r>
              <w:rPr>
                <w:color w:val="000000"/>
                <w:szCs w:val="21"/>
              </w:rPr>
              <w:t>专业</w:t>
            </w:r>
          </w:p>
        </w:tc>
        <w:tc>
          <w:tcPr>
            <w:tcW w:w="1480" w:type="pct"/>
            <w:noWrap w:val="0"/>
            <w:vAlign w:val="center"/>
          </w:tcPr>
          <w:p w14:paraId="732D4A9D">
            <w:pPr>
              <w:adjustRightInd w:val="0"/>
              <w:spacing w:line="440" w:lineRule="exact"/>
              <w:jc w:val="center"/>
              <w:textAlignment w:val="baseline"/>
              <w:rPr>
                <w:color w:val="000000"/>
                <w:szCs w:val="21"/>
              </w:rPr>
            </w:pPr>
            <w:r>
              <w:rPr>
                <w:color w:val="000000"/>
                <w:szCs w:val="21"/>
              </w:rPr>
              <w:t>养老保险</w:t>
            </w:r>
          </w:p>
        </w:tc>
        <w:tc>
          <w:tcPr>
            <w:tcW w:w="394" w:type="pct"/>
            <w:noWrap w:val="0"/>
            <w:vAlign w:val="center"/>
          </w:tcPr>
          <w:p w14:paraId="7CDD8D1A">
            <w:pPr>
              <w:adjustRightInd w:val="0"/>
              <w:spacing w:line="440" w:lineRule="exact"/>
              <w:jc w:val="center"/>
              <w:textAlignment w:val="baseline"/>
              <w:rPr>
                <w:color w:val="000000"/>
                <w:szCs w:val="21"/>
              </w:rPr>
            </w:pPr>
          </w:p>
        </w:tc>
      </w:tr>
      <w:tr w14:paraId="4F65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center"/>
          </w:tcPr>
          <w:p w14:paraId="670FCA65">
            <w:pPr>
              <w:adjustRightInd w:val="0"/>
              <w:spacing w:line="440" w:lineRule="exact"/>
              <w:jc w:val="center"/>
              <w:textAlignment w:val="baseline"/>
              <w:rPr>
                <w:color w:val="000000"/>
                <w:szCs w:val="21"/>
              </w:rPr>
            </w:pPr>
          </w:p>
        </w:tc>
        <w:tc>
          <w:tcPr>
            <w:tcW w:w="423" w:type="pct"/>
            <w:noWrap w:val="0"/>
            <w:vAlign w:val="center"/>
          </w:tcPr>
          <w:p w14:paraId="3B8ECBDD">
            <w:pPr>
              <w:adjustRightInd w:val="0"/>
              <w:spacing w:line="440" w:lineRule="exact"/>
              <w:jc w:val="center"/>
              <w:textAlignment w:val="baseline"/>
              <w:rPr>
                <w:color w:val="000000"/>
                <w:szCs w:val="21"/>
              </w:rPr>
            </w:pPr>
          </w:p>
        </w:tc>
        <w:tc>
          <w:tcPr>
            <w:tcW w:w="422" w:type="pct"/>
            <w:noWrap w:val="0"/>
            <w:vAlign w:val="center"/>
          </w:tcPr>
          <w:p w14:paraId="0186E461">
            <w:pPr>
              <w:adjustRightInd w:val="0"/>
              <w:spacing w:line="440" w:lineRule="exact"/>
              <w:jc w:val="center"/>
              <w:textAlignment w:val="baseline"/>
              <w:rPr>
                <w:color w:val="000000"/>
                <w:szCs w:val="21"/>
              </w:rPr>
            </w:pPr>
          </w:p>
        </w:tc>
        <w:tc>
          <w:tcPr>
            <w:tcW w:w="634" w:type="pct"/>
            <w:noWrap w:val="0"/>
            <w:vAlign w:val="center"/>
          </w:tcPr>
          <w:p w14:paraId="3E87BF12">
            <w:pPr>
              <w:adjustRightInd w:val="0"/>
              <w:spacing w:line="440" w:lineRule="exact"/>
              <w:jc w:val="center"/>
              <w:textAlignment w:val="baseline"/>
              <w:rPr>
                <w:color w:val="000000"/>
                <w:szCs w:val="21"/>
              </w:rPr>
            </w:pPr>
          </w:p>
        </w:tc>
        <w:tc>
          <w:tcPr>
            <w:tcW w:w="422" w:type="pct"/>
            <w:noWrap w:val="0"/>
            <w:vAlign w:val="center"/>
          </w:tcPr>
          <w:p w14:paraId="2C851A06">
            <w:pPr>
              <w:adjustRightInd w:val="0"/>
              <w:spacing w:line="440" w:lineRule="exact"/>
              <w:jc w:val="center"/>
              <w:textAlignment w:val="baseline"/>
              <w:rPr>
                <w:color w:val="000000"/>
                <w:szCs w:val="21"/>
              </w:rPr>
            </w:pPr>
          </w:p>
        </w:tc>
        <w:tc>
          <w:tcPr>
            <w:tcW w:w="423" w:type="pct"/>
            <w:noWrap w:val="0"/>
            <w:vAlign w:val="center"/>
          </w:tcPr>
          <w:p w14:paraId="716ED33F">
            <w:pPr>
              <w:adjustRightInd w:val="0"/>
              <w:spacing w:line="440" w:lineRule="exact"/>
              <w:jc w:val="center"/>
              <w:textAlignment w:val="baseline"/>
              <w:rPr>
                <w:color w:val="000000"/>
                <w:szCs w:val="21"/>
              </w:rPr>
            </w:pPr>
          </w:p>
        </w:tc>
        <w:tc>
          <w:tcPr>
            <w:tcW w:w="422" w:type="pct"/>
            <w:noWrap w:val="0"/>
            <w:vAlign w:val="center"/>
          </w:tcPr>
          <w:p w14:paraId="17ACD072">
            <w:pPr>
              <w:adjustRightInd w:val="0"/>
              <w:spacing w:line="440" w:lineRule="exact"/>
              <w:jc w:val="center"/>
              <w:textAlignment w:val="baseline"/>
              <w:rPr>
                <w:color w:val="000000"/>
                <w:szCs w:val="21"/>
              </w:rPr>
            </w:pPr>
          </w:p>
        </w:tc>
        <w:tc>
          <w:tcPr>
            <w:tcW w:w="1480" w:type="pct"/>
            <w:noWrap w:val="0"/>
            <w:vAlign w:val="center"/>
          </w:tcPr>
          <w:p w14:paraId="64B1BD96">
            <w:pPr>
              <w:adjustRightInd w:val="0"/>
              <w:spacing w:line="440" w:lineRule="exact"/>
              <w:jc w:val="center"/>
              <w:textAlignment w:val="baseline"/>
              <w:rPr>
                <w:color w:val="000000"/>
                <w:szCs w:val="21"/>
              </w:rPr>
            </w:pPr>
          </w:p>
        </w:tc>
        <w:tc>
          <w:tcPr>
            <w:tcW w:w="394" w:type="pct"/>
            <w:noWrap w:val="0"/>
            <w:vAlign w:val="center"/>
          </w:tcPr>
          <w:p w14:paraId="07AF83C0">
            <w:pPr>
              <w:adjustRightInd w:val="0"/>
              <w:spacing w:line="440" w:lineRule="exact"/>
              <w:jc w:val="center"/>
              <w:textAlignment w:val="baseline"/>
              <w:rPr>
                <w:color w:val="000000"/>
                <w:szCs w:val="21"/>
              </w:rPr>
            </w:pPr>
          </w:p>
        </w:tc>
      </w:tr>
      <w:tr w14:paraId="7C14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top"/>
          </w:tcPr>
          <w:p w14:paraId="0B9F16F7">
            <w:pPr>
              <w:adjustRightInd w:val="0"/>
              <w:spacing w:line="440" w:lineRule="exact"/>
              <w:jc w:val="center"/>
              <w:textAlignment w:val="baseline"/>
              <w:rPr>
                <w:color w:val="000000"/>
                <w:szCs w:val="21"/>
              </w:rPr>
            </w:pPr>
          </w:p>
        </w:tc>
        <w:tc>
          <w:tcPr>
            <w:tcW w:w="423" w:type="pct"/>
            <w:noWrap w:val="0"/>
            <w:vAlign w:val="top"/>
          </w:tcPr>
          <w:p w14:paraId="19168B45">
            <w:pPr>
              <w:adjustRightInd w:val="0"/>
              <w:spacing w:line="440" w:lineRule="exact"/>
              <w:jc w:val="center"/>
              <w:textAlignment w:val="baseline"/>
              <w:rPr>
                <w:color w:val="000000"/>
                <w:szCs w:val="21"/>
              </w:rPr>
            </w:pPr>
          </w:p>
        </w:tc>
        <w:tc>
          <w:tcPr>
            <w:tcW w:w="422" w:type="pct"/>
            <w:noWrap w:val="0"/>
            <w:vAlign w:val="top"/>
          </w:tcPr>
          <w:p w14:paraId="49F959E8">
            <w:pPr>
              <w:adjustRightInd w:val="0"/>
              <w:spacing w:line="440" w:lineRule="exact"/>
              <w:jc w:val="center"/>
              <w:textAlignment w:val="baseline"/>
              <w:rPr>
                <w:color w:val="000000"/>
                <w:szCs w:val="21"/>
              </w:rPr>
            </w:pPr>
          </w:p>
        </w:tc>
        <w:tc>
          <w:tcPr>
            <w:tcW w:w="634" w:type="pct"/>
            <w:noWrap w:val="0"/>
            <w:vAlign w:val="top"/>
          </w:tcPr>
          <w:p w14:paraId="692CD0D7">
            <w:pPr>
              <w:adjustRightInd w:val="0"/>
              <w:spacing w:line="440" w:lineRule="exact"/>
              <w:jc w:val="center"/>
              <w:textAlignment w:val="baseline"/>
              <w:rPr>
                <w:color w:val="000000"/>
                <w:szCs w:val="21"/>
              </w:rPr>
            </w:pPr>
          </w:p>
        </w:tc>
        <w:tc>
          <w:tcPr>
            <w:tcW w:w="422" w:type="pct"/>
            <w:noWrap w:val="0"/>
            <w:vAlign w:val="top"/>
          </w:tcPr>
          <w:p w14:paraId="2D57ABFC">
            <w:pPr>
              <w:adjustRightInd w:val="0"/>
              <w:spacing w:line="440" w:lineRule="exact"/>
              <w:jc w:val="center"/>
              <w:textAlignment w:val="baseline"/>
              <w:rPr>
                <w:color w:val="000000"/>
                <w:szCs w:val="21"/>
              </w:rPr>
            </w:pPr>
          </w:p>
        </w:tc>
        <w:tc>
          <w:tcPr>
            <w:tcW w:w="423" w:type="pct"/>
            <w:noWrap w:val="0"/>
            <w:vAlign w:val="top"/>
          </w:tcPr>
          <w:p w14:paraId="7674BE89">
            <w:pPr>
              <w:adjustRightInd w:val="0"/>
              <w:spacing w:line="440" w:lineRule="exact"/>
              <w:jc w:val="center"/>
              <w:textAlignment w:val="baseline"/>
              <w:rPr>
                <w:color w:val="000000"/>
                <w:szCs w:val="21"/>
              </w:rPr>
            </w:pPr>
          </w:p>
        </w:tc>
        <w:tc>
          <w:tcPr>
            <w:tcW w:w="422" w:type="pct"/>
            <w:noWrap w:val="0"/>
            <w:vAlign w:val="top"/>
          </w:tcPr>
          <w:p w14:paraId="6FEEC061">
            <w:pPr>
              <w:adjustRightInd w:val="0"/>
              <w:spacing w:line="440" w:lineRule="exact"/>
              <w:jc w:val="center"/>
              <w:textAlignment w:val="baseline"/>
              <w:rPr>
                <w:color w:val="000000"/>
                <w:szCs w:val="21"/>
              </w:rPr>
            </w:pPr>
          </w:p>
        </w:tc>
        <w:tc>
          <w:tcPr>
            <w:tcW w:w="1480" w:type="pct"/>
            <w:noWrap w:val="0"/>
            <w:vAlign w:val="top"/>
          </w:tcPr>
          <w:p w14:paraId="48AC1118">
            <w:pPr>
              <w:adjustRightInd w:val="0"/>
              <w:spacing w:line="440" w:lineRule="exact"/>
              <w:jc w:val="center"/>
              <w:textAlignment w:val="baseline"/>
              <w:rPr>
                <w:color w:val="000000"/>
                <w:szCs w:val="21"/>
              </w:rPr>
            </w:pPr>
          </w:p>
        </w:tc>
        <w:tc>
          <w:tcPr>
            <w:tcW w:w="394" w:type="pct"/>
            <w:noWrap w:val="0"/>
            <w:vAlign w:val="top"/>
          </w:tcPr>
          <w:p w14:paraId="16080EFE">
            <w:pPr>
              <w:adjustRightInd w:val="0"/>
              <w:spacing w:line="440" w:lineRule="exact"/>
              <w:jc w:val="center"/>
              <w:textAlignment w:val="baseline"/>
              <w:rPr>
                <w:color w:val="000000"/>
                <w:szCs w:val="21"/>
              </w:rPr>
            </w:pPr>
          </w:p>
        </w:tc>
      </w:tr>
      <w:tr w14:paraId="795B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top"/>
          </w:tcPr>
          <w:p w14:paraId="3D100CC0">
            <w:pPr>
              <w:adjustRightInd w:val="0"/>
              <w:spacing w:line="440" w:lineRule="exact"/>
              <w:jc w:val="center"/>
              <w:textAlignment w:val="baseline"/>
              <w:rPr>
                <w:color w:val="000000"/>
                <w:szCs w:val="21"/>
              </w:rPr>
            </w:pPr>
          </w:p>
        </w:tc>
        <w:tc>
          <w:tcPr>
            <w:tcW w:w="423" w:type="pct"/>
            <w:noWrap w:val="0"/>
            <w:vAlign w:val="top"/>
          </w:tcPr>
          <w:p w14:paraId="47A3BBAE">
            <w:pPr>
              <w:adjustRightInd w:val="0"/>
              <w:spacing w:line="440" w:lineRule="exact"/>
              <w:jc w:val="center"/>
              <w:textAlignment w:val="baseline"/>
              <w:rPr>
                <w:color w:val="000000"/>
                <w:szCs w:val="21"/>
              </w:rPr>
            </w:pPr>
          </w:p>
        </w:tc>
        <w:tc>
          <w:tcPr>
            <w:tcW w:w="422" w:type="pct"/>
            <w:noWrap w:val="0"/>
            <w:vAlign w:val="top"/>
          </w:tcPr>
          <w:p w14:paraId="2025F5CE">
            <w:pPr>
              <w:adjustRightInd w:val="0"/>
              <w:spacing w:line="440" w:lineRule="exact"/>
              <w:jc w:val="center"/>
              <w:textAlignment w:val="baseline"/>
              <w:rPr>
                <w:color w:val="000000"/>
                <w:szCs w:val="21"/>
              </w:rPr>
            </w:pPr>
          </w:p>
        </w:tc>
        <w:tc>
          <w:tcPr>
            <w:tcW w:w="634" w:type="pct"/>
            <w:noWrap w:val="0"/>
            <w:vAlign w:val="top"/>
          </w:tcPr>
          <w:p w14:paraId="356CCAF0">
            <w:pPr>
              <w:adjustRightInd w:val="0"/>
              <w:spacing w:line="440" w:lineRule="exact"/>
              <w:jc w:val="center"/>
              <w:textAlignment w:val="baseline"/>
              <w:rPr>
                <w:color w:val="000000"/>
                <w:szCs w:val="21"/>
              </w:rPr>
            </w:pPr>
          </w:p>
        </w:tc>
        <w:tc>
          <w:tcPr>
            <w:tcW w:w="422" w:type="pct"/>
            <w:noWrap w:val="0"/>
            <w:vAlign w:val="top"/>
          </w:tcPr>
          <w:p w14:paraId="3C6A137E">
            <w:pPr>
              <w:adjustRightInd w:val="0"/>
              <w:spacing w:line="440" w:lineRule="exact"/>
              <w:jc w:val="center"/>
              <w:textAlignment w:val="baseline"/>
              <w:rPr>
                <w:color w:val="000000"/>
                <w:szCs w:val="21"/>
              </w:rPr>
            </w:pPr>
          </w:p>
        </w:tc>
        <w:tc>
          <w:tcPr>
            <w:tcW w:w="423" w:type="pct"/>
            <w:noWrap w:val="0"/>
            <w:vAlign w:val="top"/>
          </w:tcPr>
          <w:p w14:paraId="4A6436F7">
            <w:pPr>
              <w:adjustRightInd w:val="0"/>
              <w:spacing w:line="440" w:lineRule="exact"/>
              <w:jc w:val="center"/>
              <w:textAlignment w:val="baseline"/>
              <w:rPr>
                <w:color w:val="000000"/>
                <w:szCs w:val="21"/>
              </w:rPr>
            </w:pPr>
          </w:p>
        </w:tc>
        <w:tc>
          <w:tcPr>
            <w:tcW w:w="422" w:type="pct"/>
            <w:noWrap w:val="0"/>
            <w:vAlign w:val="top"/>
          </w:tcPr>
          <w:p w14:paraId="7A53F0CA">
            <w:pPr>
              <w:adjustRightInd w:val="0"/>
              <w:spacing w:line="440" w:lineRule="exact"/>
              <w:jc w:val="center"/>
              <w:textAlignment w:val="baseline"/>
              <w:rPr>
                <w:color w:val="000000"/>
                <w:szCs w:val="21"/>
              </w:rPr>
            </w:pPr>
          </w:p>
        </w:tc>
        <w:tc>
          <w:tcPr>
            <w:tcW w:w="1480" w:type="pct"/>
            <w:noWrap w:val="0"/>
            <w:vAlign w:val="top"/>
          </w:tcPr>
          <w:p w14:paraId="5AD2441C">
            <w:pPr>
              <w:adjustRightInd w:val="0"/>
              <w:spacing w:line="440" w:lineRule="exact"/>
              <w:jc w:val="center"/>
              <w:textAlignment w:val="baseline"/>
              <w:rPr>
                <w:color w:val="000000"/>
                <w:szCs w:val="21"/>
              </w:rPr>
            </w:pPr>
          </w:p>
        </w:tc>
        <w:tc>
          <w:tcPr>
            <w:tcW w:w="394" w:type="pct"/>
            <w:noWrap w:val="0"/>
            <w:vAlign w:val="top"/>
          </w:tcPr>
          <w:p w14:paraId="13FCC298">
            <w:pPr>
              <w:adjustRightInd w:val="0"/>
              <w:spacing w:line="440" w:lineRule="exact"/>
              <w:jc w:val="center"/>
              <w:textAlignment w:val="baseline"/>
              <w:rPr>
                <w:color w:val="000000"/>
                <w:szCs w:val="21"/>
              </w:rPr>
            </w:pPr>
          </w:p>
        </w:tc>
      </w:tr>
      <w:tr w14:paraId="1668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top"/>
          </w:tcPr>
          <w:p w14:paraId="1C2911F1">
            <w:pPr>
              <w:adjustRightInd w:val="0"/>
              <w:spacing w:line="440" w:lineRule="exact"/>
              <w:jc w:val="center"/>
              <w:textAlignment w:val="baseline"/>
              <w:rPr>
                <w:color w:val="000000"/>
                <w:szCs w:val="21"/>
              </w:rPr>
            </w:pPr>
          </w:p>
        </w:tc>
        <w:tc>
          <w:tcPr>
            <w:tcW w:w="423" w:type="pct"/>
            <w:noWrap w:val="0"/>
            <w:vAlign w:val="top"/>
          </w:tcPr>
          <w:p w14:paraId="620D4E9A">
            <w:pPr>
              <w:adjustRightInd w:val="0"/>
              <w:spacing w:line="440" w:lineRule="exact"/>
              <w:jc w:val="center"/>
              <w:textAlignment w:val="baseline"/>
              <w:rPr>
                <w:color w:val="000000"/>
                <w:szCs w:val="21"/>
              </w:rPr>
            </w:pPr>
          </w:p>
        </w:tc>
        <w:tc>
          <w:tcPr>
            <w:tcW w:w="422" w:type="pct"/>
            <w:noWrap w:val="0"/>
            <w:vAlign w:val="top"/>
          </w:tcPr>
          <w:p w14:paraId="0AFBEA16">
            <w:pPr>
              <w:adjustRightInd w:val="0"/>
              <w:spacing w:line="440" w:lineRule="exact"/>
              <w:jc w:val="center"/>
              <w:textAlignment w:val="baseline"/>
              <w:rPr>
                <w:color w:val="000000"/>
                <w:szCs w:val="21"/>
              </w:rPr>
            </w:pPr>
          </w:p>
        </w:tc>
        <w:tc>
          <w:tcPr>
            <w:tcW w:w="634" w:type="pct"/>
            <w:noWrap w:val="0"/>
            <w:vAlign w:val="top"/>
          </w:tcPr>
          <w:p w14:paraId="6C1E2C05">
            <w:pPr>
              <w:adjustRightInd w:val="0"/>
              <w:spacing w:line="440" w:lineRule="exact"/>
              <w:jc w:val="center"/>
              <w:textAlignment w:val="baseline"/>
              <w:rPr>
                <w:color w:val="000000"/>
                <w:szCs w:val="21"/>
              </w:rPr>
            </w:pPr>
          </w:p>
        </w:tc>
        <w:tc>
          <w:tcPr>
            <w:tcW w:w="422" w:type="pct"/>
            <w:noWrap w:val="0"/>
            <w:vAlign w:val="top"/>
          </w:tcPr>
          <w:p w14:paraId="2EB75E83">
            <w:pPr>
              <w:adjustRightInd w:val="0"/>
              <w:spacing w:line="440" w:lineRule="exact"/>
              <w:jc w:val="center"/>
              <w:textAlignment w:val="baseline"/>
              <w:rPr>
                <w:color w:val="000000"/>
                <w:szCs w:val="21"/>
              </w:rPr>
            </w:pPr>
          </w:p>
        </w:tc>
        <w:tc>
          <w:tcPr>
            <w:tcW w:w="423" w:type="pct"/>
            <w:noWrap w:val="0"/>
            <w:vAlign w:val="top"/>
          </w:tcPr>
          <w:p w14:paraId="39D7119A">
            <w:pPr>
              <w:adjustRightInd w:val="0"/>
              <w:spacing w:line="440" w:lineRule="exact"/>
              <w:jc w:val="center"/>
              <w:textAlignment w:val="baseline"/>
              <w:rPr>
                <w:color w:val="000000"/>
                <w:szCs w:val="21"/>
              </w:rPr>
            </w:pPr>
          </w:p>
        </w:tc>
        <w:tc>
          <w:tcPr>
            <w:tcW w:w="422" w:type="pct"/>
            <w:noWrap w:val="0"/>
            <w:vAlign w:val="top"/>
          </w:tcPr>
          <w:p w14:paraId="07BEDF57">
            <w:pPr>
              <w:adjustRightInd w:val="0"/>
              <w:spacing w:line="440" w:lineRule="exact"/>
              <w:jc w:val="center"/>
              <w:textAlignment w:val="baseline"/>
              <w:rPr>
                <w:color w:val="000000"/>
                <w:szCs w:val="21"/>
              </w:rPr>
            </w:pPr>
          </w:p>
        </w:tc>
        <w:tc>
          <w:tcPr>
            <w:tcW w:w="1480" w:type="pct"/>
            <w:noWrap w:val="0"/>
            <w:vAlign w:val="top"/>
          </w:tcPr>
          <w:p w14:paraId="71C7780F">
            <w:pPr>
              <w:adjustRightInd w:val="0"/>
              <w:spacing w:line="440" w:lineRule="exact"/>
              <w:jc w:val="center"/>
              <w:textAlignment w:val="baseline"/>
              <w:rPr>
                <w:color w:val="000000"/>
                <w:szCs w:val="21"/>
              </w:rPr>
            </w:pPr>
          </w:p>
        </w:tc>
        <w:tc>
          <w:tcPr>
            <w:tcW w:w="394" w:type="pct"/>
            <w:noWrap w:val="0"/>
            <w:vAlign w:val="top"/>
          </w:tcPr>
          <w:p w14:paraId="38FD334A">
            <w:pPr>
              <w:adjustRightInd w:val="0"/>
              <w:spacing w:line="440" w:lineRule="exact"/>
              <w:jc w:val="center"/>
              <w:textAlignment w:val="baseline"/>
              <w:rPr>
                <w:color w:val="000000"/>
                <w:szCs w:val="21"/>
              </w:rPr>
            </w:pPr>
          </w:p>
        </w:tc>
      </w:tr>
      <w:tr w14:paraId="2B6E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top"/>
          </w:tcPr>
          <w:p w14:paraId="48B08670">
            <w:pPr>
              <w:adjustRightInd w:val="0"/>
              <w:spacing w:line="440" w:lineRule="exact"/>
              <w:jc w:val="center"/>
              <w:textAlignment w:val="baseline"/>
              <w:rPr>
                <w:color w:val="000000"/>
                <w:szCs w:val="21"/>
              </w:rPr>
            </w:pPr>
          </w:p>
        </w:tc>
        <w:tc>
          <w:tcPr>
            <w:tcW w:w="423" w:type="pct"/>
            <w:noWrap w:val="0"/>
            <w:vAlign w:val="top"/>
          </w:tcPr>
          <w:p w14:paraId="528307E0">
            <w:pPr>
              <w:adjustRightInd w:val="0"/>
              <w:spacing w:line="440" w:lineRule="exact"/>
              <w:jc w:val="center"/>
              <w:textAlignment w:val="baseline"/>
              <w:rPr>
                <w:color w:val="000000"/>
                <w:szCs w:val="21"/>
              </w:rPr>
            </w:pPr>
          </w:p>
        </w:tc>
        <w:tc>
          <w:tcPr>
            <w:tcW w:w="422" w:type="pct"/>
            <w:noWrap w:val="0"/>
            <w:vAlign w:val="top"/>
          </w:tcPr>
          <w:p w14:paraId="7769027D">
            <w:pPr>
              <w:adjustRightInd w:val="0"/>
              <w:spacing w:line="440" w:lineRule="exact"/>
              <w:jc w:val="center"/>
              <w:textAlignment w:val="baseline"/>
              <w:rPr>
                <w:color w:val="000000"/>
                <w:szCs w:val="21"/>
              </w:rPr>
            </w:pPr>
          </w:p>
        </w:tc>
        <w:tc>
          <w:tcPr>
            <w:tcW w:w="634" w:type="pct"/>
            <w:noWrap w:val="0"/>
            <w:vAlign w:val="top"/>
          </w:tcPr>
          <w:p w14:paraId="40F6F64A">
            <w:pPr>
              <w:adjustRightInd w:val="0"/>
              <w:spacing w:line="440" w:lineRule="exact"/>
              <w:jc w:val="center"/>
              <w:textAlignment w:val="baseline"/>
              <w:rPr>
                <w:color w:val="000000"/>
                <w:szCs w:val="21"/>
              </w:rPr>
            </w:pPr>
          </w:p>
        </w:tc>
        <w:tc>
          <w:tcPr>
            <w:tcW w:w="422" w:type="pct"/>
            <w:noWrap w:val="0"/>
            <w:vAlign w:val="top"/>
          </w:tcPr>
          <w:p w14:paraId="50264EBD">
            <w:pPr>
              <w:adjustRightInd w:val="0"/>
              <w:spacing w:line="440" w:lineRule="exact"/>
              <w:jc w:val="center"/>
              <w:textAlignment w:val="baseline"/>
              <w:rPr>
                <w:color w:val="000000"/>
                <w:szCs w:val="21"/>
              </w:rPr>
            </w:pPr>
          </w:p>
        </w:tc>
        <w:tc>
          <w:tcPr>
            <w:tcW w:w="423" w:type="pct"/>
            <w:noWrap w:val="0"/>
            <w:vAlign w:val="top"/>
          </w:tcPr>
          <w:p w14:paraId="1E0A0B88">
            <w:pPr>
              <w:adjustRightInd w:val="0"/>
              <w:spacing w:line="440" w:lineRule="exact"/>
              <w:jc w:val="center"/>
              <w:textAlignment w:val="baseline"/>
              <w:rPr>
                <w:color w:val="000000"/>
                <w:szCs w:val="21"/>
              </w:rPr>
            </w:pPr>
          </w:p>
        </w:tc>
        <w:tc>
          <w:tcPr>
            <w:tcW w:w="422" w:type="pct"/>
            <w:noWrap w:val="0"/>
            <w:vAlign w:val="top"/>
          </w:tcPr>
          <w:p w14:paraId="062FCB39">
            <w:pPr>
              <w:adjustRightInd w:val="0"/>
              <w:spacing w:line="440" w:lineRule="exact"/>
              <w:jc w:val="center"/>
              <w:textAlignment w:val="baseline"/>
              <w:rPr>
                <w:color w:val="000000"/>
                <w:szCs w:val="21"/>
              </w:rPr>
            </w:pPr>
          </w:p>
        </w:tc>
        <w:tc>
          <w:tcPr>
            <w:tcW w:w="1480" w:type="pct"/>
            <w:noWrap w:val="0"/>
            <w:vAlign w:val="top"/>
          </w:tcPr>
          <w:p w14:paraId="37508375">
            <w:pPr>
              <w:adjustRightInd w:val="0"/>
              <w:spacing w:line="440" w:lineRule="exact"/>
              <w:jc w:val="center"/>
              <w:textAlignment w:val="baseline"/>
              <w:rPr>
                <w:color w:val="000000"/>
                <w:szCs w:val="21"/>
              </w:rPr>
            </w:pPr>
          </w:p>
        </w:tc>
        <w:tc>
          <w:tcPr>
            <w:tcW w:w="394" w:type="pct"/>
            <w:noWrap w:val="0"/>
            <w:vAlign w:val="top"/>
          </w:tcPr>
          <w:p w14:paraId="38803229">
            <w:pPr>
              <w:adjustRightInd w:val="0"/>
              <w:spacing w:line="440" w:lineRule="exact"/>
              <w:jc w:val="center"/>
              <w:textAlignment w:val="baseline"/>
              <w:rPr>
                <w:color w:val="000000"/>
                <w:szCs w:val="21"/>
              </w:rPr>
            </w:pPr>
          </w:p>
        </w:tc>
      </w:tr>
      <w:tr w14:paraId="5DEF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top"/>
          </w:tcPr>
          <w:p w14:paraId="1AF269BF">
            <w:pPr>
              <w:adjustRightInd w:val="0"/>
              <w:spacing w:line="440" w:lineRule="exact"/>
              <w:jc w:val="center"/>
              <w:textAlignment w:val="baseline"/>
              <w:rPr>
                <w:color w:val="000000"/>
                <w:szCs w:val="21"/>
              </w:rPr>
            </w:pPr>
          </w:p>
        </w:tc>
        <w:tc>
          <w:tcPr>
            <w:tcW w:w="423" w:type="pct"/>
            <w:noWrap w:val="0"/>
            <w:vAlign w:val="top"/>
          </w:tcPr>
          <w:p w14:paraId="71F30310">
            <w:pPr>
              <w:adjustRightInd w:val="0"/>
              <w:spacing w:line="440" w:lineRule="exact"/>
              <w:jc w:val="center"/>
              <w:textAlignment w:val="baseline"/>
              <w:rPr>
                <w:color w:val="000000"/>
                <w:szCs w:val="21"/>
              </w:rPr>
            </w:pPr>
          </w:p>
        </w:tc>
        <w:tc>
          <w:tcPr>
            <w:tcW w:w="422" w:type="pct"/>
            <w:noWrap w:val="0"/>
            <w:vAlign w:val="top"/>
          </w:tcPr>
          <w:p w14:paraId="76500613">
            <w:pPr>
              <w:adjustRightInd w:val="0"/>
              <w:spacing w:line="440" w:lineRule="exact"/>
              <w:jc w:val="center"/>
              <w:textAlignment w:val="baseline"/>
              <w:rPr>
                <w:color w:val="000000"/>
                <w:szCs w:val="21"/>
              </w:rPr>
            </w:pPr>
          </w:p>
        </w:tc>
        <w:tc>
          <w:tcPr>
            <w:tcW w:w="634" w:type="pct"/>
            <w:noWrap w:val="0"/>
            <w:vAlign w:val="top"/>
          </w:tcPr>
          <w:p w14:paraId="4E273C22">
            <w:pPr>
              <w:adjustRightInd w:val="0"/>
              <w:spacing w:line="440" w:lineRule="exact"/>
              <w:jc w:val="center"/>
              <w:textAlignment w:val="baseline"/>
              <w:rPr>
                <w:color w:val="000000"/>
                <w:szCs w:val="21"/>
              </w:rPr>
            </w:pPr>
          </w:p>
        </w:tc>
        <w:tc>
          <w:tcPr>
            <w:tcW w:w="422" w:type="pct"/>
            <w:noWrap w:val="0"/>
            <w:vAlign w:val="top"/>
          </w:tcPr>
          <w:p w14:paraId="4767B492">
            <w:pPr>
              <w:adjustRightInd w:val="0"/>
              <w:spacing w:line="440" w:lineRule="exact"/>
              <w:jc w:val="center"/>
              <w:textAlignment w:val="baseline"/>
              <w:rPr>
                <w:color w:val="000000"/>
                <w:szCs w:val="21"/>
              </w:rPr>
            </w:pPr>
          </w:p>
        </w:tc>
        <w:tc>
          <w:tcPr>
            <w:tcW w:w="423" w:type="pct"/>
            <w:noWrap w:val="0"/>
            <w:vAlign w:val="top"/>
          </w:tcPr>
          <w:p w14:paraId="5DC9381C">
            <w:pPr>
              <w:adjustRightInd w:val="0"/>
              <w:spacing w:line="440" w:lineRule="exact"/>
              <w:jc w:val="center"/>
              <w:textAlignment w:val="baseline"/>
              <w:rPr>
                <w:color w:val="000000"/>
                <w:szCs w:val="21"/>
              </w:rPr>
            </w:pPr>
          </w:p>
        </w:tc>
        <w:tc>
          <w:tcPr>
            <w:tcW w:w="422" w:type="pct"/>
            <w:noWrap w:val="0"/>
            <w:vAlign w:val="top"/>
          </w:tcPr>
          <w:p w14:paraId="1FBC756B">
            <w:pPr>
              <w:adjustRightInd w:val="0"/>
              <w:spacing w:line="440" w:lineRule="exact"/>
              <w:jc w:val="center"/>
              <w:textAlignment w:val="baseline"/>
              <w:rPr>
                <w:color w:val="000000"/>
                <w:szCs w:val="21"/>
              </w:rPr>
            </w:pPr>
          </w:p>
        </w:tc>
        <w:tc>
          <w:tcPr>
            <w:tcW w:w="1480" w:type="pct"/>
            <w:noWrap w:val="0"/>
            <w:vAlign w:val="top"/>
          </w:tcPr>
          <w:p w14:paraId="46B35681">
            <w:pPr>
              <w:adjustRightInd w:val="0"/>
              <w:spacing w:line="440" w:lineRule="exact"/>
              <w:jc w:val="center"/>
              <w:textAlignment w:val="baseline"/>
              <w:rPr>
                <w:color w:val="000000"/>
                <w:szCs w:val="21"/>
              </w:rPr>
            </w:pPr>
          </w:p>
        </w:tc>
        <w:tc>
          <w:tcPr>
            <w:tcW w:w="394" w:type="pct"/>
            <w:noWrap w:val="0"/>
            <w:vAlign w:val="top"/>
          </w:tcPr>
          <w:p w14:paraId="006FB405">
            <w:pPr>
              <w:adjustRightInd w:val="0"/>
              <w:spacing w:line="440" w:lineRule="exact"/>
              <w:jc w:val="center"/>
              <w:textAlignment w:val="baseline"/>
              <w:rPr>
                <w:color w:val="000000"/>
                <w:szCs w:val="21"/>
              </w:rPr>
            </w:pPr>
          </w:p>
        </w:tc>
      </w:tr>
      <w:tr w14:paraId="6AC6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top"/>
          </w:tcPr>
          <w:p w14:paraId="58774100">
            <w:pPr>
              <w:adjustRightInd w:val="0"/>
              <w:spacing w:line="440" w:lineRule="exact"/>
              <w:jc w:val="center"/>
              <w:textAlignment w:val="baseline"/>
              <w:rPr>
                <w:color w:val="000000"/>
                <w:szCs w:val="21"/>
              </w:rPr>
            </w:pPr>
          </w:p>
        </w:tc>
        <w:tc>
          <w:tcPr>
            <w:tcW w:w="423" w:type="pct"/>
            <w:noWrap w:val="0"/>
            <w:vAlign w:val="top"/>
          </w:tcPr>
          <w:p w14:paraId="01440DA9">
            <w:pPr>
              <w:adjustRightInd w:val="0"/>
              <w:spacing w:line="440" w:lineRule="exact"/>
              <w:jc w:val="center"/>
              <w:textAlignment w:val="baseline"/>
              <w:rPr>
                <w:color w:val="000000"/>
                <w:szCs w:val="21"/>
              </w:rPr>
            </w:pPr>
          </w:p>
        </w:tc>
        <w:tc>
          <w:tcPr>
            <w:tcW w:w="422" w:type="pct"/>
            <w:noWrap w:val="0"/>
            <w:vAlign w:val="top"/>
          </w:tcPr>
          <w:p w14:paraId="0AB33F70">
            <w:pPr>
              <w:adjustRightInd w:val="0"/>
              <w:spacing w:line="440" w:lineRule="exact"/>
              <w:jc w:val="center"/>
              <w:textAlignment w:val="baseline"/>
              <w:rPr>
                <w:color w:val="000000"/>
                <w:szCs w:val="21"/>
              </w:rPr>
            </w:pPr>
          </w:p>
        </w:tc>
        <w:tc>
          <w:tcPr>
            <w:tcW w:w="634" w:type="pct"/>
            <w:noWrap w:val="0"/>
            <w:vAlign w:val="top"/>
          </w:tcPr>
          <w:p w14:paraId="336CB7C7">
            <w:pPr>
              <w:adjustRightInd w:val="0"/>
              <w:spacing w:line="440" w:lineRule="exact"/>
              <w:jc w:val="center"/>
              <w:textAlignment w:val="baseline"/>
              <w:rPr>
                <w:color w:val="000000"/>
                <w:szCs w:val="21"/>
              </w:rPr>
            </w:pPr>
          </w:p>
        </w:tc>
        <w:tc>
          <w:tcPr>
            <w:tcW w:w="422" w:type="pct"/>
            <w:noWrap w:val="0"/>
            <w:vAlign w:val="top"/>
          </w:tcPr>
          <w:p w14:paraId="51EB6A79">
            <w:pPr>
              <w:adjustRightInd w:val="0"/>
              <w:spacing w:line="440" w:lineRule="exact"/>
              <w:jc w:val="center"/>
              <w:textAlignment w:val="baseline"/>
              <w:rPr>
                <w:color w:val="000000"/>
                <w:szCs w:val="21"/>
              </w:rPr>
            </w:pPr>
          </w:p>
        </w:tc>
        <w:tc>
          <w:tcPr>
            <w:tcW w:w="423" w:type="pct"/>
            <w:noWrap w:val="0"/>
            <w:vAlign w:val="top"/>
          </w:tcPr>
          <w:p w14:paraId="792235FD">
            <w:pPr>
              <w:adjustRightInd w:val="0"/>
              <w:spacing w:line="440" w:lineRule="exact"/>
              <w:jc w:val="center"/>
              <w:textAlignment w:val="baseline"/>
              <w:rPr>
                <w:color w:val="000000"/>
                <w:szCs w:val="21"/>
              </w:rPr>
            </w:pPr>
          </w:p>
        </w:tc>
        <w:tc>
          <w:tcPr>
            <w:tcW w:w="422" w:type="pct"/>
            <w:noWrap w:val="0"/>
            <w:vAlign w:val="top"/>
          </w:tcPr>
          <w:p w14:paraId="22BB0C2D">
            <w:pPr>
              <w:adjustRightInd w:val="0"/>
              <w:spacing w:line="440" w:lineRule="exact"/>
              <w:jc w:val="center"/>
              <w:textAlignment w:val="baseline"/>
              <w:rPr>
                <w:color w:val="000000"/>
                <w:szCs w:val="21"/>
              </w:rPr>
            </w:pPr>
          </w:p>
        </w:tc>
        <w:tc>
          <w:tcPr>
            <w:tcW w:w="1480" w:type="pct"/>
            <w:noWrap w:val="0"/>
            <w:vAlign w:val="top"/>
          </w:tcPr>
          <w:p w14:paraId="49AF3171">
            <w:pPr>
              <w:adjustRightInd w:val="0"/>
              <w:spacing w:line="440" w:lineRule="exact"/>
              <w:jc w:val="center"/>
              <w:textAlignment w:val="baseline"/>
              <w:rPr>
                <w:color w:val="000000"/>
                <w:szCs w:val="21"/>
              </w:rPr>
            </w:pPr>
          </w:p>
        </w:tc>
        <w:tc>
          <w:tcPr>
            <w:tcW w:w="394" w:type="pct"/>
            <w:noWrap w:val="0"/>
            <w:vAlign w:val="top"/>
          </w:tcPr>
          <w:p w14:paraId="31F25F2C">
            <w:pPr>
              <w:adjustRightInd w:val="0"/>
              <w:spacing w:line="440" w:lineRule="exact"/>
              <w:jc w:val="center"/>
              <w:textAlignment w:val="baseline"/>
              <w:rPr>
                <w:color w:val="000000"/>
                <w:szCs w:val="21"/>
              </w:rPr>
            </w:pPr>
          </w:p>
        </w:tc>
      </w:tr>
      <w:tr w14:paraId="3CA7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top"/>
          </w:tcPr>
          <w:p w14:paraId="32982D5B">
            <w:pPr>
              <w:adjustRightInd w:val="0"/>
              <w:spacing w:line="440" w:lineRule="exact"/>
              <w:jc w:val="center"/>
              <w:textAlignment w:val="baseline"/>
              <w:rPr>
                <w:color w:val="000000"/>
                <w:szCs w:val="21"/>
              </w:rPr>
            </w:pPr>
          </w:p>
        </w:tc>
        <w:tc>
          <w:tcPr>
            <w:tcW w:w="423" w:type="pct"/>
            <w:noWrap w:val="0"/>
            <w:vAlign w:val="top"/>
          </w:tcPr>
          <w:p w14:paraId="728DF28F">
            <w:pPr>
              <w:adjustRightInd w:val="0"/>
              <w:spacing w:line="440" w:lineRule="exact"/>
              <w:jc w:val="center"/>
              <w:textAlignment w:val="baseline"/>
              <w:rPr>
                <w:color w:val="000000"/>
                <w:szCs w:val="21"/>
              </w:rPr>
            </w:pPr>
          </w:p>
        </w:tc>
        <w:tc>
          <w:tcPr>
            <w:tcW w:w="422" w:type="pct"/>
            <w:noWrap w:val="0"/>
            <w:vAlign w:val="top"/>
          </w:tcPr>
          <w:p w14:paraId="417D64A8">
            <w:pPr>
              <w:adjustRightInd w:val="0"/>
              <w:spacing w:line="440" w:lineRule="exact"/>
              <w:jc w:val="center"/>
              <w:textAlignment w:val="baseline"/>
              <w:rPr>
                <w:color w:val="000000"/>
                <w:szCs w:val="21"/>
              </w:rPr>
            </w:pPr>
          </w:p>
        </w:tc>
        <w:tc>
          <w:tcPr>
            <w:tcW w:w="634" w:type="pct"/>
            <w:noWrap w:val="0"/>
            <w:vAlign w:val="top"/>
          </w:tcPr>
          <w:p w14:paraId="4B0AA6EB">
            <w:pPr>
              <w:adjustRightInd w:val="0"/>
              <w:spacing w:line="440" w:lineRule="exact"/>
              <w:jc w:val="center"/>
              <w:textAlignment w:val="baseline"/>
              <w:rPr>
                <w:color w:val="000000"/>
                <w:szCs w:val="21"/>
              </w:rPr>
            </w:pPr>
          </w:p>
        </w:tc>
        <w:tc>
          <w:tcPr>
            <w:tcW w:w="422" w:type="pct"/>
            <w:noWrap w:val="0"/>
            <w:vAlign w:val="top"/>
          </w:tcPr>
          <w:p w14:paraId="358252D0">
            <w:pPr>
              <w:adjustRightInd w:val="0"/>
              <w:spacing w:line="440" w:lineRule="exact"/>
              <w:jc w:val="center"/>
              <w:textAlignment w:val="baseline"/>
              <w:rPr>
                <w:color w:val="000000"/>
                <w:szCs w:val="21"/>
              </w:rPr>
            </w:pPr>
          </w:p>
        </w:tc>
        <w:tc>
          <w:tcPr>
            <w:tcW w:w="423" w:type="pct"/>
            <w:noWrap w:val="0"/>
            <w:vAlign w:val="top"/>
          </w:tcPr>
          <w:p w14:paraId="146B8279">
            <w:pPr>
              <w:adjustRightInd w:val="0"/>
              <w:spacing w:line="440" w:lineRule="exact"/>
              <w:jc w:val="center"/>
              <w:textAlignment w:val="baseline"/>
              <w:rPr>
                <w:color w:val="000000"/>
                <w:szCs w:val="21"/>
              </w:rPr>
            </w:pPr>
          </w:p>
        </w:tc>
        <w:tc>
          <w:tcPr>
            <w:tcW w:w="422" w:type="pct"/>
            <w:noWrap w:val="0"/>
            <w:vAlign w:val="top"/>
          </w:tcPr>
          <w:p w14:paraId="79968712">
            <w:pPr>
              <w:adjustRightInd w:val="0"/>
              <w:spacing w:line="440" w:lineRule="exact"/>
              <w:jc w:val="center"/>
              <w:textAlignment w:val="baseline"/>
              <w:rPr>
                <w:color w:val="000000"/>
                <w:szCs w:val="21"/>
              </w:rPr>
            </w:pPr>
          </w:p>
        </w:tc>
        <w:tc>
          <w:tcPr>
            <w:tcW w:w="1480" w:type="pct"/>
            <w:noWrap w:val="0"/>
            <w:vAlign w:val="top"/>
          </w:tcPr>
          <w:p w14:paraId="33E18B38">
            <w:pPr>
              <w:adjustRightInd w:val="0"/>
              <w:spacing w:line="440" w:lineRule="exact"/>
              <w:jc w:val="center"/>
              <w:textAlignment w:val="baseline"/>
              <w:rPr>
                <w:color w:val="000000"/>
                <w:szCs w:val="21"/>
              </w:rPr>
            </w:pPr>
          </w:p>
        </w:tc>
        <w:tc>
          <w:tcPr>
            <w:tcW w:w="394" w:type="pct"/>
            <w:noWrap w:val="0"/>
            <w:vAlign w:val="top"/>
          </w:tcPr>
          <w:p w14:paraId="376FABC1">
            <w:pPr>
              <w:adjustRightInd w:val="0"/>
              <w:spacing w:line="440" w:lineRule="exact"/>
              <w:jc w:val="center"/>
              <w:textAlignment w:val="baseline"/>
              <w:rPr>
                <w:color w:val="000000"/>
                <w:szCs w:val="21"/>
              </w:rPr>
            </w:pPr>
          </w:p>
        </w:tc>
      </w:tr>
      <w:tr w14:paraId="7962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top"/>
          </w:tcPr>
          <w:p w14:paraId="193132CE">
            <w:pPr>
              <w:adjustRightInd w:val="0"/>
              <w:spacing w:line="440" w:lineRule="exact"/>
              <w:jc w:val="center"/>
              <w:textAlignment w:val="baseline"/>
              <w:rPr>
                <w:color w:val="000000"/>
                <w:szCs w:val="21"/>
              </w:rPr>
            </w:pPr>
          </w:p>
        </w:tc>
        <w:tc>
          <w:tcPr>
            <w:tcW w:w="423" w:type="pct"/>
            <w:noWrap w:val="0"/>
            <w:vAlign w:val="top"/>
          </w:tcPr>
          <w:p w14:paraId="6B1102DD">
            <w:pPr>
              <w:adjustRightInd w:val="0"/>
              <w:spacing w:line="440" w:lineRule="exact"/>
              <w:jc w:val="center"/>
              <w:textAlignment w:val="baseline"/>
              <w:rPr>
                <w:color w:val="000000"/>
                <w:szCs w:val="21"/>
              </w:rPr>
            </w:pPr>
          </w:p>
        </w:tc>
        <w:tc>
          <w:tcPr>
            <w:tcW w:w="422" w:type="pct"/>
            <w:noWrap w:val="0"/>
            <w:vAlign w:val="top"/>
          </w:tcPr>
          <w:p w14:paraId="31879AF7">
            <w:pPr>
              <w:adjustRightInd w:val="0"/>
              <w:spacing w:line="440" w:lineRule="exact"/>
              <w:jc w:val="center"/>
              <w:textAlignment w:val="baseline"/>
              <w:rPr>
                <w:color w:val="000000"/>
                <w:szCs w:val="21"/>
              </w:rPr>
            </w:pPr>
          </w:p>
        </w:tc>
        <w:tc>
          <w:tcPr>
            <w:tcW w:w="634" w:type="pct"/>
            <w:noWrap w:val="0"/>
            <w:vAlign w:val="top"/>
          </w:tcPr>
          <w:p w14:paraId="6E952DD1">
            <w:pPr>
              <w:adjustRightInd w:val="0"/>
              <w:spacing w:line="440" w:lineRule="exact"/>
              <w:jc w:val="center"/>
              <w:textAlignment w:val="baseline"/>
              <w:rPr>
                <w:color w:val="000000"/>
                <w:szCs w:val="21"/>
              </w:rPr>
            </w:pPr>
          </w:p>
        </w:tc>
        <w:tc>
          <w:tcPr>
            <w:tcW w:w="422" w:type="pct"/>
            <w:noWrap w:val="0"/>
            <w:vAlign w:val="top"/>
          </w:tcPr>
          <w:p w14:paraId="7E45996D">
            <w:pPr>
              <w:adjustRightInd w:val="0"/>
              <w:spacing w:line="440" w:lineRule="exact"/>
              <w:jc w:val="center"/>
              <w:textAlignment w:val="baseline"/>
              <w:rPr>
                <w:color w:val="000000"/>
                <w:szCs w:val="21"/>
              </w:rPr>
            </w:pPr>
          </w:p>
        </w:tc>
        <w:tc>
          <w:tcPr>
            <w:tcW w:w="423" w:type="pct"/>
            <w:noWrap w:val="0"/>
            <w:vAlign w:val="top"/>
          </w:tcPr>
          <w:p w14:paraId="3D7E9BA4">
            <w:pPr>
              <w:adjustRightInd w:val="0"/>
              <w:spacing w:line="440" w:lineRule="exact"/>
              <w:jc w:val="center"/>
              <w:textAlignment w:val="baseline"/>
              <w:rPr>
                <w:color w:val="000000"/>
                <w:szCs w:val="21"/>
              </w:rPr>
            </w:pPr>
          </w:p>
        </w:tc>
        <w:tc>
          <w:tcPr>
            <w:tcW w:w="422" w:type="pct"/>
            <w:noWrap w:val="0"/>
            <w:vAlign w:val="top"/>
          </w:tcPr>
          <w:p w14:paraId="05D99C51">
            <w:pPr>
              <w:adjustRightInd w:val="0"/>
              <w:spacing w:line="440" w:lineRule="exact"/>
              <w:jc w:val="center"/>
              <w:textAlignment w:val="baseline"/>
              <w:rPr>
                <w:color w:val="000000"/>
                <w:szCs w:val="21"/>
              </w:rPr>
            </w:pPr>
          </w:p>
        </w:tc>
        <w:tc>
          <w:tcPr>
            <w:tcW w:w="1480" w:type="pct"/>
            <w:noWrap w:val="0"/>
            <w:vAlign w:val="top"/>
          </w:tcPr>
          <w:p w14:paraId="36E4C3C8">
            <w:pPr>
              <w:adjustRightInd w:val="0"/>
              <w:spacing w:line="440" w:lineRule="exact"/>
              <w:jc w:val="center"/>
              <w:textAlignment w:val="baseline"/>
              <w:rPr>
                <w:color w:val="000000"/>
                <w:szCs w:val="21"/>
              </w:rPr>
            </w:pPr>
          </w:p>
        </w:tc>
        <w:tc>
          <w:tcPr>
            <w:tcW w:w="394" w:type="pct"/>
            <w:noWrap w:val="0"/>
            <w:vAlign w:val="top"/>
          </w:tcPr>
          <w:p w14:paraId="1FCE0402">
            <w:pPr>
              <w:adjustRightInd w:val="0"/>
              <w:spacing w:line="440" w:lineRule="exact"/>
              <w:jc w:val="center"/>
              <w:textAlignment w:val="baseline"/>
              <w:rPr>
                <w:color w:val="000000"/>
                <w:szCs w:val="21"/>
              </w:rPr>
            </w:pPr>
          </w:p>
        </w:tc>
      </w:tr>
      <w:tr w14:paraId="2C50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top"/>
          </w:tcPr>
          <w:p w14:paraId="36ADF292">
            <w:pPr>
              <w:adjustRightInd w:val="0"/>
              <w:spacing w:line="440" w:lineRule="exact"/>
              <w:jc w:val="center"/>
              <w:textAlignment w:val="baseline"/>
              <w:rPr>
                <w:color w:val="000000"/>
                <w:szCs w:val="21"/>
              </w:rPr>
            </w:pPr>
          </w:p>
        </w:tc>
        <w:tc>
          <w:tcPr>
            <w:tcW w:w="423" w:type="pct"/>
            <w:noWrap w:val="0"/>
            <w:vAlign w:val="top"/>
          </w:tcPr>
          <w:p w14:paraId="56EC86EE">
            <w:pPr>
              <w:adjustRightInd w:val="0"/>
              <w:spacing w:line="440" w:lineRule="exact"/>
              <w:jc w:val="center"/>
              <w:textAlignment w:val="baseline"/>
              <w:rPr>
                <w:color w:val="000000"/>
                <w:szCs w:val="21"/>
              </w:rPr>
            </w:pPr>
          </w:p>
        </w:tc>
        <w:tc>
          <w:tcPr>
            <w:tcW w:w="422" w:type="pct"/>
            <w:noWrap w:val="0"/>
            <w:vAlign w:val="top"/>
          </w:tcPr>
          <w:p w14:paraId="5C23527D">
            <w:pPr>
              <w:adjustRightInd w:val="0"/>
              <w:spacing w:line="440" w:lineRule="exact"/>
              <w:jc w:val="center"/>
              <w:textAlignment w:val="baseline"/>
              <w:rPr>
                <w:color w:val="000000"/>
                <w:szCs w:val="21"/>
              </w:rPr>
            </w:pPr>
          </w:p>
        </w:tc>
        <w:tc>
          <w:tcPr>
            <w:tcW w:w="634" w:type="pct"/>
            <w:noWrap w:val="0"/>
            <w:vAlign w:val="top"/>
          </w:tcPr>
          <w:p w14:paraId="5805E99C">
            <w:pPr>
              <w:adjustRightInd w:val="0"/>
              <w:spacing w:line="440" w:lineRule="exact"/>
              <w:jc w:val="center"/>
              <w:textAlignment w:val="baseline"/>
              <w:rPr>
                <w:color w:val="000000"/>
                <w:szCs w:val="21"/>
              </w:rPr>
            </w:pPr>
          </w:p>
        </w:tc>
        <w:tc>
          <w:tcPr>
            <w:tcW w:w="422" w:type="pct"/>
            <w:noWrap w:val="0"/>
            <w:vAlign w:val="top"/>
          </w:tcPr>
          <w:p w14:paraId="1F8A3E61">
            <w:pPr>
              <w:adjustRightInd w:val="0"/>
              <w:spacing w:line="440" w:lineRule="exact"/>
              <w:jc w:val="center"/>
              <w:textAlignment w:val="baseline"/>
              <w:rPr>
                <w:color w:val="000000"/>
                <w:szCs w:val="21"/>
              </w:rPr>
            </w:pPr>
          </w:p>
        </w:tc>
        <w:tc>
          <w:tcPr>
            <w:tcW w:w="423" w:type="pct"/>
            <w:noWrap w:val="0"/>
            <w:vAlign w:val="top"/>
          </w:tcPr>
          <w:p w14:paraId="23DF33EE">
            <w:pPr>
              <w:adjustRightInd w:val="0"/>
              <w:spacing w:line="440" w:lineRule="exact"/>
              <w:jc w:val="center"/>
              <w:textAlignment w:val="baseline"/>
              <w:rPr>
                <w:color w:val="000000"/>
                <w:szCs w:val="21"/>
              </w:rPr>
            </w:pPr>
          </w:p>
        </w:tc>
        <w:tc>
          <w:tcPr>
            <w:tcW w:w="422" w:type="pct"/>
            <w:noWrap w:val="0"/>
            <w:vAlign w:val="top"/>
          </w:tcPr>
          <w:p w14:paraId="087F6F68">
            <w:pPr>
              <w:adjustRightInd w:val="0"/>
              <w:spacing w:line="440" w:lineRule="exact"/>
              <w:jc w:val="center"/>
              <w:textAlignment w:val="baseline"/>
              <w:rPr>
                <w:color w:val="000000"/>
                <w:szCs w:val="21"/>
              </w:rPr>
            </w:pPr>
          </w:p>
        </w:tc>
        <w:tc>
          <w:tcPr>
            <w:tcW w:w="1480" w:type="pct"/>
            <w:noWrap w:val="0"/>
            <w:vAlign w:val="top"/>
          </w:tcPr>
          <w:p w14:paraId="7A278234">
            <w:pPr>
              <w:adjustRightInd w:val="0"/>
              <w:spacing w:line="440" w:lineRule="exact"/>
              <w:jc w:val="center"/>
              <w:textAlignment w:val="baseline"/>
              <w:rPr>
                <w:color w:val="000000"/>
                <w:szCs w:val="21"/>
              </w:rPr>
            </w:pPr>
          </w:p>
        </w:tc>
        <w:tc>
          <w:tcPr>
            <w:tcW w:w="394" w:type="pct"/>
            <w:noWrap w:val="0"/>
            <w:vAlign w:val="top"/>
          </w:tcPr>
          <w:p w14:paraId="363C6CEA">
            <w:pPr>
              <w:adjustRightInd w:val="0"/>
              <w:spacing w:line="440" w:lineRule="exact"/>
              <w:jc w:val="center"/>
              <w:textAlignment w:val="baseline"/>
              <w:rPr>
                <w:color w:val="000000"/>
                <w:szCs w:val="21"/>
              </w:rPr>
            </w:pPr>
          </w:p>
        </w:tc>
      </w:tr>
      <w:tr w14:paraId="7DD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top"/>
          </w:tcPr>
          <w:p w14:paraId="1A888797">
            <w:pPr>
              <w:adjustRightInd w:val="0"/>
              <w:spacing w:line="440" w:lineRule="exact"/>
              <w:jc w:val="center"/>
              <w:textAlignment w:val="baseline"/>
              <w:rPr>
                <w:color w:val="000000"/>
                <w:szCs w:val="21"/>
              </w:rPr>
            </w:pPr>
          </w:p>
        </w:tc>
        <w:tc>
          <w:tcPr>
            <w:tcW w:w="423" w:type="pct"/>
            <w:noWrap w:val="0"/>
            <w:vAlign w:val="top"/>
          </w:tcPr>
          <w:p w14:paraId="14F71E7D">
            <w:pPr>
              <w:adjustRightInd w:val="0"/>
              <w:spacing w:line="440" w:lineRule="exact"/>
              <w:jc w:val="center"/>
              <w:textAlignment w:val="baseline"/>
              <w:rPr>
                <w:color w:val="000000"/>
                <w:szCs w:val="21"/>
              </w:rPr>
            </w:pPr>
          </w:p>
        </w:tc>
        <w:tc>
          <w:tcPr>
            <w:tcW w:w="422" w:type="pct"/>
            <w:noWrap w:val="0"/>
            <w:vAlign w:val="top"/>
          </w:tcPr>
          <w:p w14:paraId="0F62F4EB">
            <w:pPr>
              <w:adjustRightInd w:val="0"/>
              <w:spacing w:line="440" w:lineRule="exact"/>
              <w:jc w:val="center"/>
              <w:textAlignment w:val="baseline"/>
              <w:rPr>
                <w:color w:val="000000"/>
                <w:szCs w:val="21"/>
              </w:rPr>
            </w:pPr>
          </w:p>
        </w:tc>
        <w:tc>
          <w:tcPr>
            <w:tcW w:w="634" w:type="pct"/>
            <w:noWrap w:val="0"/>
            <w:vAlign w:val="top"/>
          </w:tcPr>
          <w:p w14:paraId="1411F9B6">
            <w:pPr>
              <w:adjustRightInd w:val="0"/>
              <w:spacing w:line="440" w:lineRule="exact"/>
              <w:jc w:val="center"/>
              <w:textAlignment w:val="baseline"/>
              <w:rPr>
                <w:color w:val="000000"/>
                <w:szCs w:val="21"/>
              </w:rPr>
            </w:pPr>
          </w:p>
        </w:tc>
        <w:tc>
          <w:tcPr>
            <w:tcW w:w="422" w:type="pct"/>
            <w:noWrap w:val="0"/>
            <w:vAlign w:val="top"/>
          </w:tcPr>
          <w:p w14:paraId="1440FA02">
            <w:pPr>
              <w:adjustRightInd w:val="0"/>
              <w:spacing w:line="440" w:lineRule="exact"/>
              <w:jc w:val="center"/>
              <w:textAlignment w:val="baseline"/>
              <w:rPr>
                <w:color w:val="000000"/>
                <w:szCs w:val="21"/>
              </w:rPr>
            </w:pPr>
          </w:p>
        </w:tc>
        <w:tc>
          <w:tcPr>
            <w:tcW w:w="423" w:type="pct"/>
            <w:noWrap w:val="0"/>
            <w:vAlign w:val="top"/>
          </w:tcPr>
          <w:p w14:paraId="30C21FC4">
            <w:pPr>
              <w:adjustRightInd w:val="0"/>
              <w:spacing w:line="440" w:lineRule="exact"/>
              <w:jc w:val="center"/>
              <w:textAlignment w:val="baseline"/>
              <w:rPr>
                <w:color w:val="000000"/>
                <w:szCs w:val="21"/>
              </w:rPr>
            </w:pPr>
          </w:p>
        </w:tc>
        <w:tc>
          <w:tcPr>
            <w:tcW w:w="422" w:type="pct"/>
            <w:noWrap w:val="0"/>
            <w:vAlign w:val="top"/>
          </w:tcPr>
          <w:p w14:paraId="3F25F33A">
            <w:pPr>
              <w:adjustRightInd w:val="0"/>
              <w:spacing w:line="440" w:lineRule="exact"/>
              <w:jc w:val="center"/>
              <w:textAlignment w:val="baseline"/>
              <w:rPr>
                <w:color w:val="000000"/>
                <w:szCs w:val="21"/>
              </w:rPr>
            </w:pPr>
          </w:p>
        </w:tc>
        <w:tc>
          <w:tcPr>
            <w:tcW w:w="1480" w:type="pct"/>
            <w:noWrap w:val="0"/>
            <w:vAlign w:val="top"/>
          </w:tcPr>
          <w:p w14:paraId="1757BDBB">
            <w:pPr>
              <w:adjustRightInd w:val="0"/>
              <w:spacing w:line="440" w:lineRule="exact"/>
              <w:jc w:val="center"/>
              <w:textAlignment w:val="baseline"/>
              <w:rPr>
                <w:color w:val="000000"/>
                <w:szCs w:val="21"/>
              </w:rPr>
            </w:pPr>
          </w:p>
        </w:tc>
        <w:tc>
          <w:tcPr>
            <w:tcW w:w="394" w:type="pct"/>
            <w:noWrap w:val="0"/>
            <w:vAlign w:val="top"/>
          </w:tcPr>
          <w:p w14:paraId="214605BC">
            <w:pPr>
              <w:adjustRightInd w:val="0"/>
              <w:spacing w:line="440" w:lineRule="exact"/>
              <w:jc w:val="center"/>
              <w:textAlignment w:val="baseline"/>
              <w:rPr>
                <w:color w:val="000000"/>
                <w:szCs w:val="21"/>
              </w:rPr>
            </w:pPr>
          </w:p>
        </w:tc>
      </w:tr>
      <w:tr w14:paraId="6A1E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top"/>
          </w:tcPr>
          <w:p w14:paraId="20657309">
            <w:pPr>
              <w:adjustRightInd w:val="0"/>
              <w:spacing w:line="440" w:lineRule="exact"/>
              <w:jc w:val="center"/>
              <w:textAlignment w:val="baseline"/>
              <w:rPr>
                <w:color w:val="000000"/>
                <w:szCs w:val="21"/>
              </w:rPr>
            </w:pPr>
          </w:p>
        </w:tc>
        <w:tc>
          <w:tcPr>
            <w:tcW w:w="423" w:type="pct"/>
            <w:noWrap w:val="0"/>
            <w:vAlign w:val="top"/>
          </w:tcPr>
          <w:p w14:paraId="546F9C52">
            <w:pPr>
              <w:adjustRightInd w:val="0"/>
              <w:spacing w:line="440" w:lineRule="exact"/>
              <w:jc w:val="center"/>
              <w:textAlignment w:val="baseline"/>
              <w:rPr>
                <w:color w:val="000000"/>
                <w:szCs w:val="21"/>
              </w:rPr>
            </w:pPr>
          </w:p>
        </w:tc>
        <w:tc>
          <w:tcPr>
            <w:tcW w:w="422" w:type="pct"/>
            <w:noWrap w:val="0"/>
            <w:vAlign w:val="top"/>
          </w:tcPr>
          <w:p w14:paraId="0C7376CC">
            <w:pPr>
              <w:adjustRightInd w:val="0"/>
              <w:spacing w:line="440" w:lineRule="exact"/>
              <w:jc w:val="center"/>
              <w:textAlignment w:val="baseline"/>
              <w:rPr>
                <w:color w:val="000000"/>
                <w:szCs w:val="21"/>
              </w:rPr>
            </w:pPr>
          </w:p>
        </w:tc>
        <w:tc>
          <w:tcPr>
            <w:tcW w:w="634" w:type="pct"/>
            <w:noWrap w:val="0"/>
            <w:vAlign w:val="top"/>
          </w:tcPr>
          <w:p w14:paraId="7D01E9DC">
            <w:pPr>
              <w:adjustRightInd w:val="0"/>
              <w:spacing w:line="440" w:lineRule="exact"/>
              <w:jc w:val="center"/>
              <w:textAlignment w:val="baseline"/>
              <w:rPr>
                <w:color w:val="000000"/>
                <w:szCs w:val="21"/>
              </w:rPr>
            </w:pPr>
          </w:p>
        </w:tc>
        <w:tc>
          <w:tcPr>
            <w:tcW w:w="422" w:type="pct"/>
            <w:noWrap w:val="0"/>
            <w:vAlign w:val="top"/>
          </w:tcPr>
          <w:p w14:paraId="6F78B1B5">
            <w:pPr>
              <w:adjustRightInd w:val="0"/>
              <w:spacing w:line="440" w:lineRule="exact"/>
              <w:jc w:val="center"/>
              <w:textAlignment w:val="baseline"/>
              <w:rPr>
                <w:color w:val="000000"/>
                <w:szCs w:val="21"/>
              </w:rPr>
            </w:pPr>
          </w:p>
        </w:tc>
        <w:tc>
          <w:tcPr>
            <w:tcW w:w="423" w:type="pct"/>
            <w:noWrap w:val="0"/>
            <w:vAlign w:val="top"/>
          </w:tcPr>
          <w:p w14:paraId="2CE76760">
            <w:pPr>
              <w:adjustRightInd w:val="0"/>
              <w:spacing w:line="440" w:lineRule="exact"/>
              <w:jc w:val="center"/>
              <w:textAlignment w:val="baseline"/>
              <w:rPr>
                <w:color w:val="000000"/>
                <w:szCs w:val="21"/>
              </w:rPr>
            </w:pPr>
          </w:p>
        </w:tc>
        <w:tc>
          <w:tcPr>
            <w:tcW w:w="422" w:type="pct"/>
            <w:noWrap w:val="0"/>
            <w:vAlign w:val="top"/>
          </w:tcPr>
          <w:p w14:paraId="361D0273">
            <w:pPr>
              <w:adjustRightInd w:val="0"/>
              <w:spacing w:line="440" w:lineRule="exact"/>
              <w:jc w:val="center"/>
              <w:textAlignment w:val="baseline"/>
              <w:rPr>
                <w:color w:val="000000"/>
                <w:szCs w:val="21"/>
              </w:rPr>
            </w:pPr>
          </w:p>
        </w:tc>
        <w:tc>
          <w:tcPr>
            <w:tcW w:w="1480" w:type="pct"/>
            <w:noWrap w:val="0"/>
            <w:vAlign w:val="top"/>
          </w:tcPr>
          <w:p w14:paraId="6CB10DCA">
            <w:pPr>
              <w:adjustRightInd w:val="0"/>
              <w:spacing w:line="440" w:lineRule="exact"/>
              <w:jc w:val="center"/>
              <w:textAlignment w:val="baseline"/>
              <w:rPr>
                <w:color w:val="000000"/>
                <w:szCs w:val="21"/>
              </w:rPr>
            </w:pPr>
          </w:p>
        </w:tc>
        <w:tc>
          <w:tcPr>
            <w:tcW w:w="394" w:type="pct"/>
            <w:noWrap w:val="0"/>
            <w:vAlign w:val="top"/>
          </w:tcPr>
          <w:p w14:paraId="41C74454">
            <w:pPr>
              <w:adjustRightInd w:val="0"/>
              <w:spacing w:line="440" w:lineRule="exact"/>
              <w:jc w:val="center"/>
              <w:textAlignment w:val="baseline"/>
              <w:rPr>
                <w:color w:val="000000"/>
                <w:szCs w:val="21"/>
              </w:rPr>
            </w:pPr>
          </w:p>
        </w:tc>
      </w:tr>
      <w:tr w14:paraId="7073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top"/>
          </w:tcPr>
          <w:p w14:paraId="4B60EE99">
            <w:pPr>
              <w:adjustRightInd w:val="0"/>
              <w:spacing w:line="440" w:lineRule="exact"/>
              <w:jc w:val="center"/>
              <w:textAlignment w:val="baseline"/>
              <w:rPr>
                <w:color w:val="000000"/>
                <w:szCs w:val="21"/>
              </w:rPr>
            </w:pPr>
          </w:p>
        </w:tc>
        <w:tc>
          <w:tcPr>
            <w:tcW w:w="423" w:type="pct"/>
            <w:noWrap w:val="0"/>
            <w:vAlign w:val="top"/>
          </w:tcPr>
          <w:p w14:paraId="1A456CDD">
            <w:pPr>
              <w:adjustRightInd w:val="0"/>
              <w:spacing w:line="440" w:lineRule="exact"/>
              <w:jc w:val="center"/>
              <w:textAlignment w:val="baseline"/>
              <w:rPr>
                <w:color w:val="000000"/>
                <w:szCs w:val="21"/>
              </w:rPr>
            </w:pPr>
          </w:p>
        </w:tc>
        <w:tc>
          <w:tcPr>
            <w:tcW w:w="422" w:type="pct"/>
            <w:noWrap w:val="0"/>
            <w:vAlign w:val="top"/>
          </w:tcPr>
          <w:p w14:paraId="75C1DF0E">
            <w:pPr>
              <w:adjustRightInd w:val="0"/>
              <w:spacing w:line="440" w:lineRule="exact"/>
              <w:jc w:val="center"/>
              <w:textAlignment w:val="baseline"/>
              <w:rPr>
                <w:color w:val="000000"/>
                <w:szCs w:val="21"/>
              </w:rPr>
            </w:pPr>
          </w:p>
        </w:tc>
        <w:tc>
          <w:tcPr>
            <w:tcW w:w="634" w:type="pct"/>
            <w:noWrap w:val="0"/>
            <w:vAlign w:val="top"/>
          </w:tcPr>
          <w:p w14:paraId="0C25129D">
            <w:pPr>
              <w:adjustRightInd w:val="0"/>
              <w:spacing w:line="440" w:lineRule="exact"/>
              <w:jc w:val="center"/>
              <w:textAlignment w:val="baseline"/>
              <w:rPr>
                <w:color w:val="000000"/>
                <w:szCs w:val="21"/>
              </w:rPr>
            </w:pPr>
          </w:p>
        </w:tc>
        <w:tc>
          <w:tcPr>
            <w:tcW w:w="422" w:type="pct"/>
            <w:noWrap w:val="0"/>
            <w:vAlign w:val="top"/>
          </w:tcPr>
          <w:p w14:paraId="6EF91876">
            <w:pPr>
              <w:adjustRightInd w:val="0"/>
              <w:spacing w:line="440" w:lineRule="exact"/>
              <w:jc w:val="center"/>
              <w:textAlignment w:val="baseline"/>
              <w:rPr>
                <w:color w:val="000000"/>
                <w:szCs w:val="21"/>
              </w:rPr>
            </w:pPr>
          </w:p>
        </w:tc>
        <w:tc>
          <w:tcPr>
            <w:tcW w:w="423" w:type="pct"/>
            <w:noWrap w:val="0"/>
            <w:vAlign w:val="top"/>
          </w:tcPr>
          <w:p w14:paraId="00DA96A2">
            <w:pPr>
              <w:adjustRightInd w:val="0"/>
              <w:spacing w:line="440" w:lineRule="exact"/>
              <w:jc w:val="center"/>
              <w:textAlignment w:val="baseline"/>
              <w:rPr>
                <w:color w:val="000000"/>
                <w:szCs w:val="21"/>
              </w:rPr>
            </w:pPr>
          </w:p>
        </w:tc>
        <w:tc>
          <w:tcPr>
            <w:tcW w:w="422" w:type="pct"/>
            <w:noWrap w:val="0"/>
            <w:vAlign w:val="top"/>
          </w:tcPr>
          <w:p w14:paraId="298C5B0A">
            <w:pPr>
              <w:adjustRightInd w:val="0"/>
              <w:spacing w:line="440" w:lineRule="exact"/>
              <w:jc w:val="center"/>
              <w:textAlignment w:val="baseline"/>
              <w:rPr>
                <w:color w:val="000000"/>
                <w:szCs w:val="21"/>
              </w:rPr>
            </w:pPr>
          </w:p>
        </w:tc>
        <w:tc>
          <w:tcPr>
            <w:tcW w:w="1480" w:type="pct"/>
            <w:noWrap w:val="0"/>
            <w:vAlign w:val="top"/>
          </w:tcPr>
          <w:p w14:paraId="35D2C5AB">
            <w:pPr>
              <w:adjustRightInd w:val="0"/>
              <w:spacing w:line="440" w:lineRule="exact"/>
              <w:jc w:val="center"/>
              <w:textAlignment w:val="baseline"/>
              <w:rPr>
                <w:color w:val="000000"/>
                <w:szCs w:val="21"/>
              </w:rPr>
            </w:pPr>
          </w:p>
        </w:tc>
        <w:tc>
          <w:tcPr>
            <w:tcW w:w="394" w:type="pct"/>
            <w:noWrap w:val="0"/>
            <w:vAlign w:val="top"/>
          </w:tcPr>
          <w:p w14:paraId="0F31E16F">
            <w:pPr>
              <w:adjustRightInd w:val="0"/>
              <w:spacing w:line="440" w:lineRule="exact"/>
              <w:jc w:val="center"/>
              <w:textAlignment w:val="baseline"/>
              <w:rPr>
                <w:color w:val="000000"/>
                <w:szCs w:val="21"/>
              </w:rPr>
            </w:pPr>
          </w:p>
        </w:tc>
      </w:tr>
      <w:tr w14:paraId="4902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top"/>
          </w:tcPr>
          <w:p w14:paraId="78B03C8D">
            <w:pPr>
              <w:adjustRightInd w:val="0"/>
              <w:spacing w:line="440" w:lineRule="exact"/>
              <w:jc w:val="center"/>
              <w:textAlignment w:val="baseline"/>
              <w:rPr>
                <w:color w:val="000000"/>
                <w:szCs w:val="21"/>
              </w:rPr>
            </w:pPr>
          </w:p>
        </w:tc>
        <w:tc>
          <w:tcPr>
            <w:tcW w:w="423" w:type="pct"/>
            <w:noWrap w:val="0"/>
            <w:vAlign w:val="top"/>
          </w:tcPr>
          <w:p w14:paraId="2B9A66EC">
            <w:pPr>
              <w:adjustRightInd w:val="0"/>
              <w:spacing w:line="440" w:lineRule="exact"/>
              <w:jc w:val="center"/>
              <w:textAlignment w:val="baseline"/>
              <w:rPr>
                <w:color w:val="000000"/>
                <w:szCs w:val="21"/>
              </w:rPr>
            </w:pPr>
          </w:p>
        </w:tc>
        <w:tc>
          <w:tcPr>
            <w:tcW w:w="422" w:type="pct"/>
            <w:noWrap w:val="0"/>
            <w:vAlign w:val="top"/>
          </w:tcPr>
          <w:p w14:paraId="516D6301">
            <w:pPr>
              <w:adjustRightInd w:val="0"/>
              <w:spacing w:line="440" w:lineRule="exact"/>
              <w:jc w:val="center"/>
              <w:textAlignment w:val="baseline"/>
              <w:rPr>
                <w:color w:val="000000"/>
                <w:szCs w:val="21"/>
              </w:rPr>
            </w:pPr>
          </w:p>
        </w:tc>
        <w:tc>
          <w:tcPr>
            <w:tcW w:w="634" w:type="pct"/>
            <w:noWrap w:val="0"/>
            <w:vAlign w:val="top"/>
          </w:tcPr>
          <w:p w14:paraId="1E9F5613">
            <w:pPr>
              <w:adjustRightInd w:val="0"/>
              <w:spacing w:line="440" w:lineRule="exact"/>
              <w:jc w:val="center"/>
              <w:textAlignment w:val="baseline"/>
              <w:rPr>
                <w:color w:val="000000"/>
                <w:szCs w:val="21"/>
              </w:rPr>
            </w:pPr>
          </w:p>
        </w:tc>
        <w:tc>
          <w:tcPr>
            <w:tcW w:w="422" w:type="pct"/>
            <w:noWrap w:val="0"/>
            <w:vAlign w:val="top"/>
          </w:tcPr>
          <w:p w14:paraId="45171B96">
            <w:pPr>
              <w:adjustRightInd w:val="0"/>
              <w:spacing w:line="440" w:lineRule="exact"/>
              <w:jc w:val="center"/>
              <w:textAlignment w:val="baseline"/>
              <w:rPr>
                <w:color w:val="000000"/>
                <w:szCs w:val="21"/>
              </w:rPr>
            </w:pPr>
          </w:p>
        </w:tc>
        <w:tc>
          <w:tcPr>
            <w:tcW w:w="423" w:type="pct"/>
            <w:noWrap w:val="0"/>
            <w:vAlign w:val="top"/>
          </w:tcPr>
          <w:p w14:paraId="422FECA4">
            <w:pPr>
              <w:adjustRightInd w:val="0"/>
              <w:spacing w:line="440" w:lineRule="exact"/>
              <w:jc w:val="center"/>
              <w:textAlignment w:val="baseline"/>
              <w:rPr>
                <w:color w:val="000000"/>
                <w:szCs w:val="21"/>
              </w:rPr>
            </w:pPr>
          </w:p>
        </w:tc>
        <w:tc>
          <w:tcPr>
            <w:tcW w:w="422" w:type="pct"/>
            <w:noWrap w:val="0"/>
            <w:vAlign w:val="top"/>
          </w:tcPr>
          <w:p w14:paraId="337312B9">
            <w:pPr>
              <w:adjustRightInd w:val="0"/>
              <w:spacing w:line="440" w:lineRule="exact"/>
              <w:jc w:val="center"/>
              <w:textAlignment w:val="baseline"/>
              <w:rPr>
                <w:color w:val="000000"/>
                <w:szCs w:val="21"/>
              </w:rPr>
            </w:pPr>
          </w:p>
        </w:tc>
        <w:tc>
          <w:tcPr>
            <w:tcW w:w="1480" w:type="pct"/>
            <w:noWrap w:val="0"/>
            <w:vAlign w:val="top"/>
          </w:tcPr>
          <w:p w14:paraId="1B3224E6">
            <w:pPr>
              <w:adjustRightInd w:val="0"/>
              <w:spacing w:line="440" w:lineRule="exact"/>
              <w:jc w:val="center"/>
              <w:textAlignment w:val="baseline"/>
              <w:rPr>
                <w:color w:val="000000"/>
                <w:szCs w:val="21"/>
              </w:rPr>
            </w:pPr>
          </w:p>
        </w:tc>
        <w:tc>
          <w:tcPr>
            <w:tcW w:w="394" w:type="pct"/>
            <w:noWrap w:val="0"/>
            <w:vAlign w:val="top"/>
          </w:tcPr>
          <w:p w14:paraId="37EA1EC4">
            <w:pPr>
              <w:adjustRightInd w:val="0"/>
              <w:spacing w:line="440" w:lineRule="exact"/>
              <w:jc w:val="center"/>
              <w:textAlignment w:val="baseline"/>
              <w:rPr>
                <w:color w:val="000000"/>
                <w:szCs w:val="21"/>
              </w:rPr>
            </w:pPr>
          </w:p>
        </w:tc>
      </w:tr>
      <w:tr w14:paraId="4269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top"/>
          </w:tcPr>
          <w:p w14:paraId="30799355">
            <w:pPr>
              <w:adjustRightInd w:val="0"/>
              <w:spacing w:line="440" w:lineRule="exact"/>
              <w:jc w:val="center"/>
              <w:textAlignment w:val="baseline"/>
              <w:rPr>
                <w:color w:val="000000"/>
                <w:szCs w:val="21"/>
              </w:rPr>
            </w:pPr>
          </w:p>
        </w:tc>
        <w:tc>
          <w:tcPr>
            <w:tcW w:w="423" w:type="pct"/>
            <w:noWrap w:val="0"/>
            <w:vAlign w:val="top"/>
          </w:tcPr>
          <w:p w14:paraId="41C215AF">
            <w:pPr>
              <w:adjustRightInd w:val="0"/>
              <w:spacing w:line="440" w:lineRule="exact"/>
              <w:jc w:val="center"/>
              <w:textAlignment w:val="baseline"/>
              <w:rPr>
                <w:color w:val="000000"/>
                <w:szCs w:val="21"/>
              </w:rPr>
            </w:pPr>
          </w:p>
        </w:tc>
        <w:tc>
          <w:tcPr>
            <w:tcW w:w="422" w:type="pct"/>
            <w:noWrap w:val="0"/>
            <w:vAlign w:val="top"/>
          </w:tcPr>
          <w:p w14:paraId="121D106F">
            <w:pPr>
              <w:adjustRightInd w:val="0"/>
              <w:spacing w:line="440" w:lineRule="exact"/>
              <w:jc w:val="center"/>
              <w:textAlignment w:val="baseline"/>
              <w:rPr>
                <w:color w:val="000000"/>
                <w:szCs w:val="21"/>
              </w:rPr>
            </w:pPr>
          </w:p>
        </w:tc>
        <w:tc>
          <w:tcPr>
            <w:tcW w:w="634" w:type="pct"/>
            <w:noWrap w:val="0"/>
            <w:vAlign w:val="top"/>
          </w:tcPr>
          <w:p w14:paraId="39375DBF">
            <w:pPr>
              <w:adjustRightInd w:val="0"/>
              <w:spacing w:line="440" w:lineRule="exact"/>
              <w:jc w:val="center"/>
              <w:textAlignment w:val="baseline"/>
              <w:rPr>
                <w:color w:val="000000"/>
                <w:szCs w:val="21"/>
              </w:rPr>
            </w:pPr>
          </w:p>
        </w:tc>
        <w:tc>
          <w:tcPr>
            <w:tcW w:w="422" w:type="pct"/>
            <w:noWrap w:val="0"/>
            <w:vAlign w:val="top"/>
          </w:tcPr>
          <w:p w14:paraId="7EC57D5B">
            <w:pPr>
              <w:adjustRightInd w:val="0"/>
              <w:spacing w:line="440" w:lineRule="exact"/>
              <w:jc w:val="center"/>
              <w:textAlignment w:val="baseline"/>
              <w:rPr>
                <w:color w:val="000000"/>
                <w:szCs w:val="21"/>
              </w:rPr>
            </w:pPr>
          </w:p>
        </w:tc>
        <w:tc>
          <w:tcPr>
            <w:tcW w:w="423" w:type="pct"/>
            <w:noWrap w:val="0"/>
            <w:vAlign w:val="top"/>
          </w:tcPr>
          <w:p w14:paraId="459EBF97">
            <w:pPr>
              <w:adjustRightInd w:val="0"/>
              <w:spacing w:line="440" w:lineRule="exact"/>
              <w:jc w:val="center"/>
              <w:textAlignment w:val="baseline"/>
              <w:rPr>
                <w:color w:val="000000"/>
                <w:szCs w:val="21"/>
              </w:rPr>
            </w:pPr>
          </w:p>
        </w:tc>
        <w:tc>
          <w:tcPr>
            <w:tcW w:w="422" w:type="pct"/>
            <w:noWrap w:val="0"/>
            <w:vAlign w:val="top"/>
          </w:tcPr>
          <w:p w14:paraId="0CAA5142">
            <w:pPr>
              <w:adjustRightInd w:val="0"/>
              <w:spacing w:line="440" w:lineRule="exact"/>
              <w:jc w:val="center"/>
              <w:textAlignment w:val="baseline"/>
              <w:rPr>
                <w:color w:val="000000"/>
                <w:szCs w:val="21"/>
              </w:rPr>
            </w:pPr>
          </w:p>
        </w:tc>
        <w:tc>
          <w:tcPr>
            <w:tcW w:w="1480" w:type="pct"/>
            <w:noWrap w:val="0"/>
            <w:vAlign w:val="top"/>
          </w:tcPr>
          <w:p w14:paraId="53D93960">
            <w:pPr>
              <w:adjustRightInd w:val="0"/>
              <w:spacing w:line="440" w:lineRule="exact"/>
              <w:jc w:val="center"/>
              <w:textAlignment w:val="baseline"/>
              <w:rPr>
                <w:color w:val="000000"/>
                <w:szCs w:val="21"/>
              </w:rPr>
            </w:pPr>
          </w:p>
        </w:tc>
        <w:tc>
          <w:tcPr>
            <w:tcW w:w="394" w:type="pct"/>
            <w:noWrap w:val="0"/>
            <w:vAlign w:val="top"/>
          </w:tcPr>
          <w:p w14:paraId="3578E233">
            <w:pPr>
              <w:adjustRightInd w:val="0"/>
              <w:spacing w:line="440" w:lineRule="exact"/>
              <w:jc w:val="center"/>
              <w:textAlignment w:val="baseline"/>
              <w:rPr>
                <w:color w:val="000000"/>
                <w:szCs w:val="21"/>
              </w:rPr>
            </w:pPr>
          </w:p>
        </w:tc>
      </w:tr>
      <w:tr w14:paraId="11ED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top"/>
          </w:tcPr>
          <w:p w14:paraId="5A820B57">
            <w:pPr>
              <w:adjustRightInd w:val="0"/>
              <w:spacing w:line="440" w:lineRule="exact"/>
              <w:jc w:val="center"/>
              <w:textAlignment w:val="baseline"/>
              <w:rPr>
                <w:color w:val="000000"/>
                <w:szCs w:val="21"/>
              </w:rPr>
            </w:pPr>
          </w:p>
        </w:tc>
        <w:tc>
          <w:tcPr>
            <w:tcW w:w="423" w:type="pct"/>
            <w:noWrap w:val="0"/>
            <w:vAlign w:val="top"/>
          </w:tcPr>
          <w:p w14:paraId="0210AA4A">
            <w:pPr>
              <w:adjustRightInd w:val="0"/>
              <w:spacing w:line="440" w:lineRule="exact"/>
              <w:jc w:val="center"/>
              <w:textAlignment w:val="baseline"/>
              <w:rPr>
                <w:color w:val="000000"/>
                <w:szCs w:val="21"/>
              </w:rPr>
            </w:pPr>
          </w:p>
        </w:tc>
        <w:tc>
          <w:tcPr>
            <w:tcW w:w="422" w:type="pct"/>
            <w:noWrap w:val="0"/>
            <w:vAlign w:val="top"/>
          </w:tcPr>
          <w:p w14:paraId="5F92C5EB">
            <w:pPr>
              <w:adjustRightInd w:val="0"/>
              <w:spacing w:line="440" w:lineRule="exact"/>
              <w:jc w:val="center"/>
              <w:textAlignment w:val="baseline"/>
              <w:rPr>
                <w:color w:val="000000"/>
                <w:szCs w:val="21"/>
              </w:rPr>
            </w:pPr>
          </w:p>
        </w:tc>
        <w:tc>
          <w:tcPr>
            <w:tcW w:w="634" w:type="pct"/>
            <w:noWrap w:val="0"/>
            <w:vAlign w:val="top"/>
          </w:tcPr>
          <w:p w14:paraId="1831D408">
            <w:pPr>
              <w:adjustRightInd w:val="0"/>
              <w:spacing w:line="440" w:lineRule="exact"/>
              <w:jc w:val="center"/>
              <w:textAlignment w:val="baseline"/>
              <w:rPr>
                <w:color w:val="000000"/>
                <w:szCs w:val="21"/>
              </w:rPr>
            </w:pPr>
          </w:p>
        </w:tc>
        <w:tc>
          <w:tcPr>
            <w:tcW w:w="422" w:type="pct"/>
            <w:noWrap w:val="0"/>
            <w:vAlign w:val="top"/>
          </w:tcPr>
          <w:p w14:paraId="22517881">
            <w:pPr>
              <w:adjustRightInd w:val="0"/>
              <w:spacing w:line="440" w:lineRule="exact"/>
              <w:jc w:val="center"/>
              <w:textAlignment w:val="baseline"/>
              <w:rPr>
                <w:color w:val="000000"/>
                <w:szCs w:val="21"/>
              </w:rPr>
            </w:pPr>
          </w:p>
        </w:tc>
        <w:tc>
          <w:tcPr>
            <w:tcW w:w="423" w:type="pct"/>
            <w:noWrap w:val="0"/>
            <w:vAlign w:val="top"/>
          </w:tcPr>
          <w:p w14:paraId="27463E34">
            <w:pPr>
              <w:adjustRightInd w:val="0"/>
              <w:spacing w:line="440" w:lineRule="exact"/>
              <w:jc w:val="center"/>
              <w:textAlignment w:val="baseline"/>
              <w:rPr>
                <w:color w:val="000000"/>
                <w:szCs w:val="21"/>
              </w:rPr>
            </w:pPr>
          </w:p>
        </w:tc>
        <w:tc>
          <w:tcPr>
            <w:tcW w:w="422" w:type="pct"/>
            <w:noWrap w:val="0"/>
            <w:vAlign w:val="top"/>
          </w:tcPr>
          <w:p w14:paraId="26EBD42A">
            <w:pPr>
              <w:adjustRightInd w:val="0"/>
              <w:spacing w:line="440" w:lineRule="exact"/>
              <w:jc w:val="center"/>
              <w:textAlignment w:val="baseline"/>
              <w:rPr>
                <w:color w:val="000000"/>
                <w:szCs w:val="21"/>
              </w:rPr>
            </w:pPr>
          </w:p>
        </w:tc>
        <w:tc>
          <w:tcPr>
            <w:tcW w:w="1480" w:type="pct"/>
            <w:noWrap w:val="0"/>
            <w:vAlign w:val="top"/>
          </w:tcPr>
          <w:p w14:paraId="3959B1DF">
            <w:pPr>
              <w:adjustRightInd w:val="0"/>
              <w:spacing w:line="440" w:lineRule="exact"/>
              <w:jc w:val="center"/>
              <w:textAlignment w:val="baseline"/>
              <w:rPr>
                <w:color w:val="000000"/>
                <w:szCs w:val="21"/>
              </w:rPr>
            </w:pPr>
          </w:p>
        </w:tc>
        <w:tc>
          <w:tcPr>
            <w:tcW w:w="394" w:type="pct"/>
            <w:noWrap w:val="0"/>
            <w:vAlign w:val="top"/>
          </w:tcPr>
          <w:p w14:paraId="5EB25693">
            <w:pPr>
              <w:adjustRightInd w:val="0"/>
              <w:spacing w:line="440" w:lineRule="exact"/>
              <w:jc w:val="center"/>
              <w:textAlignment w:val="baseline"/>
              <w:rPr>
                <w:color w:val="000000"/>
                <w:szCs w:val="21"/>
              </w:rPr>
            </w:pPr>
          </w:p>
        </w:tc>
      </w:tr>
      <w:tr w14:paraId="0D32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top"/>
          </w:tcPr>
          <w:p w14:paraId="10C729E2">
            <w:pPr>
              <w:adjustRightInd w:val="0"/>
              <w:spacing w:line="440" w:lineRule="exact"/>
              <w:jc w:val="center"/>
              <w:textAlignment w:val="baseline"/>
              <w:rPr>
                <w:color w:val="000000"/>
                <w:szCs w:val="21"/>
              </w:rPr>
            </w:pPr>
          </w:p>
        </w:tc>
        <w:tc>
          <w:tcPr>
            <w:tcW w:w="423" w:type="pct"/>
            <w:noWrap w:val="0"/>
            <w:vAlign w:val="top"/>
          </w:tcPr>
          <w:p w14:paraId="2D0A0614">
            <w:pPr>
              <w:adjustRightInd w:val="0"/>
              <w:spacing w:line="440" w:lineRule="exact"/>
              <w:jc w:val="center"/>
              <w:textAlignment w:val="baseline"/>
              <w:rPr>
                <w:color w:val="000000"/>
                <w:szCs w:val="21"/>
              </w:rPr>
            </w:pPr>
          </w:p>
        </w:tc>
        <w:tc>
          <w:tcPr>
            <w:tcW w:w="422" w:type="pct"/>
            <w:noWrap w:val="0"/>
            <w:vAlign w:val="top"/>
          </w:tcPr>
          <w:p w14:paraId="76C34841">
            <w:pPr>
              <w:adjustRightInd w:val="0"/>
              <w:spacing w:line="440" w:lineRule="exact"/>
              <w:jc w:val="center"/>
              <w:textAlignment w:val="baseline"/>
              <w:rPr>
                <w:color w:val="000000"/>
                <w:szCs w:val="21"/>
              </w:rPr>
            </w:pPr>
          </w:p>
        </w:tc>
        <w:tc>
          <w:tcPr>
            <w:tcW w:w="634" w:type="pct"/>
            <w:noWrap w:val="0"/>
            <w:vAlign w:val="top"/>
          </w:tcPr>
          <w:p w14:paraId="5D8877B3">
            <w:pPr>
              <w:adjustRightInd w:val="0"/>
              <w:spacing w:line="440" w:lineRule="exact"/>
              <w:jc w:val="center"/>
              <w:textAlignment w:val="baseline"/>
              <w:rPr>
                <w:color w:val="000000"/>
                <w:szCs w:val="21"/>
              </w:rPr>
            </w:pPr>
          </w:p>
        </w:tc>
        <w:tc>
          <w:tcPr>
            <w:tcW w:w="422" w:type="pct"/>
            <w:noWrap w:val="0"/>
            <w:vAlign w:val="top"/>
          </w:tcPr>
          <w:p w14:paraId="72234A20">
            <w:pPr>
              <w:adjustRightInd w:val="0"/>
              <w:spacing w:line="440" w:lineRule="exact"/>
              <w:jc w:val="center"/>
              <w:textAlignment w:val="baseline"/>
              <w:rPr>
                <w:color w:val="000000"/>
                <w:szCs w:val="21"/>
              </w:rPr>
            </w:pPr>
          </w:p>
        </w:tc>
        <w:tc>
          <w:tcPr>
            <w:tcW w:w="423" w:type="pct"/>
            <w:noWrap w:val="0"/>
            <w:vAlign w:val="top"/>
          </w:tcPr>
          <w:p w14:paraId="21FA6E8E">
            <w:pPr>
              <w:adjustRightInd w:val="0"/>
              <w:spacing w:line="440" w:lineRule="exact"/>
              <w:jc w:val="center"/>
              <w:textAlignment w:val="baseline"/>
              <w:rPr>
                <w:color w:val="000000"/>
                <w:szCs w:val="21"/>
              </w:rPr>
            </w:pPr>
          </w:p>
        </w:tc>
        <w:tc>
          <w:tcPr>
            <w:tcW w:w="422" w:type="pct"/>
            <w:noWrap w:val="0"/>
            <w:vAlign w:val="top"/>
          </w:tcPr>
          <w:p w14:paraId="5FF0E809">
            <w:pPr>
              <w:adjustRightInd w:val="0"/>
              <w:spacing w:line="440" w:lineRule="exact"/>
              <w:jc w:val="center"/>
              <w:textAlignment w:val="baseline"/>
              <w:rPr>
                <w:color w:val="000000"/>
                <w:szCs w:val="21"/>
              </w:rPr>
            </w:pPr>
          </w:p>
        </w:tc>
        <w:tc>
          <w:tcPr>
            <w:tcW w:w="1480" w:type="pct"/>
            <w:noWrap w:val="0"/>
            <w:vAlign w:val="top"/>
          </w:tcPr>
          <w:p w14:paraId="4086A4FB">
            <w:pPr>
              <w:adjustRightInd w:val="0"/>
              <w:spacing w:line="440" w:lineRule="exact"/>
              <w:jc w:val="center"/>
              <w:textAlignment w:val="baseline"/>
              <w:rPr>
                <w:color w:val="000000"/>
                <w:szCs w:val="21"/>
              </w:rPr>
            </w:pPr>
          </w:p>
        </w:tc>
        <w:tc>
          <w:tcPr>
            <w:tcW w:w="394" w:type="pct"/>
            <w:noWrap w:val="0"/>
            <w:vAlign w:val="top"/>
          </w:tcPr>
          <w:p w14:paraId="60B7D3CB">
            <w:pPr>
              <w:adjustRightInd w:val="0"/>
              <w:spacing w:line="440" w:lineRule="exact"/>
              <w:jc w:val="center"/>
              <w:textAlignment w:val="baseline"/>
              <w:rPr>
                <w:color w:val="000000"/>
                <w:szCs w:val="21"/>
              </w:rPr>
            </w:pPr>
          </w:p>
        </w:tc>
      </w:tr>
      <w:tr w14:paraId="38B9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top"/>
          </w:tcPr>
          <w:p w14:paraId="4C604379">
            <w:pPr>
              <w:adjustRightInd w:val="0"/>
              <w:spacing w:line="440" w:lineRule="exact"/>
              <w:jc w:val="center"/>
              <w:textAlignment w:val="baseline"/>
              <w:rPr>
                <w:color w:val="000000"/>
                <w:szCs w:val="21"/>
              </w:rPr>
            </w:pPr>
          </w:p>
        </w:tc>
        <w:tc>
          <w:tcPr>
            <w:tcW w:w="423" w:type="pct"/>
            <w:noWrap w:val="0"/>
            <w:vAlign w:val="top"/>
          </w:tcPr>
          <w:p w14:paraId="459CF38F">
            <w:pPr>
              <w:adjustRightInd w:val="0"/>
              <w:spacing w:line="440" w:lineRule="exact"/>
              <w:jc w:val="center"/>
              <w:textAlignment w:val="baseline"/>
              <w:rPr>
                <w:color w:val="000000"/>
                <w:szCs w:val="21"/>
              </w:rPr>
            </w:pPr>
          </w:p>
        </w:tc>
        <w:tc>
          <w:tcPr>
            <w:tcW w:w="422" w:type="pct"/>
            <w:noWrap w:val="0"/>
            <w:vAlign w:val="top"/>
          </w:tcPr>
          <w:p w14:paraId="02F4C611">
            <w:pPr>
              <w:adjustRightInd w:val="0"/>
              <w:spacing w:line="440" w:lineRule="exact"/>
              <w:jc w:val="center"/>
              <w:textAlignment w:val="baseline"/>
              <w:rPr>
                <w:color w:val="000000"/>
                <w:szCs w:val="21"/>
              </w:rPr>
            </w:pPr>
          </w:p>
        </w:tc>
        <w:tc>
          <w:tcPr>
            <w:tcW w:w="634" w:type="pct"/>
            <w:noWrap w:val="0"/>
            <w:vAlign w:val="top"/>
          </w:tcPr>
          <w:p w14:paraId="42ADA8A5">
            <w:pPr>
              <w:adjustRightInd w:val="0"/>
              <w:spacing w:line="440" w:lineRule="exact"/>
              <w:jc w:val="center"/>
              <w:textAlignment w:val="baseline"/>
              <w:rPr>
                <w:color w:val="000000"/>
                <w:szCs w:val="21"/>
              </w:rPr>
            </w:pPr>
          </w:p>
        </w:tc>
        <w:tc>
          <w:tcPr>
            <w:tcW w:w="422" w:type="pct"/>
            <w:noWrap w:val="0"/>
            <w:vAlign w:val="top"/>
          </w:tcPr>
          <w:p w14:paraId="3D38A798">
            <w:pPr>
              <w:adjustRightInd w:val="0"/>
              <w:spacing w:line="440" w:lineRule="exact"/>
              <w:jc w:val="center"/>
              <w:textAlignment w:val="baseline"/>
              <w:rPr>
                <w:color w:val="000000"/>
                <w:szCs w:val="21"/>
              </w:rPr>
            </w:pPr>
          </w:p>
        </w:tc>
        <w:tc>
          <w:tcPr>
            <w:tcW w:w="423" w:type="pct"/>
            <w:noWrap w:val="0"/>
            <w:vAlign w:val="top"/>
          </w:tcPr>
          <w:p w14:paraId="37057C9F">
            <w:pPr>
              <w:adjustRightInd w:val="0"/>
              <w:spacing w:line="440" w:lineRule="exact"/>
              <w:jc w:val="center"/>
              <w:textAlignment w:val="baseline"/>
              <w:rPr>
                <w:color w:val="000000"/>
                <w:szCs w:val="21"/>
              </w:rPr>
            </w:pPr>
          </w:p>
        </w:tc>
        <w:tc>
          <w:tcPr>
            <w:tcW w:w="422" w:type="pct"/>
            <w:noWrap w:val="0"/>
            <w:vAlign w:val="top"/>
          </w:tcPr>
          <w:p w14:paraId="2B3CC82C">
            <w:pPr>
              <w:adjustRightInd w:val="0"/>
              <w:spacing w:line="440" w:lineRule="exact"/>
              <w:jc w:val="center"/>
              <w:textAlignment w:val="baseline"/>
              <w:rPr>
                <w:color w:val="000000"/>
                <w:szCs w:val="21"/>
              </w:rPr>
            </w:pPr>
          </w:p>
        </w:tc>
        <w:tc>
          <w:tcPr>
            <w:tcW w:w="1480" w:type="pct"/>
            <w:noWrap w:val="0"/>
            <w:vAlign w:val="top"/>
          </w:tcPr>
          <w:p w14:paraId="7310691F">
            <w:pPr>
              <w:adjustRightInd w:val="0"/>
              <w:spacing w:line="440" w:lineRule="exact"/>
              <w:jc w:val="center"/>
              <w:textAlignment w:val="baseline"/>
              <w:rPr>
                <w:color w:val="000000"/>
                <w:szCs w:val="21"/>
              </w:rPr>
            </w:pPr>
          </w:p>
        </w:tc>
        <w:tc>
          <w:tcPr>
            <w:tcW w:w="394" w:type="pct"/>
            <w:noWrap w:val="0"/>
            <w:vAlign w:val="top"/>
          </w:tcPr>
          <w:p w14:paraId="3FADA560">
            <w:pPr>
              <w:adjustRightInd w:val="0"/>
              <w:spacing w:line="440" w:lineRule="exact"/>
              <w:jc w:val="center"/>
              <w:textAlignment w:val="baseline"/>
              <w:rPr>
                <w:color w:val="000000"/>
                <w:szCs w:val="21"/>
              </w:rPr>
            </w:pPr>
          </w:p>
        </w:tc>
      </w:tr>
      <w:tr w14:paraId="17A7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top"/>
          </w:tcPr>
          <w:p w14:paraId="3CCFD85B">
            <w:pPr>
              <w:adjustRightInd w:val="0"/>
              <w:spacing w:line="440" w:lineRule="exact"/>
              <w:jc w:val="center"/>
              <w:textAlignment w:val="baseline"/>
              <w:rPr>
                <w:color w:val="000000"/>
                <w:szCs w:val="21"/>
              </w:rPr>
            </w:pPr>
          </w:p>
        </w:tc>
        <w:tc>
          <w:tcPr>
            <w:tcW w:w="423" w:type="pct"/>
            <w:noWrap w:val="0"/>
            <w:vAlign w:val="top"/>
          </w:tcPr>
          <w:p w14:paraId="174D3F0E">
            <w:pPr>
              <w:adjustRightInd w:val="0"/>
              <w:spacing w:line="440" w:lineRule="exact"/>
              <w:jc w:val="center"/>
              <w:textAlignment w:val="baseline"/>
              <w:rPr>
                <w:color w:val="000000"/>
                <w:szCs w:val="21"/>
              </w:rPr>
            </w:pPr>
          </w:p>
        </w:tc>
        <w:tc>
          <w:tcPr>
            <w:tcW w:w="422" w:type="pct"/>
            <w:noWrap w:val="0"/>
            <w:vAlign w:val="top"/>
          </w:tcPr>
          <w:p w14:paraId="7D66B8BF">
            <w:pPr>
              <w:adjustRightInd w:val="0"/>
              <w:spacing w:line="440" w:lineRule="exact"/>
              <w:jc w:val="center"/>
              <w:textAlignment w:val="baseline"/>
              <w:rPr>
                <w:color w:val="000000"/>
                <w:szCs w:val="21"/>
              </w:rPr>
            </w:pPr>
          </w:p>
        </w:tc>
        <w:tc>
          <w:tcPr>
            <w:tcW w:w="634" w:type="pct"/>
            <w:noWrap w:val="0"/>
            <w:vAlign w:val="top"/>
          </w:tcPr>
          <w:p w14:paraId="7603753A">
            <w:pPr>
              <w:adjustRightInd w:val="0"/>
              <w:spacing w:line="440" w:lineRule="exact"/>
              <w:jc w:val="center"/>
              <w:textAlignment w:val="baseline"/>
              <w:rPr>
                <w:color w:val="000000"/>
                <w:szCs w:val="21"/>
              </w:rPr>
            </w:pPr>
          </w:p>
        </w:tc>
        <w:tc>
          <w:tcPr>
            <w:tcW w:w="422" w:type="pct"/>
            <w:noWrap w:val="0"/>
            <w:vAlign w:val="top"/>
          </w:tcPr>
          <w:p w14:paraId="23304EFB">
            <w:pPr>
              <w:adjustRightInd w:val="0"/>
              <w:spacing w:line="440" w:lineRule="exact"/>
              <w:jc w:val="center"/>
              <w:textAlignment w:val="baseline"/>
              <w:rPr>
                <w:color w:val="000000"/>
                <w:szCs w:val="21"/>
              </w:rPr>
            </w:pPr>
          </w:p>
        </w:tc>
        <w:tc>
          <w:tcPr>
            <w:tcW w:w="423" w:type="pct"/>
            <w:noWrap w:val="0"/>
            <w:vAlign w:val="top"/>
          </w:tcPr>
          <w:p w14:paraId="0EBB0F6E">
            <w:pPr>
              <w:adjustRightInd w:val="0"/>
              <w:spacing w:line="440" w:lineRule="exact"/>
              <w:jc w:val="center"/>
              <w:textAlignment w:val="baseline"/>
              <w:rPr>
                <w:color w:val="000000"/>
                <w:szCs w:val="21"/>
              </w:rPr>
            </w:pPr>
          </w:p>
        </w:tc>
        <w:tc>
          <w:tcPr>
            <w:tcW w:w="422" w:type="pct"/>
            <w:noWrap w:val="0"/>
            <w:vAlign w:val="top"/>
          </w:tcPr>
          <w:p w14:paraId="05EA6721">
            <w:pPr>
              <w:adjustRightInd w:val="0"/>
              <w:spacing w:line="440" w:lineRule="exact"/>
              <w:jc w:val="center"/>
              <w:textAlignment w:val="baseline"/>
              <w:rPr>
                <w:color w:val="000000"/>
                <w:szCs w:val="21"/>
              </w:rPr>
            </w:pPr>
          </w:p>
        </w:tc>
        <w:tc>
          <w:tcPr>
            <w:tcW w:w="1480" w:type="pct"/>
            <w:noWrap w:val="0"/>
            <w:vAlign w:val="top"/>
          </w:tcPr>
          <w:p w14:paraId="7A123ECC">
            <w:pPr>
              <w:adjustRightInd w:val="0"/>
              <w:spacing w:line="440" w:lineRule="exact"/>
              <w:jc w:val="center"/>
              <w:textAlignment w:val="baseline"/>
              <w:rPr>
                <w:color w:val="000000"/>
                <w:szCs w:val="21"/>
              </w:rPr>
            </w:pPr>
          </w:p>
        </w:tc>
        <w:tc>
          <w:tcPr>
            <w:tcW w:w="394" w:type="pct"/>
            <w:noWrap w:val="0"/>
            <w:vAlign w:val="top"/>
          </w:tcPr>
          <w:p w14:paraId="2FDB1E00">
            <w:pPr>
              <w:adjustRightInd w:val="0"/>
              <w:spacing w:line="440" w:lineRule="exact"/>
              <w:jc w:val="center"/>
              <w:textAlignment w:val="baseline"/>
              <w:rPr>
                <w:color w:val="000000"/>
                <w:szCs w:val="21"/>
              </w:rPr>
            </w:pPr>
          </w:p>
        </w:tc>
      </w:tr>
      <w:tr w14:paraId="53E0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top"/>
          </w:tcPr>
          <w:p w14:paraId="65F666EA">
            <w:pPr>
              <w:adjustRightInd w:val="0"/>
              <w:spacing w:line="440" w:lineRule="exact"/>
              <w:jc w:val="center"/>
              <w:textAlignment w:val="baseline"/>
              <w:rPr>
                <w:color w:val="000000"/>
                <w:szCs w:val="21"/>
              </w:rPr>
            </w:pPr>
          </w:p>
        </w:tc>
        <w:tc>
          <w:tcPr>
            <w:tcW w:w="423" w:type="pct"/>
            <w:noWrap w:val="0"/>
            <w:vAlign w:val="top"/>
          </w:tcPr>
          <w:p w14:paraId="592D5204">
            <w:pPr>
              <w:adjustRightInd w:val="0"/>
              <w:spacing w:line="440" w:lineRule="exact"/>
              <w:jc w:val="center"/>
              <w:textAlignment w:val="baseline"/>
              <w:rPr>
                <w:color w:val="000000"/>
                <w:szCs w:val="21"/>
              </w:rPr>
            </w:pPr>
          </w:p>
        </w:tc>
        <w:tc>
          <w:tcPr>
            <w:tcW w:w="422" w:type="pct"/>
            <w:noWrap w:val="0"/>
            <w:vAlign w:val="top"/>
          </w:tcPr>
          <w:p w14:paraId="67A215EA">
            <w:pPr>
              <w:adjustRightInd w:val="0"/>
              <w:spacing w:line="440" w:lineRule="exact"/>
              <w:jc w:val="center"/>
              <w:textAlignment w:val="baseline"/>
              <w:rPr>
                <w:color w:val="000000"/>
                <w:szCs w:val="21"/>
              </w:rPr>
            </w:pPr>
          </w:p>
        </w:tc>
        <w:tc>
          <w:tcPr>
            <w:tcW w:w="634" w:type="pct"/>
            <w:noWrap w:val="0"/>
            <w:vAlign w:val="top"/>
          </w:tcPr>
          <w:p w14:paraId="0380476A">
            <w:pPr>
              <w:adjustRightInd w:val="0"/>
              <w:spacing w:line="440" w:lineRule="exact"/>
              <w:jc w:val="center"/>
              <w:textAlignment w:val="baseline"/>
              <w:rPr>
                <w:color w:val="000000"/>
                <w:szCs w:val="21"/>
              </w:rPr>
            </w:pPr>
          </w:p>
        </w:tc>
        <w:tc>
          <w:tcPr>
            <w:tcW w:w="422" w:type="pct"/>
            <w:noWrap w:val="0"/>
            <w:vAlign w:val="top"/>
          </w:tcPr>
          <w:p w14:paraId="37640A3C">
            <w:pPr>
              <w:adjustRightInd w:val="0"/>
              <w:spacing w:line="440" w:lineRule="exact"/>
              <w:jc w:val="center"/>
              <w:textAlignment w:val="baseline"/>
              <w:rPr>
                <w:color w:val="000000"/>
                <w:szCs w:val="21"/>
              </w:rPr>
            </w:pPr>
          </w:p>
        </w:tc>
        <w:tc>
          <w:tcPr>
            <w:tcW w:w="423" w:type="pct"/>
            <w:noWrap w:val="0"/>
            <w:vAlign w:val="top"/>
          </w:tcPr>
          <w:p w14:paraId="44094296">
            <w:pPr>
              <w:adjustRightInd w:val="0"/>
              <w:spacing w:line="440" w:lineRule="exact"/>
              <w:jc w:val="center"/>
              <w:textAlignment w:val="baseline"/>
              <w:rPr>
                <w:color w:val="000000"/>
                <w:szCs w:val="21"/>
              </w:rPr>
            </w:pPr>
          </w:p>
        </w:tc>
        <w:tc>
          <w:tcPr>
            <w:tcW w:w="422" w:type="pct"/>
            <w:noWrap w:val="0"/>
            <w:vAlign w:val="top"/>
          </w:tcPr>
          <w:p w14:paraId="50D53038">
            <w:pPr>
              <w:adjustRightInd w:val="0"/>
              <w:spacing w:line="440" w:lineRule="exact"/>
              <w:jc w:val="center"/>
              <w:textAlignment w:val="baseline"/>
              <w:rPr>
                <w:color w:val="000000"/>
                <w:szCs w:val="21"/>
              </w:rPr>
            </w:pPr>
          </w:p>
        </w:tc>
        <w:tc>
          <w:tcPr>
            <w:tcW w:w="1480" w:type="pct"/>
            <w:noWrap w:val="0"/>
            <w:vAlign w:val="top"/>
          </w:tcPr>
          <w:p w14:paraId="0C581271">
            <w:pPr>
              <w:adjustRightInd w:val="0"/>
              <w:spacing w:line="440" w:lineRule="exact"/>
              <w:jc w:val="center"/>
              <w:textAlignment w:val="baseline"/>
              <w:rPr>
                <w:color w:val="000000"/>
                <w:szCs w:val="21"/>
              </w:rPr>
            </w:pPr>
          </w:p>
        </w:tc>
        <w:tc>
          <w:tcPr>
            <w:tcW w:w="394" w:type="pct"/>
            <w:noWrap w:val="0"/>
            <w:vAlign w:val="top"/>
          </w:tcPr>
          <w:p w14:paraId="0FF8507A">
            <w:pPr>
              <w:adjustRightInd w:val="0"/>
              <w:spacing w:line="440" w:lineRule="exact"/>
              <w:jc w:val="center"/>
              <w:textAlignment w:val="baseline"/>
              <w:rPr>
                <w:color w:val="000000"/>
                <w:szCs w:val="21"/>
              </w:rPr>
            </w:pPr>
          </w:p>
        </w:tc>
      </w:tr>
      <w:tr w14:paraId="2F66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top"/>
          </w:tcPr>
          <w:p w14:paraId="41689C04">
            <w:pPr>
              <w:adjustRightInd w:val="0"/>
              <w:spacing w:line="440" w:lineRule="exact"/>
              <w:jc w:val="center"/>
              <w:textAlignment w:val="baseline"/>
              <w:rPr>
                <w:color w:val="000000"/>
                <w:szCs w:val="21"/>
              </w:rPr>
            </w:pPr>
          </w:p>
        </w:tc>
        <w:tc>
          <w:tcPr>
            <w:tcW w:w="423" w:type="pct"/>
            <w:noWrap w:val="0"/>
            <w:vAlign w:val="top"/>
          </w:tcPr>
          <w:p w14:paraId="2112A677">
            <w:pPr>
              <w:adjustRightInd w:val="0"/>
              <w:spacing w:line="440" w:lineRule="exact"/>
              <w:jc w:val="center"/>
              <w:textAlignment w:val="baseline"/>
              <w:rPr>
                <w:color w:val="000000"/>
                <w:szCs w:val="21"/>
              </w:rPr>
            </w:pPr>
          </w:p>
        </w:tc>
        <w:tc>
          <w:tcPr>
            <w:tcW w:w="422" w:type="pct"/>
            <w:noWrap w:val="0"/>
            <w:vAlign w:val="top"/>
          </w:tcPr>
          <w:p w14:paraId="32BC861B">
            <w:pPr>
              <w:adjustRightInd w:val="0"/>
              <w:spacing w:line="440" w:lineRule="exact"/>
              <w:jc w:val="center"/>
              <w:textAlignment w:val="baseline"/>
              <w:rPr>
                <w:color w:val="000000"/>
                <w:szCs w:val="21"/>
              </w:rPr>
            </w:pPr>
          </w:p>
        </w:tc>
        <w:tc>
          <w:tcPr>
            <w:tcW w:w="634" w:type="pct"/>
            <w:noWrap w:val="0"/>
            <w:vAlign w:val="top"/>
          </w:tcPr>
          <w:p w14:paraId="16A33F73">
            <w:pPr>
              <w:adjustRightInd w:val="0"/>
              <w:spacing w:line="440" w:lineRule="exact"/>
              <w:jc w:val="center"/>
              <w:textAlignment w:val="baseline"/>
              <w:rPr>
                <w:color w:val="000000"/>
                <w:szCs w:val="21"/>
              </w:rPr>
            </w:pPr>
          </w:p>
        </w:tc>
        <w:tc>
          <w:tcPr>
            <w:tcW w:w="422" w:type="pct"/>
            <w:noWrap w:val="0"/>
            <w:vAlign w:val="top"/>
          </w:tcPr>
          <w:p w14:paraId="43870B00">
            <w:pPr>
              <w:adjustRightInd w:val="0"/>
              <w:spacing w:line="440" w:lineRule="exact"/>
              <w:jc w:val="center"/>
              <w:textAlignment w:val="baseline"/>
              <w:rPr>
                <w:color w:val="000000"/>
                <w:szCs w:val="21"/>
              </w:rPr>
            </w:pPr>
          </w:p>
        </w:tc>
        <w:tc>
          <w:tcPr>
            <w:tcW w:w="423" w:type="pct"/>
            <w:noWrap w:val="0"/>
            <w:vAlign w:val="top"/>
          </w:tcPr>
          <w:p w14:paraId="034D7D16">
            <w:pPr>
              <w:adjustRightInd w:val="0"/>
              <w:spacing w:line="440" w:lineRule="exact"/>
              <w:jc w:val="center"/>
              <w:textAlignment w:val="baseline"/>
              <w:rPr>
                <w:color w:val="000000"/>
                <w:szCs w:val="21"/>
              </w:rPr>
            </w:pPr>
          </w:p>
        </w:tc>
        <w:tc>
          <w:tcPr>
            <w:tcW w:w="422" w:type="pct"/>
            <w:noWrap w:val="0"/>
            <w:vAlign w:val="top"/>
          </w:tcPr>
          <w:p w14:paraId="20A0116E">
            <w:pPr>
              <w:adjustRightInd w:val="0"/>
              <w:spacing w:line="440" w:lineRule="exact"/>
              <w:jc w:val="center"/>
              <w:textAlignment w:val="baseline"/>
              <w:rPr>
                <w:color w:val="000000"/>
                <w:szCs w:val="21"/>
              </w:rPr>
            </w:pPr>
          </w:p>
        </w:tc>
        <w:tc>
          <w:tcPr>
            <w:tcW w:w="1480" w:type="pct"/>
            <w:noWrap w:val="0"/>
            <w:vAlign w:val="top"/>
          </w:tcPr>
          <w:p w14:paraId="0ACA3776">
            <w:pPr>
              <w:adjustRightInd w:val="0"/>
              <w:spacing w:line="440" w:lineRule="exact"/>
              <w:jc w:val="center"/>
              <w:textAlignment w:val="baseline"/>
              <w:rPr>
                <w:color w:val="000000"/>
                <w:szCs w:val="21"/>
              </w:rPr>
            </w:pPr>
          </w:p>
        </w:tc>
        <w:tc>
          <w:tcPr>
            <w:tcW w:w="394" w:type="pct"/>
            <w:noWrap w:val="0"/>
            <w:vAlign w:val="top"/>
          </w:tcPr>
          <w:p w14:paraId="7053C9C1">
            <w:pPr>
              <w:adjustRightInd w:val="0"/>
              <w:spacing w:line="440" w:lineRule="exact"/>
              <w:jc w:val="center"/>
              <w:textAlignment w:val="baseline"/>
              <w:rPr>
                <w:color w:val="000000"/>
                <w:szCs w:val="21"/>
              </w:rPr>
            </w:pPr>
          </w:p>
        </w:tc>
      </w:tr>
      <w:tr w14:paraId="4B28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top"/>
          </w:tcPr>
          <w:p w14:paraId="463AF5E0">
            <w:pPr>
              <w:adjustRightInd w:val="0"/>
              <w:spacing w:line="440" w:lineRule="exact"/>
              <w:jc w:val="center"/>
              <w:textAlignment w:val="baseline"/>
              <w:rPr>
                <w:color w:val="000000"/>
                <w:szCs w:val="21"/>
              </w:rPr>
            </w:pPr>
          </w:p>
        </w:tc>
        <w:tc>
          <w:tcPr>
            <w:tcW w:w="423" w:type="pct"/>
            <w:noWrap w:val="0"/>
            <w:vAlign w:val="top"/>
          </w:tcPr>
          <w:p w14:paraId="2B5C49A2">
            <w:pPr>
              <w:adjustRightInd w:val="0"/>
              <w:spacing w:line="440" w:lineRule="exact"/>
              <w:jc w:val="center"/>
              <w:textAlignment w:val="baseline"/>
              <w:rPr>
                <w:color w:val="000000"/>
                <w:szCs w:val="21"/>
              </w:rPr>
            </w:pPr>
          </w:p>
        </w:tc>
        <w:tc>
          <w:tcPr>
            <w:tcW w:w="422" w:type="pct"/>
            <w:noWrap w:val="0"/>
            <w:vAlign w:val="top"/>
          </w:tcPr>
          <w:p w14:paraId="0A30A72A">
            <w:pPr>
              <w:adjustRightInd w:val="0"/>
              <w:spacing w:line="440" w:lineRule="exact"/>
              <w:jc w:val="center"/>
              <w:textAlignment w:val="baseline"/>
              <w:rPr>
                <w:color w:val="000000"/>
                <w:szCs w:val="21"/>
              </w:rPr>
            </w:pPr>
          </w:p>
        </w:tc>
        <w:tc>
          <w:tcPr>
            <w:tcW w:w="634" w:type="pct"/>
            <w:noWrap w:val="0"/>
            <w:vAlign w:val="top"/>
          </w:tcPr>
          <w:p w14:paraId="4AD050F4">
            <w:pPr>
              <w:adjustRightInd w:val="0"/>
              <w:spacing w:line="440" w:lineRule="exact"/>
              <w:jc w:val="center"/>
              <w:textAlignment w:val="baseline"/>
              <w:rPr>
                <w:color w:val="000000"/>
                <w:szCs w:val="21"/>
              </w:rPr>
            </w:pPr>
          </w:p>
        </w:tc>
        <w:tc>
          <w:tcPr>
            <w:tcW w:w="422" w:type="pct"/>
            <w:noWrap w:val="0"/>
            <w:vAlign w:val="top"/>
          </w:tcPr>
          <w:p w14:paraId="3F5482E2">
            <w:pPr>
              <w:adjustRightInd w:val="0"/>
              <w:spacing w:line="440" w:lineRule="exact"/>
              <w:jc w:val="center"/>
              <w:textAlignment w:val="baseline"/>
              <w:rPr>
                <w:color w:val="000000"/>
                <w:szCs w:val="21"/>
              </w:rPr>
            </w:pPr>
          </w:p>
        </w:tc>
        <w:tc>
          <w:tcPr>
            <w:tcW w:w="423" w:type="pct"/>
            <w:noWrap w:val="0"/>
            <w:vAlign w:val="top"/>
          </w:tcPr>
          <w:p w14:paraId="3F895417">
            <w:pPr>
              <w:adjustRightInd w:val="0"/>
              <w:spacing w:line="440" w:lineRule="exact"/>
              <w:jc w:val="center"/>
              <w:textAlignment w:val="baseline"/>
              <w:rPr>
                <w:color w:val="000000"/>
                <w:szCs w:val="21"/>
              </w:rPr>
            </w:pPr>
          </w:p>
        </w:tc>
        <w:tc>
          <w:tcPr>
            <w:tcW w:w="422" w:type="pct"/>
            <w:noWrap w:val="0"/>
            <w:vAlign w:val="top"/>
          </w:tcPr>
          <w:p w14:paraId="7A0CB6D1">
            <w:pPr>
              <w:adjustRightInd w:val="0"/>
              <w:spacing w:line="440" w:lineRule="exact"/>
              <w:jc w:val="center"/>
              <w:textAlignment w:val="baseline"/>
              <w:rPr>
                <w:color w:val="000000"/>
                <w:szCs w:val="21"/>
              </w:rPr>
            </w:pPr>
          </w:p>
        </w:tc>
        <w:tc>
          <w:tcPr>
            <w:tcW w:w="1480" w:type="pct"/>
            <w:noWrap w:val="0"/>
            <w:vAlign w:val="top"/>
          </w:tcPr>
          <w:p w14:paraId="074299FE">
            <w:pPr>
              <w:adjustRightInd w:val="0"/>
              <w:spacing w:line="440" w:lineRule="exact"/>
              <w:jc w:val="center"/>
              <w:textAlignment w:val="baseline"/>
              <w:rPr>
                <w:color w:val="000000"/>
                <w:szCs w:val="21"/>
              </w:rPr>
            </w:pPr>
          </w:p>
        </w:tc>
        <w:tc>
          <w:tcPr>
            <w:tcW w:w="394" w:type="pct"/>
            <w:noWrap w:val="0"/>
            <w:vAlign w:val="top"/>
          </w:tcPr>
          <w:p w14:paraId="71F3AD93">
            <w:pPr>
              <w:adjustRightInd w:val="0"/>
              <w:spacing w:line="440" w:lineRule="exact"/>
              <w:jc w:val="center"/>
              <w:textAlignment w:val="baseline"/>
              <w:rPr>
                <w:color w:val="000000"/>
                <w:szCs w:val="21"/>
              </w:rPr>
            </w:pPr>
          </w:p>
        </w:tc>
      </w:tr>
      <w:tr w14:paraId="3439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0" w:type="pct"/>
            <w:noWrap w:val="0"/>
            <w:vAlign w:val="top"/>
          </w:tcPr>
          <w:p w14:paraId="36A73ED8">
            <w:pPr>
              <w:adjustRightInd w:val="0"/>
              <w:spacing w:line="440" w:lineRule="exact"/>
              <w:jc w:val="center"/>
              <w:textAlignment w:val="baseline"/>
              <w:rPr>
                <w:color w:val="000000"/>
                <w:szCs w:val="21"/>
              </w:rPr>
            </w:pPr>
          </w:p>
        </w:tc>
        <w:tc>
          <w:tcPr>
            <w:tcW w:w="423" w:type="pct"/>
            <w:noWrap w:val="0"/>
            <w:vAlign w:val="top"/>
          </w:tcPr>
          <w:p w14:paraId="37201841">
            <w:pPr>
              <w:adjustRightInd w:val="0"/>
              <w:spacing w:line="440" w:lineRule="exact"/>
              <w:jc w:val="center"/>
              <w:textAlignment w:val="baseline"/>
              <w:rPr>
                <w:color w:val="000000"/>
                <w:szCs w:val="21"/>
              </w:rPr>
            </w:pPr>
          </w:p>
        </w:tc>
        <w:tc>
          <w:tcPr>
            <w:tcW w:w="422" w:type="pct"/>
            <w:noWrap w:val="0"/>
            <w:vAlign w:val="top"/>
          </w:tcPr>
          <w:p w14:paraId="1B6AA0DE">
            <w:pPr>
              <w:adjustRightInd w:val="0"/>
              <w:spacing w:line="440" w:lineRule="exact"/>
              <w:jc w:val="center"/>
              <w:textAlignment w:val="baseline"/>
              <w:rPr>
                <w:color w:val="000000"/>
                <w:szCs w:val="21"/>
              </w:rPr>
            </w:pPr>
          </w:p>
        </w:tc>
        <w:tc>
          <w:tcPr>
            <w:tcW w:w="634" w:type="pct"/>
            <w:noWrap w:val="0"/>
            <w:vAlign w:val="top"/>
          </w:tcPr>
          <w:p w14:paraId="55A0B908">
            <w:pPr>
              <w:adjustRightInd w:val="0"/>
              <w:spacing w:line="440" w:lineRule="exact"/>
              <w:jc w:val="center"/>
              <w:textAlignment w:val="baseline"/>
              <w:rPr>
                <w:color w:val="000000"/>
                <w:szCs w:val="21"/>
              </w:rPr>
            </w:pPr>
          </w:p>
        </w:tc>
        <w:tc>
          <w:tcPr>
            <w:tcW w:w="422" w:type="pct"/>
            <w:noWrap w:val="0"/>
            <w:vAlign w:val="top"/>
          </w:tcPr>
          <w:p w14:paraId="1D82D570">
            <w:pPr>
              <w:adjustRightInd w:val="0"/>
              <w:spacing w:line="440" w:lineRule="exact"/>
              <w:jc w:val="center"/>
              <w:textAlignment w:val="baseline"/>
              <w:rPr>
                <w:color w:val="000000"/>
                <w:szCs w:val="21"/>
              </w:rPr>
            </w:pPr>
          </w:p>
        </w:tc>
        <w:tc>
          <w:tcPr>
            <w:tcW w:w="423" w:type="pct"/>
            <w:noWrap w:val="0"/>
            <w:vAlign w:val="top"/>
          </w:tcPr>
          <w:p w14:paraId="3B20BCA4">
            <w:pPr>
              <w:adjustRightInd w:val="0"/>
              <w:spacing w:line="440" w:lineRule="exact"/>
              <w:jc w:val="center"/>
              <w:textAlignment w:val="baseline"/>
              <w:rPr>
                <w:color w:val="000000"/>
                <w:szCs w:val="21"/>
              </w:rPr>
            </w:pPr>
          </w:p>
        </w:tc>
        <w:tc>
          <w:tcPr>
            <w:tcW w:w="422" w:type="pct"/>
            <w:noWrap w:val="0"/>
            <w:vAlign w:val="top"/>
          </w:tcPr>
          <w:p w14:paraId="4064B72B">
            <w:pPr>
              <w:adjustRightInd w:val="0"/>
              <w:spacing w:line="440" w:lineRule="exact"/>
              <w:jc w:val="center"/>
              <w:textAlignment w:val="baseline"/>
              <w:rPr>
                <w:color w:val="000000"/>
                <w:szCs w:val="21"/>
              </w:rPr>
            </w:pPr>
          </w:p>
        </w:tc>
        <w:tc>
          <w:tcPr>
            <w:tcW w:w="1480" w:type="pct"/>
            <w:noWrap w:val="0"/>
            <w:vAlign w:val="top"/>
          </w:tcPr>
          <w:p w14:paraId="25751051">
            <w:pPr>
              <w:adjustRightInd w:val="0"/>
              <w:spacing w:line="440" w:lineRule="exact"/>
              <w:jc w:val="center"/>
              <w:textAlignment w:val="baseline"/>
              <w:rPr>
                <w:color w:val="000000"/>
                <w:szCs w:val="21"/>
              </w:rPr>
            </w:pPr>
          </w:p>
        </w:tc>
        <w:tc>
          <w:tcPr>
            <w:tcW w:w="394" w:type="pct"/>
            <w:noWrap w:val="0"/>
            <w:vAlign w:val="top"/>
          </w:tcPr>
          <w:p w14:paraId="4CACF314">
            <w:pPr>
              <w:adjustRightInd w:val="0"/>
              <w:spacing w:line="440" w:lineRule="exact"/>
              <w:jc w:val="center"/>
              <w:textAlignment w:val="baseline"/>
              <w:rPr>
                <w:color w:val="000000"/>
                <w:szCs w:val="21"/>
              </w:rPr>
            </w:pPr>
          </w:p>
        </w:tc>
      </w:tr>
    </w:tbl>
    <w:p w14:paraId="775310AB">
      <w:pPr>
        <w:spacing w:line="440" w:lineRule="exact"/>
        <w:ind w:left="210" w:leftChars="100"/>
        <w:jc w:val="center"/>
        <w:rPr>
          <w:rFonts w:eastAsia="黑体"/>
          <w:color w:val="000000"/>
          <w:sz w:val="20"/>
          <w:szCs w:val="20"/>
        </w:rPr>
      </w:pPr>
    </w:p>
    <w:p w14:paraId="12015F1C">
      <w:pPr>
        <w:topLinePunct/>
        <w:spacing w:line="440" w:lineRule="exact"/>
        <w:jc w:val="center"/>
        <w:rPr>
          <w:rFonts w:hint="eastAsia"/>
          <w:color w:val="000000"/>
          <w:sz w:val="20"/>
        </w:rPr>
      </w:pPr>
      <w:r>
        <w:rPr>
          <w:color w:val="000000"/>
          <w:sz w:val="20"/>
        </w:rPr>
        <w:br w:type="page"/>
      </w:r>
    </w:p>
    <w:p w14:paraId="047C6C8E">
      <w:pPr>
        <w:pStyle w:val="35"/>
        <w:rPr>
          <w:color w:val="000000"/>
          <w:szCs w:val="23"/>
        </w:rPr>
      </w:pPr>
      <w:bookmarkStart w:id="1141" w:name="_Toc8824"/>
      <w:r>
        <w:rPr>
          <w:color w:val="000000"/>
          <w:szCs w:val="23"/>
        </w:rPr>
        <w:t>（二）主要人员简历表</w:t>
      </w:r>
      <w:bookmarkEnd w:id="1141"/>
    </w:p>
    <w:p w14:paraId="5C58EE0C">
      <w:pPr>
        <w:spacing w:line="400" w:lineRule="exact"/>
        <w:ind w:firstLine="420" w:firstLineChars="200"/>
        <w:rPr>
          <w:rFonts w:hint="eastAsia"/>
          <w:color w:val="000000"/>
        </w:rPr>
      </w:pPr>
    </w:p>
    <w:p w14:paraId="66801C47">
      <w:pPr>
        <w:spacing w:line="400" w:lineRule="exact"/>
        <w:ind w:firstLine="420" w:firstLineChars="200"/>
        <w:rPr>
          <w:rFonts w:hint="eastAsia"/>
          <w:color w:val="000000"/>
        </w:rPr>
      </w:pPr>
      <w:r>
        <w:rPr>
          <w:rFonts w:hint="eastAsia"/>
          <w:color w:val="000000"/>
        </w:rPr>
        <w:t>“主要人员简历表”中的项目经理应附项目经理证、身份证、职称证、学历证、养老保险复印件，管理过的项目业绩须附合同协议书复印件；技术负责人应附身份证、职称证、学历证、养老保险复印件，管理过的项目业绩须附证明其所任技术职务的企业文件或用户证明；其他主要人员应附职称证（执业证或上岗证书）、养老保险复印件。</w:t>
      </w:r>
    </w:p>
    <w:p w14:paraId="76CE3112">
      <w:pPr>
        <w:topLinePunct/>
        <w:spacing w:line="440" w:lineRule="exact"/>
        <w:jc w:val="center"/>
        <w:rPr>
          <w:rFonts w:eastAsia="黑体"/>
          <w:color w:val="000000"/>
          <w:sz w:val="23"/>
          <w:szCs w:val="23"/>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0102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86" w:type="dxa"/>
            <w:noWrap w:val="0"/>
            <w:vAlign w:val="center"/>
          </w:tcPr>
          <w:p w14:paraId="2BF567AB">
            <w:pPr>
              <w:spacing w:line="440" w:lineRule="exact"/>
              <w:rPr>
                <w:rFonts w:ascii="宋体" w:hAnsi="宋体"/>
                <w:color w:val="000000"/>
                <w:szCs w:val="21"/>
              </w:rPr>
            </w:pPr>
            <w:r>
              <w:rPr>
                <w:rFonts w:ascii="宋体" w:hAnsi="宋体"/>
                <w:color w:val="000000"/>
                <w:szCs w:val="21"/>
              </w:rPr>
              <w:t>姓  名</w:t>
            </w:r>
          </w:p>
        </w:tc>
        <w:tc>
          <w:tcPr>
            <w:tcW w:w="1079" w:type="dxa"/>
            <w:gridSpan w:val="2"/>
            <w:noWrap w:val="0"/>
            <w:vAlign w:val="center"/>
          </w:tcPr>
          <w:p w14:paraId="37FE8C0C">
            <w:pPr>
              <w:spacing w:line="440" w:lineRule="exact"/>
              <w:rPr>
                <w:rFonts w:ascii="宋体" w:hAnsi="宋体"/>
                <w:color w:val="000000"/>
                <w:szCs w:val="21"/>
              </w:rPr>
            </w:pPr>
          </w:p>
        </w:tc>
        <w:tc>
          <w:tcPr>
            <w:tcW w:w="927" w:type="dxa"/>
            <w:noWrap w:val="0"/>
            <w:vAlign w:val="center"/>
          </w:tcPr>
          <w:p w14:paraId="4F3CAC2D">
            <w:pPr>
              <w:spacing w:line="440" w:lineRule="exact"/>
              <w:rPr>
                <w:rFonts w:ascii="宋体" w:hAnsi="宋体"/>
                <w:color w:val="000000"/>
                <w:szCs w:val="21"/>
              </w:rPr>
            </w:pPr>
            <w:r>
              <w:rPr>
                <w:rFonts w:ascii="宋体" w:hAnsi="宋体"/>
                <w:color w:val="000000"/>
                <w:szCs w:val="21"/>
              </w:rPr>
              <w:t>年 龄</w:t>
            </w:r>
          </w:p>
        </w:tc>
        <w:tc>
          <w:tcPr>
            <w:tcW w:w="1065" w:type="dxa"/>
            <w:noWrap w:val="0"/>
            <w:vAlign w:val="center"/>
          </w:tcPr>
          <w:p w14:paraId="0D6F7110">
            <w:pPr>
              <w:spacing w:line="440" w:lineRule="exact"/>
              <w:rPr>
                <w:rFonts w:ascii="宋体" w:hAnsi="宋体"/>
                <w:color w:val="000000"/>
                <w:szCs w:val="21"/>
              </w:rPr>
            </w:pPr>
          </w:p>
        </w:tc>
        <w:tc>
          <w:tcPr>
            <w:tcW w:w="2130" w:type="dxa"/>
            <w:gridSpan w:val="3"/>
            <w:noWrap w:val="0"/>
            <w:vAlign w:val="center"/>
          </w:tcPr>
          <w:p w14:paraId="602E3156">
            <w:pPr>
              <w:spacing w:line="440" w:lineRule="exact"/>
              <w:rPr>
                <w:rFonts w:ascii="宋体" w:hAnsi="宋体"/>
                <w:color w:val="000000"/>
                <w:szCs w:val="21"/>
              </w:rPr>
            </w:pPr>
            <w:r>
              <w:rPr>
                <w:rFonts w:ascii="宋体" w:hAnsi="宋体"/>
                <w:color w:val="000000"/>
                <w:szCs w:val="21"/>
              </w:rPr>
              <w:t>学历</w:t>
            </w:r>
          </w:p>
        </w:tc>
        <w:tc>
          <w:tcPr>
            <w:tcW w:w="2135" w:type="dxa"/>
            <w:noWrap w:val="0"/>
            <w:vAlign w:val="center"/>
          </w:tcPr>
          <w:p w14:paraId="3DAD52F9">
            <w:pPr>
              <w:spacing w:line="440" w:lineRule="exact"/>
              <w:rPr>
                <w:rFonts w:ascii="宋体" w:hAnsi="宋体"/>
                <w:color w:val="000000"/>
                <w:szCs w:val="21"/>
              </w:rPr>
            </w:pPr>
          </w:p>
        </w:tc>
      </w:tr>
      <w:tr w14:paraId="4CB65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86" w:type="dxa"/>
            <w:noWrap w:val="0"/>
            <w:vAlign w:val="center"/>
          </w:tcPr>
          <w:p w14:paraId="631AF8D3">
            <w:pPr>
              <w:spacing w:line="440" w:lineRule="exact"/>
              <w:rPr>
                <w:rFonts w:ascii="宋体" w:hAnsi="宋体"/>
                <w:color w:val="000000"/>
                <w:szCs w:val="21"/>
              </w:rPr>
            </w:pPr>
            <w:r>
              <w:rPr>
                <w:rFonts w:ascii="宋体" w:hAnsi="宋体"/>
                <w:color w:val="000000"/>
                <w:szCs w:val="21"/>
              </w:rPr>
              <w:t>职  称</w:t>
            </w:r>
          </w:p>
        </w:tc>
        <w:tc>
          <w:tcPr>
            <w:tcW w:w="1079" w:type="dxa"/>
            <w:gridSpan w:val="2"/>
            <w:noWrap w:val="0"/>
            <w:vAlign w:val="center"/>
          </w:tcPr>
          <w:p w14:paraId="2377F21D">
            <w:pPr>
              <w:spacing w:line="440" w:lineRule="exact"/>
              <w:rPr>
                <w:rFonts w:ascii="宋体" w:hAnsi="宋体"/>
                <w:color w:val="000000"/>
                <w:szCs w:val="21"/>
              </w:rPr>
            </w:pPr>
          </w:p>
        </w:tc>
        <w:tc>
          <w:tcPr>
            <w:tcW w:w="927" w:type="dxa"/>
            <w:noWrap w:val="0"/>
            <w:vAlign w:val="center"/>
          </w:tcPr>
          <w:p w14:paraId="1CA2A107">
            <w:pPr>
              <w:spacing w:line="440" w:lineRule="exact"/>
              <w:rPr>
                <w:rFonts w:ascii="宋体" w:hAnsi="宋体"/>
                <w:color w:val="000000"/>
                <w:szCs w:val="21"/>
              </w:rPr>
            </w:pPr>
            <w:r>
              <w:rPr>
                <w:rFonts w:ascii="宋体" w:hAnsi="宋体"/>
                <w:color w:val="000000"/>
                <w:szCs w:val="21"/>
              </w:rPr>
              <w:t>职 务</w:t>
            </w:r>
          </w:p>
        </w:tc>
        <w:tc>
          <w:tcPr>
            <w:tcW w:w="1065" w:type="dxa"/>
            <w:noWrap w:val="0"/>
            <w:vAlign w:val="center"/>
          </w:tcPr>
          <w:p w14:paraId="4A66D1C5">
            <w:pPr>
              <w:spacing w:line="440" w:lineRule="exact"/>
              <w:rPr>
                <w:rFonts w:ascii="宋体" w:hAnsi="宋体"/>
                <w:color w:val="000000"/>
                <w:szCs w:val="21"/>
              </w:rPr>
            </w:pPr>
          </w:p>
        </w:tc>
        <w:tc>
          <w:tcPr>
            <w:tcW w:w="2130" w:type="dxa"/>
            <w:gridSpan w:val="3"/>
            <w:noWrap w:val="0"/>
            <w:vAlign w:val="center"/>
          </w:tcPr>
          <w:p w14:paraId="3B850F1D">
            <w:pPr>
              <w:spacing w:line="440" w:lineRule="exact"/>
              <w:rPr>
                <w:rFonts w:ascii="宋体" w:hAnsi="宋体"/>
                <w:color w:val="000000"/>
                <w:szCs w:val="21"/>
              </w:rPr>
            </w:pPr>
            <w:r>
              <w:rPr>
                <w:rFonts w:ascii="宋体" w:hAnsi="宋体"/>
                <w:color w:val="000000"/>
                <w:szCs w:val="21"/>
              </w:rPr>
              <w:t>拟在本合同任职</w:t>
            </w:r>
          </w:p>
        </w:tc>
        <w:tc>
          <w:tcPr>
            <w:tcW w:w="2135" w:type="dxa"/>
            <w:noWrap w:val="0"/>
            <w:vAlign w:val="center"/>
          </w:tcPr>
          <w:p w14:paraId="586472D4">
            <w:pPr>
              <w:spacing w:line="440" w:lineRule="exact"/>
              <w:rPr>
                <w:rFonts w:ascii="宋体" w:hAnsi="宋体"/>
                <w:color w:val="000000"/>
                <w:szCs w:val="21"/>
              </w:rPr>
            </w:pPr>
          </w:p>
        </w:tc>
      </w:tr>
      <w:tr w14:paraId="123A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86" w:type="dxa"/>
            <w:noWrap w:val="0"/>
            <w:vAlign w:val="center"/>
          </w:tcPr>
          <w:p w14:paraId="390D3A2F">
            <w:pPr>
              <w:spacing w:line="440" w:lineRule="exact"/>
              <w:rPr>
                <w:rFonts w:ascii="宋体" w:hAnsi="宋体"/>
                <w:color w:val="000000"/>
                <w:szCs w:val="21"/>
              </w:rPr>
            </w:pPr>
            <w:r>
              <w:rPr>
                <w:rFonts w:ascii="宋体" w:hAnsi="宋体"/>
                <w:color w:val="000000"/>
                <w:szCs w:val="21"/>
              </w:rPr>
              <w:t>毕业学校</w:t>
            </w:r>
          </w:p>
        </w:tc>
        <w:tc>
          <w:tcPr>
            <w:tcW w:w="7336" w:type="dxa"/>
            <w:gridSpan w:val="8"/>
            <w:noWrap w:val="0"/>
            <w:vAlign w:val="top"/>
          </w:tcPr>
          <w:p w14:paraId="2314F500">
            <w:pPr>
              <w:spacing w:line="440" w:lineRule="exact"/>
              <w:rPr>
                <w:rFonts w:ascii="宋体" w:hAnsi="宋体"/>
                <w:color w:val="000000"/>
                <w:szCs w:val="21"/>
              </w:rPr>
            </w:pPr>
            <w:r>
              <w:rPr>
                <w:rFonts w:ascii="宋体" w:hAnsi="宋体"/>
                <w:color w:val="000000"/>
                <w:szCs w:val="21"/>
              </w:rPr>
              <w:t xml:space="preserve">      年毕业于            学校        专业</w:t>
            </w:r>
          </w:p>
        </w:tc>
      </w:tr>
      <w:tr w14:paraId="393D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522" w:type="dxa"/>
            <w:gridSpan w:val="9"/>
            <w:noWrap w:val="0"/>
            <w:vAlign w:val="center"/>
          </w:tcPr>
          <w:p w14:paraId="7956117F">
            <w:pPr>
              <w:spacing w:line="440" w:lineRule="exact"/>
              <w:rPr>
                <w:rFonts w:ascii="宋体" w:hAnsi="宋体"/>
                <w:color w:val="000000"/>
                <w:szCs w:val="21"/>
              </w:rPr>
            </w:pPr>
            <w:r>
              <w:rPr>
                <w:rFonts w:ascii="宋体" w:hAnsi="宋体"/>
                <w:color w:val="000000"/>
                <w:szCs w:val="21"/>
              </w:rPr>
              <w:t>主要工作经历</w:t>
            </w:r>
          </w:p>
        </w:tc>
      </w:tr>
      <w:tr w14:paraId="579F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545" w:type="dxa"/>
            <w:gridSpan w:val="2"/>
            <w:noWrap w:val="0"/>
            <w:vAlign w:val="center"/>
          </w:tcPr>
          <w:p w14:paraId="0ACB9025">
            <w:pPr>
              <w:spacing w:line="440" w:lineRule="exact"/>
              <w:rPr>
                <w:rFonts w:ascii="宋体" w:hAnsi="宋体"/>
                <w:color w:val="000000"/>
                <w:szCs w:val="21"/>
              </w:rPr>
            </w:pPr>
            <w:r>
              <w:rPr>
                <w:rFonts w:ascii="宋体" w:hAnsi="宋体"/>
                <w:color w:val="000000"/>
                <w:szCs w:val="21"/>
              </w:rPr>
              <w:t>时  间</w:t>
            </w:r>
          </w:p>
        </w:tc>
        <w:tc>
          <w:tcPr>
            <w:tcW w:w="3420" w:type="dxa"/>
            <w:gridSpan w:val="4"/>
            <w:noWrap w:val="0"/>
            <w:vAlign w:val="center"/>
          </w:tcPr>
          <w:p w14:paraId="3B99EE70">
            <w:pPr>
              <w:spacing w:line="440" w:lineRule="exact"/>
              <w:rPr>
                <w:rFonts w:ascii="宋体" w:hAnsi="宋体"/>
                <w:color w:val="000000"/>
                <w:szCs w:val="21"/>
              </w:rPr>
            </w:pPr>
            <w:r>
              <w:rPr>
                <w:rFonts w:ascii="宋体" w:hAnsi="宋体"/>
                <w:color w:val="000000"/>
                <w:szCs w:val="21"/>
              </w:rPr>
              <w:t>参加过的类似项目</w:t>
            </w:r>
          </w:p>
        </w:tc>
        <w:tc>
          <w:tcPr>
            <w:tcW w:w="1261" w:type="dxa"/>
            <w:noWrap w:val="0"/>
            <w:vAlign w:val="center"/>
          </w:tcPr>
          <w:p w14:paraId="340348AF">
            <w:pPr>
              <w:spacing w:line="440" w:lineRule="exact"/>
              <w:rPr>
                <w:rFonts w:ascii="宋体" w:hAnsi="宋体"/>
                <w:color w:val="000000"/>
                <w:szCs w:val="21"/>
              </w:rPr>
            </w:pPr>
            <w:r>
              <w:rPr>
                <w:rFonts w:ascii="宋体" w:hAnsi="宋体"/>
                <w:color w:val="000000"/>
                <w:szCs w:val="21"/>
              </w:rPr>
              <w:t>担任职务</w:t>
            </w:r>
          </w:p>
        </w:tc>
        <w:tc>
          <w:tcPr>
            <w:tcW w:w="2296" w:type="dxa"/>
            <w:gridSpan w:val="2"/>
            <w:noWrap w:val="0"/>
            <w:vAlign w:val="center"/>
          </w:tcPr>
          <w:p w14:paraId="585DE3B9">
            <w:pPr>
              <w:spacing w:line="440" w:lineRule="exact"/>
              <w:rPr>
                <w:rFonts w:ascii="宋体" w:hAnsi="宋体"/>
                <w:color w:val="000000"/>
                <w:szCs w:val="21"/>
              </w:rPr>
            </w:pPr>
            <w:r>
              <w:rPr>
                <w:rFonts w:ascii="宋体" w:hAnsi="宋体"/>
                <w:color w:val="000000"/>
                <w:szCs w:val="21"/>
              </w:rPr>
              <w:t>发包人及联系电话</w:t>
            </w:r>
          </w:p>
        </w:tc>
      </w:tr>
      <w:tr w14:paraId="380E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top"/>
          </w:tcPr>
          <w:p w14:paraId="50E41B1C">
            <w:pPr>
              <w:spacing w:line="440" w:lineRule="exact"/>
              <w:rPr>
                <w:rFonts w:eastAsia="黑体"/>
                <w:color w:val="000000"/>
                <w:szCs w:val="21"/>
              </w:rPr>
            </w:pPr>
          </w:p>
        </w:tc>
        <w:tc>
          <w:tcPr>
            <w:tcW w:w="3420" w:type="dxa"/>
            <w:gridSpan w:val="4"/>
            <w:noWrap w:val="0"/>
            <w:vAlign w:val="top"/>
          </w:tcPr>
          <w:p w14:paraId="49DAC42C">
            <w:pPr>
              <w:spacing w:line="440" w:lineRule="exact"/>
              <w:rPr>
                <w:rFonts w:eastAsia="黑体"/>
                <w:color w:val="000000"/>
                <w:szCs w:val="21"/>
              </w:rPr>
            </w:pPr>
          </w:p>
        </w:tc>
        <w:tc>
          <w:tcPr>
            <w:tcW w:w="1261" w:type="dxa"/>
            <w:noWrap w:val="0"/>
            <w:vAlign w:val="top"/>
          </w:tcPr>
          <w:p w14:paraId="520B33D1">
            <w:pPr>
              <w:spacing w:line="440" w:lineRule="exact"/>
              <w:rPr>
                <w:rFonts w:eastAsia="黑体"/>
                <w:color w:val="000000"/>
                <w:szCs w:val="21"/>
              </w:rPr>
            </w:pPr>
          </w:p>
        </w:tc>
        <w:tc>
          <w:tcPr>
            <w:tcW w:w="2296" w:type="dxa"/>
            <w:gridSpan w:val="2"/>
            <w:noWrap w:val="0"/>
            <w:vAlign w:val="top"/>
          </w:tcPr>
          <w:p w14:paraId="4F25D093">
            <w:pPr>
              <w:spacing w:line="440" w:lineRule="exact"/>
              <w:rPr>
                <w:rFonts w:eastAsia="黑体"/>
                <w:color w:val="000000"/>
                <w:szCs w:val="21"/>
              </w:rPr>
            </w:pPr>
          </w:p>
        </w:tc>
      </w:tr>
      <w:tr w14:paraId="0A86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top"/>
          </w:tcPr>
          <w:p w14:paraId="6353E94E">
            <w:pPr>
              <w:spacing w:line="440" w:lineRule="exact"/>
              <w:rPr>
                <w:rFonts w:eastAsia="黑体"/>
                <w:color w:val="000000"/>
                <w:szCs w:val="21"/>
              </w:rPr>
            </w:pPr>
          </w:p>
        </w:tc>
        <w:tc>
          <w:tcPr>
            <w:tcW w:w="3420" w:type="dxa"/>
            <w:gridSpan w:val="4"/>
            <w:noWrap w:val="0"/>
            <w:vAlign w:val="top"/>
          </w:tcPr>
          <w:p w14:paraId="04A228AA">
            <w:pPr>
              <w:spacing w:line="440" w:lineRule="exact"/>
              <w:rPr>
                <w:rFonts w:eastAsia="黑体"/>
                <w:color w:val="000000"/>
                <w:szCs w:val="21"/>
              </w:rPr>
            </w:pPr>
          </w:p>
        </w:tc>
        <w:tc>
          <w:tcPr>
            <w:tcW w:w="1261" w:type="dxa"/>
            <w:noWrap w:val="0"/>
            <w:vAlign w:val="top"/>
          </w:tcPr>
          <w:p w14:paraId="0AB5254C">
            <w:pPr>
              <w:spacing w:line="440" w:lineRule="exact"/>
              <w:rPr>
                <w:rFonts w:eastAsia="黑体"/>
                <w:color w:val="000000"/>
                <w:szCs w:val="21"/>
              </w:rPr>
            </w:pPr>
          </w:p>
        </w:tc>
        <w:tc>
          <w:tcPr>
            <w:tcW w:w="2296" w:type="dxa"/>
            <w:gridSpan w:val="2"/>
            <w:noWrap w:val="0"/>
            <w:vAlign w:val="top"/>
          </w:tcPr>
          <w:p w14:paraId="277AEA69">
            <w:pPr>
              <w:spacing w:line="440" w:lineRule="exact"/>
              <w:rPr>
                <w:rFonts w:eastAsia="黑体"/>
                <w:color w:val="000000"/>
                <w:szCs w:val="21"/>
              </w:rPr>
            </w:pPr>
          </w:p>
        </w:tc>
      </w:tr>
      <w:tr w14:paraId="79FF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top"/>
          </w:tcPr>
          <w:p w14:paraId="7937A929">
            <w:pPr>
              <w:spacing w:line="440" w:lineRule="exact"/>
              <w:rPr>
                <w:rFonts w:eastAsia="黑体"/>
                <w:color w:val="000000"/>
                <w:szCs w:val="21"/>
              </w:rPr>
            </w:pPr>
          </w:p>
        </w:tc>
        <w:tc>
          <w:tcPr>
            <w:tcW w:w="3420" w:type="dxa"/>
            <w:gridSpan w:val="4"/>
            <w:noWrap w:val="0"/>
            <w:vAlign w:val="top"/>
          </w:tcPr>
          <w:p w14:paraId="4BF7F726">
            <w:pPr>
              <w:spacing w:line="440" w:lineRule="exact"/>
              <w:rPr>
                <w:rFonts w:eastAsia="黑体"/>
                <w:color w:val="000000"/>
                <w:szCs w:val="21"/>
              </w:rPr>
            </w:pPr>
          </w:p>
        </w:tc>
        <w:tc>
          <w:tcPr>
            <w:tcW w:w="1261" w:type="dxa"/>
            <w:noWrap w:val="0"/>
            <w:vAlign w:val="top"/>
          </w:tcPr>
          <w:p w14:paraId="498017C1">
            <w:pPr>
              <w:spacing w:line="440" w:lineRule="exact"/>
              <w:rPr>
                <w:rFonts w:eastAsia="黑体"/>
                <w:color w:val="000000"/>
                <w:szCs w:val="21"/>
              </w:rPr>
            </w:pPr>
          </w:p>
        </w:tc>
        <w:tc>
          <w:tcPr>
            <w:tcW w:w="2296" w:type="dxa"/>
            <w:gridSpan w:val="2"/>
            <w:noWrap w:val="0"/>
            <w:vAlign w:val="top"/>
          </w:tcPr>
          <w:p w14:paraId="0D2D7BD0">
            <w:pPr>
              <w:spacing w:line="440" w:lineRule="exact"/>
              <w:rPr>
                <w:rFonts w:eastAsia="黑体"/>
                <w:color w:val="000000"/>
                <w:szCs w:val="21"/>
              </w:rPr>
            </w:pPr>
          </w:p>
        </w:tc>
      </w:tr>
      <w:tr w14:paraId="420A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374F57B5">
            <w:pPr>
              <w:spacing w:line="440" w:lineRule="exact"/>
              <w:rPr>
                <w:rFonts w:eastAsia="黑体"/>
                <w:color w:val="000000"/>
                <w:szCs w:val="21"/>
              </w:rPr>
            </w:pPr>
          </w:p>
        </w:tc>
        <w:tc>
          <w:tcPr>
            <w:tcW w:w="3420" w:type="dxa"/>
            <w:gridSpan w:val="4"/>
            <w:noWrap w:val="0"/>
            <w:vAlign w:val="center"/>
          </w:tcPr>
          <w:p w14:paraId="5E37B76F">
            <w:pPr>
              <w:spacing w:line="440" w:lineRule="exact"/>
              <w:rPr>
                <w:rFonts w:eastAsia="黑体"/>
                <w:color w:val="000000"/>
                <w:szCs w:val="21"/>
              </w:rPr>
            </w:pPr>
          </w:p>
        </w:tc>
        <w:tc>
          <w:tcPr>
            <w:tcW w:w="1261" w:type="dxa"/>
            <w:noWrap w:val="0"/>
            <w:vAlign w:val="center"/>
          </w:tcPr>
          <w:p w14:paraId="2D32E160">
            <w:pPr>
              <w:spacing w:line="440" w:lineRule="exact"/>
              <w:rPr>
                <w:rFonts w:eastAsia="黑体"/>
                <w:color w:val="000000"/>
                <w:szCs w:val="21"/>
              </w:rPr>
            </w:pPr>
          </w:p>
        </w:tc>
        <w:tc>
          <w:tcPr>
            <w:tcW w:w="2296" w:type="dxa"/>
            <w:gridSpan w:val="2"/>
            <w:noWrap w:val="0"/>
            <w:vAlign w:val="center"/>
          </w:tcPr>
          <w:p w14:paraId="141110CE">
            <w:pPr>
              <w:spacing w:line="440" w:lineRule="exact"/>
              <w:rPr>
                <w:rFonts w:eastAsia="黑体"/>
                <w:color w:val="000000"/>
                <w:szCs w:val="21"/>
              </w:rPr>
            </w:pPr>
          </w:p>
        </w:tc>
      </w:tr>
      <w:tr w14:paraId="1671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6FB145D7">
            <w:pPr>
              <w:spacing w:line="440" w:lineRule="exact"/>
              <w:rPr>
                <w:rFonts w:eastAsia="黑体"/>
                <w:color w:val="000000"/>
                <w:szCs w:val="21"/>
              </w:rPr>
            </w:pPr>
          </w:p>
        </w:tc>
        <w:tc>
          <w:tcPr>
            <w:tcW w:w="3420" w:type="dxa"/>
            <w:gridSpan w:val="4"/>
            <w:noWrap w:val="0"/>
            <w:vAlign w:val="center"/>
          </w:tcPr>
          <w:p w14:paraId="567D3C5B">
            <w:pPr>
              <w:spacing w:line="440" w:lineRule="exact"/>
              <w:rPr>
                <w:rFonts w:eastAsia="黑体"/>
                <w:color w:val="000000"/>
                <w:szCs w:val="21"/>
              </w:rPr>
            </w:pPr>
          </w:p>
        </w:tc>
        <w:tc>
          <w:tcPr>
            <w:tcW w:w="1261" w:type="dxa"/>
            <w:noWrap w:val="0"/>
            <w:vAlign w:val="center"/>
          </w:tcPr>
          <w:p w14:paraId="2B5252CE">
            <w:pPr>
              <w:spacing w:line="440" w:lineRule="exact"/>
              <w:rPr>
                <w:rFonts w:eastAsia="黑体"/>
                <w:color w:val="000000"/>
                <w:szCs w:val="21"/>
              </w:rPr>
            </w:pPr>
          </w:p>
        </w:tc>
        <w:tc>
          <w:tcPr>
            <w:tcW w:w="2296" w:type="dxa"/>
            <w:gridSpan w:val="2"/>
            <w:noWrap w:val="0"/>
            <w:vAlign w:val="center"/>
          </w:tcPr>
          <w:p w14:paraId="19D11EC9">
            <w:pPr>
              <w:spacing w:line="440" w:lineRule="exact"/>
              <w:rPr>
                <w:rFonts w:eastAsia="黑体"/>
                <w:color w:val="000000"/>
                <w:szCs w:val="21"/>
              </w:rPr>
            </w:pPr>
          </w:p>
        </w:tc>
      </w:tr>
      <w:tr w14:paraId="097D3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22B27171">
            <w:pPr>
              <w:spacing w:line="440" w:lineRule="exact"/>
              <w:rPr>
                <w:rFonts w:eastAsia="黑体"/>
                <w:color w:val="000000"/>
                <w:szCs w:val="21"/>
              </w:rPr>
            </w:pPr>
          </w:p>
        </w:tc>
        <w:tc>
          <w:tcPr>
            <w:tcW w:w="3420" w:type="dxa"/>
            <w:gridSpan w:val="4"/>
            <w:noWrap w:val="0"/>
            <w:vAlign w:val="center"/>
          </w:tcPr>
          <w:p w14:paraId="473F9979">
            <w:pPr>
              <w:spacing w:line="440" w:lineRule="exact"/>
              <w:rPr>
                <w:rFonts w:eastAsia="黑体"/>
                <w:color w:val="000000"/>
                <w:szCs w:val="21"/>
              </w:rPr>
            </w:pPr>
          </w:p>
        </w:tc>
        <w:tc>
          <w:tcPr>
            <w:tcW w:w="1261" w:type="dxa"/>
            <w:noWrap w:val="0"/>
            <w:vAlign w:val="center"/>
          </w:tcPr>
          <w:p w14:paraId="50478ABC">
            <w:pPr>
              <w:spacing w:line="440" w:lineRule="exact"/>
              <w:rPr>
                <w:rFonts w:eastAsia="黑体"/>
                <w:color w:val="000000"/>
                <w:szCs w:val="21"/>
              </w:rPr>
            </w:pPr>
          </w:p>
        </w:tc>
        <w:tc>
          <w:tcPr>
            <w:tcW w:w="2296" w:type="dxa"/>
            <w:gridSpan w:val="2"/>
            <w:noWrap w:val="0"/>
            <w:vAlign w:val="center"/>
          </w:tcPr>
          <w:p w14:paraId="6E527CD3">
            <w:pPr>
              <w:spacing w:line="440" w:lineRule="exact"/>
              <w:rPr>
                <w:rFonts w:eastAsia="黑体"/>
                <w:color w:val="000000"/>
                <w:szCs w:val="21"/>
              </w:rPr>
            </w:pPr>
          </w:p>
        </w:tc>
      </w:tr>
      <w:tr w14:paraId="19E1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14F12C7A">
            <w:pPr>
              <w:spacing w:line="440" w:lineRule="exact"/>
              <w:rPr>
                <w:rFonts w:eastAsia="黑体"/>
                <w:color w:val="000000"/>
                <w:szCs w:val="21"/>
              </w:rPr>
            </w:pPr>
          </w:p>
        </w:tc>
        <w:tc>
          <w:tcPr>
            <w:tcW w:w="3420" w:type="dxa"/>
            <w:gridSpan w:val="4"/>
            <w:noWrap w:val="0"/>
            <w:vAlign w:val="center"/>
          </w:tcPr>
          <w:p w14:paraId="5BFF8E51">
            <w:pPr>
              <w:spacing w:line="440" w:lineRule="exact"/>
              <w:rPr>
                <w:rFonts w:eastAsia="黑体"/>
                <w:color w:val="000000"/>
                <w:szCs w:val="21"/>
              </w:rPr>
            </w:pPr>
          </w:p>
        </w:tc>
        <w:tc>
          <w:tcPr>
            <w:tcW w:w="1261" w:type="dxa"/>
            <w:noWrap w:val="0"/>
            <w:vAlign w:val="center"/>
          </w:tcPr>
          <w:p w14:paraId="28AA297E">
            <w:pPr>
              <w:spacing w:line="440" w:lineRule="exact"/>
              <w:rPr>
                <w:rFonts w:eastAsia="黑体"/>
                <w:color w:val="000000"/>
                <w:szCs w:val="21"/>
              </w:rPr>
            </w:pPr>
          </w:p>
        </w:tc>
        <w:tc>
          <w:tcPr>
            <w:tcW w:w="2296" w:type="dxa"/>
            <w:gridSpan w:val="2"/>
            <w:noWrap w:val="0"/>
            <w:vAlign w:val="center"/>
          </w:tcPr>
          <w:p w14:paraId="3E2EEDE3">
            <w:pPr>
              <w:spacing w:line="440" w:lineRule="exact"/>
              <w:rPr>
                <w:rFonts w:eastAsia="黑体"/>
                <w:color w:val="000000"/>
                <w:szCs w:val="21"/>
              </w:rPr>
            </w:pPr>
          </w:p>
        </w:tc>
      </w:tr>
      <w:tr w14:paraId="574F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0AA1252E">
            <w:pPr>
              <w:spacing w:line="440" w:lineRule="exact"/>
              <w:rPr>
                <w:rFonts w:eastAsia="黑体"/>
                <w:color w:val="000000"/>
                <w:szCs w:val="21"/>
              </w:rPr>
            </w:pPr>
          </w:p>
        </w:tc>
        <w:tc>
          <w:tcPr>
            <w:tcW w:w="3420" w:type="dxa"/>
            <w:gridSpan w:val="4"/>
            <w:noWrap w:val="0"/>
            <w:vAlign w:val="center"/>
          </w:tcPr>
          <w:p w14:paraId="4D69812E">
            <w:pPr>
              <w:spacing w:line="440" w:lineRule="exact"/>
              <w:rPr>
                <w:rFonts w:eastAsia="黑体"/>
                <w:color w:val="000000"/>
                <w:szCs w:val="21"/>
              </w:rPr>
            </w:pPr>
          </w:p>
        </w:tc>
        <w:tc>
          <w:tcPr>
            <w:tcW w:w="1261" w:type="dxa"/>
            <w:noWrap w:val="0"/>
            <w:vAlign w:val="center"/>
          </w:tcPr>
          <w:p w14:paraId="24130E25">
            <w:pPr>
              <w:spacing w:line="440" w:lineRule="exact"/>
              <w:rPr>
                <w:rFonts w:eastAsia="黑体"/>
                <w:color w:val="000000"/>
                <w:szCs w:val="21"/>
              </w:rPr>
            </w:pPr>
          </w:p>
        </w:tc>
        <w:tc>
          <w:tcPr>
            <w:tcW w:w="2296" w:type="dxa"/>
            <w:gridSpan w:val="2"/>
            <w:noWrap w:val="0"/>
            <w:vAlign w:val="center"/>
          </w:tcPr>
          <w:p w14:paraId="67B4303C">
            <w:pPr>
              <w:spacing w:line="440" w:lineRule="exact"/>
              <w:rPr>
                <w:rFonts w:eastAsia="黑体"/>
                <w:color w:val="000000"/>
                <w:szCs w:val="21"/>
              </w:rPr>
            </w:pPr>
          </w:p>
        </w:tc>
      </w:tr>
      <w:tr w14:paraId="1923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0033D4ED">
            <w:pPr>
              <w:spacing w:line="440" w:lineRule="exact"/>
              <w:rPr>
                <w:rFonts w:eastAsia="黑体"/>
                <w:color w:val="000000"/>
                <w:szCs w:val="21"/>
              </w:rPr>
            </w:pPr>
          </w:p>
        </w:tc>
        <w:tc>
          <w:tcPr>
            <w:tcW w:w="3420" w:type="dxa"/>
            <w:gridSpan w:val="4"/>
            <w:noWrap w:val="0"/>
            <w:vAlign w:val="center"/>
          </w:tcPr>
          <w:p w14:paraId="5D86B040">
            <w:pPr>
              <w:spacing w:line="440" w:lineRule="exact"/>
              <w:rPr>
                <w:rFonts w:eastAsia="黑体"/>
                <w:color w:val="000000"/>
                <w:szCs w:val="21"/>
              </w:rPr>
            </w:pPr>
          </w:p>
        </w:tc>
        <w:tc>
          <w:tcPr>
            <w:tcW w:w="1261" w:type="dxa"/>
            <w:noWrap w:val="0"/>
            <w:vAlign w:val="center"/>
          </w:tcPr>
          <w:p w14:paraId="5D7E206B">
            <w:pPr>
              <w:spacing w:line="440" w:lineRule="exact"/>
              <w:rPr>
                <w:rFonts w:eastAsia="黑体"/>
                <w:color w:val="000000"/>
                <w:szCs w:val="21"/>
              </w:rPr>
            </w:pPr>
          </w:p>
        </w:tc>
        <w:tc>
          <w:tcPr>
            <w:tcW w:w="2296" w:type="dxa"/>
            <w:gridSpan w:val="2"/>
            <w:noWrap w:val="0"/>
            <w:vAlign w:val="center"/>
          </w:tcPr>
          <w:p w14:paraId="11AC8709">
            <w:pPr>
              <w:spacing w:line="440" w:lineRule="exact"/>
              <w:rPr>
                <w:rFonts w:eastAsia="黑体"/>
                <w:color w:val="000000"/>
                <w:szCs w:val="21"/>
              </w:rPr>
            </w:pPr>
          </w:p>
        </w:tc>
      </w:tr>
      <w:tr w14:paraId="4189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566D3B67">
            <w:pPr>
              <w:spacing w:line="440" w:lineRule="exact"/>
              <w:rPr>
                <w:rFonts w:eastAsia="黑体"/>
                <w:color w:val="000000"/>
                <w:szCs w:val="21"/>
              </w:rPr>
            </w:pPr>
          </w:p>
        </w:tc>
        <w:tc>
          <w:tcPr>
            <w:tcW w:w="3420" w:type="dxa"/>
            <w:gridSpan w:val="4"/>
            <w:noWrap w:val="0"/>
            <w:vAlign w:val="center"/>
          </w:tcPr>
          <w:p w14:paraId="139C5570">
            <w:pPr>
              <w:spacing w:line="440" w:lineRule="exact"/>
              <w:rPr>
                <w:rFonts w:eastAsia="黑体"/>
                <w:color w:val="000000"/>
                <w:szCs w:val="21"/>
              </w:rPr>
            </w:pPr>
          </w:p>
        </w:tc>
        <w:tc>
          <w:tcPr>
            <w:tcW w:w="1261" w:type="dxa"/>
            <w:noWrap w:val="0"/>
            <w:vAlign w:val="center"/>
          </w:tcPr>
          <w:p w14:paraId="391C645E">
            <w:pPr>
              <w:spacing w:line="440" w:lineRule="exact"/>
              <w:rPr>
                <w:rFonts w:eastAsia="黑体"/>
                <w:color w:val="000000"/>
                <w:szCs w:val="21"/>
              </w:rPr>
            </w:pPr>
          </w:p>
        </w:tc>
        <w:tc>
          <w:tcPr>
            <w:tcW w:w="2296" w:type="dxa"/>
            <w:gridSpan w:val="2"/>
            <w:noWrap w:val="0"/>
            <w:vAlign w:val="center"/>
          </w:tcPr>
          <w:p w14:paraId="6E9A77F3">
            <w:pPr>
              <w:spacing w:line="440" w:lineRule="exact"/>
              <w:rPr>
                <w:rFonts w:eastAsia="黑体"/>
                <w:color w:val="000000"/>
                <w:szCs w:val="21"/>
              </w:rPr>
            </w:pPr>
          </w:p>
        </w:tc>
      </w:tr>
      <w:tr w14:paraId="6B7F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34F5648C">
            <w:pPr>
              <w:spacing w:line="440" w:lineRule="exact"/>
              <w:rPr>
                <w:rFonts w:eastAsia="黑体"/>
                <w:color w:val="000000"/>
                <w:szCs w:val="21"/>
              </w:rPr>
            </w:pPr>
          </w:p>
        </w:tc>
        <w:tc>
          <w:tcPr>
            <w:tcW w:w="3420" w:type="dxa"/>
            <w:gridSpan w:val="4"/>
            <w:noWrap w:val="0"/>
            <w:vAlign w:val="center"/>
          </w:tcPr>
          <w:p w14:paraId="0C73296B">
            <w:pPr>
              <w:spacing w:line="440" w:lineRule="exact"/>
              <w:rPr>
                <w:rFonts w:eastAsia="黑体"/>
                <w:color w:val="000000"/>
                <w:szCs w:val="21"/>
              </w:rPr>
            </w:pPr>
          </w:p>
        </w:tc>
        <w:tc>
          <w:tcPr>
            <w:tcW w:w="1261" w:type="dxa"/>
            <w:noWrap w:val="0"/>
            <w:vAlign w:val="center"/>
          </w:tcPr>
          <w:p w14:paraId="738D3A95">
            <w:pPr>
              <w:spacing w:line="440" w:lineRule="exact"/>
              <w:rPr>
                <w:rFonts w:eastAsia="黑体"/>
                <w:color w:val="000000"/>
                <w:szCs w:val="21"/>
              </w:rPr>
            </w:pPr>
          </w:p>
        </w:tc>
        <w:tc>
          <w:tcPr>
            <w:tcW w:w="2296" w:type="dxa"/>
            <w:gridSpan w:val="2"/>
            <w:noWrap w:val="0"/>
            <w:vAlign w:val="center"/>
          </w:tcPr>
          <w:p w14:paraId="36158C0F">
            <w:pPr>
              <w:spacing w:line="440" w:lineRule="exact"/>
              <w:rPr>
                <w:rFonts w:eastAsia="黑体"/>
                <w:color w:val="000000"/>
                <w:szCs w:val="21"/>
              </w:rPr>
            </w:pPr>
          </w:p>
        </w:tc>
      </w:tr>
    </w:tbl>
    <w:p w14:paraId="15427417">
      <w:pPr>
        <w:spacing w:line="440" w:lineRule="exact"/>
        <w:rPr>
          <w:rFonts w:hint="eastAsia" w:eastAsia="黑体"/>
          <w:color w:val="000000"/>
          <w:sz w:val="20"/>
          <w:szCs w:val="20"/>
        </w:rPr>
      </w:pPr>
    </w:p>
    <w:p w14:paraId="3C0283C6">
      <w:pPr>
        <w:topLinePunct/>
        <w:spacing w:line="440" w:lineRule="exact"/>
        <w:jc w:val="center"/>
        <w:rPr>
          <w:rFonts w:hint="eastAsia"/>
          <w:color w:val="000000"/>
        </w:rPr>
      </w:pPr>
      <w:r>
        <w:rPr>
          <w:color w:val="000000"/>
        </w:rPr>
        <w:br w:type="page"/>
      </w:r>
    </w:p>
    <w:p w14:paraId="68B4A595">
      <w:pPr>
        <w:pStyle w:val="36"/>
        <w:jc w:val="center"/>
        <w:rPr>
          <w:color w:val="000000"/>
        </w:rPr>
      </w:pPr>
      <w:bookmarkStart w:id="1142" w:name="_Toc8029"/>
      <w:r>
        <w:rPr>
          <w:rFonts w:hint="eastAsia"/>
          <w:color w:val="000000"/>
        </w:rPr>
        <w:t>六</w:t>
      </w:r>
      <w:r>
        <w:rPr>
          <w:color w:val="000000"/>
        </w:rPr>
        <w:t>、拟分包项目情况表</w:t>
      </w:r>
      <w:bookmarkEnd w:id="1142"/>
    </w:p>
    <w:p w14:paraId="4D81C20A">
      <w:pPr>
        <w:spacing w:line="440" w:lineRule="exact"/>
        <w:rPr>
          <w:rFonts w:eastAsia="黑体"/>
          <w:color w:val="000000"/>
          <w:sz w:val="20"/>
          <w:szCs w:val="20"/>
        </w:rPr>
      </w:pPr>
      <w:r>
        <w:rPr>
          <w:rFonts w:eastAsia="黑体"/>
          <w:color w:val="000000"/>
          <w:sz w:val="20"/>
          <w:szCs w:val="20"/>
        </w:rPr>
        <w:t xml:space="preserve">                          </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7"/>
        <w:gridCol w:w="2354"/>
        <w:gridCol w:w="1786"/>
        <w:gridCol w:w="2475"/>
      </w:tblGrid>
      <w:tr w14:paraId="3C8A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19" w:type="pct"/>
            <w:noWrap w:val="0"/>
            <w:vAlign w:val="center"/>
          </w:tcPr>
          <w:p w14:paraId="7FEC2BCE">
            <w:pPr>
              <w:adjustRightInd w:val="0"/>
              <w:spacing w:line="440" w:lineRule="exact"/>
              <w:jc w:val="center"/>
              <w:textAlignment w:val="baseline"/>
              <w:rPr>
                <w:color w:val="000000"/>
                <w:szCs w:val="21"/>
              </w:rPr>
            </w:pPr>
            <w:r>
              <w:rPr>
                <w:color w:val="000000"/>
                <w:szCs w:val="21"/>
              </w:rPr>
              <w:t>分包人名称</w:t>
            </w:r>
          </w:p>
        </w:tc>
        <w:tc>
          <w:tcPr>
            <w:tcW w:w="1381" w:type="pct"/>
            <w:noWrap w:val="0"/>
            <w:vAlign w:val="center"/>
          </w:tcPr>
          <w:p w14:paraId="08D9F4E7">
            <w:pPr>
              <w:adjustRightInd w:val="0"/>
              <w:spacing w:line="440" w:lineRule="exact"/>
              <w:jc w:val="center"/>
              <w:textAlignment w:val="baseline"/>
              <w:rPr>
                <w:color w:val="000000"/>
                <w:szCs w:val="21"/>
              </w:rPr>
            </w:pPr>
          </w:p>
        </w:tc>
        <w:tc>
          <w:tcPr>
            <w:tcW w:w="1048" w:type="pct"/>
            <w:noWrap w:val="0"/>
            <w:vAlign w:val="center"/>
          </w:tcPr>
          <w:p w14:paraId="12A3ADF5">
            <w:pPr>
              <w:adjustRightInd w:val="0"/>
              <w:spacing w:line="440" w:lineRule="exact"/>
              <w:jc w:val="center"/>
              <w:textAlignment w:val="baseline"/>
              <w:rPr>
                <w:color w:val="000000"/>
                <w:szCs w:val="21"/>
              </w:rPr>
            </w:pPr>
            <w:r>
              <w:rPr>
                <w:color w:val="000000"/>
                <w:szCs w:val="21"/>
              </w:rPr>
              <w:t>地 址</w:t>
            </w:r>
          </w:p>
        </w:tc>
        <w:tc>
          <w:tcPr>
            <w:tcW w:w="1452" w:type="pct"/>
            <w:noWrap w:val="0"/>
            <w:vAlign w:val="center"/>
          </w:tcPr>
          <w:p w14:paraId="05E9E8F3">
            <w:pPr>
              <w:adjustRightInd w:val="0"/>
              <w:spacing w:line="440" w:lineRule="exact"/>
              <w:jc w:val="center"/>
              <w:textAlignment w:val="baseline"/>
              <w:rPr>
                <w:color w:val="000000"/>
                <w:szCs w:val="21"/>
              </w:rPr>
            </w:pPr>
          </w:p>
        </w:tc>
      </w:tr>
      <w:tr w14:paraId="7A08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19" w:type="pct"/>
            <w:noWrap w:val="0"/>
            <w:vAlign w:val="center"/>
          </w:tcPr>
          <w:p w14:paraId="6EFE7C7D">
            <w:pPr>
              <w:adjustRightInd w:val="0"/>
              <w:spacing w:line="440" w:lineRule="exact"/>
              <w:jc w:val="center"/>
              <w:textAlignment w:val="baseline"/>
              <w:rPr>
                <w:color w:val="000000"/>
                <w:szCs w:val="21"/>
              </w:rPr>
            </w:pPr>
            <w:r>
              <w:rPr>
                <w:color w:val="000000"/>
                <w:szCs w:val="21"/>
              </w:rPr>
              <w:t>法定代表人</w:t>
            </w:r>
          </w:p>
        </w:tc>
        <w:tc>
          <w:tcPr>
            <w:tcW w:w="1381" w:type="pct"/>
            <w:noWrap w:val="0"/>
            <w:vAlign w:val="center"/>
          </w:tcPr>
          <w:p w14:paraId="2282E417">
            <w:pPr>
              <w:adjustRightInd w:val="0"/>
              <w:spacing w:line="440" w:lineRule="exact"/>
              <w:jc w:val="center"/>
              <w:textAlignment w:val="baseline"/>
              <w:rPr>
                <w:color w:val="000000"/>
                <w:szCs w:val="21"/>
              </w:rPr>
            </w:pPr>
          </w:p>
        </w:tc>
        <w:tc>
          <w:tcPr>
            <w:tcW w:w="1048" w:type="pct"/>
            <w:noWrap w:val="0"/>
            <w:vAlign w:val="center"/>
          </w:tcPr>
          <w:p w14:paraId="0543D12F">
            <w:pPr>
              <w:adjustRightInd w:val="0"/>
              <w:spacing w:line="440" w:lineRule="exact"/>
              <w:jc w:val="center"/>
              <w:textAlignment w:val="baseline"/>
              <w:rPr>
                <w:color w:val="000000"/>
                <w:szCs w:val="21"/>
              </w:rPr>
            </w:pPr>
            <w:r>
              <w:rPr>
                <w:color w:val="000000"/>
                <w:szCs w:val="21"/>
              </w:rPr>
              <w:t>电</w:t>
            </w:r>
            <w:r>
              <w:rPr>
                <w:rFonts w:hint="eastAsia"/>
                <w:color w:val="000000"/>
                <w:szCs w:val="21"/>
              </w:rPr>
              <w:t xml:space="preserve"> </w:t>
            </w:r>
            <w:r>
              <w:rPr>
                <w:color w:val="000000"/>
                <w:szCs w:val="21"/>
              </w:rPr>
              <w:t>话</w:t>
            </w:r>
          </w:p>
        </w:tc>
        <w:tc>
          <w:tcPr>
            <w:tcW w:w="1452" w:type="pct"/>
            <w:noWrap w:val="0"/>
            <w:vAlign w:val="center"/>
          </w:tcPr>
          <w:p w14:paraId="2DBAF212">
            <w:pPr>
              <w:adjustRightInd w:val="0"/>
              <w:spacing w:line="440" w:lineRule="exact"/>
              <w:jc w:val="center"/>
              <w:textAlignment w:val="baseline"/>
              <w:rPr>
                <w:color w:val="000000"/>
                <w:szCs w:val="21"/>
              </w:rPr>
            </w:pPr>
          </w:p>
        </w:tc>
      </w:tr>
      <w:tr w14:paraId="22BE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19" w:type="pct"/>
            <w:noWrap w:val="0"/>
            <w:vAlign w:val="center"/>
          </w:tcPr>
          <w:p w14:paraId="39D8D021">
            <w:pPr>
              <w:adjustRightInd w:val="0"/>
              <w:spacing w:line="440" w:lineRule="exact"/>
              <w:jc w:val="center"/>
              <w:textAlignment w:val="baseline"/>
              <w:rPr>
                <w:color w:val="000000"/>
                <w:szCs w:val="21"/>
              </w:rPr>
            </w:pPr>
            <w:r>
              <w:rPr>
                <w:color w:val="000000"/>
                <w:szCs w:val="21"/>
              </w:rPr>
              <w:t>营业执照号码</w:t>
            </w:r>
          </w:p>
        </w:tc>
        <w:tc>
          <w:tcPr>
            <w:tcW w:w="1381" w:type="pct"/>
            <w:noWrap w:val="0"/>
            <w:vAlign w:val="center"/>
          </w:tcPr>
          <w:p w14:paraId="11C602B2">
            <w:pPr>
              <w:adjustRightInd w:val="0"/>
              <w:spacing w:line="440" w:lineRule="exact"/>
              <w:jc w:val="center"/>
              <w:textAlignment w:val="baseline"/>
              <w:rPr>
                <w:color w:val="000000"/>
                <w:szCs w:val="21"/>
              </w:rPr>
            </w:pPr>
          </w:p>
        </w:tc>
        <w:tc>
          <w:tcPr>
            <w:tcW w:w="1048" w:type="pct"/>
            <w:noWrap w:val="0"/>
            <w:vAlign w:val="center"/>
          </w:tcPr>
          <w:p w14:paraId="6502C121">
            <w:pPr>
              <w:adjustRightInd w:val="0"/>
              <w:spacing w:line="440" w:lineRule="exact"/>
              <w:jc w:val="center"/>
              <w:textAlignment w:val="baseline"/>
              <w:rPr>
                <w:color w:val="000000"/>
                <w:szCs w:val="21"/>
              </w:rPr>
            </w:pPr>
            <w:r>
              <w:rPr>
                <w:color w:val="000000"/>
                <w:szCs w:val="21"/>
              </w:rPr>
              <w:t>资质等级</w:t>
            </w:r>
          </w:p>
        </w:tc>
        <w:tc>
          <w:tcPr>
            <w:tcW w:w="1452" w:type="pct"/>
            <w:noWrap w:val="0"/>
            <w:vAlign w:val="center"/>
          </w:tcPr>
          <w:p w14:paraId="1499140B">
            <w:pPr>
              <w:adjustRightInd w:val="0"/>
              <w:spacing w:line="440" w:lineRule="exact"/>
              <w:jc w:val="center"/>
              <w:textAlignment w:val="baseline"/>
              <w:rPr>
                <w:color w:val="000000"/>
                <w:szCs w:val="21"/>
              </w:rPr>
            </w:pPr>
          </w:p>
        </w:tc>
      </w:tr>
      <w:tr w14:paraId="221C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19" w:type="pct"/>
            <w:noWrap w:val="0"/>
            <w:vAlign w:val="center"/>
          </w:tcPr>
          <w:p w14:paraId="0868F09F">
            <w:pPr>
              <w:adjustRightInd w:val="0"/>
              <w:spacing w:line="440" w:lineRule="exact"/>
              <w:jc w:val="center"/>
              <w:textAlignment w:val="baseline"/>
              <w:rPr>
                <w:color w:val="000000"/>
                <w:szCs w:val="21"/>
              </w:rPr>
            </w:pPr>
            <w:r>
              <w:rPr>
                <w:color w:val="000000"/>
                <w:szCs w:val="21"/>
              </w:rPr>
              <w:t>拟分包的工程项目</w:t>
            </w:r>
          </w:p>
        </w:tc>
        <w:tc>
          <w:tcPr>
            <w:tcW w:w="1381" w:type="pct"/>
            <w:noWrap w:val="0"/>
            <w:vAlign w:val="center"/>
          </w:tcPr>
          <w:p w14:paraId="3CB25E95">
            <w:pPr>
              <w:adjustRightInd w:val="0"/>
              <w:spacing w:line="440" w:lineRule="exact"/>
              <w:jc w:val="center"/>
              <w:textAlignment w:val="baseline"/>
              <w:rPr>
                <w:color w:val="000000"/>
                <w:szCs w:val="21"/>
              </w:rPr>
            </w:pPr>
            <w:r>
              <w:rPr>
                <w:color w:val="000000"/>
                <w:szCs w:val="21"/>
              </w:rPr>
              <w:t>主 要 内 容</w:t>
            </w:r>
          </w:p>
        </w:tc>
        <w:tc>
          <w:tcPr>
            <w:tcW w:w="1048" w:type="pct"/>
            <w:noWrap w:val="0"/>
            <w:vAlign w:val="center"/>
          </w:tcPr>
          <w:p w14:paraId="359C119B">
            <w:pPr>
              <w:adjustRightInd w:val="0"/>
              <w:spacing w:line="440" w:lineRule="exact"/>
              <w:jc w:val="center"/>
              <w:textAlignment w:val="baseline"/>
              <w:rPr>
                <w:color w:val="000000"/>
                <w:szCs w:val="21"/>
              </w:rPr>
            </w:pPr>
            <w:r>
              <w:rPr>
                <w:color w:val="000000"/>
                <w:szCs w:val="21"/>
              </w:rPr>
              <w:t>预计造价（万元）</w:t>
            </w:r>
          </w:p>
        </w:tc>
        <w:tc>
          <w:tcPr>
            <w:tcW w:w="1452" w:type="pct"/>
            <w:noWrap w:val="0"/>
            <w:vAlign w:val="center"/>
          </w:tcPr>
          <w:p w14:paraId="50E0FCE3">
            <w:pPr>
              <w:adjustRightInd w:val="0"/>
              <w:spacing w:line="440" w:lineRule="exact"/>
              <w:jc w:val="center"/>
              <w:textAlignment w:val="baseline"/>
              <w:rPr>
                <w:color w:val="000000"/>
                <w:szCs w:val="21"/>
              </w:rPr>
            </w:pPr>
            <w:r>
              <w:rPr>
                <w:color w:val="000000"/>
                <w:szCs w:val="21"/>
              </w:rPr>
              <w:t>已经做过的类似工程</w:t>
            </w:r>
          </w:p>
        </w:tc>
      </w:tr>
      <w:tr w14:paraId="698E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0" w:hRule="atLeast"/>
        </w:trPr>
        <w:tc>
          <w:tcPr>
            <w:tcW w:w="1119" w:type="pct"/>
            <w:noWrap w:val="0"/>
            <w:vAlign w:val="center"/>
          </w:tcPr>
          <w:p w14:paraId="4B56D85E">
            <w:pPr>
              <w:adjustRightInd w:val="0"/>
              <w:spacing w:line="440" w:lineRule="exact"/>
              <w:jc w:val="center"/>
              <w:textAlignment w:val="baseline"/>
              <w:rPr>
                <w:color w:val="000000"/>
                <w:szCs w:val="21"/>
              </w:rPr>
            </w:pPr>
          </w:p>
        </w:tc>
        <w:tc>
          <w:tcPr>
            <w:tcW w:w="1381" w:type="pct"/>
            <w:noWrap w:val="0"/>
            <w:vAlign w:val="center"/>
          </w:tcPr>
          <w:p w14:paraId="4F6C93D5">
            <w:pPr>
              <w:adjustRightInd w:val="0"/>
              <w:spacing w:line="440" w:lineRule="exact"/>
              <w:jc w:val="center"/>
              <w:textAlignment w:val="baseline"/>
              <w:rPr>
                <w:color w:val="000000"/>
                <w:szCs w:val="21"/>
              </w:rPr>
            </w:pPr>
          </w:p>
        </w:tc>
        <w:tc>
          <w:tcPr>
            <w:tcW w:w="1048" w:type="pct"/>
            <w:noWrap w:val="0"/>
            <w:vAlign w:val="center"/>
          </w:tcPr>
          <w:p w14:paraId="16F20E94">
            <w:pPr>
              <w:adjustRightInd w:val="0"/>
              <w:spacing w:line="440" w:lineRule="exact"/>
              <w:jc w:val="center"/>
              <w:textAlignment w:val="baseline"/>
              <w:rPr>
                <w:color w:val="000000"/>
                <w:szCs w:val="21"/>
              </w:rPr>
            </w:pPr>
          </w:p>
        </w:tc>
        <w:tc>
          <w:tcPr>
            <w:tcW w:w="1452" w:type="pct"/>
            <w:vMerge w:val="restart"/>
            <w:noWrap w:val="0"/>
            <w:vAlign w:val="center"/>
          </w:tcPr>
          <w:p w14:paraId="2CDE8826">
            <w:pPr>
              <w:adjustRightInd w:val="0"/>
              <w:spacing w:line="440" w:lineRule="exact"/>
              <w:jc w:val="center"/>
              <w:textAlignment w:val="baseline"/>
              <w:rPr>
                <w:color w:val="000000"/>
                <w:szCs w:val="21"/>
              </w:rPr>
            </w:pPr>
          </w:p>
          <w:p w14:paraId="5354063C">
            <w:pPr>
              <w:adjustRightInd w:val="0"/>
              <w:spacing w:line="440" w:lineRule="exact"/>
              <w:jc w:val="center"/>
              <w:textAlignment w:val="baseline"/>
              <w:rPr>
                <w:color w:val="000000"/>
                <w:szCs w:val="21"/>
              </w:rPr>
            </w:pPr>
          </w:p>
          <w:p w14:paraId="62E9ADE5">
            <w:pPr>
              <w:adjustRightInd w:val="0"/>
              <w:spacing w:line="440" w:lineRule="exact"/>
              <w:jc w:val="center"/>
              <w:textAlignment w:val="baseline"/>
              <w:rPr>
                <w:color w:val="000000"/>
                <w:szCs w:val="21"/>
              </w:rPr>
            </w:pPr>
          </w:p>
          <w:p w14:paraId="12E70D14">
            <w:pPr>
              <w:adjustRightInd w:val="0"/>
              <w:spacing w:line="440" w:lineRule="exact"/>
              <w:jc w:val="center"/>
              <w:textAlignment w:val="baseline"/>
              <w:rPr>
                <w:color w:val="000000"/>
                <w:szCs w:val="21"/>
              </w:rPr>
            </w:pPr>
          </w:p>
          <w:p w14:paraId="724D07BC">
            <w:pPr>
              <w:adjustRightInd w:val="0"/>
              <w:spacing w:line="440" w:lineRule="exact"/>
              <w:jc w:val="center"/>
              <w:textAlignment w:val="baseline"/>
              <w:rPr>
                <w:color w:val="000000"/>
                <w:szCs w:val="21"/>
              </w:rPr>
            </w:pPr>
          </w:p>
          <w:p w14:paraId="69C3ADA5">
            <w:pPr>
              <w:adjustRightInd w:val="0"/>
              <w:spacing w:line="440" w:lineRule="exact"/>
              <w:jc w:val="center"/>
              <w:textAlignment w:val="baseline"/>
              <w:rPr>
                <w:color w:val="000000"/>
                <w:szCs w:val="21"/>
              </w:rPr>
            </w:pPr>
          </w:p>
        </w:tc>
      </w:tr>
      <w:tr w14:paraId="73BD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0" w:hRule="atLeast"/>
        </w:trPr>
        <w:tc>
          <w:tcPr>
            <w:tcW w:w="1119" w:type="pct"/>
            <w:noWrap w:val="0"/>
            <w:vAlign w:val="center"/>
          </w:tcPr>
          <w:p w14:paraId="60AFFFC4">
            <w:pPr>
              <w:adjustRightInd w:val="0"/>
              <w:spacing w:line="440" w:lineRule="exact"/>
              <w:jc w:val="center"/>
              <w:textAlignment w:val="baseline"/>
              <w:rPr>
                <w:color w:val="000000"/>
                <w:szCs w:val="21"/>
              </w:rPr>
            </w:pPr>
          </w:p>
        </w:tc>
        <w:tc>
          <w:tcPr>
            <w:tcW w:w="1381" w:type="pct"/>
            <w:noWrap w:val="0"/>
            <w:vAlign w:val="center"/>
          </w:tcPr>
          <w:p w14:paraId="4B8971ED">
            <w:pPr>
              <w:adjustRightInd w:val="0"/>
              <w:spacing w:line="440" w:lineRule="exact"/>
              <w:jc w:val="center"/>
              <w:textAlignment w:val="baseline"/>
              <w:rPr>
                <w:color w:val="000000"/>
                <w:szCs w:val="21"/>
              </w:rPr>
            </w:pPr>
          </w:p>
        </w:tc>
        <w:tc>
          <w:tcPr>
            <w:tcW w:w="1048" w:type="pct"/>
            <w:noWrap w:val="0"/>
            <w:vAlign w:val="center"/>
          </w:tcPr>
          <w:p w14:paraId="5CB73975">
            <w:pPr>
              <w:adjustRightInd w:val="0"/>
              <w:spacing w:line="440" w:lineRule="exact"/>
              <w:jc w:val="center"/>
              <w:textAlignment w:val="baseline"/>
              <w:rPr>
                <w:color w:val="000000"/>
                <w:szCs w:val="21"/>
              </w:rPr>
            </w:pPr>
          </w:p>
        </w:tc>
        <w:tc>
          <w:tcPr>
            <w:tcW w:w="1452" w:type="pct"/>
            <w:vMerge w:val="continue"/>
            <w:noWrap w:val="0"/>
            <w:vAlign w:val="center"/>
          </w:tcPr>
          <w:p w14:paraId="4ED55527">
            <w:pPr>
              <w:adjustRightInd w:val="0"/>
              <w:spacing w:line="440" w:lineRule="exact"/>
              <w:jc w:val="center"/>
              <w:textAlignment w:val="baseline"/>
              <w:rPr>
                <w:color w:val="000000"/>
                <w:szCs w:val="21"/>
              </w:rPr>
            </w:pPr>
          </w:p>
        </w:tc>
      </w:tr>
      <w:tr w14:paraId="1820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trPr>
        <w:tc>
          <w:tcPr>
            <w:tcW w:w="1119" w:type="pct"/>
            <w:noWrap w:val="0"/>
            <w:vAlign w:val="center"/>
          </w:tcPr>
          <w:p w14:paraId="6E9D340E">
            <w:pPr>
              <w:adjustRightInd w:val="0"/>
              <w:spacing w:line="440" w:lineRule="exact"/>
              <w:jc w:val="center"/>
              <w:textAlignment w:val="baseline"/>
              <w:rPr>
                <w:color w:val="000000"/>
                <w:szCs w:val="21"/>
              </w:rPr>
            </w:pPr>
          </w:p>
        </w:tc>
        <w:tc>
          <w:tcPr>
            <w:tcW w:w="1381" w:type="pct"/>
            <w:noWrap w:val="0"/>
            <w:vAlign w:val="center"/>
          </w:tcPr>
          <w:p w14:paraId="2C764736">
            <w:pPr>
              <w:adjustRightInd w:val="0"/>
              <w:spacing w:line="440" w:lineRule="exact"/>
              <w:jc w:val="center"/>
              <w:textAlignment w:val="baseline"/>
              <w:rPr>
                <w:color w:val="000000"/>
                <w:szCs w:val="21"/>
              </w:rPr>
            </w:pPr>
          </w:p>
        </w:tc>
        <w:tc>
          <w:tcPr>
            <w:tcW w:w="1048" w:type="pct"/>
            <w:noWrap w:val="0"/>
            <w:vAlign w:val="center"/>
          </w:tcPr>
          <w:p w14:paraId="5BAEBDFA">
            <w:pPr>
              <w:adjustRightInd w:val="0"/>
              <w:spacing w:line="440" w:lineRule="exact"/>
              <w:jc w:val="center"/>
              <w:textAlignment w:val="baseline"/>
              <w:rPr>
                <w:color w:val="000000"/>
                <w:szCs w:val="21"/>
              </w:rPr>
            </w:pPr>
          </w:p>
        </w:tc>
        <w:tc>
          <w:tcPr>
            <w:tcW w:w="1452" w:type="pct"/>
            <w:vMerge w:val="continue"/>
            <w:noWrap w:val="0"/>
            <w:vAlign w:val="center"/>
          </w:tcPr>
          <w:p w14:paraId="652C8601">
            <w:pPr>
              <w:adjustRightInd w:val="0"/>
              <w:spacing w:line="440" w:lineRule="exact"/>
              <w:jc w:val="center"/>
              <w:textAlignment w:val="baseline"/>
              <w:rPr>
                <w:color w:val="000000"/>
                <w:szCs w:val="21"/>
              </w:rPr>
            </w:pPr>
          </w:p>
        </w:tc>
      </w:tr>
      <w:tr w14:paraId="0FF4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0" w:hRule="atLeast"/>
        </w:trPr>
        <w:tc>
          <w:tcPr>
            <w:tcW w:w="1119" w:type="pct"/>
            <w:noWrap w:val="0"/>
            <w:vAlign w:val="center"/>
          </w:tcPr>
          <w:p w14:paraId="4663DCD1">
            <w:pPr>
              <w:adjustRightInd w:val="0"/>
              <w:spacing w:line="440" w:lineRule="exact"/>
              <w:jc w:val="center"/>
              <w:textAlignment w:val="baseline"/>
              <w:rPr>
                <w:color w:val="000000"/>
                <w:szCs w:val="21"/>
              </w:rPr>
            </w:pPr>
          </w:p>
        </w:tc>
        <w:tc>
          <w:tcPr>
            <w:tcW w:w="1381" w:type="pct"/>
            <w:noWrap w:val="0"/>
            <w:vAlign w:val="center"/>
          </w:tcPr>
          <w:p w14:paraId="61843D53">
            <w:pPr>
              <w:adjustRightInd w:val="0"/>
              <w:spacing w:line="440" w:lineRule="exact"/>
              <w:jc w:val="center"/>
              <w:textAlignment w:val="baseline"/>
              <w:rPr>
                <w:color w:val="000000"/>
                <w:szCs w:val="21"/>
              </w:rPr>
            </w:pPr>
          </w:p>
        </w:tc>
        <w:tc>
          <w:tcPr>
            <w:tcW w:w="1048" w:type="pct"/>
            <w:noWrap w:val="0"/>
            <w:vAlign w:val="center"/>
          </w:tcPr>
          <w:p w14:paraId="1EF123BA">
            <w:pPr>
              <w:adjustRightInd w:val="0"/>
              <w:spacing w:line="440" w:lineRule="exact"/>
              <w:jc w:val="center"/>
              <w:textAlignment w:val="baseline"/>
              <w:rPr>
                <w:color w:val="000000"/>
                <w:szCs w:val="21"/>
              </w:rPr>
            </w:pPr>
          </w:p>
        </w:tc>
        <w:tc>
          <w:tcPr>
            <w:tcW w:w="1452" w:type="pct"/>
            <w:vMerge w:val="continue"/>
            <w:noWrap w:val="0"/>
            <w:vAlign w:val="center"/>
          </w:tcPr>
          <w:p w14:paraId="7B382672">
            <w:pPr>
              <w:adjustRightInd w:val="0"/>
              <w:spacing w:line="440" w:lineRule="exact"/>
              <w:jc w:val="center"/>
              <w:textAlignment w:val="baseline"/>
              <w:rPr>
                <w:color w:val="000000"/>
                <w:szCs w:val="21"/>
              </w:rPr>
            </w:pPr>
          </w:p>
        </w:tc>
      </w:tr>
      <w:tr w14:paraId="2501A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0" w:hRule="atLeast"/>
        </w:trPr>
        <w:tc>
          <w:tcPr>
            <w:tcW w:w="1119" w:type="pct"/>
            <w:noWrap w:val="0"/>
            <w:vAlign w:val="center"/>
          </w:tcPr>
          <w:p w14:paraId="1326EEF5">
            <w:pPr>
              <w:adjustRightInd w:val="0"/>
              <w:spacing w:line="440" w:lineRule="exact"/>
              <w:jc w:val="center"/>
              <w:textAlignment w:val="baseline"/>
              <w:rPr>
                <w:color w:val="000000"/>
                <w:szCs w:val="21"/>
              </w:rPr>
            </w:pPr>
          </w:p>
        </w:tc>
        <w:tc>
          <w:tcPr>
            <w:tcW w:w="1381" w:type="pct"/>
            <w:noWrap w:val="0"/>
            <w:vAlign w:val="center"/>
          </w:tcPr>
          <w:p w14:paraId="7A0E69CC">
            <w:pPr>
              <w:adjustRightInd w:val="0"/>
              <w:spacing w:line="440" w:lineRule="exact"/>
              <w:jc w:val="center"/>
              <w:textAlignment w:val="baseline"/>
              <w:rPr>
                <w:color w:val="000000"/>
                <w:szCs w:val="21"/>
              </w:rPr>
            </w:pPr>
          </w:p>
        </w:tc>
        <w:tc>
          <w:tcPr>
            <w:tcW w:w="1048" w:type="pct"/>
            <w:noWrap w:val="0"/>
            <w:vAlign w:val="center"/>
          </w:tcPr>
          <w:p w14:paraId="380AC130">
            <w:pPr>
              <w:adjustRightInd w:val="0"/>
              <w:spacing w:line="440" w:lineRule="exact"/>
              <w:jc w:val="center"/>
              <w:textAlignment w:val="baseline"/>
              <w:rPr>
                <w:color w:val="000000"/>
                <w:szCs w:val="21"/>
              </w:rPr>
            </w:pPr>
          </w:p>
        </w:tc>
        <w:tc>
          <w:tcPr>
            <w:tcW w:w="1452" w:type="pct"/>
            <w:vMerge w:val="continue"/>
            <w:noWrap w:val="0"/>
            <w:vAlign w:val="center"/>
          </w:tcPr>
          <w:p w14:paraId="0A37ED60">
            <w:pPr>
              <w:adjustRightInd w:val="0"/>
              <w:spacing w:line="440" w:lineRule="exact"/>
              <w:jc w:val="center"/>
              <w:textAlignment w:val="baseline"/>
              <w:rPr>
                <w:color w:val="000000"/>
                <w:szCs w:val="21"/>
              </w:rPr>
            </w:pPr>
          </w:p>
        </w:tc>
      </w:tr>
      <w:tr w14:paraId="539B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trPr>
        <w:tc>
          <w:tcPr>
            <w:tcW w:w="1119" w:type="pct"/>
            <w:noWrap w:val="0"/>
            <w:vAlign w:val="center"/>
          </w:tcPr>
          <w:p w14:paraId="562B166E">
            <w:pPr>
              <w:adjustRightInd w:val="0"/>
              <w:spacing w:line="440" w:lineRule="exact"/>
              <w:jc w:val="center"/>
              <w:textAlignment w:val="baseline"/>
              <w:rPr>
                <w:color w:val="000000"/>
                <w:szCs w:val="21"/>
              </w:rPr>
            </w:pPr>
          </w:p>
        </w:tc>
        <w:tc>
          <w:tcPr>
            <w:tcW w:w="1381" w:type="pct"/>
            <w:noWrap w:val="0"/>
            <w:vAlign w:val="center"/>
          </w:tcPr>
          <w:p w14:paraId="7C62A7C2">
            <w:pPr>
              <w:adjustRightInd w:val="0"/>
              <w:spacing w:line="440" w:lineRule="exact"/>
              <w:jc w:val="center"/>
              <w:textAlignment w:val="baseline"/>
              <w:rPr>
                <w:color w:val="000000"/>
                <w:szCs w:val="21"/>
              </w:rPr>
            </w:pPr>
          </w:p>
        </w:tc>
        <w:tc>
          <w:tcPr>
            <w:tcW w:w="1048" w:type="pct"/>
            <w:noWrap w:val="0"/>
            <w:vAlign w:val="center"/>
          </w:tcPr>
          <w:p w14:paraId="324AEEC3">
            <w:pPr>
              <w:adjustRightInd w:val="0"/>
              <w:spacing w:line="440" w:lineRule="exact"/>
              <w:jc w:val="center"/>
              <w:textAlignment w:val="baseline"/>
              <w:rPr>
                <w:color w:val="000000"/>
                <w:szCs w:val="21"/>
              </w:rPr>
            </w:pPr>
          </w:p>
        </w:tc>
        <w:tc>
          <w:tcPr>
            <w:tcW w:w="1452" w:type="pct"/>
            <w:vMerge w:val="continue"/>
            <w:noWrap w:val="0"/>
            <w:vAlign w:val="center"/>
          </w:tcPr>
          <w:p w14:paraId="36538123">
            <w:pPr>
              <w:adjustRightInd w:val="0"/>
              <w:spacing w:line="440" w:lineRule="exact"/>
              <w:jc w:val="center"/>
              <w:textAlignment w:val="baseline"/>
              <w:rPr>
                <w:color w:val="000000"/>
                <w:szCs w:val="21"/>
              </w:rPr>
            </w:pPr>
          </w:p>
        </w:tc>
      </w:tr>
      <w:tr w14:paraId="3ACE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trPr>
        <w:tc>
          <w:tcPr>
            <w:tcW w:w="1119" w:type="pct"/>
            <w:noWrap w:val="0"/>
            <w:vAlign w:val="center"/>
          </w:tcPr>
          <w:p w14:paraId="648D8F48">
            <w:pPr>
              <w:adjustRightInd w:val="0"/>
              <w:spacing w:line="440" w:lineRule="exact"/>
              <w:jc w:val="center"/>
              <w:textAlignment w:val="baseline"/>
              <w:rPr>
                <w:color w:val="000000"/>
                <w:szCs w:val="21"/>
              </w:rPr>
            </w:pPr>
          </w:p>
        </w:tc>
        <w:tc>
          <w:tcPr>
            <w:tcW w:w="1381" w:type="pct"/>
            <w:noWrap w:val="0"/>
            <w:vAlign w:val="center"/>
          </w:tcPr>
          <w:p w14:paraId="7D879089">
            <w:pPr>
              <w:adjustRightInd w:val="0"/>
              <w:spacing w:line="440" w:lineRule="exact"/>
              <w:jc w:val="center"/>
              <w:textAlignment w:val="baseline"/>
              <w:rPr>
                <w:color w:val="000000"/>
                <w:szCs w:val="21"/>
              </w:rPr>
            </w:pPr>
          </w:p>
        </w:tc>
        <w:tc>
          <w:tcPr>
            <w:tcW w:w="1048" w:type="pct"/>
            <w:noWrap w:val="0"/>
            <w:vAlign w:val="center"/>
          </w:tcPr>
          <w:p w14:paraId="572AF4DF">
            <w:pPr>
              <w:adjustRightInd w:val="0"/>
              <w:spacing w:line="440" w:lineRule="exact"/>
              <w:jc w:val="center"/>
              <w:textAlignment w:val="baseline"/>
              <w:rPr>
                <w:color w:val="000000"/>
                <w:szCs w:val="21"/>
              </w:rPr>
            </w:pPr>
          </w:p>
        </w:tc>
        <w:tc>
          <w:tcPr>
            <w:tcW w:w="1452" w:type="pct"/>
            <w:vMerge w:val="continue"/>
            <w:noWrap w:val="0"/>
            <w:vAlign w:val="center"/>
          </w:tcPr>
          <w:p w14:paraId="40ED5AF5">
            <w:pPr>
              <w:adjustRightInd w:val="0"/>
              <w:spacing w:line="440" w:lineRule="exact"/>
              <w:jc w:val="center"/>
              <w:textAlignment w:val="baseline"/>
              <w:rPr>
                <w:color w:val="000000"/>
                <w:szCs w:val="21"/>
              </w:rPr>
            </w:pPr>
          </w:p>
        </w:tc>
      </w:tr>
      <w:tr w14:paraId="4002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trPr>
        <w:tc>
          <w:tcPr>
            <w:tcW w:w="1119" w:type="pct"/>
            <w:noWrap w:val="0"/>
            <w:vAlign w:val="center"/>
          </w:tcPr>
          <w:p w14:paraId="18CAD565">
            <w:pPr>
              <w:adjustRightInd w:val="0"/>
              <w:spacing w:line="440" w:lineRule="exact"/>
              <w:jc w:val="center"/>
              <w:textAlignment w:val="baseline"/>
              <w:rPr>
                <w:color w:val="000000"/>
                <w:szCs w:val="21"/>
              </w:rPr>
            </w:pPr>
          </w:p>
        </w:tc>
        <w:tc>
          <w:tcPr>
            <w:tcW w:w="1381" w:type="pct"/>
            <w:noWrap w:val="0"/>
            <w:vAlign w:val="center"/>
          </w:tcPr>
          <w:p w14:paraId="2E61A240">
            <w:pPr>
              <w:adjustRightInd w:val="0"/>
              <w:spacing w:line="440" w:lineRule="exact"/>
              <w:jc w:val="center"/>
              <w:textAlignment w:val="baseline"/>
              <w:rPr>
                <w:color w:val="000000"/>
                <w:szCs w:val="21"/>
              </w:rPr>
            </w:pPr>
          </w:p>
        </w:tc>
        <w:tc>
          <w:tcPr>
            <w:tcW w:w="1048" w:type="pct"/>
            <w:noWrap w:val="0"/>
            <w:vAlign w:val="center"/>
          </w:tcPr>
          <w:p w14:paraId="54C07FC2">
            <w:pPr>
              <w:adjustRightInd w:val="0"/>
              <w:spacing w:line="440" w:lineRule="exact"/>
              <w:jc w:val="center"/>
              <w:textAlignment w:val="baseline"/>
              <w:rPr>
                <w:color w:val="000000"/>
                <w:szCs w:val="21"/>
              </w:rPr>
            </w:pPr>
          </w:p>
        </w:tc>
        <w:tc>
          <w:tcPr>
            <w:tcW w:w="1452" w:type="pct"/>
            <w:vMerge w:val="continue"/>
            <w:noWrap w:val="0"/>
            <w:vAlign w:val="center"/>
          </w:tcPr>
          <w:p w14:paraId="1BB68036">
            <w:pPr>
              <w:adjustRightInd w:val="0"/>
              <w:spacing w:line="440" w:lineRule="exact"/>
              <w:jc w:val="center"/>
              <w:textAlignment w:val="baseline"/>
              <w:rPr>
                <w:color w:val="000000"/>
                <w:szCs w:val="21"/>
              </w:rPr>
            </w:pPr>
          </w:p>
        </w:tc>
      </w:tr>
      <w:tr w14:paraId="2A02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trPr>
        <w:tc>
          <w:tcPr>
            <w:tcW w:w="1119" w:type="pct"/>
            <w:noWrap w:val="0"/>
            <w:vAlign w:val="center"/>
          </w:tcPr>
          <w:p w14:paraId="506CC436">
            <w:pPr>
              <w:adjustRightInd w:val="0"/>
              <w:spacing w:line="440" w:lineRule="exact"/>
              <w:jc w:val="center"/>
              <w:textAlignment w:val="baseline"/>
              <w:rPr>
                <w:color w:val="000000"/>
                <w:szCs w:val="21"/>
              </w:rPr>
            </w:pPr>
          </w:p>
        </w:tc>
        <w:tc>
          <w:tcPr>
            <w:tcW w:w="1381" w:type="pct"/>
            <w:noWrap w:val="0"/>
            <w:vAlign w:val="center"/>
          </w:tcPr>
          <w:p w14:paraId="4EDFF127">
            <w:pPr>
              <w:adjustRightInd w:val="0"/>
              <w:spacing w:line="440" w:lineRule="exact"/>
              <w:jc w:val="center"/>
              <w:textAlignment w:val="baseline"/>
              <w:rPr>
                <w:color w:val="000000"/>
                <w:szCs w:val="21"/>
              </w:rPr>
            </w:pPr>
          </w:p>
        </w:tc>
        <w:tc>
          <w:tcPr>
            <w:tcW w:w="1048" w:type="pct"/>
            <w:noWrap w:val="0"/>
            <w:vAlign w:val="center"/>
          </w:tcPr>
          <w:p w14:paraId="608F08EF">
            <w:pPr>
              <w:adjustRightInd w:val="0"/>
              <w:spacing w:line="440" w:lineRule="exact"/>
              <w:jc w:val="center"/>
              <w:textAlignment w:val="baseline"/>
              <w:rPr>
                <w:color w:val="000000"/>
                <w:szCs w:val="21"/>
              </w:rPr>
            </w:pPr>
          </w:p>
        </w:tc>
        <w:tc>
          <w:tcPr>
            <w:tcW w:w="1452" w:type="pct"/>
            <w:vMerge w:val="continue"/>
            <w:noWrap w:val="0"/>
            <w:vAlign w:val="center"/>
          </w:tcPr>
          <w:p w14:paraId="31C079D1">
            <w:pPr>
              <w:adjustRightInd w:val="0"/>
              <w:spacing w:line="440" w:lineRule="exact"/>
              <w:jc w:val="center"/>
              <w:textAlignment w:val="baseline"/>
              <w:rPr>
                <w:color w:val="000000"/>
                <w:szCs w:val="21"/>
              </w:rPr>
            </w:pPr>
          </w:p>
        </w:tc>
      </w:tr>
      <w:tr w14:paraId="7BFC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trPr>
        <w:tc>
          <w:tcPr>
            <w:tcW w:w="1119" w:type="pct"/>
            <w:noWrap w:val="0"/>
            <w:vAlign w:val="center"/>
          </w:tcPr>
          <w:p w14:paraId="0F786394">
            <w:pPr>
              <w:adjustRightInd w:val="0"/>
              <w:spacing w:line="440" w:lineRule="exact"/>
              <w:jc w:val="center"/>
              <w:textAlignment w:val="baseline"/>
              <w:rPr>
                <w:color w:val="000000"/>
                <w:szCs w:val="21"/>
              </w:rPr>
            </w:pPr>
          </w:p>
        </w:tc>
        <w:tc>
          <w:tcPr>
            <w:tcW w:w="1381" w:type="pct"/>
            <w:noWrap w:val="0"/>
            <w:vAlign w:val="center"/>
          </w:tcPr>
          <w:p w14:paraId="4CFB2FAB">
            <w:pPr>
              <w:adjustRightInd w:val="0"/>
              <w:spacing w:line="440" w:lineRule="exact"/>
              <w:jc w:val="center"/>
              <w:textAlignment w:val="baseline"/>
              <w:rPr>
                <w:color w:val="000000"/>
                <w:szCs w:val="21"/>
              </w:rPr>
            </w:pPr>
          </w:p>
        </w:tc>
        <w:tc>
          <w:tcPr>
            <w:tcW w:w="1048" w:type="pct"/>
            <w:noWrap w:val="0"/>
            <w:vAlign w:val="center"/>
          </w:tcPr>
          <w:p w14:paraId="6019AF68">
            <w:pPr>
              <w:adjustRightInd w:val="0"/>
              <w:spacing w:line="440" w:lineRule="exact"/>
              <w:jc w:val="center"/>
              <w:textAlignment w:val="baseline"/>
              <w:rPr>
                <w:color w:val="000000"/>
                <w:szCs w:val="21"/>
              </w:rPr>
            </w:pPr>
          </w:p>
        </w:tc>
        <w:tc>
          <w:tcPr>
            <w:tcW w:w="1452" w:type="pct"/>
            <w:vMerge w:val="continue"/>
            <w:noWrap w:val="0"/>
            <w:vAlign w:val="center"/>
          </w:tcPr>
          <w:p w14:paraId="5F29F8A9">
            <w:pPr>
              <w:adjustRightInd w:val="0"/>
              <w:spacing w:line="440" w:lineRule="exact"/>
              <w:jc w:val="center"/>
              <w:textAlignment w:val="baseline"/>
              <w:rPr>
                <w:color w:val="000000"/>
                <w:szCs w:val="21"/>
              </w:rPr>
            </w:pPr>
          </w:p>
        </w:tc>
      </w:tr>
      <w:tr w14:paraId="0A8E7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trPr>
        <w:tc>
          <w:tcPr>
            <w:tcW w:w="1119" w:type="pct"/>
            <w:noWrap w:val="0"/>
            <w:vAlign w:val="center"/>
          </w:tcPr>
          <w:p w14:paraId="246E0391">
            <w:pPr>
              <w:adjustRightInd w:val="0"/>
              <w:spacing w:line="440" w:lineRule="exact"/>
              <w:jc w:val="center"/>
              <w:textAlignment w:val="baseline"/>
              <w:rPr>
                <w:color w:val="000000"/>
                <w:szCs w:val="21"/>
              </w:rPr>
            </w:pPr>
          </w:p>
        </w:tc>
        <w:tc>
          <w:tcPr>
            <w:tcW w:w="1381" w:type="pct"/>
            <w:noWrap w:val="0"/>
            <w:vAlign w:val="center"/>
          </w:tcPr>
          <w:p w14:paraId="5BB326D7">
            <w:pPr>
              <w:adjustRightInd w:val="0"/>
              <w:spacing w:line="440" w:lineRule="exact"/>
              <w:jc w:val="center"/>
              <w:textAlignment w:val="baseline"/>
              <w:rPr>
                <w:color w:val="000000"/>
                <w:szCs w:val="21"/>
              </w:rPr>
            </w:pPr>
          </w:p>
        </w:tc>
        <w:tc>
          <w:tcPr>
            <w:tcW w:w="1048" w:type="pct"/>
            <w:noWrap w:val="0"/>
            <w:vAlign w:val="center"/>
          </w:tcPr>
          <w:p w14:paraId="195B86EA">
            <w:pPr>
              <w:adjustRightInd w:val="0"/>
              <w:spacing w:line="440" w:lineRule="exact"/>
              <w:jc w:val="center"/>
              <w:textAlignment w:val="baseline"/>
              <w:rPr>
                <w:color w:val="000000"/>
                <w:szCs w:val="21"/>
              </w:rPr>
            </w:pPr>
          </w:p>
        </w:tc>
        <w:tc>
          <w:tcPr>
            <w:tcW w:w="1452" w:type="pct"/>
            <w:vMerge w:val="continue"/>
            <w:noWrap w:val="0"/>
            <w:vAlign w:val="center"/>
          </w:tcPr>
          <w:p w14:paraId="7F39213F">
            <w:pPr>
              <w:adjustRightInd w:val="0"/>
              <w:spacing w:line="440" w:lineRule="exact"/>
              <w:jc w:val="center"/>
              <w:textAlignment w:val="baseline"/>
              <w:rPr>
                <w:color w:val="000000"/>
                <w:szCs w:val="21"/>
              </w:rPr>
            </w:pPr>
          </w:p>
        </w:tc>
      </w:tr>
      <w:tr w14:paraId="3FC3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trPr>
        <w:tc>
          <w:tcPr>
            <w:tcW w:w="1119" w:type="pct"/>
            <w:noWrap w:val="0"/>
            <w:vAlign w:val="center"/>
          </w:tcPr>
          <w:p w14:paraId="6044EE0F">
            <w:pPr>
              <w:adjustRightInd w:val="0"/>
              <w:spacing w:line="440" w:lineRule="exact"/>
              <w:jc w:val="center"/>
              <w:textAlignment w:val="baseline"/>
              <w:rPr>
                <w:color w:val="000000"/>
                <w:szCs w:val="21"/>
              </w:rPr>
            </w:pPr>
          </w:p>
        </w:tc>
        <w:tc>
          <w:tcPr>
            <w:tcW w:w="1381" w:type="pct"/>
            <w:noWrap w:val="0"/>
            <w:vAlign w:val="center"/>
          </w:tcPr>
          <w:p w14:paraId="5DA08620">
            <w:pPr>
              <w:adjustRightInd w:val="0"/>
              <w:spacing w:line="440" w:lineRule="exact"/>
              <w:jc w:val="center"/>
              <w:textAlignment w:val="baseline"/>
              <w:rPr>
                <w:color w:val="000000"/>
                <w:szCs w:val="21"/>
              </w:rPr>
            </w:pPr>
          </w:p>
        </w:tc>
        <w:tc>
          <w:tcPr>
            <w:tcW w:w="1048" w:type="pct"/>
            <w:noWrap w:val="0"/>
            <w:vAlign w:val="center"/>
          </w:tcPr>
          <w:p w14:paraId="09B6463F">
            <w:pPr>
              <w:adjustRightInd w:val="0"/>
              <w:spacing w:line="440" w:lineRule="exact"/>
              <w:jc w:val="center"/>
              <w:textAlignment w:val="baseline"/>
              <w:rPr>
                <w:color w:val="000000"/>
                <w:szCs w:val="21"/>
              </w:rPr>
            </w:pPr>
          </w:p>
        </w:tc>
        <w:tc>
          <w:tcPr>
            <w:tcW w:w="1452" w:type="pct"/>
            <w:vMerge w:val="continue"/>
            <w:noWrap w:val="0"/>
            <w:vAlign w:val="center"/>
          </w:tcPr>
          <w:p w14:paraId="7DF5318A">
            <w:pPr>
              <w:adjustRightInd w:val="0"/>
              <w:spacing w:line="440" w:lineRule="exact"/>
              <w:jc w:val="center"/>
              <w:textAlignment w:val="baseline"/>
              <w:rPr>
                <w:color w:val="000000"/>
                <w:szCs w:val="21"/>
              </w:rPr>
            </w:pPr>
          </w:p>
        </w:tc>
      </w:tr>
      <w:tr w14:paraId="668F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trPr>
        <w:tc>
          <w:tcPr>
            <w:tcW w:w="1119" w:type="pct"/>
            <w:noWrap w:val="0"/>
            <w:vAlign w:val="center"/>
          </w:tcPr>
          <w:p w14:paraId="7DF32164">
            <w:pPr>
              <w:adjustRightInd w:val="0"/>
              <w:spacing w:line="440" w:lineRule="exact"/>
              <w:jc w:val="center"/>
              <w:textAlignment w:val="baseline"/>
              <w:rPr>
                <w:color w:val="000000"/>
                <w:szCs w:val="21"/>
              </w:rPr>
            </w:pPr>
          </w:p>
        </w:tc>
        <w:tc>
          <w:tcPr>
            <w:tcW w:w="1381" w:type="pct"/>
            <w:noWrap w:val="0"/>
            <w:vAlign w:val="center"/>
          </w:tcPr>
          <w:p w14:paraId="19041FCA">
            <w:pPr>
              <w:adjustRightInd w:val="0"/>
              <w:spacing w:line="440" w:lineRule="exact"/>
              <w:jc w:val="center"/>
              <w:textAlignment w:val="baseline"/>
              <w:rPr>
                <w:color w:val="000000"/>
                <w:szCs w:val="21"/>
              </w:rPr>
            </w:pPr>
          </w:p>
        </w:tc>
        <w:tc>
          <w:tcPr>
            <w:tcW w:w="1048" w:type="pct"/>
            <w:noWrap w:val="0"/>
            <w:vAlign w:val="center"/>
          </w:tcPr>
          <w:p w14:paraId="4079943A">
            <w:pPr>
              <w:adjustRightInd w:val="0"/>
              <w:spacing w:line="440" w:lineRule="exact"/>
              <w:jc w:val="center"/>
              <w:textAlignment w:val="baseline"/>
              <w:rPr>
                <w:color w:val="000000"/>
                <w:szCs w:val="21"/>
              </w:rPr>
            </w:pPr>
          </w:p>
        </w:tc>
        <w:tc>
          <w:tcPr>
            <w:tcW w:w="1452" w:type="pct"/>
            <w:vMerge w:val="continue"/>
            <w:noWrap w:val="0"/>
            <w:vAlign w:val="center"/>
          </w:tcPr>
          <w:p w14:paraId="7064697A">
            <w:pPr>
              <w:adjustRightInd w:val="0"/>
              <w:spacing w:line="440" w:lineRule="exact"/>
              <w:jc w:val="center"/>
              <w:textAlignment w:val="baseline"/>
              <w:rPr>
                <w:color w:val="000000"/>
                <w:szCs w:val="21"/>
              </w:rPr>
            </w:pPr>
          </w:p>
        </w:tc>
      </w:tr>
      <w:tr w14:paraId="1103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trPr>
        <w:tc>
          <w:tcPr>
            <w:tcW w:w="1119" w:type="pct"/>
            <w:noWrap w:val="0"/>
            <w:vAlign w:val="center"/>
          </w:tcPr>
          <w:p w14:paraId="7F409C14">
            <w:pPr>
              <w:adjustRightInd w:val="0"/>
              <w:spacing w:line="440" w:lineRule="exact"/>
              <w:jc w:val="center"/>
              <w:textAlignment w:val="baseline"/>
              <w:rPr>
                <w:color w:val="000000"/>
                <w:szCs w:val="21"/>
              </w:rPr>
            </w:pPr>
          </w:p>
        </w:tc>
        <w:tc>
          <w:tcPr>
            <w:tcW w:w="1381" w:type="pct"/>
            <w:noWrap w:val="0"/>
            <w:vAlign w:val="center"/>
          </w:tcPr>
          <w:p w14:paraId="11C7FD74">
            <w:pPr>
              <w:adjustRightInd w:val="0"/>
              <w:spacing w:line="440" w:lineRule="exact"/>
              <w:jc w:val="center"/>
              <w:textAlignment w:val="baseline"/>
              <w:rPr>
                <w:color w:val="000000"/>
                <w:szCs w:val="21"/>
              </w:rPr>
            </w:pPr>
          </w:p>
        </w:tc>
        <w:tc>
          <w:tcPr>
            <w:tcW w:w="1048" w:type="pct"/>
            <w:noWrap w:val="0"/>
            <w:vAlign w:val="center"/>
          </w:tcPr>
          <w:p w14:paraId="5AEBEE66">
            <w:pPr>
              <w:adjustRightInd w:val="0"/>
              <w:spacing w:line="440" w:lineRule="exact"/>
              <w:jc w:val="center"/>
              <w:textAlignment w:val="baseline"/>
              <w:rPr>
                <w:color w:val="000000"/>
                <w:szCs w:val="21"/>
              </w:rPr>
            </w:pPr>
          </w:p>
        </w:tc>
        <w:tc>
          <w:tcPr>
            <w:tcW w:w="1452" w:type="pct"/>
            <w:vMerge w:val="continue"/>
            <w:noWrap w:val="0"/>
            <w:vAlign w:val="center"/>
          </w:tcPr>
          <w:p w14:paraId="44E7BD32">
            <w:pPr>
              <w:adjustRightInd w:val="0"/>
              <w:spacing w:line="440" w:lineRule="exact"/>
              <w:jc w:val="center"/>
              <w:textAlignment w:val="baseline"/>
              <w:rPr>
                <w:color w:val="000000"/>
                <w:szCs w:val="21"/>
              </w:rPr>
            </w:pPr>
          </w:p>
        </w:tc>
      </w:tr>
      <w:tr w14:paraId="3025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trPr>
        <w:tc>
          <w:tcPr>
            <w:tcW w:w="1119" w:type="pct"/>
            <w:noWrap w:val="0"/>
            <w:vAlign w:val="center"/>
          </w:tcPr>
          <w:p w14:paraId="246B8150">
            <w:pPr>
              <w:adjustRightInd w:val="0"/>
              <w:spacing w:line="440" w:lineRule="exact"/>
              <w:jc w:val="center"/>
              <w:textAlignment w:val="baseline"/>
              <w:rPr>
                <w:color w:val="000000"/>
                <w:szCs w:val="21"/>
              </w:rPr>
            </w:pPr>
          </w:p>
        </w:tc>
        <w:tc>
          <w:tcPr>
            <w:tcW w:w="1381" w:type="pct"/>
            <w:noWrap w:val="0"/>
            <w:vAlign w:val="center"/>
          </w:tcPr>
          <w:p w14:paraId="39390094">
            <w:pPr>
              <w:adjustRightInd w:val="0"/>
              <w:spacing w:line="440" w:lineRule="exact"/>
              <w:jc w:val="center"/>
              <w:textAlignment w:val="baseline"/>
              <w:rPr>
                <w:color w:val="000000"/>
                <w:szCs w:val="21"/>
              </w:rPr>
            </w:pPr>
          </w:p>
        </w:tc>
        <w:tc>
          <w:tcPr>
            <w:tcW w:w="1048" w:type="pct"/>
            <w:noWrap w:val="0"/>
            <w:vAlign w:val="center"/>
          </w:tcPr>
          <w:p w14:paraId="7E34989F">
            <w:pPr>
              <w:adjustRightInd w:val="0"/>
              <w:spacing w:line="440" w:lineRule="exact"/>
              <w:jc w:val="center"/>
              <w:textAlignment w:val="baseline"/>
              <w:rPr>
                <w:color w:val="000000"/>
                <w:szCs w:val="21"/>
              </w:rPr>
            </w:pPr>
          </w:p>
        </w:tc>
        <w:tc>
          <w:tcPr>
            <w:tcW w:w="1452" w:type="pct"/>
            <w:vMerge w:val="continue"/>
            <w:noWrap w:val="0"/>
            <w:vAlign w:val="center"/>
          </w:tcPr>
          <w:p w14:paraId="52D505CB">
            <w:pPr>
              <w:adjustRightInd w:val="0"/>
              <w:spacing w:line="440" w:lineRule="exact"/>
              <w:jc w:val="center"/>
              <w:textAlignment w:val="baseline"/>
              <w:rPr>
                <w:color w:val="000000"/>
                <w:szCs w:val="21"/>
              </w:rPr>
            </w:pPr>
          </w:p>
        </w:tc>
      </w:tr>
      <w:tr w14:paraId="4AF0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trPr>
        <w:tc>
          <w:tcPr>
            <w:tcW w:w="1119" w:type="pct"/>
            <w:noWrap w:val="0"/>
            <w:vAlign w:val="center"/>
          </w:tcPr>
          <w:p w14:paraId="6BA2F7A2">
            <w:pPr>
              <w:adjustRightInd w:val="0"/>
              <w:spacing w:line="440" w:lineRule="exact"/>
              <w:jc w:val="center"/>
              <w:textAlignment w:val="baseline"/>
              <w:rPr>
                <w:color w:val="000000"/>
                <w:szCs w:val="21"/>
              </w:rPr>
            </w:pPr>
          </w:p>
        </w:tc>
        <w:tc>
          <w:tcPr>
            <w:tcW w:w="1381" w:type="pct"/>
            <w:noWrap w:val="0"/>
            <w:vAlign w:val="center"/>
          </w:tcPr>
          <w:p w14:paraId="471E1B22">
            <w:pPr>
              <w:adjustRightInd w:val="0"/>
              <w:spacing w:line="440" w:lineRule="exact"/>
              <w:jc w:val="center"/>
              <w:textAlignment w:val="baseline"/>
              <w:rPr>
                <w:color w:val="000000"/>
                <w:szCs w:val="21"/>
              </w:rPr>
            </w:pPr>
          </w:p>
        </w:tc>
        <w:tc>
          <w:tcPr>
            <w:tcW w:w="1048" w:type="pct"/>
            <w:noWrap w:val="0"/>
            <w:vAlign w:val="center"/>
          </w:tcPr>
          <w:p w14:paraId="12FBA0F0">
            <w:pPr>
              <w:adjustRightInd w:val="0"/>
              <w:spacing w:line="440" w:lineRule="exact"/>
              <w:jc w:val="center"/>
              <w:textAlignment w:val="baseline"/>
              <w:rPr>
                <w:color w:val="000000"/>
                <w:szCs w:val="21"/>
              </w:rPr>
            </w:pPr>
          </w:p>
        </w:tc>
        <w:tc>
          <w:tcPr>
            <w:tcW w:w="1452" w:type="pct"/>
            <w:vMerge w:val="continue"/>
            <w:noWrap w:val="0"/>
            <w:vAlign w:val="center"/>
          </w:tcPr>
          <w:p w14:paraId="76E82F5F">
            <w:pPr>
              <w:adjustRightInd w:val="0"/>
              <w:spacing w:line="440" w:lineRule="exact"/>
              <w:jc w:val="center"/>
              <w:textAlignment w:val="baseline"/>
              <w:rPr>
                <w:color w:val="000000"/>
                <w:szCs w:val="21"/>
              </w:rPr>
            </w:pPr>
          </w:p>
        </w:tc>
      </w:tr>
      <w:tr w14:paraId="4CC0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trPr>
        <w:tc>
          <w:tcPr>
            <w:tcW w:w="1119" w:type="pct"/>
            <w:noWrap w:val="0"/>
            <w:vAlign w:val="center"/>
          </w:tcPr>
          <w:p w14:paraId="6432300A">
            <w:pPr>
              <w:adjustRightInd w:val="0"/>
              <w:spacing w:line="440" w:lineRule="exact"/>
              <w:jc w:val="center"/>
              <w:textAlignment w:val="baseline"/>
              <w:rPr>
                <w:color w:val="000000"/>
                <w:szCs w:val="21"/>
              </w:rPr>
            </w:pPr>
          </w:p>
        </w:tc>
        <w:tc>
          <w:tcPr>
            <w:tcW w:w="1381" w:type="pct"/>
            <w:noWrap w:val="0"/>
            <w:vAlign w:val="center"/>
          </w:tcPr>
          <w:p w14:paraId="12B7CED5">
            <w:pPr>
              <w:adjustRightInd w:val="0"/>
              <w:spacing w:line="440" w:lineRule="exact"/>
              <w:jc w:val="center"/>
              <w:textAlignment w:val="baseline"/>
              <w:rPr>
                <w:color w:val="000000"/>
                <w:szCs w:val="21"/>
              </w:rPr>
            </w:pPr>
          </w:p>
        </w:tc>
        <w:tc>
          <w:tcPr>
            <w:tcW w:w="1048" w:type="pct"/>
            <w:noWrap w:val="0"/>
            <w:vAlign w:val="center"/>
          </w:tcPr>
          <w:p w14:paraId="29B863B9">
            <w:pPr>
              <w:adjustRightInd w:val="0"/>
              <w:spacing w:line="440" w:lineRule="exact"/>
              <w:jc w:val="center"/>
              <w:textAlignment w:val="baseline"/>
              <w:rPr>
                <w:color w:val="000000"/>
                <w:szCs w:val="21"/>
              </w:rPr>
            </w:pPr>
          </w:p>
        </w:tc>
        <w:tc>
          <w:tcPr>
            <w:tcW w:w="1452" w:type="pct"/>
            <w:vMerge w:val="continue"/>
            <w:noWrap w:val="0"/>
            <w:vAlign w:val="center"/>
          </w:tcPr>
          <w:p w14:paraId="27555015">
            <w:pPr>
              <w:adjustRightInd w:val="0"/>
              <w:spacing w:line="440" w:lineRule="exact"/>
              <w:jc w:val="center"/>
              <w:textAlignment w:val="baseline"/>
              <w:rPr>
                <w:color w:val="000000"/>
                <w:szCs w:val="21"/>
              </w:rPr>
            </w:pPr>
          </w:p>
        </w:tc>
      </w:tr>
      <w:tr w14:paraId="4900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trPr>
        <w:tc>
          <w:tcPr>
            <w:tcW w:w="1119" w:type="pct"/>
            <w:noWrap w:val="0"/>
            <w:vAlign w:val="center"/>
          </w:tcPr>
          <w:p w14:paraId="21CC6DED">
            <w:pPr>
              <w:adjustRightInd w:val="0"/>
              <w:spacing w:line="440" w:lineRule="exact"/>
              <w:jc w:val="center"/>
              <w:textAlignment w:val="baseline"/>
              <w:rPr>
                <w:color w:val="000000"/>
                <w:szCs w:val="21"/>
              </w:rPr>
            </w:pPr>
          </w:p>
        </w:tc>
        <w:tc>
          <w:tcPr>
            <w:tcW w:w="1381" w:type="pct"/>
            <w:noWrap w:val="0"/>
            <w:vAlign w:val="center"/>
          </w:tcPr>
          <w:p w14:paraId="70A93F38">
            <w:pPr>
              <w:adjustRightInd w:val="0"/>
              <w:spacing w:line="440" w:lineRule="exact"/>
              <w:jc w:val="center"/>
              <w:textAlignment w:val="baseline"/>
              <w:rPr>
                <w:color w:val="000000"/>
                <w:szCs w:val="21"/>
              </w:rPr>
            </w:pPr>
          </w:p>
        </w:tc>
        <w:tc>
          <w:tcPr>
            <w:tcW w:w="1048" w:type="pct"/>
            <w:noWrap w:val="0"/>
            <w:vAlign w:val="center"/>
          </w:tcPr>
          <w:p w14:paraId="53DCB44E">
            <w:pPr>
              <w:adjustRightInd w:val="0"/>
              <w:spacing w:line="440" w:lineRule="exact"/>
              <w:jc w:val="center"/>
              <w:textAlignment w:val="baseline"/>
              <w:rPr>
                <w:color w:val="000000"/>
                <w:szCs w:val="21"/>
              </w:rPr>
            </w:pPr>
          </w:p>
        </w:tc>
        <w:tc>
          <w:tcPr>
            <w:tcW w:w="1452" w:type="pct"/>
            <w:vMerge w:val="continue"/>
            <w:noWrap w:val="0"/>
            <w:vAlign w:val="center"/>
          </w:tcPr>
          <w:p w14:paraId="1F27A00B">
            <w:pPr>
              <w:adjustRightInd w:val="0"/>
              <w:spacing w:line="440" w:lineRule="exact"/>
              <w:jc w:val="center"/>
              <w:textAlignment w:val="baseline"/>
              <w:rPr>
                <w:color w:val="000000"/>
                <w:szCs w:val="21"/>
              </w:rPr>
            </w:pPr>
          </w:p>
        </w:tc>
      </w:tr>
      <w:tr w14:paraId="7C7C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trPr>
        <w:tc>
          <w:tcPr>
            <w:tcW w:w="1119" w:type="pct"/>
            <w:noWrap w:val="0"/>
            <w:vAlign w:val="center"/>
          </w:tcPr>
          <w:p w14:paraId="06D06819">
            <w:pPr>
              <w:adjustRightInd w:val="0"/>
              <w:spacing w:line="440" w:lineRule="exact"/>
              <w:jc w:val="center"/>
              <w:textAlignment w:val="baseline"/>
              <w:rPr>
                <w:color w:val="000000"/>
                <w:szCs w:val="21"/>
              </w:rPr>
            </w:pPr>
          </w:p>
        </w:tc>
        <w:tc>
          <w:tcPr>
            <w:tcW w:w="1381" w:type="pct"/>
            <w:noWrap w:val="0"/>
            <w:vAlign w:val="center"/>
          </w:tcPr>
          <w:p w14:paraId="6CEFF598">
            <w:pPr>
              <w:adjustRightInd w:val="0"/>
              <w:spacing w:line="440" w:lineRule="exact"/>
              <w:jc w:val="center"/>
              <w:textAlignment w:val="baseline"/>
              <w:rPr>
                <w:color w:val="000000"/>
                <w:szCs w:val="21"/>
              </w:rPr>
            </w:pPr>
          </w:p>
        </w:tc>
        <w:tc>
          <w:tcPr>
            <w:tcW w:w="1048" w:type="pct"/>
            <w:noWrap w:val="0"/>
            <w:vAlign w:val="center"/>
          </w:tcPr>
          <w:p w14:paraId="15BA4903">
            <w:pPr>
              <w:adjustRightInd w:val="0"/>
              <w:spacing w:line="440" w:lineRule="exact"/>
              <w:jc w:val="center"/>
              <w:textAlignment w:val="baseline"/>
              <w:rPr>
                <w:color w:val="000000"/>
                <w:szCs w:val="21"/>
              </w:rPr>
            </w:pPr>
          </w:p>
        </w:tc>
        <w:tc>
          <w:tcPr>
            <w:tcW w:w="1452" w:type="pct"/>
            <w:vMerge w:val="continue"/>
            <w:noWrap w:val="0"/>
            <w:vAlign w:val="center"/>
          </w:tcPr>
          <w:p w14:paraId="5FB8B135">
            <w:pPr>
              <w:adjustRightInd w:val="0"/>
              <w:spacing w:line="440" w:lineRule="exact"/>
              <w:jc w:val="center"/>
              <w:textAlignment w:val="baseline"/>
              <w:rPr>
                <w:color w:val="000000"/>
                <w:szCs w:val="21"/>
              </w:rPr>
            </w:pPr>
          </w:p>
        </w:tc>
      </w:tr>
      <w:tr w14:paraId="6552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trPr>
        <w:tc>
          <w:tcPr>
            <w:tcW w:w="1119" w:type="pct"/>
            <w:noWrap w:val="0"/>
            <w:vAlign w:val="center"/>
          </w:tcPr>
          <w:p w14:paraId="501811F5">
            <w:pPr>
              <w:adjustRightInd w:val="0"/>
              <w:spacing w:line="440" w:lineRule="exact"/>
              <w:jc w:val="center"/>
              <w:textAlignment w:val="baseline"/>
              <w:rPr>
                <w:color w:val="000000"/>
                <w:szCs w:val="21"/>
              </w:rPr>
            </w:pPr>
          </w:p>
        </w:tc>
        <w:tc>
          <w:tcPr>
            <w:tcW w:w="1381" w:type="pct"/>
            <w:noWrap w:val="0"/>
            <w:vAlign w:val="center"/>
          </w:tcPr>
          <w:p w14:paraId="19D338C2">
            <w:pPr>
              <w:adjustRightInd w:val="0"/>
              <w:spacing w:line="440" w:lineRule="exact"/>
              <w:jc w:val="center"/>
              <w:textAlignment w:val="baseline"/>
              <w:rPr>
                <w:color w:val="000000"/>
                <w:szCs w:val="21"/>
              </w:rPr>
            </w:pPr>
          </w:p>
        </w:tc>
        <w:tc>
          <w:tcPr>
            <w:tcW w:w="1048" w:type="pct"/>
            <w:noWrap w:val="0"/>
            <w:vAlign w:val="center"/>
          </w:tcPr>
          <w:p w14:paraId="785F194B">
            <w:pPr>
              <w:adjustRightInd w:val="0"/>
              <w:spacing w:line="440" w:lineRule="exact"/>
              <w:jc w:val="center"/>
              <w:textAlignment w:val="baseline"/>
              <w:rPr>
                <w:color w:val="000000"/>
                <w:szCs w:val="21"/>
              </w:rPr>
            </w:pPr>
          </w:p>
        </w:tc>
        <w:tc>
          <w:tcPr>
            <w:tcW w:w="1452" w:type="pct"/>
            <w:vMerge w:val="continue"/>
            <w:noWrap w:val="0"/>
            <w:vAlign w:val="center"/>
          </w:tcPr>
          <w:p w14:paraId="16294DD4">
            <w:pPr>
              <w:adjustRightInd w:val="0"/>
              <w:spacing w:line="440" w:lineRule="exact"/>
              <w:jc w:val="center"/>
              <w:textAlignment w:val="baseline"/>
              <w:rPr>
                <w:color w:val="000000"/>
                <w:szCs w:val="21"/>
              </w:rPr>
            </w:pPr>
          </w:p>
        </w:tc>
      </w:tr>
      <w:tr w14:paraId="533C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0" w:hRule="atLeast"/>
        </w:trPr>
        <w:tc>
          <w:tcPr>
            <w:tcW w:w="1119" w:type="pct"/>
            <w:noWrap w:val="0"/>
            <w:vAlign w:val="center"/>
          </w:tcPr>
          <w:p w14:paraId="4660271F">
            <w:pPr>
              <w:adjustRightInd w:val="0"/>
              <w:spacing w:line="440" w:lineRule="exact"/>
              <w:jc w:val="center"/>
              <w:textAlignment w:val="baseline"/>
              <w:rPr>
                <w:color w:val="000000"/>
                <w:szCs w:val="21"/>
              </w:rPr>
            </w:pPr>
          </w:p>
        </w:tc>
        <w:tc>
          <w:tcPr>
            <w:tcW w:w="1381" w:type="pct"/>
            <w:noWrap w:val="0"/>
            <w:vAlign w:val="center"/>
          </w:tcPr>
          <w:p w14:paraId="1051B634">
            <w:pPr>
              <w:adjustRightInd w:val="0"/>
              <w:spacing w:line="440" w:lineRule="exact"/>
              <w:jc w:val="center"/>
              <w:textAlignment w:val="baseline"/>
              <w:rPr>
                <w:color w:val="000000"/>
                <w:szCs w:val="21"/>
              </w:rPr>
            </w:pPr>
          </w:p>
        </w:tc>
        <w:tc>
          <w:tcPr>
            <w:tcW w:w="1048" w:type="pct"/>
            <w:noWrap w:val="0"/>
            <w:vAlign w:val="center"/>
          </w:tcPr>
          <w:p w14:paraId="28C5D415">
            <w:pPr>
              <w:adjustRightInd w:val="0"/>
              <w:spacing w:line="440" w:lineRule="exact"/>
              <w:jc w:val="center"/>
              <w:textAlignment w:val="baseline"/>
              <w:rPr>
                <w:color w:val="000000"/>
                <w:szCs w:val="21"/>
              </w:rPr>
            </w:pPr>
          </w:p>
        </w:tc>
        <w:tc>
          <w:tcPr>
            <w:tcW w:w="1452" w:type="pct"/>
            <w:vMerge w:val="continue"/>
            <w:noWrap w:val="0"/>
            <w:vAlign w:val="center"/>
          </w:tcPr>
          <w:p w14:paraId="497EC6E4">
            <w:pPr>
              <w:adjustRightInd w:val="0"/>
              <w:spacing w:line="440" w:lineRule="exact"/>
              <w:jc w:val="center"/>
              <w:textAlignment w:val="baseline"/>
              <w:rPr>
                <w:color w:val="000000"/>
                <w:szCs w:val="21"/>
              </w:rPr>
            </w:pPr>
          </w:p>
        </w:tc>
      </w:tr>
    </w:tbl>
    <w:p w14:paraId="7522EC86">
      <w:pPr>
        <w:spacing w:line="440" w:lineRule="exact"/>
        <w:jc w:val="center"/>
        <w:rPr>
          <w:rFonts w:eastAsia="黑体"/>
          <w:color w:val="000000"/>
          <w:sz w:val="27"/>
          <w:szCs w:val="27"/>
        </w:rPr>
      </w:pPr>
    </w:p>
    <w:p w14:paraId="4F1B5978">
      <w:pPr>
        <w:spacing w:line="440" w:lineRule="exact"/>
        <w:jc w:val="center"/>
        <w:rPr>
          <w:rFonts w:eastAsia="黑体"/>
          <w:color w:val="000000"/>
          <w:sz w:val="27"/>
          <w:szCs w:val="27"/>
        </w:rPr>
      </w:pPr>
      <w:r>
        <w:rPr>
          <w:rFonts w:eastAsia="黑体"/>
          <w:color w:val="000000"/>
          <w:sz w:val="27"/>
          <w:szCs w:val="27"/>
        </w:rPr>
        <w:br w:type="page"/>
      </w:r>
    </w:p>
    <w:p w14:paraId="690BBDA6">
      <w:pPr>
        <w:pStyle w:val="36"/>
        <w:jc w:val="center"/>
        <w:rPr>
          <w:color w:val="000000"/>
        </w:rPr>
      </w:pPr>
      <w:bookmarkStart w:id="1143" w:name="_Toc30833"/>
      <w:r>
        <w:rPr>
          <w:rFonts w:hint="eastAsia"/>
          <w:color w:val="000000"/>
        </w:rPr>
        <w:t>七</w:t>
      </w:r>
      <w:r>
        <w:rPr>
          <w:color w:val="000000"/>
        </w:rPr>
        <w:t>、资格审查资料</w:t>
      </w:r>
      <w:bookmarkEnd w:id="1143"/>
    </w:p>
    <w:p w14:paraId="12FF605A">
      <w:pPr>
        <w:topLinePunct/>
        <w:spacing w:line="440" w:lineRule="exact"/>
        <w:jc w:val="center"/>
        <w:rPr>
          <w:rFonts w:eastAsia="黑体"/>
          <w:color w:val="000000"/>
          <w:sz w:val="23"/>
          <w:szCs w:val="23"/>
        </w:rPr>
      </w:pPr>
    </w:p>
    <w:p w14:paraId="22749913">
      <w:pPr>
        <w:pStyle w:val="35"/>
        <w:rPr>
          <w:color w:val="000000"/>
          <w:szCs w:val="23"/>
        </w:rPr>
      </w:pPr>
      <w:bookmarkStart w:id="1144" w:name="_Toc30943"/>
      <w:r>
        <w:rPr>
          <w:color w:val="000000"/>
          <w:szCs w:val="23"/>
        </w:rPr>
        <w:t>（一）投标人基本情况表</w:t>
      </w:r>
      <w:bookmarkEnd w:id="1144"/>
    </w:p>
    <w:p w14:paraId="27EACECE">
      <w:pPr>
        <w:topLinePunct/>
        <w:spacing w:line="440" w:lineRule="exact"/>
        <w:jc w:val="center"/>
        <w:rPr>
          <w:rFonts w:eastAsia="黑体"/>
          <w:color w:val="000000"/>
          <w:sz w:val="23"/>
          <w:szCs w:val="23"/>
        </w:rPr>
      </w:pPr>
    </w:p>
    <w:tbl>
      <w:tblPr>
        <w:tblStyle w:val="27"/>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4E161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26D5CE3">
            <w:pPr>
              <w:topLinePunct/>
              <w:spacing w:line="440" w:lineRule="exact"/>
              <w:jc w:val="center"/>
              <w:rPr>
                <w:color w:val="000000"/>
                <w:szCs w:val="21"/>
              </w:rPr>
            </w:pPr>
            <w:r>
              <w:rPr>
                <w:color w:val="000000"/>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27C469AC">
            <w:pPr>
              <w:topLinePunct/>
              <w:spacing w:line="440" w:lineRule="exact"/>
              <w:jc w:val="center"/>
              <w:rPr>
                <w:color w:val="000000"/>
                <w:szCs w:val="21"/>
              </w:rPr>
            </w:pPr>
          </w:p>
        </w:tc>
      </w:tr>
      <w:tr w14:paraId="393E2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7F5FC7C">
            <w:pPr>
              <w:topLinePunct/>
              <w:spacing w:line="440" w:lineRule="exact"/>
              <w:jc w:val="center"/>
              <w:rPr>
                <w:color w:val="000000"/>
                <w:szCs w:val="21"/>
              </w:rPr>
            </w:pPr>
            <w:r>
              <w:rPr>
                <w:color w:val="000000"/>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17F38709">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6C4EE380">
            <w:pPr>
              <w:topLinePunct/>
              <w:spacing w:line="440" w:lineRule="exact"/>
              <w:jc w:val="center"/>
              <w:rPr>
                <w:color w:val="000000"/>
                <w:szCs w:val="21"/>
              </w:rPr>
            </w:pPr>
            <w:r>
              <w:rPr>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69343BC6">
            <w:pPr>
              <w:topLinePunct/>
              <w:spacing w:line="440" w:lineRule="exact"/>
              <w:jc w:val="center"/>
              <w:rPr>
                <w:color w:val="000000"/>
                <w:szCs w:val="21"/>
              </w:rPr>
            </w:pPr>
          </w:p>
        </w:tc>
      </w:tr>
      <w:tr w14:paraId="553E1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2FDDE677">
            <w:pPr>
              <w:topLinePunct/>
              <w:spacing w:line="440" w:lineRule="exact"/>
              <w:jc w:val="center"/>
              <w:rPr>
                <w:color w:val="000000"/>
                <w:szCs w:val="21"/>
              </w:rPr>
            </w:pPr>
            <w:r>
              <w:rPr>
                <w:color w:val="000000"/>
                <w:szCs w:val="21"/>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4F0B80A2">
            <w:pPr>
              <w:topLinePunct/>
              <w:spacing w:line="440" w:lineRule="exact"/>
              <w:jc w:val="center"/>
              <w:rPr>
                <w:color w:val="000000"/>
                <w:szCs w:val="21"/>
              </w:rPr>
            </w:pPr>
            <w:r>
              <w:rPr>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6AE94980">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68F2586E">
            <w:pPr>
              <w:topLinePunct/>
              <w:spacing w:line="440" w:lineRule="exact"/>
              <w:jc w:val="center"/>
              <w:rPr>
                <w:color w:val="000000"/>
                <w:szCs w:val="21"/>
              </w:rPr>
            </w:pPr>
            <w:r>
              <w:rPr>
                <w:color w:val="000000"/>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20156F5C">
            <w:pPr>
              <w:topLinePunct/>
              <w:spacing w:line="440" w:lineRule="exact"/>
              <w:jc w:val="center"/>
              <w:rPr>
                <w:color w:val="000000"/>
                <w:szCs w:val="21"/>
              </w:rPr>
            </w:pPr>
          </w:p>
        </w:tc>
      </w:tr>
      <w:tr w14:paraId="3D979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75B2EE14">
            <w:pPr>
              <w:topLinePunct/>
              <w:spacing w:line="440" w:lineRule="exact"/>
              <w:jc w:val="center"/>
              <w:rPr>
                <w:color w:val="000000"/>
                <w:szCs w:val="21"/>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300DF338">
            <w:pPr>
              <w:topLinePunct/>
              <w:spacing w:line="440" w:lineRule="exact"/>
              <w:jc w:val="center"/>
              <w:rPr>
                <w:color w:val="000000"/>
                <w:szCs w:val="21"/>
              </w:rPr>
            </w:pPr>
            <w:r>
              <w:rPr>
                <w:color w:val="000000"/>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77251F5C">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0E05BE2C">
            <w:pPr>
              <w:topLinePunct/>
              <w:spacing w:line="440" w:lineRule="exact"/>
              <w:jc w:val="center"/>
              <w:rPr>
                <w:color w:val="000000"/>
                <w:szCs w:val="21"/>
              </w:rPr>
            </w:pPr>
            <w:r>
              <w:rPr>
                <w:color w:val="000000"/>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47BD5AE2">
            <w:pPr>
              <w:topLinePunct/>
              <w:spacing w:line="440" w:lineRule="exact"/>
              <w:jc w:val="center"/>
              <w:rPr>
                <w:color w:val="000000"/>
                <w:szCs w:val="21"/>
              </w:rPr>
            </w:pPr>
          </w:p>
        </w:tc>
      </w:tr>
      <w:tr w14:paraId="0C8A4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FD720A5">
            <w:pPr>
              <w:topLinePunct/>
              <w:spacing w:line="440" w:lineRule="exact"/>
              <w:jc w:val="center"/>
              <w:rPr>
                <w:color w:val="000000"/>
                <w:szCs w:val="21"/>
              </w:rPr>
            </w:pPr>
            <w:r>
              <w:rPr>
                <w:color w:val="000000"/>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52CA8B94">
            <w:pPr>
              <w:topLinePunct/>
              <w:spacing w:line="440" w:lineRule="exact"/>
              <w:jc w:val="center"/>
              <w:rPr>
                <w:color w:val="000000"/>
                <w:szCs w:val="21"/>
              </w:rPr>
            </w:pPr>
          </w:p>
        </w:tc>
      </w:tr>
      <w:tr w14:paraId="00B4B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38F0DB3">
            <w:pPr>
              <w:topLinePunct/>
              <w:spacing w:line="440" w:lineRule="exact"/>
              <w:jc w:val="center"/>
              <w:rPr>
                <w:color w:val="000000"/>
                <w:szCs w:val="21"/>
              </w:rPr>
            </w:pPr>
            <w:r>
              <w:rPr>
                <w:color w:val="000000"/>
                <w:szCs w:val="21"/>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04BBA59">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12A8EB36">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5F00057">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2FE6A71C">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08E297A6">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A5B0BCC">
            <w:pPr>
              <w:topLinePunct/>
              <w:spacing w:line="440" w:lineRule="exact"/>
              <w:jc w:val="center"/>
              <w:rPr>
                <w:color w:val="000000"/>
                <w:szCs w:val="21"/>
              </w:rPr>
            </w:pPr>
          </w:p>
        </w:tc>
      </w:tr>
      <w:tr w14:paraId="7D83A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08832BB">
            <w:pPr>
              <w:topLinePunct/>
              <w:spacing w:line="440" w:lineRule="exact"/>
              <w:jc w:val="center"/>
              <w:rPr>
                <w:color w:val="000000"/>
                <w:szCs w:val="21"/>
              </w:rPr>
            </w:pPr>
            <w:r>
              <w:rPr>
                <w:color w:val="000000"/>
                <w:szCs w:val="21"/>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83D5460">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7580FEE3">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5F2278A4">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1A0E0D25">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36D3FD91">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7CC9834">
            <w:pPr>
              <w:topLinePunct/>
              <w:spacing w:line="440" w:lineRule="exact"/>
              <w:jc w:val="center"/>
              <w:rPr>
                <w:color w:val="000000"/>
                <w:szCs w:val="21"/>
              </w:rPr>
            </w:pPr>
          </w:p>
        </w:tc>
      </w:tr>
      <w:tr w14:paraId="40FC6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AF21456">
            <w:pPr>
              <w:topLinePunct/>
              <w:spacing w:line="440" w:lineRule="exact"/>
              <w:jc w:val="center"/>
              <w:rPr>
                <w:color w:val="000000"/>
                <w:szCs w:val="21"/>
              </w:rPr>
            </w:pPr>
            <w:r>
              <w:rPr>
                <w:color w:val="000000"/>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59F73FE1">
            <w:pPr>
              <w:topLinePunct/>
              <w:spacing w:line="440" w:lineRule="exact"/>
              <w:jc w:val="center"/>
              <w:rPr>
                <w:color w:val="000000"/>
                <w:szCs w:val="21"/>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6E372519">
            <w:pPr>
              <w:topLinePunct/>
              <w:spacing w:line="440" w:lineRule="exact"/>
              <w:ind w:firstLine="105" w:firstLineChars="50"/>
              <w:jc w:val="center"/>
              <w:rPr>
                <w:color w:val="000000"/>
                <w:szCs w:val="21"/>
              </w:rPr>
            </w:pPr>
            <w:r>
              <w:rPr>
                <w:color w:val="000000"/>
                <w:szCs w:val="21"/>
              </w:rPr>
              <w:t>员工总人数：</w:t>
            </w:r>
          </w:p>
        </w:tc>
      </w:tr>
      <w:tr w14:paraId="55295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D223B38">
            <w:pPr>
              <w:topLinePunct/>
              <w:spacing w:line="440" w:lineRule="exact"/>
              <w:jc w:val="center"/>
              <w:rPr>
                <w:color w:val="000000"/>
                <w:szCs w:val="21"/>
              </w:rPr>
            </w:pPr>
            <w:r>
              <w:rPr>
                <w:color w:val="000000"/>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C7E8D97">
            <w:pPr>
              <w:topLinePunct/>
              <w:spacing w:line="440" w:lineRule="exact"/>
              <w:jc w:val="center"/>
              <w:rPr>
                <w:color w:val="000000"/>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5FE9DCC1">
            <w:pPr>
              <w:topLinePunct/>
              <w:spacing w:line="440" w:lineRule="exact"/>
              <w:jc w:val="center"/>
              <w:rPr>
                <w:color w:val="000000"/>
                <w:szCs w:val="21"/>
              </w:rPr>
            </w:pPr>
            <w:r>
              <w:rPr>
                <w:color w:val="000000"/>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4B56B39">
            <w:pPr>
              <w:topLinePunct/>
              <w:spacing w:line="440" w:lineRule="exact"/>
              <w:jc w:val="center"/>
              <w:rPr>
                <w:color w:val="000000"/>
                <w:szCs w:val="21"/>
              </w:rPr>
            </w:pPr>
            <w:r>
              <w:rPr>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1BA1463E">
            <w:pPr>
              <w:topLinePunct/>
              <w:spacing w:line="440" w:lineRule="exact"/>
              <w:jc w:val="center"/>
              <w:rPr>
                <w:color w:val="000000"/>
                <w:szCs w:val="21"/>
              </w:rPr>
            </w:pPr>
          </w:p>
        </w:tc>
      </w:tr>
      <w:tr w14:paraId="79899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0F9B216">
            <w:pPr>
              <w:topLinePunct/>
              <w:spacing w:line="440" w:lineRule="exact"/>
              <w:jc w:val="center"/>
              <w:rPr>
                <w:color w:val="000000"/>
                <w:szCs w:val="21"/>
              </w:rPr>
            </w:pPr>
            <w:r>
              <w:rPr>
                <w:color w:val="000000"/>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4EABE5D1">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1B7A599B">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5BAC2E5">
            <w:pPr>
              <w:topLinePunct/>
              <w:spacing w:line="440" w:lineRule="exact"/>
              <w:jc w:val="center"/>
              <w:rPr>
                <w:color w:val="000000"/>
                <w:szCs w:val="21"/>
              </w:rPr>
            </w:pPr>
            <w:r>
              <w:rPr>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451671F8">
            <w:pPr>
              <w:topLinePunct/>
              <w:spacing w:line="440" w:lineRule="exact"/>
              <w:jc w:val="center"/>
              <w:rPr>
                <w:color w:val="000000"/>
                <w:szCs w:val="21"/>
              </w:rPr>
            </w:pPr>
          </w:p>
        </w:tc>
      </w:tr>
      <w:tr w14:paraId="214ED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E14F9D3">
            <w:pPr>
              <w:topLinePunct/>
              <w:spacing w:line="440" w:lineRule="exact"/>
              <w:jc w:val="center"/>
              <w:rPr>
                <w:color w:val="000000"/>
                <w:szCs w:val="21"/>
              </w:rPr>
            </w:pPr>
            <w:r>
              <w:rPr>
                <w:color w:val="000000"/>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9B4FB95">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0A86320">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D5C6E88">
            <w:pPr>
              <w:topLinePunct/>
              <w:spacing w:line="440" w:lineRule="exact"/>
              <w:jc w:val="center"/>
              <w:rPr>
                <w:color w:val="000000"/>
                <w:szCs w:val="21"/>
              </w:rPr>
            </w:pPr>
            <w:r>
              <w:rPr>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2A39E82A">
            <w:pPr>
              <w:topLinePunct/>
              <w:spacing w:line="440" w:lineRule="exact"/>
              <w:jc w:val="center"/>
              <w:rPr>
                <w:color w:val="000000"/>
                <w:szCs w:val="21"/>
              </w:rPr>
            </w:pPr>
          </w:p>
        </w:tc>
      </w:tr>
      <w:tr w14:paraId="1C250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023276D">
            <w:pPr>
              <w:topLinePunct/>
              <w:spacing w:line="440" w:lineRule="exact"/>
              <w:jc w:val="center"/>
              <w:rPr>
                <w:color w:val="000000"/>
                <w:szCs w:val="21"/>
              </w:rPr>
            </w:pPr>
            <w:r>
              <w:rPr>
                <w:color w:val="000000"/>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49A51DA1">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7DFC288F">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07DA531F">
            <w:pPr>
              <w:topLinePunct/>
              <w:spacing w:line="440" w:lineRule="exact"/>
              <w:jc w:val="center"/>
              <w:rPr>
                <w:color w:val="000000"/>
                <w:szCs w:val="21"/>
              </w:rPr>
            </w:pPr>
            <w:r>
              <w:rPr>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307D36FB">
            <w:pPr>
              <w:topLinePunct/>
              <w:spacing w:line="440" w:lineRule="exact"/>
              <w:jc w:val="center"/>
              <w:rPr>
                <w:color w:val="000000"/>
                <w:szCs w:val="21"/>
              </w:rPr>
            </w:pPr>
          </w:p>
        </w:tc>
      </w:tr>
      <w:tr w14:paraId="1BF7AA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C1B50E0">
            <w:pPr>
              <w:topLinePunct/>
              <w:spacing w:line="440" w:lineRule="exact"/>
              <w:jc w:val="center"/>
              <w:rPr>
                <w:color w:val="000000"/>
                <w:szCs w:val="21"/>
              </w:rPr>
            </w:pPr>
            <w:r>
              <w:rPr>
                <w:color w:val="000000"/>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72CD375F">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1C45FDC">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014AEDEF">
            <w:pPr>
              <w:pStyle w:val="21"/>
              <w:rPr>
                <w:color w:val="000000"/>
              </w:rPr>
            </w:pPr>
            <w:r>
              <w:rPr>
                <w:color w:val="000000"/>
              </w:rPr>
              <w:t>技</w:t>
            </w:r>
            <w:r>
              <w:rPr>
                <w:rFonts w:hint="eastAsia"/>
                <w:color w:val="000000"/>
              </w:rPr>
              <w:t xml:space="preserve">  </w:t>
            </w:r>
            <w:r>
              <w:rPr>
                <w:color w:val="000000"/>
              </w:rPr>
              <w:t>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05B55A4F">
            <w:pPr>
              <w:topLinePunct/>
              <w:spacing w:line="440" w:lineRule="exact"/>
              <w:jc w:val="center"/>
              <w:rPr>
                <w:color w:val="000000"/>
                <w:szCs w:val="21"/>
              </w:rPr>
            </w:pPr>
          </w:p>
        </w:tc>
      </w:tr>
      <w:tr w14:paraId="5621A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80" w:hRule="atLeast"/>
        </w:trPr>
        <w:tc>
          <w:tcPr>
            <w:tcW w:w="1728" w:type="dxa"/>
            <w:tcBorders>
              <w:top w:val="single" w:color="auto" w:sz="4" w:space="0"/>
              <w:left w:val="single" w:color="auto" w:sz="4" w:space="0"/>
              <w:right w:val="single" w:color="auto" w:sz="4" w:space="0"/>
            </w:tcBorders>
            <w:noWrap w:val="0"/>
            <w:vAlign w:val="center"/>
          </w:tcPr>
          <w:p w14:paraId="4E408185">
            <w:pPr>
              <w:topLinePunct/>
              <w:spacing w:line="440" w:lineRule="exact"/>
              <w:ind w:firstLine="210" w:firstLineChars="100"/>
              <w:jc w:val="center"/>
              <w:rPr>
                <w:color w:val="000000"/>
                <w:szCs w:val="21"/>
              </w:rPr>
            </w:pPr>
            <w:r>
              <w:rPr>
                <w:color w:val="000000"/>
                <w:szCs w:val="21"/>
              </w:rPr>
              <w:t>经营范围</w:t>
            </w:r>
          </w:p>
        </w:tc>
        <w:tc>
          <w:tcPr>
            <w:tcW w:w="6840" w:type="dxa"/>
            <w:gridSpan w:val="9"/>
            <w:tcBorders>
              <w:top w:val="single" w:color="auto" w:sz="4" w:space="0"/>
              <w:left w:val="single" w:color="auto" w:sz="4" w:space="0"/>
              <w:right w:val="single" w:color="auto" w:sz="4" w:space="0"/>
            </w:tcBorders>
            <w:noWrap w:val="0"/>
            <w:vAlign w:val="center"/>
          </w:tcPr>
          <w:p w14:paraId="506C8186">
            <w:pPr>
              <w:topLinePunct/>
              <w:spacing w:line="440" w:lineRule="exact"/>
              <w:jc w:val="center"/>
              <w:rPr>
                <w:color w:val="000000"/>
                <w:szCs w:val="21"/>
              </w:rPr>
            </w:pPr>
          </w:p>
          <w:p w14:paraId="5B2DD7BA">
            <w:pPr>
              <w:topLinePunct/>
              <w:spacing w:line="440" w:lineRule="exact"/>
              <w:jc w:val="center"/>
              <w:rPr>
                <w:color w:val="000000"/>
                <w:szCs w:val="21"/>
              </w:rPr>
            </w:pPr>
          </w:p>
          <w:p w14:paraId="41863C69">
            <w:pPr>
              <w:topLinePunct/>
              <w:spacing w:line="440" w:lineRule="exact"/>
              <w:jc w:val="center"/>
              <w:rPr>
                <w:color w:val="000000"/>
                <w:szCs w:val="21"/>
              </w:rPr>
            </w:pPr>
          </w:p>
          <w:p w14:paraId="057BC46A">
            <w:pPr>
              <w:topLinePunct/>
              <w:spacing w:line="440" w:lineRule="exact"/>
              <w:jc w:val="center"/>
              <w:rPr>
                <w:color w:val="000000"/>
                <w:szCs w:val="21"/>
              </w:rPr>
            </w:pPr>
          </w:p>
          <w:p w14:paraId="1E951187">
            <w:pPr>
              <w:topLinePunct/>
              <w:spacing w:line="440" w:lineRule="exact"/>
              <w:rPr>
                <w:color w:val="000000"/>
                <w:szCs w:val="21"/>
              </w:rPr>
            </w:pPr>
          </w:p>
        </w:tc>
      </w:tr>
      <w:tr w14:paraId="724CC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F1F8FDD">
            <w:pPr>
              <w:topLinePunct/>
              <w:spacing w:line="440" w:lineRule="exact"/>
              <w:jc w:val="center"/>
              <w:rPr>
                <w:color w:val="000000"/>
                <w:szCs w:val="21"/>
              </w:rPr>
            </w:pPr>
            <w:r>
              <w:rPr>
                <w:color w:val="000000"/>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2506DF90">
            <w:pPr>
              <w:topLinePunct/>
              <w:spacing w:line="440" w:lineRule="exact"/>
              <w:jc w:val="center"/>
              <w:rPr>
                <w:color w:val="000000"/>
                <w:szCs w:val="21"/>
              </w:rPr>
            </w:pPr>
          </w:p>
        </w:tc>
      </w:tr>
    </w:tbl>
    <w:p w14:paraId="62A2586B">
      <w:pPr>
        <w:spacing w:line="440" w:lineRule="exact"/>
        <w:jc w:val="center"/>
        <w:rPr>
          <w:rFonts w:eastAsia="黑体"/>
          <w:color w:val="000000"/>
          <w:sz w:val="20"/>
          <w:szCs w:val="20"/>
        </w:rPr>
      </w:pPr>
    </w:p>
    <w:p w14:paraId="06D4268F">
      <w:pPr>
        <w:topLinePunct/>
        <w:spacing w:line="440" w:lineRule="exact"/>
        <w:jc w:val="center"/>
        <w:rPr>
          <w:rFonts w:hint="eastAsia"/>
          <w:color w:val="000000"/>
          <w:sz w:val="20"/>
        </w:rPr>
      </w:pPr>
      <w:r>
        <w:rPr>
          <w:color w:val="000000"/>
          <w:sz w:val="20"/>
        </w:rPr>
        <w:br w:type="page"/>
      </w:r>
    </w:p>
    <w:p w14:paraId="49A06D0F">
      <w:pPr>
        <w:pStyle w:val="35"/>
        <w:rPr>
          <w:color w:val="000000"/>
          <w:szCs w:val="23"/>
        </w:rPr>
      </w:pPr>
      <w:bookmarkStart w:id="1145" w:name="_Toc9158"/>
      <w:r>
        <w:rPr>
          <w:color w:val="000000"/>
          <w:szCs w:val="23"/>
        </w:rPr>
        <w:t>（二）近年财务状况表</w:t>
      </w:r>
      <w:bookmarkEnd w:id="1145"/>
    </w:p>
    <w:p w14:paraId="1D6BA54A">
      <w:pPr>
        <w:topLinePunct/>
        <w:spacing w:line="440" w:lineRule="exact"/>
        <w:jc w:val="center"/>
        <w:rPr>
          <w:rFonts w:eastAsia="黑体"/>
          <w:color w:val="000000"/>
          <w:sz w:val="20"/>
          <w:szCs w:val="20"/>
        </w:rPr>
      </w:pPr>
    </w:p>
    <w:p w14:paraId="3206F3A6">
      <w:pPr>
        <w:spacing w:line="440" w:lineRule="exact"/>
        <w:rPr>
          <w:rFonts w:eastAsia="黑体"/>
          <w:color w:val="000000"/>
          <w:sz w:val="23"/>
          <w:szCs w:val="23"/>
        </w:rPr>
      </w:pPr>
      <w:r>
        <w:rPr>
          <w:rFonts w:eastAsia="黑体"/>
          <w:color w:val="000000"/>
          <w:sz w:val="20"/>
          <w:szCs w:val="20"/>
        </w:rPr>
        <w:br w:type="page"/>
      </w:r>
    </w:p>
    <w:p w14:paraId="3BB6FF27">
      <w:pPr>
        <w:pStyle w:val="35"/>
        <w:rPr>
          <w:color w:val="000000"/>
          <w:szCs w:val="23"/>
        </w:rPr>
      </w:pPr>
      <w:bookmarkStart w:id="1146" w:name="_Toc28908"/>
      <w:r>
        <w:rPr>
          <w:color w:val="000000"/>
          <w:szCs w:val="23"/>
        </w:rPr>
        <w:t>（三）近年完成的类似项目情况表</w:t>
      </w:r>
      <w:bookmarkEnd w:id="1146"/>
    </w:p>
    <w:p w14:paraId="5513AA90">
      <w:pPr>
        <w:spacing w:line="440" w:lineRule="exact"/>
        <w:jc w:val="center"/>
        <w:rPr>
          <w:rFonts w:eastAsia="黑体"/>
          <w:color w:val="000000"/>
          <w:sz w:val="23"/>
          <w:szCs w:val="23"/>
        </w:rPr>
      </w:pP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6253"/>
      </w:tblGrid>
      <w:tr w14:paraId="0F7D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0" w:hRule="atLeast"/>
        </w:trPr>
        <w:tc>
          <w:tcPr>
            <w:tcW w:w="1331" w:type="pct"/>
            <w:noWrap w:val="0"/>
            <w:vAlign w:val="center"/>
          </w:tcPr>
          <w:p w14:paraId="07366262">
            <w:pPr>
              <w:topLinePunct/>
              <w:adjustRightInd w:val="0"/>
              <w:spacing w:line="440" w:lineRule="exact"/>
              <w:jc w:val="center"/>
              <w:textAlignment w:val="baseline"/>
              <w:rPr>
                <w:color w:val="000000"/>
                <w:szCs w:val="21"/>
              </w:rPr>
            </w:pPr>
            <w:r>
              <w:rPr>
                <w:color w:val="000000"/>
                <w:szCs w:val="21"/>
              </w:rPr>
              <w:t>项目名称</w:t>
            </w:r>
          </w:p>
        </w:tc>
        <w:tc>
          <w:tcPr>
            <w:tcW w:w="3669" w:type="pct"/>
            <w:noWrap w:val="0"/>
            <w:vAlign w:val="top"/>
          </w:tcPr>
          <w:p w14:paraId="10530417">
            <w:pPr>
              <w:topLinePunct/>
              <w:adjustRightInd w:val="0"/>
              <w:spacing w:line="440" w:lineRule="exact"/>
              <w:textAlignment w:val="baseline"/>
              <w:rPr>
                <w:color w:val="000000"/>
                <w:szCs w:val="21"/>
                <w:highlight w:val="black"/>
              </w:rPr>
            </w:pPr>
          </w:p>
        </w:tc>
      </w:tr>
      <w:tr w14:paraId="3124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6" w:hRule="atLeast"/>
        </w:trPr>
        <w:tc>
          <w:tcPr>
            <w:tcW w:w="1331" w:type="pct"/>
            <w:noWrap w:val="0"/>
            <w:vAlign w:val="center"/>
          </w:tcPr>
          <w:p w14:paraId="54A4B2DD">
            <w:pPr>
              <w:topLinePunct/>
              <w:adjustRightInd w:val="0"/>
              <w:spacing w:line="440" w:lineRule="exact"/>
              <w:jc w:val="center"/>
              <w:textAlignment w:val="baseline"/>
              <w:rPr>
                <w:color w:val="000000"/>
                <w:szCs w:val="21"/>
              </w:rPr>
            </w:pPr>
            <w:r>
              <w:rPr>
                <w:color w:val="000000"/>
                <w:szCs w:val="21"/>
              </w:rPr>
              <w:t>项目所在地</w:t>
            </w:r>
          </w:p>
        </w:tc>
        <w:tc>
          <w:tcPr>
            <w:tcW w:w="3669" w:type="pct"/>
            <w:noWrap w:val="0"/>
            <w:vAlign w:val="top"/>
          </w:tcPr>
          <w:p w14:paraId="3EFED4BC">
            <w:pPr>
              <w:topLinePunct/>
              <w:adjustRightInd w:val="0"/>
              <w:spacing w:line="440" w:lineRule="exact"/>
              <w:textAlignment w:val="baseline"/>
              <w:rPr>
                <w:color w:val="000000"/>
                <w:szCs w:val="21"/>
              </w:rPr>
            </w:pPr>
          </w:p>
        </w:tc>
      </w:tr>
      <w:tr w14:paraId="7EDC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4" w:hRule="atLeast"/>
        </w:trPr>
        <w:tc>
          <w:tcPr>
            <w:tcW w:w="1331" w:type="pct"/>
            <w:noWrap w:val="0"/>
            <w:vAlign w:val="center"/>
          </w:tcPr>
          <w:p w14:paraId="076D339B">
            <w:pPr>
              <w:topLinePunct/>
              <w:adjustRightInd w:val="0"/>
              <w:spacing w:line="440" w:lineRule="exact"/>
              <w:jc w:val="center"/>
              <w:textAlignment w:val="baseline"/>
              <w:rPr>
                <w:color w:val="000000"/>
                <w:szCs w:val="21"/>
              </w:rPr>
            </w:pPr>
            <w:r>
              <w:rPr>
                <w:color w:val="000000"/>
                <w:szCs w:val="21"/>
              </w:rPr>
              <w:t>发包人名称</w:t>
            </w:r>
          </w:p>
        </w:tc>
        <w:tc>
          <w:tcPr>
            <w:tcW w:w="3669" w:type="pct"/>
            <w:noWrap w:val="0"/>
            <w:vAlign w:val="top"/>
          </w:tcPr>
          <w:p w14:paraId="58F3CB82">
            <w:pPr>
              <w:topLinePunct/>
              <w:adjustRightInd w:val="0"/>
              <w:spacing w:line="440" w:lineRule="exact"/>
              <w:textAlignment w:val="baseline"/>
              <w:rPr>
                <w:color w:val="000000"/>
                <w:szCs w:val="21"/>
              </w:rPr>
            </w:pPr>
          </w:p>
        </w:tc>
      </w:tr>
      <w:tr w14:paraId="0A27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8" w:hRule="atLeast"/>
        </w:trPr>
        <w:tc>
          <w:tcPr>
            <w:tcW w:w="1331" w:type="pct"/>
            <w:noWrap w:val="0"/>
            <w:vAlign w:val="center"/>
          </w:tcPr>
          <w:p w14:paraId="0F22D0A0">
            <w:pPr>
              <w:topLinePunct/>
              <w:adjustRightInd w:val="0"/>
              <w:spacing w:line="440" w:lineRule="exact"/>
              <w:jc w:val="center"/>
              <w:textAlignment w:val="baseline"/>
              <w:rPr>
                <w:color w:val="000000"/>
                <w:szCs w:val="21"/>
              </w:rPr>
            </w:pPr>
            <w:r>
              <w:rPr>
                <w:color w:val="000000"/>
                <w:szCs w:val="21"/>
              </w:rPr>
              <w:t>发包人地址</w:t>
            </w:r>
          </w:p>
        </w:tc>
        <w:tc>
          <w:tcPr>
            <w:tcW w:w="3669" w:type="pct"/>
            <w:noWrap w:val="0"/>
            <w:vAlign w:val="top"/>
          </w:tcPr>
          <w:p w14:paraId="0BC213E1">
            <w:pPr>
              <w:topLinePunct/>
              <w:adjustRightInd w:val="0"/>
              <w:spacing w:line="440" w:lineRule="exact"/>
              <w:textAlignment w:val="baseline"/>
              <w:rPr>
                <w:color w:val="000000"/>
                <w:szCs w:val="21"/>
              </w:rPr>
            </w:pPr>
          </w:p>
        </w:tc>
      </w:tr>
      <w:tr w14:paraId="3004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6" w:hRule="atLeast"/>
        </w:trPr>
        <w:tc>
          <w:tcPr>
            <w:tcW w:w="1331" w:type="pct"/>
            <w:noWrap w:val="0"/>
            <w:vAlign w:val="center"/>
          </w:tcPr>
          <w:p w14:paraId="500C0E5B">
            <w:pPr>
              <w:topLinePunct/>
              <w:adjustRightInd w:val="0"/>
              <w:spacing w:line="440" w:lineRule="exact"/>
              <w:jc w:val="center"/>
              <w:textAlignment w:val="baseline"/>
              <w:rPr>
                <w:color w:val="000000"/>
                <w:szCs w:val="21"/>
              </w:rPr>
            </w:pPr>
            <w:r>
              <w:rPr>
                <w:color w:val="000000"/>
                <w:szCs w:val="21"/>
              </w:rPr>
              <w:t>发包人电话</w:t>
            </w:r>
          </w:p>
        </w:tc>
        <w:tc>
          <w:tcPr>
            <w:tcW w:w="3669" w:type="pct"/>
            <w:noWrap w:val="0"/>
            <w:vAlign w:val="top"/>
          </w:tcPr>
          <w:p w14:paraId="346B6FD6">
            <w:pPr>
              <w:topLinePunct/>
              <w:adjustRightInd w:val="0"/>
              <w:spacing w:line="440" w:lineRule="exact"/>
              <w:textAlignment w:val="baseline"/>
              <w:rPr>
                <w:color w:val="000000"/>
                <w:szCs w:val="21"/>
              </w:rPr>
            </w:pPr>
          </w:p>
        </w:tc>
      </w:tr>
      <w:tr w14:paraId="435B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trPr>
        <w:tc>
          <w:tcPr>
            <w:tcW w:w="1331" w:type="pct"/>
            <w:noWrap w:val="0"/>
            <w:vAlign w:val="center"/>
          </w:tcPr>
          <w:p w14:paraId="0455C5C9">
            <w:pPr>
              <w:topLinePunct/>
              <w:adjustRightInd w:val="0"/>
              <w:spacing w:line="440" w:lineRule="exact"/>
              <w:jc w:val="center"/>
              <w:textAlignment w:val="baseline"/>
              <w:rPr>
                <w:color w:val="000000"/>
                <w:szCs w:val="21"/>
              </w:rPr>
            </w:pPr>
            <w:r>
              <w:rPr>
                <w:color w:val="000000"/>
                <w:szCs w:val="21"/>
              </w:rPr>
              <w:t>合同价格</w:t>
            </w:r>
          </w:p>
        </w:tc>
        <w:tc>
          <w:tcPr>
            <w:tcW w:w="3669" w:type="pct"/>
            <w:noWrap w:val="0"/>
            <w:vAlign w:val="top"/>
          </w:tcPr>
          <w:p w14:paraId="5166AB75">
            <w:pPr>
              <w:topLinePunct/>
              <w:adjustRightInd w:val="0"/>
              <w:spacing w:line="440" w:lineRule="exact"/>
              <w:textAlignment w:val="baseline"/>
              <w:rPr>
                <w:color w:val="000000"/>
                <w:szCs w:val="21"/>
              </w:rPr>
            </w:pPr>
          </w:p>
        </w:tc>
      </w:tr>
      <w:tr w14:paraId="2C6F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4" w:hRule="atLeast"/>
        </w:trPr>
        <w:tc>
          <w:tcPr>
            <w:tcW w:w="1331" w:type="pct"/>
            <w:noWrap w:val="0"/>
            <w:vAlign w:val="center"/>
          </w:tcPr>
          <w:p w14:paraId="6FB4E006">
            <w:pPr>
              <w:topLinePunct/>
              <w:adjustRightInd w:val="0"/>
              <w:spacing w:line="440" w:lineRule="exact"/>
              <w:jc w:val="center"/>
              <w:textAlignment w:val="baseline"/>
              <w:rPr>
                <w:color w:val="000000"/>
                <w:szCs w:val="21"/>
              </w:rPr>
            </w:pPr>
            <w:r>
              <w:rPr>
                <w:color w:val="000000"/>
                <w:szCs w:val="21"/>
              </w:rPr>
              <w:t>开工日期</w:t>
            </w:r>
          </w:p>
        </w:tc>
        <w:tc>
          <w:tcPr>
            <w:tcW w:w="3669" w:type="pct"/>
            <w:noWrap w:val="0"/>
            <w:vAlign w:val="top"/>
          </w:tcPr>
          <w:p w14:paraId="6521D973">
            <w:pPr>
              <w:topLinePunct/>
              <w:adjustRightInd w:val="0"/>
              <w:spacing w:line="440" w:lineRule="exact"/>
              <w:textAlignment w:val="baseline"/>
              <w:rPr>
                <w:color w:val="000000"/>
                <w:szCs w:val="21"/>
              </w:rPr>
            </w:pPr>
          </w:p>
        </w:tc>
      </w:tr>
      <w:tr w14:paraId="7064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7" w:hRule="atLeast"/>
        </w:trPr>
        <w:tc>
          <w:tcPr>
            <w:tcW w:w="1331" w:type="pct"/>
            <w:noWrap w:val="0"/>
            <w:vAlign w:val="center"/>
          </w:tcPr>
          <w:p w14:paraId="31871752">
            <w:pPr>
              <w:topLinePunct/>
              <w:adjustRightInd w:val="0"/>
              <w:spacing w:line="440" w:lineRule="exact"/>
              <w:jc w:val="center"/>
              <w:textAlignment w:val="baseline"/>
              <w:rPr>
                <w:color w:val="000000"/>
                <w:szCs w:val="21"/>
              </w:rPr>
            </w:pPr>
            <w:r>
              <w:rPr>
                <w:rFonts w:hint="eastAsia"/>
                <w:color w:val="000000"/>
              </w:rPr>
              <w:t>竣工</w:t>
            </w:r>
            <w:r>
              <w:rPr>
                <w:color w:val="000000"/>
                <w:szCs w:val="21"/>
              </w:rPr>
              <w:t>日期</w:t>
            </w:r>
          </w:p>
        </w:tc>
        <w:tc>
          <w:tcPr>
            <w:tcW w:w="3669" w:type="pct"/>
            <w:noWrap w:val="0"/>
            <w:vAlign w:val="top"/>
          </w:tcPr>
          <w:p w14:paraId="76CA6D9F">
            <w:pPr>
              <w:topLinePunct/>
              <w:adjustRightInd w:val="0"/>
              <w:spacing w:line="440" w:lineRule="exact"/>
              <w:textAlignment w:val="baseline"/>
              <w:rPr>
                <w:color w:val="000000"/>
                <w:szCs w:val="21"/>
              </w:rPr>
            </w:pPr>
          </w:p>
        </w:tc>
      </w:tr>
      <w:tr w14:paraId="2551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7" w:hRule="atLeast"/>
        </w:trPr>
        <w:tc>
          <w:tcPr>
            <w:tcW w:w="1331" w:type="pct"/>
            <w:noWrap w:val="0"/>
            <w:vAlign w:val="center"/>
          </w:tcPr>
          <w:p w14:paraId="38B82AA0">
            <w:pPr>
              <w:topLinePunct/>
              <w:adjustRightInd w:val="0"/>
              <w:spacing w:line="440" w:lineRule="exact"/>
              <w:jc w:val="center"/>
              <w:textAlignment w:val="baseline"/>
              <w:rPr>
                <w:color w:val="000000"/>
                <w:szCs w:val="21"/>
              </w:rPr>
            </w:pPr>
            <w:r>
              <w:rPr>
                <w:color w:val="000000"/>
                <w:szCs w:val="21"/>
              </w:rPr>
              <w:t>承担的工作</w:t>
            </w:r>
          </w:p>
        </w:tc>
        <w:tc>
          <w:tcPr>
            <w:tcW w:w="3669" w:type="pct"/>
            <w:noWrap w:val="0"/>
            <w:vAlign w:val="top"/>
          </w:tcPr>
          <w:p w14:paraId="580F5212">
            <w:pPr>
              <w:topLinePunct/>
              <w:adjustRightInd w:val="0"/>
              <w:spacing w:line="440" w:lineRule="exact"/>
              <w:textAlignment w:val="baseline"/>
              <w:rPr>
                <w:color w:val="000000"/>
                <w:szCs w:val="21"/>
              </w:rPr>
            </w:pPr>
          </w:p>
        </w:tc>
      </w:tr>
      <w:tr w14:paraId="094C5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5" w:hRule="atLeast"/>
        </w:trPr>
        <w:tc>
          <w:tcPr>
            <w:tcW w:w="1331" w:type="pct"/>
            <w:noWrap w:val="0"/>
            <w:vAlign w:val="center"/>
          </w:tcPr>
          <w:p w14:paraId="4F835102">
            <w:pPr>
              <w:topLinePunct/>
              <w:adjustRightInd w:val="0"/>
              <w:spacing w:line="440" w:lineRule="exact"/>
              <w:jc w:val="center"/>
              <w:textAlignment w:val="baseline"/>
              <w:rPr>
                <w:color w:val="000000"/>
                <w:szCs w:val="21"/>
              </w:rPr>
            </w:pPr>
            <w:r>
              <w:rPr>
                <w:color w:val="000000"/>
                <w:szCs w:val="21"/>
              </w:rPr>
              <w:t>工程质量</w:t>
            </w:r>
          </w:p>
        </w:tc>
        <w:tc>
          <w:tcPr>
            <w:tcW w:w="3669" w:type="pct"/>
            <w:noWrap w:val="0"/>
            <w:vAlign w:val="top"/>
          </w:tcPr>
          <w:p w14:paraId="6DA7A7B7">
            <w:pPr>
              <w:topLinePunct/>
              <w:adjustRightInd w:val="0"/>
              <w:spacing w:line="440" w:lineRule="exact"/>
              <w:textAlignment w:val="baseline"/>
              <w:rPr>
                <w:color w:val="000000"/>
                <w:szCs w:val="21"/>
              </w:rPr>
            </w:pPr>
          </w:p>
        </w:tc>
      </w:tr>
      <w:tr w14:paraId="45DF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9" w:hRule="atLeast"/>
        </w:trPr>
        <w:tc>
          <w:tcPr>
            <w:tcW w:w="1331" w:type="pct"/>
            <w:noWrap w:val="0"/>
            <w:vAlign w:val="center"/>
          </w:tcPr>
          <w:p w14:paraId="1ED45751">
            <w:pPr>
              <w:topLinePunct/>
              <w:adjustRightInd w:val="0"/>
              <w:spacing w:line="440" w:lineRule="exact"/>
              <w:jc w:val="center"/>
              <w:textAlignment w:val="baseline"/>
              <w:rPr>
                <w:color w:val="000000"/>
                <w:szCs w:val="21"/>
              </w:rPr>
            </w:pPr>
            <w:r>
              <w:rPr>
                <w:color w:val="000000"/>
                <w:szCs w:val="21"/>
              </w:rPr>
              <w:t>项目经理</w:t>
            </w:r>
          </w:p>
        </w:tc>
        <w:tc>
          <w:tcPr>
            <w:tcW w:w="3669" w:type="pct"/>
            <w:noWrap w:val="0"/>
            <w:vAlign w:val="top"/>
          </w:tcPr>
          <w:p w14:paraId="622C19C0">
            <w:pPr>
              <w:topLinePunct/>
              <w:adjustRightInd w:val="0"/>
              <w:spacing w:line="440" w:lineRule="exact"/>
              <w:textAlignment w:val="baseline"/>
              <w:rPr>
                <w:color w:val="000000"/>
                <w:szCs w:val="21"/>
              </w:rPr>
            </w:pPr>
          </w:p>
        </w:tc>
      </w:tr>
      <w:tr w14:paraId="5A9E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7" w:hRule="atLeast"/>
        </w:trPr>
        <w:tc>
          <w:tcPr>
            <w:tcW w:w="1331" w:type="pct"/>
            <w:noWrap w:val="0"/>
            <w:vAlign w:val="center"/>
          </w:tcPr>
          <w:p w14:paraId="5E5A29E0">
            <w:pPr>
              <w:topLinePunct/>
              <w:adjustRightInd w:val="0"/>
              <w:spacing w:line="440" w:lineRule="exact"/>
              <w:jc w:val="center"/>
              <w:textAlignment w:val="baseline"/>
              <w:rPr>
                <w:color w:val="000000"/>
                <w:szCs w:val="21"/>
              </w:rPr>
            </w:pPr>
            <w:r>
              <w:rPr>
                <w:color w:val="000000"/>
                <w:szCs w:val="21"/>
              </w:rPr>
              <w:t>技术负责人</w:t>
            </w:r>
          </w:p>
        </w:tc>
        <w:tc>
          <w:tcPr>
            <w:tcW w:w="3669" w:type="pct"/>
            <w:noWrap w:val="0"/>
            <w:vAlign w:val="top"/>
          </w:tcPr>
          <w:p w14:paraId="1E339874">
            <w:pPr>
              <w:topLinePunct/>
              <w:adjustRightInd w:val="0"/>
              <w:spacing w:line="440" w:lineRule="exact"/>
              <w:textAlignment w:val="baseline"/>
              <w:rPr>
                <w:color w:val="000000"/>
                <w:szCs w:val="21"/>
              </w:rPr>
            </w:pPr>
          </w:p>
        </w:tc>
      </w:tr>
      <w:tr w14:paraId="54A9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trPr>
        <w:tc>
          <w:tcPr>
            <w:tcW w:w="1331" w:type="pct"/>
            <w:noWrap w:val="0"/>
            <w:vAlign w:val="center"/>
          </w:tcPr>
          <w:p w14:paraId="10EFB9F1">
            <w:pPr>
              <w:topLinePunct/>
              <w:adjustRightInd w:val="0"/>
              <w:spacing w:line="440" w:lineRule="exact"/>
              <w:jc w:val="center"/>
              <w:textAlignment w:val="baseline"/>
              <w:rPr>
                <w:color w:val="000000"/>
                <w:szCs w:val="21"/>
              </w:rPr>
            </w:pPr>
            <w:r>
              <w:rPr>
                <w:color w:val="000000"/>
                <w:szCs w:val="21"/>
              </w:rPr>
              <w:t>总监理工程师及电话</w:t>
            </w:r>
          </w:p>
        </w:tc>
        <w:tc>
          <w:tcPr>
            <w:tcW w:w="3669" w:type="pct"/>
            <w:noWrap w:val="0"/>
            <w:vAlign w:val="top"/>
          </w:tcPr>
          <w:p w14:paraId="2D300572">
            <w:pPr>
              <w:topLinePunct/>
              <w:adjustRightInd w:val="0"/>
              <w:spacing w:line="440" w:lineRule="exact"/>
              <w:textAlignment w:val="baseline"/>
              <w:rPr>
                <w:color w:val="000000"/>
                <w:szCs w:val="21"/>
              </w:rPr>
            </w:pPr>
          </w:p>
        </w:tc>
      </w:tr>
      <w:tr w14:paraId="3BD4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4" w:hRule="atLeast"/>
        </w:trPr>
        <w:tc>
          <w:tcPr>
            <w:tcW w:w="1331" w:type="pct"/>
            <w:noWrap w:val="0"/>
            <w:vAlign w:val="center"/>
          </w:tcPr>
          <w:p w14:paraId="0429E942">
            <w:pPr>
              <w:topLinePunct/>
              <w:adjustRightInd w:val="0"/>
              <w:spacing w:line="440" w:lineRule="exact"/>
              <w:jc w:val="center"/>
              <w:textAlignment w:val="baseline"/>
              <w:rPr>
                <w:color w:val="000000"/>
                <w:szCs w:val="21"/>
              </w:rPr>
            </w:pPr>
            <w:r>
              <w:rPr>
                <w:color w:val="000000"/>
                <w:szCs w:val="21"/>
              </w:rPr>
              <w:t>项目描述</w:t>
            </w:r>
          </w:p>
        </w:tc>
        <w:tc>
          <w:tcPr>
            <w:tcW w:w="3669" w:type="pct"/>
            <w:noWrap w:val="0"/>
            <w:vAlign w:val="top"/>
          </w:tcPr>
          <w:p w14:paraId="6B46119C">
            <w:pPr>
              <w:topLinePunct/>
              <w:adjustRightInd w:val="0"/>
              <w:spacing w:line="440" w:lineRule="exact"/>
              <w:textAlignment w:val="baseline"/>
              <w:rPr>
                <w:color w:val="000000"/>
                <w:szCs w:val="21"/>
              </w:rPr>
            </w:pPr>
          </w:p>
          <w:p w14:paraId="2CBDF86F">
            <w:pPr>
              <w:topLinePunct/>
              <w:adjustRightInd w:val="0"/>
              <w:spacing w:line="440" w:lineRule="exact"/>
              <w:textAlignment w:val="baseline"/>
              <w:rPr>
                <w:color w:val="000000"/>
                <w:szCs w:val="21"/>
              </w:rPr>
            </w:pPr>
          </w:p>
          <w:p w14:paraId="260198F2">
            <w:pPr>
              <w:topLinePunct/>
              <w:adjustRightInd w:val="0"/>
              <w:spacing w:line="440" w:lineRule="exact"/>
              <w:textAlignment w:val="baseline"/>
              <w:rPr>
                <w:color w:val="000000"/>
                <w:szCs w:val="21"/>
              </w:rPr>
            </w:pPr>
          </w:p>
          <w:p w14:paraId="08D9F5FF">
            <w:pPr>
              <w:topLinePunct/>
              <w:adjustRightInd w:val="0"/>
              <w:spacing w:line="440" w:lineRule="exact"/>
              <w:textAlignment w:val="baseline"/>
              <w:rPr>
                <w:color w:val="000000"/>
                <w:szCs w:val="21"/>
              </w:rPr>
            </w:pPr>
          </w:p>
          <w:p w14:paraId="562BF69B">
            <w:pPr>
              <w:topLinePunct/>
              <w:adjustRightInd w:val="0"/>
              <w:spacing w:line="440" w:lineRule="exact"/>
              <w:textAlignment w:val="baseline"/>
              <w:rPr>
                <w:color w:val="000000"/>
                <w:szCs w:val="21"/>
              </w:rPr>
            </w:pPr>
          </w:p>
          <w:p w14:paraId="5E1F3E45">
            <w:pPr>
              <w:topLinePunct/>
              <w:adjustRightInd w:val="0"/>
              <w:spacing w:line="440" w:lineRule="exact"/>
              <w:textAlignment w:val="baseline"/>
              <w:rPr>
                <w:color w:val="000000"/>
                <w:szCs w:val="21"/>
              </w:rPr>
            </w:pPr>
          </w:p>
          <w:p w14:paraId="7AB5F06A">
            <w:pPr>
              <w:topLinePunct/>
              <w:adjustRightInd w:val="0"/>
              <w:spacing w:line="440" w:lineRule="exact"/>
              <w:textAlignment w:val="baseline"/>
              <w:rPr>
                <w:color w:val="000000"/>
                <w:szCs w:val="21"/>
              </w:rPr>
            </w:pPr>
          </w:p>
        </w:tc>
      </w:tr>
      <w:tr w14:paraId="178C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4" w:hRule="atLeast"/>
        </w:trPr>
        <w:tc>
          <w:tcPr>
            <w:tcW w:w="1331" w:type="pct"/>
            <w:noWrap w:val="0"/>
            <w:vAlign w:val="center"/>
          </w:tcPr>
          <w:p w14:paraId="644DA643">
            <w:pPr>
              <w:topLinePunct/>
              <w:adjustRightInd w:val="0"/>
              <w:spacing w:line="440" w:lineRule="exact"/>
              <w:jc w:val="center"/>
              <w:textAlignment w:val="baseline"/>
              <w:rPr>
                <w:color w:val="000000"/>
                <w:szCs w:val="21"/>
              </w:rPr>
            </w:pPr>
            <w:r>
              <w:rPr>
                <w:color w:val="000000"/>
                <w:szCs w:val="21"/>
              </w:rPr>
              <w:t>备注</w:t>
            </w:r>
          </w:p>
        </w:tc>
        <w:tc>
          <w:tcPr>
            <w:tcW w:w="3669" w:type="pct"/>
            <w:noWrap w:val="0"/>
            <w:vAlign w:val="top"/>
          </w:tcPr>
          <w:p w14:paraId="2F70C06E">
            <w:pPr>
              <w:topLinePunct/>
              <w:adjustRightInd w:val="0"/>
              <w:spacing w:line="440" w:lineRule="exact"/>
              <w:textAlignment w:val="baseline"/>
              <w:rPr>
                <w:color w:val="000000"/>
                <w:szCs w:val="21"/>
              </w:rPr>
            </w:pPr>
          </w:p>
        </w:tc>
      </w:tr>
    </w:tbl>
    <w:p w14:paraId="2B487A2B">
      <w:pPr>
        <w:spacing w:line="440" w:lineRule="exact"/>
        <w:jc w:val="center"/>
        <w:rPr>
          <w:rFonts w:eastAsia="黑体"/>
          <w:color w:val="000000"/>
          <w:sz w:val="23"/>
          <w:szCs w:val="23"/>
        </w:rPr>
      </w:pPr>
    </w:p>
    <w:p w14:paraId="474A1326">
      <w:pPr>
        <w:spacing w:line="440" w:lineRule="exact"/>
        <w:jc w:val="center"/>
        <w:rPr>
          <w:rFonts w:eastAsia="黑体"/>
          <w:color w:val="000000"/>
          <w:sz w:val="23"/>
          <w:szCs w:val="23"/>
        </w:rPr>
      </w:pPr>
      <w:r>
        <w:rPr>
          <w:rFonts w:eastAsia="黑体"/>
          <w:color w:val="000000"/>
          <w:sz w:val="23"/>
          <w:szCs w:val="23"/>
        </w:rPr>
        <w:br w:type="page"/>
      </w:r>
    </w:p>
    <w:p w14:paraId="48EBEC76">
      <w:pPr>
        <w:pStyle w:val="35"/>
        <w:rPr>
          <w:color w:val="000000"/>
          <w:szCs w:val="23"/>
        </w:rPr>
      </w:pPr>
      <w:bookmarkStart w:id="1147" w:name="_Toc26780"/>
      <w:r>
        <w:rPr>
          <w:color w:val="000000"/>
          <w:szCs w:val="23"/>
        </w:rPr>
        <w:t>（四）正在施工的和新承接的项目情况表</w:t>
      </w:r>
      <w:bookmarkEnd w:id="1147"/>
    </w:p>
    <w:p w14:paraId="63A9C5A9">
      <w:pPr>
        <w:spacing w:line="440" w:lineRule="exact"/>
        <w:rPr>
          <w:rFonts w:eastAsia="黑体"/>
          <w:color w:val="000000"/>
          <w:sz w:val="20"/>
          <w:szCs w:val="20"/>
        </w:rPr>
      </w:pP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6403"/>
      </w:tblGrid>
      <w:tr w14:paraId="7FDF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0" w:hRule="atLeast"/>
        </w:trPr>
        <w:tc>
          <w:tcPr>
            <w:tcW w:w="1243" w:type="pct"/>
            <w:noWrap w:val="0"/>
            <w:vAlign w:val="center"/>
          </w:tcPr>
          <w:p w14:paraId="341B0A2F">
            <w:pPr>
              <w:topLinePunct/>
              <w:adjustRightInd w:val="0"/>
              <w:spacing w:line="440" w:lineRule="exact"/>
              <w:jc w:val="center"/>
              <w:textAlignment w:val="baseline"/>
              <w:rPr>
                <w:color w:val="000000"/>
                <w:szCs w:val="21"/>
              </w:rPr>
            </w:pPr>
            <w:r>
              <w:rPr>
                <w:color w:val="000000"/>
                <w:szCs w:val="21"/>
              </w:rPr>
              <w:t>项目名称</w:t>
            </w:r>
          </w:p>
        </w:tc>
        <w:tc>
          <w:tcPr>
            <w:tcW w:w="3757" w:type="pct"/>
            <w:noWrap w:val="0"/>
            <w:vAlign w:val="top"/>
          </w:tcPr>
          <w:p w14:paraId="3F69539A">
            <w:pPr>
              <w:topLinePunct/>
              <w:adjustRightInd w:val="0"/>
              <w:spacing w:line="440" w:lineRule="exact"/>
              <w:textAlignment w:val="baseline"/>
              <w:rPr>
                <w:color w:val="000000"/>
                <w:szCs w:val="21"/>
              </w:rPr>
            </w:pPr>
          </w:p>
        </w:tc>
      </w:tr>
      <w:tr w14:paraId="35B9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6" w:hRule="atLeast"/>
        </w:trPr>
        <w:tc>
          <w:tcPr>
            <w:tcW w:w="1243" w:type="pct"/>
            <w:noWrap w:val="0"/>
            <w:vAlign w:val="center"/>
          </w:tcPr>
          <w:p w14:paraId="1F33B2D2">
            <w:pPr>
              <w:topLinePunct/>
              <w:adjustRightInd w:val="0"/>
              <w:spacing w:line="440" w:lineRule="exact"/>
              <w:jc w:val="center"/>
              <w:textAlignment w:val="baseline"/>
              <w:rPr>
                <w:color w:val="000000"/>
                <w:szCs w:val="21"/>
              </w:rPr>
            </w:pPr>
            <w:r>
              <w:rPr>
                <w:color w:val="000000"/>
                <w:szCs w:val="21"/>
              </w:rPr>
              <w:t>项目所在地</w:t>
            </w:r>
          </w:p>
        </w:tc>
        <w:tc>
          <w:tcPr>
            <w:tcW w:w="3757" w:type="pct"/>
            <w:noWrap w:val="0"/>
            <w:vAlign w:val="top"/>
          </w:tcPr>
          <w:p w14:paraId="05C94670">
            <w:pPr>
              <w:topLinePunct/>
              <w:adjustRightInd w:val="0"/>
              <w:spacing w:line="440" w:lineRule="exact"/>
              <w:textAlignment w:val="baseline"/>
              <w:rPr>
                <w:color w:val="000000"/>
                <w:szCs w:val="21"/>
              </w:rPr>
            </w:pPr>
          </w:p>
        </w:tc>
      </w:tr>
      <w:tr w14:paraId="2DC0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4" w:hRule="atLeast"/>
        </w:trPr>
        <w:tc>
          <w:tcPr>
            <w:tcW w:w="1243" w:type="pct"/>
            <w:noWrap w:val="0"/>
            <w:vAlign w:val="center"/>
          </w:tcPr>
          <w:p w14:paraId="007F6B5B">
            <w:pPr>
              <w:topLinePunct/>
              <w:adjustRightInd w:val="0"/>
              <w:spacing w:line="440" w:lineRule="exact"/>
              <w:jc w:val="center"/>
              <w:textAlignment w:val="baseline"/>
              <w:rPr>
                <w:color w:val="000000"/>
                <w:szCs w:val="21"/>
              </w:rPr>
            </w:pPr>
            <w:r>
              <w:rPr>
                <w:color w:val="000000"/>
                <w:szCs w:val="21"/>
              </w:rPr>
              <w:t>发包人名称</w:t>
            </w:r>
          </w:p>
        </w:tc>
        <w:tc>
          <w:tcPr>
            <w:tcW w:w="3757" w:type="pct"/>
            <w:noWrap w:val="0"/>
            <w:vAlign w:val="top"/>
          </w:tcPr>
          <w:p w14:paraId="6DF095D0">
            <w:pPr>
              <w:topLinePunct/>
              <w:adjustRightInd w:val="0"/>
              <w:spacing w:line="440" w:lineRule="exact"/>
              <w:textAlignment w:val="baseline"/>
              <w:rPr>
                <w:color w:val="000000"/>
                <w:szCs w:val="21"/>
              </w:rPr>
            </w:pPr>
          </w:p>
        </w:tc>
      </w:tr>
      <w:tr w14:paraId="0139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8" w:hRule="atLeast"/>
        </w:trPr>
        <w:tc>
          <w:tcPr>
            <w:tcW w:w="1243" w:type="pct"/>
            <w:noWrap w:val="0"/>
            <w:vAlign w:val="center"/>
          </w:tcPr>
          <w:p w14:paraId="2669D9D5">
            <w:pPr>
              <w:topLinePunct/>
              <w:adjustRightInd w:val="0"/>
              <w:spacing w:line="440" w:lineRule="exact"/>
              <w:jc w:val="center"/>
              <w:textAlignment w:val="baseline"/>
              <w:rPr>
                <w:color w:val="000000"/>
                <w:szCs w:val="21"/>
              </w:rPr>
            </w:pPr>
            <w:r>
              <w:rPr>
                <w:color w:val="000000"/>
                <w:szCs w:val="21"/>
              </w:rPr>
              <w:t>发包人地址</w:t>
            </w:r>
          </w:p>
        </w:tc>
        <w:tc>
          <w:tcPr>
            <w:tcW w:w="3757" w:type="pct"/>
            <w:noWrap w:val="0"/>
            <w:vAlign w:val="top"/>
          </w:tcPr>
          <w:p w14:paraId="507E2BFC">
            <w:pPr>
              <w:topLinePunct/>
              <w:adjustRightInd w:val="0"/>
              <w:spacing w:line="440" w:lineRule="exact"/>
              <w:textAlignment w:val="baseline"/>
              <w:rPr>
                <w:color w:val="000000"/>
                <w:szCs w:val="21"/>
              </w:rPr>
            </w:pPr>
          </w:p>
        </w:tc>
      </w:tr>
      <w:tr w14:paraId="4E3B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6" w:hRule="atLeast"/>
        </w:trPr>
        <w:tc>
          <w:tcPr>
            <w:tcW w:w="1243" w:type="pct"/>
            <w:noWrap w:val="0"/>
            <w:vAlign w:val="center"/>
          </w:tcPr>
          <w:p w14:paraId="25E2417F">
            <w:pPr>
              <w:topLinePunct/>
              <w:adjustRightInd w:val="0"/>
              <w:spacing w:line="440" w:lineRule="exact"/>
              <w:jc w:val="center"/>
              <w:textAlignment w:val="baseline"/>
              <w:rPr>
                <w:color w:val="000000"/>
                <w:szCs w:val="21"/>
              </w:rPr>
            </w:pPr>
            <w:r>
              <w:rPr>
                <w:color w:val="000000"/>
                <w:szCs w:val="21"/>
              </w:rPr>
              <w:t>发包人电话</w:t>
            </w:r>
          </w:p>
        </w:tc>
        <w:tc>
          <w:tcPr>
            <w:tcW w:w="3757" w:type="pct"/>
            <w:noWrap w:val="0"/>
            <w:vAlign w:val="top"/>
          </w:tcPr>
          <w:p w14:paraId="77DCDA24">
            <w:pPr>
              <w:topLinePunct/>
              <w:adjustRightInd w:val="0"/>
              <w:spacing w:line="440" w:lineRule="exact"/>
              <w:textAlignment w:val="baseline"/>
              <w:rPr>
                <w:color w:val="000000"/>
                <w:szCs w:val="21"/>
              </w:rPr>
            </w:pPr>
          </w:p>
        </w:tc>
      </w:tr>
      <w:tr w14:paraId="74C8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trPr>
        <w:tc>
          <w:tcPr>
            <w:tcW w:w="1243" w:type="pct"/>
            <w:noWrap w:val="0"/>
            <w:vAlign w:val="center"/>
          </w:tcPr>
          <w:p w14:paraId="5A62F463">
            <w:pPr>
              <w:topLinePunct/>
              <w:adjustRightInd w:val="0"/>
              <w:spacing w:line="440" w:lineRule="exact"/>
              <w:jc w:val="center"/>
              <w:textAlignment w:val="baseline"/>
              <w:rPr>
                <w:color w:val="000000"/>
                <w:szCs w:val="21"/>
              </w:rPr>
            </w:pPr>
            <w:r>
              <w:rPr>
                <w:color w:val="000000"/>
                <w:szCs w:val="21"/>
              </w:rPr>
              <w:t>签约合同价</w:t>
            </w:r>
          </w:p>
        </w:tc>
        <w:tc>
          <w:tcPr>
            <w:tcW w:w="3757" w:type="pct"/>
            <w:noWrap w:val="0"/>
            <w:vAlign w:val="top"/>
          </w:tcPr>
          <w:p w14:paraId="50092A6C">
            <w:pPr>
              <w:topLinePunct/>
              <w:adjustRightInd w:val="0"/>
              <w:spacing w:line="440" w:lineRule="exact"/>
              <w:textAlignment w:val="baseline"/>
              <w:rPr>
                <w:color w:val="000000"/>
                <w:szCs w:val="21"/>
              </w:rPr>
            </w:pPr>
          </w:p>
        </w:tc>
      </w:tr>
      <w:tr w14:paraId="1072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4" w:hRule="atLeast"/>
        </w:trPr>
        <w:tc>
          <w:tcPr>
            <w:tcW w:w="1243" w:type="pct"/>
            <w:noWrap w:val="0"/>
            <w:vAlign w:val="center"/>
          </w:tcPr>
          <w:p w14:paraId="3C326D73">
            <w:pPr>
              <w:topLinePunct/>
              <w:adjustRightInd w:val="0"/>
              <w:spacing w:line="440" w:lineRule="exact"/>
              <w:jc w:val="center"/>
              <w:textAlignment w:val="baseline"/>
              <w:rPr>
                <w:color w:val="000000"/>
                <w:szCs w:val="21"/>
              </w:rPr>
            </w:pPr>
            <w:r>
              <w:rPr>
                <w:color w:val="000000"/>
                <w:szCs w:val="21"/>
              </w:rPr>
              <w:t>开工日期</w:t>
            </w:r>
          </w:p>
        </w:tc>
        <w:tc>
          <w:tcPr>
            <w:tcW w:w="3757" w:type="pct"/>
            <w:noWrap w:val="0"/>
            <w:vAlign w:val="top"/>
          </w:tcPr>
          <w:p w14:paraId="586A675D">
            <w:pPr>
              <w:topLinePunct/>
              <w:adjustRightInd w:val="0"/>
              <w:spacing w:line="440" w:lineRule="exact"/>
              <w:textAlignment w:val="baseline"/>
              <w:rPr>
                <w:color w:val="000000"/>
                <w:szCs w:val="21"/>
              </w:rPr>
            </w:pPr>
          </w:p>
        </w:tc>
      </w:tr>
      <w:tr w14:paraId="067A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7" w:hRule="atLeast"/>
        </w:trPr>
        <w:tc>
          <w:tcPr>
            <w:tcW w:w="1243" w:type="pct"/>
            <w:noWrap w:val="0"/>
            <w:vAlign w:val="center"/>
          </w:tcPr>
          <w:p w14:paraId="4E60F24D">
            <w:pPr>
              <w:topLinePunct/>
              <w:adjustRightInd w:val="0"/>
              <w:spacing w:line="440" w:lineRule="exact"/>
              <w:jc w:val="center"/>
              <w:textAlignment w:val="baseline"/>
              <w:rPr>
                <w:color w:val="000000"/>
                <w:szCs w:val="21"/>
              </w:rPr>
            </w:pPr>
            <w:r>
              <w:rPr>
                <w:color w:val="000000"/>
                <w:szCs w:val="21"/>
              </w:rPr>
              <w:t>计划</w:t>
            </w:r>
            <w:r>
              <w:rPr>
                <w:rFonts w:hint="eastAsia"/>
                <w:color w:val="000000"/>
              </w:rPr>
              <w:t>竣工</w:t>
            </w:r>
            <w:r>
              <w:rPr>
                <w:color w:val="000000"/>
                <w:szCs w:val="21"/>
              </w:rPr>
              <w:t>日期</w:t>
            </w:r>
          </w:p>
        </w:tc>
        <w:tc>
          <w:tcPr>
            <w:tcW w:w="3757" w:type="pct"/>
            <w:noWrap w:val="0"/>
            <w:vAlign w:val="top"/>
          </w:tcPr>
          <w:p w14:paraId="37E08011">
            <w:pPr>
              <w:topLinePunct/>
              <w:adjustRightInd w:val="0"/>
              <w:spacing w:line="440" w:lineRule="exact"/>
              <w:textAlignment w:val="baseline"/>
              <w:rPr>
                <w:color w:val="000000"/>
                <w:szCs w:val="21"/>
              </w:rPr>
            </w:pPr>
          </w:p>
        </w:tc>
      </w:tr>
      <w:tr w14:paraId="35B9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7" w:hRule="atLeast"/>
        </w:trPr>
        <w:tc>
          <w:tcPr>
            <w:tcW w:w="1243" w:type="pct"/>
            <w:noWrap w:val="0"/>
            <w:vAlign w:val="center"/>
          </w:tcPr>
          <w:p w14:paraId="35A9216A">
            <w:pPr>
              <w:topLinePunct/>
              <w:adjustRightInd w:val="0"/>
              <w:spacing w:line="440" w:lineRule="exact"/>
              <w:jc w:val="center"/>
              <w:textAlignment w:val="baseline"/>
              <w:rPr>
                <w:color w:val="000000"/>
                <w:szCs w:val="21"/>
              </w:rPr>
            </w:pPr>
            <w:r>
              <w:rPr>
                <w:color w:val="000000"/>
                <w:szCs w:val="21"/>
              </w:rPr>
              <w:t>承担的工作</w:t>
            </w:r>
          </w:p>
        </w:tc>
        <w:tc>
          <w:tcPr>
            <w:tcW w:w="3757" w:type="pct"/>
            <w:noWrap w:val="0"/>
            <w:vAlign w:val="top"/>
          </w:tcPr>
          <w:p w14:paraId="118B8051">
            <w:pPr>
              <w:topLinePunct/>
              <w:adjustRightInd w:val="0"/>
              <w:spacing w:line="440" w:lineRule="exact"/>
              <w:textAlignment w:val="baseline"/>
              <w:rPr>
                <w:color w:val="000000"/>
                <w:szCs w:val="21"/>
              </w:rPr>
            </w:pPr>
          </w:p>
        </w:tc>
      </w:tr>
      <w:tr w14:paraId="4125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5" w:hRule="atLeast"/>
        </w:trPr>
        <w:tc>
          <w:tcPr>
            <w:tcW w:w="1243" w:type="pct"/>
            <w:noWrap w:val="0"/>
            <w:vAlign w:val="center"/>
          </w:tcPr>
          <w:p w14:paraId="54115191">
            <w:pPr>
              <w:topLinePunct/>
              <w:adjustRightInd w:val="0"/>
              <w:spacing w:line="440" w:lineRule="exact"/>
              <w:jc w:val="center"/>
              <w:textAlignment w:val="baseline"/>
              <w:rPr>
                <w:color w:val="000000"/>
                <w:szCs w:val="21"/>
              </w:rPr>
            </w:pPr>
            <w:r>
              <w:rPr>
                <w:color w:val="000000"/>
                <w:szCs w:val="21"/>
              </w:rPr>
              <w:t>工程质量</w:t>
            </w:r>
          </w:p>
        </w:tc>
        <w:tc>
          <w:tcPr>
            <w:tcW w:w="3757" w:type="pct"/>
            <w:noWrap w:val="0"/>
            <w:vAlign w:val="top"/>
          </w:tcPr>
          <w:p w14:paraId="16B306DB">
            <w:pPr>
              <w:topLinePunct/>
              <w:adjustRightInd w:val="0"/>
              <w:spacing w:line="440" w:lineRule="exact"/>
              <w:textAlignment w:val="baseline"/>
              <w:rPr>
                <w:color w:val="000000"/>
                <w:szCs w:val="21"/>
              </w:rPr>
            </w:pPr>
          </w:p>
        </w:tc>
      </w:tr>
      <w:tr w14:paraId="5054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9" w:hRule="atLeast"/>
        </w:trPr>
        <w:tc>
          <w:tcPr>
            <w:tcW w:w="1243" w:type="pct"/>
            <w:noWrap w:val="0"/>
            <w:vAlign w:val="center"/>
          </w:tcPr>
          <w:p w14:paraId="5FF87917">
            <w:pPr>
              <w:topLinePunct/>
              <w:adjustRightInd w:val="0"/>
              <w:spacing w:line="440" w:lineRule="exact"/>
              <w:jc w:val="center"/>
              <w:textAlignment w:val="baseline"/>
              <w:rPr>
                <w:color w:val="000000"/>
                <w:szCs w:val="21"/>
              </w:rPr>
            </w:pPr>
            <w:r>
              <w:rPr>
                <w:color w:val="000000"/>
                <w:szCs w:val="21"/>
              </w:rPr>
              <w:t>项目经理</w:t>
            </w:r>
          </w:p>
        </w:tc>
        <w:tc>
          <w:tcPr>
            <w:tcW w:w="3757" w:type="pct"/>
            <w:noWrap w:val="0"/>
            <w:vAlign w:val="top"/>
          </w:tcPr>
          <w:p w14:paraId="18482629">
            <w:pPr>
              <w:topLinePunct/>
              <w:adjustRightInd w:val="0"/>
              <w:spacing w:line="440" w:lineRule="exact"/>
              <w:textAlignment w:val="baseline"/>
              <w:rPr>
                <w:color w:val="000000"/>
                <w:szCs w:val="21"/>
              </w:rPr>
            </w:pPr>
          </w:p>
        </w:tc>
      </w:tr>
      <w:tr w14:paraId="5168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7" w:hRule="atLeast"/>
        </w:trPr>
        <w:tc>
          <w:tcPr>
            <w:tcW w:w="1243" w:type="pct"/>
            <w:noWrap w:val="0"/>
            <w:vAlign w:val="center"/>
          </w:tcPr>
          <w:p w14:paraId="55BD0519">
            <w:pPr>
              <w:topLinePunct/>
              <w:adjustRightInd w:val="0"/>
              <w:spacing w:line="440" w:lineRule="exact"/>
              <w:jc w:val="center"/>
              <w:textAlignment w:val="baseline"/>
              <w:rPr>
                <w:color w:val="000000"/>
                <w:szCs w:val="21"/>
              </w:rPr>
            </w:pPr>
            <w:r>
              <w:rPr>
                <w:color w:val="000000"/>
                <w:szCs w:val="21"/>
              </w:rPr>
              <w:t>技术负责人</w:t>
            </w:r>
          </w:p>
        </w:tc>
        <w:tc>
          <w:tcPr>
            <w:tcW w:w="3757" w:type="pct"/>
            <w:noWrap w:val="0"/>
            <w:vAlign w:val="top"/>
          </w:tcPr>
          <w:p w14:paraId="26C035B3">
            <w:pPr>
              <w:topLinePunct/>
              <w:adjustRightInd w:val="0"/>
              <w:spacing w:line="440" w:lineRule="exact"/>
              <w:textAlignment w:val="baseline"/>
              <w:rPr>
                <w:color w:val="000000"/>
                <w:szCs w:val="21"/>
              </w:rPr>
            </w:pPr>
          </w:p>
        </w:tc>
      </w:tr>
      <w:tr w14:paraId="2F9A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5" w:hRule="atLeast"/>
        </w:trPr>
        <w:tc>
          <w:tcPr>
            <w:tcW w:w="1243" w:type="pct"/>
            <w:noWrap w:val="0"/>
            <w:vAlign w:val="center"/>
          </w:tcPr>
          <w:p w14:paraId="3B86B988">
            <w:pPr>
              <w:topLinePunct/>
              <w:adjustRightInd w:val="0"/>
              <w:spacing w:line="440" w:lineRule="exact"/>
              <w:jc w:val="center"/>
              <w:textAlignment w:val="baseline"/>
              <w:rPr>
                <w:color w:val="000000"/>
                <w:szCs w:val="21"/>
              </w:rPr>
            </w:pPr>
            <w:r>
              <w:rPr>
                <w:color w:val="000000"/>
                <w:szCs w:val="21"/>
              </w:rPr>
              <w:t>总监理工程师及电话</w:t>
            </w:r>
          </w:p>
        </w:tc>
        <w:tc>
          <w:tcPr>
            <w:tcW w:w="3757" w:type="pct"/>
            <w:noWrap w:val="0"/>
            <w:vAlign w:val="top"/>
          </w:tcPr>
          <w:p w14:paraId="15D6D21E">
            <w:pPr>
              <w:topLinePunct/>
              <w:adjustRightInd w:val="0"/>
              <w:spacing w:line="440" w:lineRule="exact"/>
              <w:textAlignment w:val="baseline"/>
              <w:rPr>
                <w:color w:val="000000"/>
                <w:szCs w:val="21"/>
              </w:rPr>
            </w:pPr>
          </w:p>
        </w:tc>
      </w:tr>
      <w:tr w14:paraId="6F57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8" w:hRule="atLeast"/>
        </w:trPr>
        <w:tc>
          <w:tcPr>
            <w:tcW w:w="1243" w:type="pct"/>
            <w:noWrap w:val="0"/>
            <w:vAlign w:val="center"/>
          </w:tcPr>
          <w:p w14:paraId="4006ED2F">
            <w:pPr>
              <w:topLinePunct/>
              <w:adjustRightInd w:val="0"/>
              <w:spacing w:line="440" w:lineRule="exact"/>
              <w:jc w:val="center"/>
              <w:textAlignment w:val="baseline"/>
              <w:rPr>
                <w:color w:val="000000"/>
                <w:szCs w:val="21"/>
              </w:rPr>
            </w:pPr>
            <w:r>
              <w:rPr>
                <w:color w:val="000000"/>
                <w:szCs w:val="21"/>
              </w:rPr>
              <w:t>项目描述</w:t>
            </w:r>
          </w:p>
        </w:tc>
        <w:tc>
          <w:tcPr>
            <w:tcW w:w="3757" w:type="pct"/>
            <w:noWrap w:val="0"/>
            <w:vAlign w:val="top"/>
          </w:tcPr>
          <w:p w14:paraId="40768CAA">
            <w:pPr>
              <w:topLinePunct/>
              <w:adjustRightInd w:val="0"/>
              <w:spacing w:line="440" w:lineRule="exact"/>
              <w:textAlignment w:val="baseline"/>
              <w:rPr>
                <w:color w:val="000000"/>
                <w:szCs w:val="21"/>
              </w:rPr>
            </w:pPr>
          </w:p>
          <w:p w14:paraId="47F450F2">
            <w:pPr>
              <w:topLinePunct/>
              <w:adjustRightInd w:val="0"/>
              <w:spacing w:line="440" w:lineRule="exact"/>
              <w:textAlignment w:val="baseline"/>
              <w:rPr>
                <w:color w:val="000000"/>
                <w:szCs w:val="21"/>
              </w:rPr>
            </w:pPr>
          </w:p>
          <w:p w14:paraId="3BA4E137">
            <w:pPr>
              <w:topLinePunct/>
              <w:adjustRightInd w:val="0"/>
              <w:spacing w:line="440" w:lineRule="exact"/>
              <w:textAlignment w:val="baseline"/>
              <w:rPr>
                <w:color w:val="000000"/>
                <w:szCs w:val="21"/>
              </w:rPr>
            </w:pPr>
          </w:p>
          <w:p w14:paraId="069EDA11">
            <w:pPr>
              <w:topLinePunct/>
              <w:adjustRightInd w:val="0"/>
              <w:spacing w:line="440" w:lineRule="exact"/>
              <w:textAlignment w:val="baseline"/>
              <w:rPr>
                <w:color w:val="000000"/>
                <w:szCs w:val="21"/>
              </w:rPr>
            </w:pPr>
          </w:p>
          <w:p w14:paraId="26C20414">
            <w:pPr>
              <w:topLinePunct/>
              <w:adjustRightInd w:val="0"/>
              <w:spacing w:line="440" w:lineRule="exact"/>
              <w:textAlignment w:val="baseline"/>
              <w:rPr>
                <w:color w:val="000000"/>
                <w:szCs w:val="21"/>
              </w:rPr>
            </w:pPr>
          </w:p>
          <w:p w14:paraId="582237DF">
            <w:pPr>
              <w:topLinePunct/>
              <w:adjustRightInd w:val="0"/>
              <w:spacing w:line="440" w:lineRule="exact"/>
              <w:textAlignment w:val="baseline"/>
              <w:rPr>
                <w:color w:val="000000"/>
                <w:szCs w:val="21"/>
              </w:rPr>
            </w:pPr>
          </w:p>
          <w:p w14:paraId="7CAF559E">
            <w:pPr>
              <w:topLinePunct/>
              <w:adjustRightInd w:val="0"/>
              <w:spacing w:line="440" w:lineRule="exact"/>
              <w:textAlignment w:val="baseline"/>
              <w:rPr>
                <w:color w:val="000000"/>
                <w:szCs w:val="21"/>
              </w:rPr>
            </w:pPr>
          </w:p>
        </w:tc>
      </w:tr>
      <w:tr w14:paraId="21CA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8" w:hRule="atLeast"/>
        </w:trPr>
        <w:tc>
          <w:tcPr>
            <w:tcW w:w="1243" w:type="pct"/>
            <w:noWrap w:val="0"/>
            <w:vAlign w:val="center"/>
          </w:tcPr>
          <w:p w14:paraId="7ED2B670">
            <w:pPr>
              <w:topLinePunct/>
              <w:adjustRightInd w:val="0"/>
              <w:spacing w:line="440" w:lineRule="exact"/>
              <w:jc w:val="center"/>
              <w:textAlignment w:val="baseline"/>
              <w:rPr>
                <w:color w:val="000000"/>
                <w:szCs w:val="21"/>
              </w:rPr>
            </w:pPr>
            <w:r>
              <w:rPr>
                <w:color w:val="000000"/>
                <w:szCs w:val="21"/>
              </w:rPr>
              <w:t>备注</w:t>
            </w:r>
          </w:p>
        </w:tc>
        <w:tc>
          <w:tcPr>
            <w:tcW w:w="3757" w:type="pct"/>
            <w:noWrap w:val="0"/>
            <w:vAlign w:val="top"/>
          </w:tcPr>
          <w:p w14:paraId="0AA5315C">
            <w:pPr>
              <w:topLinePunct/>
              <w:adjustRightInd w:val="0"/>
              <w:spacing w:line="440" w:lineRule="exact"/>
              <w:textAlignment w:val="baseline"/>
              <w:rPr>
                <w:color w:val="000000"/>
                <w:szCs w:val="21"/>
              </w:rPr>
            </w:pPr>
          </w:p>
        </w:tc>
      </w:tr>
    </w:tbl>
    <w:p w14:paraId="75A3F6D5">
      <w:pPr>
        <w:spacing w:line="440" w:lineRule="exact"/>
        <w:rPr>
          <w:rFonts w:eastAsia="黑体"/>
          <w:color w:val="000000"/>
          <w:sz w:val="20"/>
          <w:szCs w:val="20"/>
        </w:rPr>
      </w:pPr>
    </w:p>
    <w:p w14:paraId="18A47AD1">
      <w:pPr>
        <w:spacing w:line="440" w:lineRule="exact"/>
        <w:jc w:val="center"/>
        <w:rPr>
          <w:rFonts w:eastAsia="黑体"/>
          <w:color w:val="000000"/>
          <w:sz w:val="20"/>
          <w:szCs w:val="20"/>
        </w:rPr>
      </w:pPr>
      <w:r>
        <w:rPr>
          <w:rFonts w:eastAsia="黑体"/>
          <w:color w:val="000000"/>
          <w:sz w:val="20"/>
          <w:szCs w:val="20"/>
        </w:rPr>
        <w:br w:type="page"/>
      </w:r>
    </w:p>
    <w:p w14:paraId="4BF0863F">
      <w:pPr>
        <w:pStyle w:val="35"/>
        <w:rPr>
          <w:color w:val="000000"/>
          <w:szCs w:val="23"/>
        </w:rPr>
      </w:pPr>
      <w:bookmarkStart w:id="1148" w:name="_Toc18969"/>
      <w:r>
        <w:rPr>
          <w:color w:val="000000"/>
          <w:szCs w:val="23"/>
        </w:rPr>
        <w:t>（五）近年发生的诉讼及仲裁情况</w:t>
      </w:r>
      <w:bookmarkEnd w:id="1148"/>
    </w:p>
    <w:p w14:paraId="41758EE1">
      <w:pPr>
        <w:spacing w:line="440" w:lineRule="exact"/>
        <w:rPr>
          <w:rFonts w:eastAsia="黑体"/>
          <w:color w:val="000000"/>
          <w:sz w:val="20"/>
          <w:szCs w:val="20"/>
        </w:rPr>
      </w:pPr>
    </w:p>
    <w:p w14:paraId="45E8B4F2">
      <w:pPr>
        <w:spacing w:line="440" w:lineRule="exact"/>
        <w:ind w:firstLine="500" w:firstLineChars="250"/>
        <w:jc w:val="center"/>
        <w:rPr>
          <w:rFonts w:eastAsia="黑体"/>
          <w:color w:val="000000"/>
          <w:sz w:val="20"/>
          <w:szCs w:val="20"/>
        </w:rPr>
      </w:pPr>
      <w:r>
        <w:rPr>
          <w:rFonts w:eastAsia="黑体"/>
          <w:color w:val="000000"/>
          <w:sz w:val="20"/>
          <w:szCs w:val="20"/>
        </w:rPr>
        <w:br w:type="page"/>
      </w:r>
    </w:p>
    <w:p w14:paraId="0A6D5C29">
      <w:pPr>
        <w:pStyle w:val="36"/>
        <w:jc w:val="center"/>
        <w:rPr>
          <w:color w:val="000000"/>
        </w:rPr>
      </w:pPr>
      <w:bookmarkStart w:id="1149" w:name="_Toc23081"/>
      <w:r>
        <w:rPr>
          <w:rFonts w:hint="eastAsia"/>
          <w:color w:val="000000"/>
        </w:rPr>
        <w:t>八</w:t>
      </w:r>
      <w:r>
        <w:rPr>
          <w:color w:val="000000"/>
        </w:rPr>
        <w:t>、其他材料</w:t>
      </w:r>
      <w:bookmarkEnd w:id="1149"/>
    </w:p>
    <w:p w14:paraId="70801B24">
      <w:pPr>
        <w:spacing w:line="400" w:lineRule="exact"/>
        <w:rPr>
          <w:color w:val="000000"/>
        </w:rPr>
      </w:pPr>
    </w:p>
    <w:p w14:paraId="26290F40">
      <w:pPr>
        <w:pStyle w:val="36"/>
        <w:jc w:val="center"/>
        <w:rPr>
          <w:rFonts w:hint="eastAsia"/>
          <w:color w:val="000000"/>
          <w:szCs w:val="21"/>
        </w:rPr>
      </w:pPr>
      <w:r>
        <w:rPr>
          <w:color w:val="000000"/>
          <w:szCs w:val="21"/>
        </w:rPr>
        <w:br w:type="page"/>
      </w:r>
      <w:bookmarkStart w:id="1150" w:name="_Toc8661"/>
      <w:bookmarkStart w:id="1151" w:name="_Hlk177569770"/>
      <w:r>
        <w:rPr>
          <w:rFonts w:hint="eastAsia"/>
          <w:color w:val="000000"/>
        </w:rPr>
        <w:t>九、承诺书</w:t>
      </w:r>
      <w:bookmarkEnd w:id="1150"/>
    </w:p>
    <w:p w14:paraId="6C39279B">
      <w:pPr>
        <w:spacing w:line="440" w:lineRule="exact"/>
        <w:rPr>
          <w:color w:val="000000"/>
          <w:szCs w:val="21"/>
        </w:rPr>
      </w:pPr>
    </w:p>
    <w:p w14:paraId="0EE9210E">
      <w:pPr>
        <w:pStyle w:val="24"/>
        <w:widowControl/>
        <w:shd w:val="clear" w:color="auto" w:fill="FDFDFE"/>
        <w:adjustRightInd w:val="0"/>
        <w:snapToGrid w:val="0"/>
        <w:spacing w:beforeAutospacing="0" w:afterAutospacing="0" w:line="360" w:lineRule="auto"/>
        <w:rPr>
          <w:rFonts w:hint="eastAsia" w:ascii="宋体" w:hAnsi="宋体" w:cs="宋体"/>
          <w:color w:val="000000"/>
          <w:sz w:val="24"/>
          <w:szCs w:val="24"/>
        </w:rPr>
      </w:pPr>
      <w:r>
        <w:rPr>
          <w:rFonts w:hint="eastAsia" w:ascii="宋体" w:hAnsi="宋体" w:cs="宋体"/>
          <w:color w:val="000000"/>
          <w:sz w:val="24"/>
          <w:szCs w:val="24"/>
          <w:shd w:val="clear" w:color="auto" w:fill="FDFDFE"/>
        </w:rPr>
        <w:t>招标人名称：</w:t>
      </w:r>
    </w:p>
    <w:p w14:paraId="3B727E07">
      <w:pPr>
        <w:pStyle w:val="24"/>
        <w:widowControl/>
        <w:shd w:val="clear" w:color="auto" w:fill="FDFDFE"/>
        <w:adjustRightInd w:val="0"/>
        <w:snapToGrid w:val="0"/>
        <w:spacing w:beforeAutospacing="0" w:afterAutospacing="0" w:line="360" w:lineRule="auto"/>
        <w:ind w:firstLine="480" w:firstLineChars="200"/>
        <w:rPr>
          <w:rFonts w:hint="eastAsia" w:ascii="宋体" w:hAnsi="宋体" w:cs="宋体"/>
          <w:color w:val="000000"/>
          <w:sz w:val="24"/>
          <w:szCs w:val="24"/>
          <w:shd w:val="clear" w:color="auto" w:fill="FDFDFE"/>
        </w:rPr>
      </w:pPr>
      <w:r>
        <w:rPr>
          <w:rFonts w:hint="eastAsia" w:ascii="宋体" w:hAnsi="宋体" w:cs="宋体"/>
          <w:color w:val="000000"/>
          <w:sz w:val="24"/>
          <w:szCs w:val="24"/>
          <w:shd w:val="clear" w:color="auto" w:fill="FDFDFE"/>
        </w:rPr>
        <w:t>作为（项目名称）项目（标段编号）的投标单位，针对</w:t>
      </w:r>
      <w:r>
        <w:rPr>
          <w:rFonts w:hint="eastAsia" w:ascii="宋体" w:hAnsi="宋体" w:cs="宋体"/>
          <w:color w:val="000000"/>
          <w:sz w:val="24"/>
          <w:szCs w:val="24"/>
        </w:rPr>
        <w:t>资源配备计划</w:t>
      </w:r>
      <w:r>
        <w:rPr>
          <w:rFonts w:hint="eastAsia" w:ascii="宋体" w:hAnsi="宋体" w:cs="宋体"/>
          <w:color w:val="000000"/>
          <w:sz w:val="24"/>
          <w:szCs w:val="24"/>
          <w:shd w:val="clear" w:color="auto" w:fill="FDFDFE"/>
        </w:rPr>
        <w:t>具体承诺如下：</w:t>
      </w:r>
    </w:p>
    <w:p w14:paraId="57F077A6">
      <w:pPr>
        <w:pStyle w:val="24"/>
        <w:widowControl/>
        <w:adjustRightInd w:val="0"/>
        <w:snapToGrid w:val="0"/>
        <w:spacing w:beforeAutospacing="0" w:afterAutospacing="0" w:line="360" w:lineRule="auto"/>
        <w:ind w:firstLine="480" w:firstLineChars="200"/>
        <w:rPr>
          <w:rFonts w:hint="eastAsia" w:ascii="宋体" w:hAnsi="宋体" w:cs="宋体"/>
          <w:color w:val="000000"/>
          <w:sz w:val="24"/>
          <w:szCs w:val="24"/>
          <w:shd w:val="clear" w:color="auto" w:fill="FDFDFE"/>
        </w:rPr>
      </w:pPr>
      <w:r>
        <w:rPr>
          <w:rFonts w:hint="eastAsia" w:ascii="宋体" w:hAnsi="宋体" w:cs="宋体"/>
          <w:color w:val="000000"/>
          <w:szCs w:val="24"/>
          <w:shd w:val="clear" w:color="auto" w:fill="FDFDFE"/>
        </w:rPr>
        <w:t>一、</w:t>
      </w:r>
      <w:r>
        <w:rPr>
          <w:rFonts w:hint="eastAsia" w:ascii="宋体" w:hAnsi="宋体" w:cs="宋体"/>
          <w:color w:val="000000"/>
          <w:sz w:val="24"/>
          <w:szCs w:val="24"/>
          <w:shd w:val="clear" w:color="auto" w:fill="FDFDFE"/>
        </w:rPr>
        <w:t>拟投入本标段的主要施工设备均为自有/租赁，具备合法的使用手续及证明文件。由专业人员负责设备的日常操作、维护保养及故障排查，所有设备按照要求进行定期检查与维护，确保安全、高效运行，并严格执行环保规定，采取有效措施减少设备施工对环境的影响。制定详细的设备故障应急预案，确保施工不受影响。</w:t>
      </w:r>
    </w:p>
    <w:p w14:paraId="68A076CE">
      <w:pPr>
        <w:pStyle w:val="24"/>
        <w:widowControl/>
        <w:adjustRightInd w:val="0"/>
        <w:snapToGrid w:val="0"/>
        <w:spacing w:beforeAutospacing="0" w:afterAutospacing="0" w:line="360" w:lineRule="auto"/>
        <w:ind w:firstLine="480" w:firstLineChars="200"/>
        <w:rPr>
          <w:rFonts w:hint="eastAsia" w:ascii="宋体" w:hAnsi="宋体" w:cs="宋体"/>
          <w:color w:val="000000"/>
          <w:sz w:val="24"/>
          <w:szCs w:val="24"/>
          <w:shd w:val="clear" w:color="auto" w:fill="FDFDFE"/>
        </w:rPr>
      </w:pPr>
      <w:r>
        <w:rPr>
          <w:rFonts w:hint="eastAsia" w:ascii="宋体" w:hAnsi="宋体" w:cs="宋体"/>
          <w:color w:val="000000"/>
          <w:sz w:val="24"/>
          <w:szCs w:val="24"/>
          <w:shd w:val="clear" w:color="auto" w:fill="FDFDFE"/>
        </w:rPr>
        <w:t>二、拟配备本标段试验和检测仪器设备均为合格产品，具备合法的使用手续及证明文件。由专业人员负责设备的日常维护保养、校准检定及档案管理等工作，确保检测数据的准确性与可靠性。</w:t>
      </w:r>
    </w:p>
    <w:p w14:paraId="00278787">
      <w:pPr>
        <w:pStyle w:val="24"/>
        <w:widowControl/>
        <w:adjustRightInd w:val="0"/>
        <w:snapToGrid w:val="0"/>
        <w:spacing w:beforeAutospacing="0" w:afterAutospacing="0" w:line="360" w:lineRule="auto"/>
        <w:ind w:firstLine="480" w:firstLineChars="200"/>
        <w:rPr>
          <w:rFonts w:hint="eastAsia" w:ascii="宋体" w:hAnsi="宋体" w:cs="宋体"/>
          <w:color w:val="000000"/>
          <w:sz w:val="24"/>
          <w:szCs w:val="24"/>
          <w:shd w:val="clear" w:color="auto" w:fill="FDFDFE"/>
        </w:rPr>
      </w:pPr>
      <w:r>
        <w:rPr>
          <w:rFonts w:hint="eastAsia" w:ascii="宋体" w:hAnsi="宋体" w:cs="宋体"/>
          <w:color w:val="000000"/>
          <w:sz w:val="24"/>
          <w:szCs w:val="24"/>
          <w:shd w:val="clear" w:color="auto" w:fill="FDFDFE"/>
        </w:rPr>
        <w:t>三、劳动力计划包含各类专业技术人员、技术工人及辅助人员，每位员工都能熟练掌握本岗位的操作技能及安全规范。建立健全的劳动力管理制度，明确各岗位职责、工作流程及考核标准，确保劳动力管理的规范化、制度化。</w:t>
      </w:r>
    </w:p>
    <w:p w14:paraId="6B8998B5">
      <w:pPr>
        <w:pStyle w:val="24"/>
        <w:widowControl/>
        <w:adjustRightInd w:val="0"/>
        <w:snapToGrid w:val="0"/>
        <w:spacing w:beforeAutospacing="0" w:afterAutospacing="0" w:line="360" w:lineRule="auto"/>
        <w:ind w:firstLine="480" w:firstLineChars="200"/>
        <w:rPr>
          <w:rFonts w:ascii="宋体" w:hAnsi="宋体" w:cs="宋体"/>
          <w:color w:val="000000"/>
          <w:sz w:val="24"/>
          <w:szCs w:val="24"/>
          <w:shd w:val="clear" w:color="auto" w:fill="FDFDFE"/>
        </w:rPr>
      </w:pPr>
    </w:p>
    <w:p w14:paraId="0A658A66">
      <w:pPr>
        <w:pStyle w:val="24"/>
        <w:widowControl/>
        <w:adjustRightInd w:val="0"/>
        <w:snapToGrid w:val="0"/>
        <w:spacing w:beforeAutospacing="0" w:afterAutospacing="0" w:line="360" w:lineRule="auto"/>
        <w:ind w:firstLine="480" w:firstLineChars="200"/>
        <w:rPr>
          <w:rFonts w:ascii="宋体" w:hAnsi="宋体" w:cs="宋体"/>
          <w:color w:val="000000"/>
          <w:sz w:val="24"/>
          <w:szCs w:val="24"/>
          <w:shd w:val="clear" w:color="auto" w:fill="FDFDFE"/>
        </w:rPr>
      </w:pPr>
    </w:p>
    <w:p w14:paraId="35FDAF35">
      <w:pPr>
        <w:pStyle w:val="24"/>
        <w:widowControl/>
        <w:adjustRightInd w:val="0"/>
        <w:snapToGrid w:val="0"/>
        <w:spacing w:beforeAutospacing="0" w:afterAutospacing="0" w:line="360" w:lineRule="auto"/>
        <w:ind w:firstLine="480" w:firstLineChars="200"/>
        <w:jc w:val="right"/>
        <w:rPr>
          <w:rFonts w:hint="eastAsia" w:ascii="宋体" w:hAnsi="宋体" w:cs="宋体"/>
          <w:color w:val="000000"/>
          <w:sz w:val="24"/>
          <w:szCs w:val="24"/>
          <w:shd w:val="clear" w:color="auto" w:fill="FDFDFE"/>
        </w:rPr>
      </w:pPr>
      <w:r>
        <w:rPr>
          <w:rFonts w:hint="eastAsia" w:ascii="宋体" w:hAnsi="宋体" w:cs="宋体"/>
          <w:color w:val="000000"/>
          <w:sz w:val="24"/>
          <w:szCs w:val="24"/>
          <w:shd w:val="clear" w:color="auto" w:fill="FDFDFE"/>
        </w:rPr>
        <w:t>承诺人：                    （盖单位章））</w:t>
      </w:r>
    </w:p>
    <w:p w14:paraId="322F4B91">
      <w:pPr>
        <w:spacing w:line="440" w:lineRule="exact"/>
        <w:rPr>
          <w:color w:val="000000"/>
          <w:sz w:val="24"/>
          <w:szCs w:val="24"/>
        </w:rPr>
      </w:pPr>
    </w:p>
    <w:p w14:paraId="5B2BA5F3">
      <w:pPr>
        <w:spacing w:line="440" w:lineRule="exact"/>
        <w:jc w:val="right"/>
        <w:rPr>
          <w:color w:val="000000"/>
          <w:szCs w:val="21"/>
        </w:rPr>
      </w:pPr>
      <w:r>
        <w:rPr>
          <w:color w:val="000000"/>
          <w:sz w:val="24"/>
          <w:szCs w:val="24"/>
        </w:rPr>
        <w:t xml:space="preserve"> </w:t>
      </w:r>
      <w:r>
        <w:rPr>
          <w:rFonts w:hint="eastAsia"/>
          <w:color w:val="000000"/>
          <w:sz w:val="24"/>
          <w:szCs w:val="24"/>
        </w:rPr>
        <w:t xml:space="preserve"> </w:t>
      </w:r>
      <w:r>
        <w:rPr>
          <w:color w:val="000000"/>
          <w:sz w:val="24"/>
          <w:szCs w:val="24"/>
          <w:u w:val="single"/>
        </w:rPr>
        <w:t xml:space="preserve">     </w:t>
      </w:r>
      <w:r>
        <w:rPr>
          <w:color w:val="000000"/>
          <w:sz w:val="24"/>
          <w:szCs w:val="24"/>
        </w:rPr>
        <w:t>年</w:t>
      </w:r>
      <w:r>
        <w:rPr>
          <w:color w:val="000000"/>
          <w:sz w:val="24"/>
          <w:szCs w:val="24"/>
          <w:u w:val="single"/>
        </w:rPr>
        <w:t xml:space="preserve">       </w:t>
      </w:r>
      <w:r>
        <w:rPr>
          <w:color w:val="000000"/>
          <w:sz w:val="24"/>
          <w:szCs w:val="24"/>
        </w:rPr>
        <w:t>月</w:t>
      </w:r>
      <w:r>
        <w:rPr>
          <w:color w:val="000000"/>
          <w:sz w:val="24"/>
          <w:szCs w:val="24"/>
          <w:u w:val="single"/>
        </w:rPr>
        <w:t xml:space="preserve">       </w:t>
      </w:r>
      <w:r>
        <w:rPr>
          <w:color w:val="000000"/>
          <w:sz w:val="24"/>
          <w:szCs w:val="24"/>
        </w:rPr>
        <w:t xml:space="preserve">日   </w:t>
      </w:r>
      <w:r>
        <w:rPr>
          <w:color w:val="000000"/>
          <w:szCs w:val="21"/>
        </w:rPr>
        <w:t xml:space="preserve">        </w:t>
      </w:r>
    </w:p>
    <w:p w14:paraId="1853E981">
      <w:pPr>
        <w:pStyle w:val="24"/>
        <w:widowControl/>
        <w:shd w:val="clear" w:color="auto" w:fill="FDFDFE"/>
        <w:adjustRightInd w:val="0"/>
        <w:snapToGrid w:val="0"/>
        <w:spacing w:beforeAutospacing="0" w:afterAutospacing="0" w:line="360" w:lineRule="auto"/>
        <w:ind w:firstLine="560" w:firstLineChars="200"/>
        <w:rPr>
          <w:rFonts w:hint="eastAsia" w:ascii="宋体" w:hAnsi="宋体" w:cs="宋体"/>
          <w:color w:val="000000"/>
          <w:sz w:val="28"/>
          <w:szCs w:val="28"/>
          <w:shd w:val="clear" w:color="auto" w:fill="FDFDFE"/>
        </w:rPr>
      </w:pPr>
    </w:p>
    <w:p w14:paraId="24252244">
      <w:pPr>
        <w:spacing w:line="400" w:lineRule="exact"/>
        <w:rPr>
          <w:rFonts w:hint="eastAsia"/>
          <w:color w:val="000000"/>
        </w:rPr>
      </w:pPr>
      <w:r>
        <w:rPr>
          <w:rFonts w:eastAsia="黑体"/>
          <w:color w:val="000000"/>
          <w:sz w:val="20"/>
          <w:szCs w:val="20"/>
        </w:rPr>
        <w:br w:type="page"/>
      </w:r>
      <w:bookmarkEnd w:id="1151"/>
    </w:p>
    <w:p w14:paraId="534885C2">
      <w:pPr>
        <w:spacing w:line="440" w:lineRule="exact"/>
        <w:rPr>
          <w:rFonts w:eastAsia="黑体"/>
          <w:color w:val="000000"/>
          <w:sz w:val="20"/>
          <w:szCs w:val="20"/>
        </w:rPr>
      </w:pPr>
    </w:p>
    <w:p w14:paraId="5878BCA3">
      <w:pPr>
        <w:spacing w:line="440" w:lineRule="exact"/>
        <w:rPr>
          <w:rFonts w:eastAsia="黑体"/>
          <w:color w:val="000000"/>
          <w:sz w:val="20"/>
          <w:szCs w:val="20"/>
        </w:rPr>
      </w:pPr>
    </w:p>
    <w:p w14:paraId="2802CFA1">
      <w:pPr>
        <w:jc w:val="center"/>
        <w:rPr>
          <w:rFonts w:eastAsia="黑体"/>
          <w:color w:val="000000"/>
          <w:sz w:val="28"/>
          <w:szCs w:val="28"/>
        </w:rPr>
      </w:pPr>
      <w:r>
        <w:rPr>
          <w:rFonts w:hint="eastAsia" w:eastAsia="黑体"/>
          <w:color w:val="000000"/>
          <w:sz w:val="28"/>
          <w:szCs w:val="28"/>
          <w:u w:val="single"/>
        </w:rPr>
        <w:t xml:space="preserve">            </w:t>
      </w:r>
      <w:r>
        <w:rPr>
          <w:rFonts w:eastAsia="黑体"/>
          <w:color w:val="000000"/>
          <w:sz w:val="28"/>
          <w:szCs w:val="28"/>
        </w:rPr>
        <w:t>（项目名称）</w:t>
      </w:r>
      <w:r>
        <w:rPr>
          <w:rFonts w:eastAsia="黑体"/>
          <w:color w:val="000000"/>
          <w:sz w:val="28"/>
          <w:szCs w:val="28"/>
          <w:u w:val="single"/>
        </w:rPr>
        <w:t xml:space="preserve">      </w:t>
      </w:r>
      <w:r>
        <w:rPr>
          <w:rFonts w:hint="eastAsia" w:eastAsia="黑体"/>
          <w:color w:val="000000"/>
          <w:sz w:val="28"/>
          <w:szCs w:val="28"/>
          <w:u w:val="single"/>
        </w:rPr>
        <w:t xml:space="preserve">  </w:t>
      </w:r>
      <w:r>
        <w:rPr>
          <w:rFonts w:eastAsia="黑体"/>
          <w:color w:val="000000"/>
          <w:sz w:val="28"/>
          <w:szCs w:val="28"/>
          <w:u w:val="single"/>
        </w:rPr>
        <w:t xml:space="preserve">    </w:t>
      </w:r>
      <w:r>
        <w:rPr>
          <w:rFonts w:eastAsia="黑体"/>
          <w:color w:val="000000"/>
          <w:sz w:val="28"/>
          <w:szCs w:val="28"/>
        </w:rPr>
        <w:t>标段施工招标</w:t>
      </w:r>
    </w:p>
    <w:p w14:paraId="441ED880">
      <w:pPr>
        <w:rPr>
          <w:rFonts w:hint="eastAsia" w:eastAsia="黑体"/>
          <w:color w:val="000000"/>
          <w:sz w:val="20"/>
          <w:szCs w:val="20"/>
        </w:rPr>
      </w:pPr>
    </w:p>
    <w:p w14:paraId="22B48F06">
      <w:pPr>
        <w:rPr>
          <w:rFonts w:hint="eastAsia" w:eastAsia="黑体"/>
          <w:color w:val="000000"/>
          <w:sz w:val="20"/>
          <w:szCs w:val="20"/>
        </w:rPr>
      </w:pPr>
    </w:p>
    <w:p w14:paraId="1FC26328">
      <w:pPr>
        <w:jc w:val="center"/>
        <w:rPr>
          <w:rFonts w:eastAsia="黑体"/>
          <w:color w:val="000000"/>
          <w:sz w:val="44"/>
          <w:szCs w:val="44"/>
        </w:rPr>
      </w:pPr>
      <w:r>
        <w:rPr>
          <w:rFonts w:eastAsia="黑体"/>
          <w:color w:val="000000"/>
          <w:sz w:val="44"/>
          <w:szCs w:val="44"/>
        </w:rPr>
        <w:t>投  标  文  件</w:t>
      </w:r>
    </w:p>
    <w:p w14:paraId="6A72F6CE">
      <w:pPr>
        <w:jc w:val="center"/>
        <w:rPr>
          <w:rFonts w:eastAsia="黑体"/>
          <w:color w:val="000000"/>
          <w:sz w:val="44"/>
          <w:szCs w:val="44"/>
        </w:rPr>
      </w:pPr>
    </w:p>
    <w:p w14:paraId="67F9ACD5">
      <w:pPr>
        <w:jc w:val="center"/>
        <w:rPr>
          <w:rFonts w:hint="eastAsia" w:eastAsia="黑体"/>
          <w:color w:val="000000"/>
          <w:sz w:val="44"/>
          <w:szCs w:val="44"/>
        </w:rPr>
      </w:pPr>
      <w:r>
        <w:rPr>
          <w:rFonts w:hint="eastAsia" w:eastAsia="黑体"/>
          <w:color w:val="000000"/>
          <w:sz w:val="44"/>
          <w:szCs w:val="44"/>
        </w:rPr>
        <w:t>商务部分（明标）</w:t>
      </w:r>
    </w:p>
    <w:p w14:paraId="1DCED217">
      <w:pPr>
        <w:rPr>
          <w:rFonts w:eastAsia="黑体"/>
          <w:color w:val="000000"/>
          <w:sz w:val="28"/>
          <w:szCs w:val="28"/>
        </w:rPr>
      </w:pPr>
    </w:p>
    <w:p w14:paraId="47C16295">
      <w:pPr>
        <w:rPr>
          <w:rFonts w:eastAsia="黑体"/>
          <w:color w:val="000000"/>
          <w:sz w:val="28"/>
          <w:szCs w:val="28"/>
        </w:rPr>
      </w:pPr>
    </w:p>
    <w:p w14:paraId="371038A1">
      <w:pPr>
        <w:rPr>
          <w:rFonts w:eastAsia="黑体"/>
          <w:color w:val="000000"/>
          <w:sz w:val="28"/>
          <w:szCs w:val="28"/>
        </w:rPr>
      </w:pPr>
    </w:p>
    <w:p w14:paraId="71360A07">
      <w:pPr>
        <w:rPr>
          <w:rFonts w:eastAsia="黑体"/>
          <w:color w:val="000000"/>
          <w:sz w:val="28"/>
          <w:szCs w:val="28"/>
        </w:rPr>
      </w:pPr>
    </w:p>
    <w:p w14:paraId="275D2C80">
      <w:pPr>
        <w:rPr>
          <w:rFonts w:eastAsia="黑体"/>
          <w:color w:val="000000"/>
          <w:sz w:val="28"/>
          <w:szCs w:val="28"/>
        </w:rPr>
      </w:pPr>
    </w:p>
    <w:p w14:paraId="2ABD3173">
      <w:pPr>
        <w:rPr>
          <w:rFonts w:eastAsia="黑体"/>
          <w:color w:val="000000"/>
          <w:sz w:val="28"/>
          <w:szCs w:val="28"/>
        </w:rPr>
      </w:pPr>
    </w:p>
    <w:p w14:paraId="35FFEC43">
      <w:pPr>
        <w:rPr>
          <w:rFonts w:eastAsia="黑体"/>
          <w:color w:val="000000"/>
          <w:sz w:val="28"/>
          <w:szCs w:val="28"/>
        </w:rPr>
      </w:pPr>
    </w:p>
    <w:p w14:paraId="57170C7C">
      <w:pPr>
        <w:rPr>
          <w:rFonts w:eastAsia="黑体"/>
          <w:color w:val="000000"/>
          <w:sz w:val="28"/>
          <w:szCs w:val="28"/>
        </w:rPr>
      </w:pPr>
    </w:p>
    <w:p w14:paraId="24A43CBE">
      <w:pPr>
        <w:rPr>
          <w:rFonts w:eastAsia="黑体"/>
          <w:color w:val="000000"/>
          <w:sz w:val="28"/>
          <w:szCs w:val="28"/>
        </w:rPr>
      </w:pPr>
    </w:p>
    <w:p w14:paraId="7DB4FBC5">
      <w:pPr>
        <w:rPr>
          <w:rFonts w:eastAsia="黑体"/>
          <w:color w:val="000000"/>
          <w:sz w:val="28"/>
          <w:szCs w:val="28"/>
        </w:rPr>
      </w:pPr>
    </w:p>
    <w:p w14:paraId="4A1F218D">
      <w:pPr>
        <w:rPr>
          <w:rFonts w:eastAsia="黑体"/>
          <w:color w:val="000000"/>
          <w:sz w:val="28"/>
          <w:szCs w:val="28"/>
        </w:rPr>
      </w:pPr>
    </w:p>
    <w:p w14:paraId="65193465">
      <w:pPr>
        <w:jc w:val="center"/>
        <w:rPr>
          <w:rFonts w:eastAsia="黑体"/>
          <w:color w:val="000000"/>
          <w:sz w:val="28"/>
          <w:szCs w:val="28"/>
          <w:u w:val="single"/>
        </w:rPr>
      </w:pPr>
      <w:r>
        <w:rPr>
          <w:rFonts w:eastAsia="黑体"/>
          <w:color w:val="000000"/>
          <w:sz w:val="28"/>
          <w:szCs w:val="28"/>
        </w:rPr>
        <w:t>投标人：</w:t>
      </w:r>
      <w:r>
        <w:rPr>
          <w:rFonts w:eastAsia="黑体"/>
          <w:color w:val="000000"/>
          <w:sz w:val="28"/>
          <w:szCs w:val="28"/>
          <w:u w:val="single"/>
        </w:rPr>
        <w:t xml:space="preserve">                     </w:t>
      </w:r>
      <w:r>
        <w:rPr>
          <w:rFonts w:hint="eastAsia" w:eastAsia="黑体"/>
          <w:color w:val="000000"/>
          <w:sz w:val="28"/>
          <w:szCs w:val="28"/>
          <w:u w:val="single"/>
        </w:rPr>
        <w:t xml:space="preserve">  </w:t>
      </w:r>
      <w:r>
        <w:rPr>
          <w:rFonts w:eastAsia="黑体"/>
          <w:color w:val="000000"/>
          <w:sz w:val="28"/>
          <w:szCs w:val="28"/>
          <w:u w:val="single"/>
        </w:rPr>
        <w:t xml:space="preserve">       </w:t>
      </w:r>
      <w:r>
        <w:rPr>
          <w:rFonts w:eastAsia="黑体"/>
          <w:color w:val="000000"/>
          <w:sz w:val="28"/>
          <w:szCs w:val="28"/>
        </w:rPr>
        <w:t>（盖单位章）</w:t>
      </w:r>
    </w:p>
    <w:p w14:paraId="7E965AE6">
      <w:pPr>
        <w:jc w:val="center"/>
        <w:rPr>
          <w:rFonts w:eastAsia="黑体"/>
          <w:color w:val="000000"/>
          <w:sz w:val="28"/>
          <w:szCs w:val="28"/>
        </w:rPr>
      </w:pPr>
      <w:r>
        <w:rPr>
          <w:rFonts w:eastAsia="黑体"/>
          <w:color w:val="000000"/>
          <w:sz w:val="28"/>
          <w:szCs w:val="28"/>
        </w:rPr>
        <w:t>法定代表人或其委托代理人：</w:t>
      </w:r>
      <w:r>
        <w:rPr>
          <w:rFonts w:eastAsia="黑体"/>
          <w:color w:val="000000"/>
          <w:sz w:val="28"/>
          <w:szCs w:val="28"/>
          <w:u w:val="single"/>
        </w:rPr>
        <w:t xml:space="preserve">                </w:t>
      </w:r>
      <w:r>
        <w:rPr>
          <w:rFonts w:eastAsia="黑体"/>
          <w:color w:val="000000"/>
          <w:sz w:val="28"/>
          <w:szCs w:val="28"/>
        </w:rPr>
        <w:t>（签字）</w:t>
      </w:r>
    </w:p>
    <w:p w14:paraId="61ED5097">
      <w:pPr>
        <w:spacing w:line="400" w:lineRule="exact"/>
        <w:jc w:val="center"/>
        <w:rPr>
          <w:rFonts w:hint="eastAsia"/>
          <w:color w:val="000000"/>
        </w:rPr>
      </w:pPr>
      <w:r>
        <w:rPr>
          <w:rFonts w:eastAsia="黑体"/>
          <w:color w:val="000000"/>
          <w:sz w:val="28"/>
          <w:szCs w:val="28"/>
          <w:u w:val="single"/>
        </w:rPr>
        <w:t xml:space="preserve">        </w:t>
      </w:r>
      <w:r>
        <w:rPr>
          <w:rFonts w:eastAsia="黑体"/>
          <w:color w:val="000000"/>
          <w:sz w:val="28"/>
          <w:szCs w:val="28"/>
        </w:rPr>
        <w:t>年</w:t>
      </w:r>
      <w:r>
        <w:rPr>
          <w:rFonts w:eastAsia="黑体"/>
          <w:color w:val="000000"/>
          <w:sz w:val="28"/>
          <w:szCs w:val="28"/>
          <w:u w:val="single"/>
        </w:rPr>
        <w:t xml:space="preserve">        </w:t>
      </w:r>
      <w:r>
        <w:rPr>
          <w:rFonts w:eastAsia="黑体"/>
          <w:color w:val="000000"/>
          <w:sz w:val="28"/>
          <w:szCs w:val="28"/>
        </w:rPr>
        <w:t>月</w:t>
      </w:r>
      <w:r>
        <w:rPr>
          <w:rFonts w:eastAsia="黑体"/>
          <w:color w:val="000000"/>
          <w:sz w:val="28"/>
          <w:szCs w:val="28"/>
          <w:u w:val="single"/>
        </w:rPr>
        <w:t xml:space="preserve">        </w:t>
      </w:r>
      <w:r>
        <w:rPr>
          <w:rFonts w:eastAsia="黑体"/>
          <w:color w:val="000000"/>
          <w:sz w:val="28"/>
          <w:szCs w:val="28"/>
        </w:rPr>
        <w:t>日</w:t>
      </w:r>
      <w:r>
        <w:rPr>
          <w:color w:val="000000"/>
        </w:rPr>
        <w:br w:type="page"/>
      </w:r>
    </w:p>
    <w:p w14:paraId="1B652627">
      <w:pPr>
        <w:pStyle w:val="36"/>
        <w:jc w:val="center"/>
        <w:rPr>
          <w:rFonts w:hint="eastAsia"/>
          <w:color w:val="000000"/>
        </w:rPr>
      </w:pPr>
      <w:bookmarkStart w:id="1152" w:name="_Toc25324"/>
      <w:bookmarkStart w:id="1153" w:name="_Hlk177569906"/>
      <w:r>
        <w:rPr>
          <w:rFonts w:hint="eastAsia"/>
          <w:color w:val="000000"/>
        </w:rPr>
        <w:t>目    录</w:t>
      </w:r>
      <w:bookmarkEnd w:id="1152"/>
    </w:p>
    <w:p w14:paraId="6AA2A743">
      <w:pPr>
        <w:spacing w:line="540" w:lineRule="exact"/>
        <w:rPr>
          <w:color w:val="000000"/>
        </w:rPr>
      </w:pPr>
    </w:p>
    <w:p w14:paraId="32764BC7">
      <w:pPr>
        <w:spacing w:line="540" w:lineRule="exact"/>
        <w:rPr>
          <w:rFonts w:hint="eastAsia"/>
          <w:color w:val="000000"/>
        </w:rPr>
      </w:pPr>
      <w:r>
        <w:rPr>
          <w:rFonts w:hint="eastAsia"/>
          <w:color w:val="000000"/>
        </w:rPr>
        <w:t>一、 已标价工程量清单</w:t>
      </w:r>
    </w:p>
    <w:p w14:paraId="72C91A09">
      <w:pPr>
        <w:spacing w:line="440" w:lineRule="exact"/>
        <w:jc w:val="center"/>
        <w:rPr>
          <w:color w:val="000000"/>
        </w:rPr>
      </w:pPr>
    </w:p>
    <w:p w14:paraId="4902094C">
      <w:pPr>
        <w:spacing w:line="440" w:lineRule="exact"/>
        <w:jc w:val="center"/>
        <w:rPr>
          <w:rFonts w:hint="eastAsia" w:eastAsia="黑体"/>
          <w:color w:val="000000"/>
          <w:sz w:val="27"/>
          <w:szCs w:val="27"/>
        </w:rPr>
      </w:pPr>
      <w:r>
        <w:rPr>
          <w:color w:val="000000"/>
        </w:rPr>
        <w:br w:type="page"/>
      </w:r>
    </w:p>
    <w:bookmarkEnd w:id="1153"/>
    <w:p w14:paraId="668E4DCD">
      <w:pPr>
        <w:pStyle w:val="36"/>
        <w:jc w:val="center"/>
        <w:rPr>
          <w:color w:val="000000"/>
        </w:rPr>
      </w:pPr>
      <w:bookmarkStart w:id="1154" w:name="_Toc6211"/>
      <w:bookmarkStart w:id="1155" w:name="_Toc152042584"/>
      <w:bookmarkStart w:id="1156" w:name="_Toc152045795"/>
      <w:bookmarkStart w:id="1157" w:name="_Toc144974863"/>
      <w:r>
        <w:rPr>
          <w:rFonts w:hint="eastAsia"/>
          <w:color w:val="000000"/>
        </w:rPr>
        <w:t>一</w:t>
      </w:r>
      <w:r>
        <w:rPr>
          <w:color w:val="000000"/>
        </w:rPr>
        <w:t>、已标价工程量清单</w:t>
      </w:r>
      <w:bookmarkEnd w:id="1154"/>
      <w:bookmarkEnd w:id="1155"/>
      <w:bookmarkEnd w:id="1156"/>
      <w:bookmarkEnd w:id="1157"/>
    </w:p>
    <w:p w14:paraId="27BEB2FE">
      <w:pPr>
        <w:spacing w:line="440" w:lineRule="exact"/>
        <w:rPr>
          <w:rFonts w:eastAsia="黑体"/>
          <w:color w:val="000000"/>
          <w:sz w:val="20"/>
          <w:szCs w:val="20"/>
        </w:rPr>
      </w:pPr>
      <w:r>
        <w:rPr>
          <w:rFonts w:eastAsia="黑体"/>
          <w:color w:val="000000"/>
          <w:sz w:val="20"/>
          <w:szCs w:val="20"/>
        </w:rPr>
        <w:br w:type="page"/>
      </w:r>
      <w:bookmarkStart w:id="1158" w:name="_Hlk177569927"/>
    </w:p>
    <w:p w14:paraId="1318078F">
      <w:pPr>
        <w:spacing w:line="440" w:lineRule="exact"/>
        <w:rPr>
          <w:rFonts w:eastAsia="黑体"/>
          <w:color w:val="000000"/>
          <w:sz w:val="20"/>
          <w:szCs w:val="20"/>
        </w:rPr>
      </w:pPr>
    </w:p>
    <w:p w14:paraId="65FC4BF8">
      <w:pPr>
        <w:jc w:val="center"/>
        <w:rPr>
          <w:rFonts w:eastAsia="黑体"/>
          <w:color w:val="000000"/>
          <w:sz w:val="28"/>
          <w:szCs w:val="28"/>
        </w:rPr>
      </w:pPr>
      <w:r>
        <w:rPr>
          <w:rFonts w:hint="eastAsia" w:eastAsia="黑体"/>
          <w:color w:val="000000"/>
          <w:sz w:val="28"/>
          <w:szCs w:val="28"/>
          <w:u w:val="single"/>
        </w:rPr>
        <w:t xml:space="preserve">            </w:t>
      </w:r>
      <w:r>
        <w:rPr>
          <w:rFonts w:eastAsia="黑体"/>
          <w:color w:val="000000"/>
          <w:sz w:val="28"/>
          <w:szCs w:val="28"/>
        </w:rPr>
        <w:t>（项目名称）</w:t>
      </w:r>
      <w:r>
        <w:rPr>
          <w:rFonts w:eastAsia="黑体"/>
          <w:color w:val="000000"/>
          <w:sz w:val="28"/>
          <w:szCs w:val="28"/>
          <w:u w:val="single"/>
        </w:rPr>
        <w:t xml:space="preserve">      </w:t>
      </w:r>
      <w:r>
        <w:rPr>
          <w:rFonts w:hint="eastAsia" w:eastAsia="黑体"/>
          <w:color w:val="000000"/>
          <w:sz w:val="28"/>
          <w:szCs w:val="28"/>
          <w:u w:val="single"/>
        </w:rPr>
        <w:t xml:space="preserve">  </w:t>
      </w:r>
      <w:r>
        <w:rPr>
          <w:rFonts w:eastAsia="黑体"/>
          <w:color w:val="000000"/>
          <w:sz w:val="28"/>
          <w:szCs w:val="28"/>
          <w:u w:val="single"/>
        </w:rPr>
        <w:t xml:space="preserve">    </w:t>
      </w:r>
      <w:r>
        <w:rPr>
          <w:rFonts w:eastAsia="黑体"/>
          <w:color w:val="000000"/>
          <w:sz w:val="28"/>
          <w:szCs w:val="28"/>
        </w:rPr>
        <w:t>标段施工招标</w:t>
      </w:r>
    </w:p>
    <w:p w14:paraId="3F85433F">
      <w:pPr>
        <w:rPr>
          <w:rFonts w:hint="eastAsia" w:eastAsia="黑体"/>
          <w:color w:val="000000"/>
          <w:sz w:val="20"/>
          <w:szCs w:val="20"/>
        </w:rPr>
      </w:pPr>
    </w:p>
    <w:p w14:paraId="79F68F5A">
      <w:pPr>
        <w:rPr>
          <w:rFonts w:hint="eastAsia" w:eastAsia="黑体"/>
          <w:color w:val="000000"/>
          <w:sz w:val="20"/>
          <w:szCs w:val="20"/>
        </w:rPr>
      </w:pPr>
    </w:p>
    <w:p w14:paraId="4BBD2C68">
      <w:pPr>
        <w:jc w:val="center"/>
        <w:rPr>
          <w:rFonts w:eastAsia="黑体"/>
          <w:color w:val="000000"/>
          <w:sz w:val="44"/>
          <w:szCs w:val="44"/>
        </w:rPr>
      </w:pPr>
      <w:r>
        <w:rPr>
          <w:rFonts w:eastAsia="黑体"/>
          <w:color w:val="000000"/>
          <w:sz w:val="44"/>
          <w:szCs w:val="44"/>
        </w:rPr>
        <w:t>投  标  文  件</w:t>
      </w:r>
    </w:p>
    <w:p w14:paraId="50FA05BA">
      <w:pPr>
        <w:jc w:val="center"/>
        <w:rPr>
          <w:rFonts w:eastAsia="黑体"/>
          <w:color w:val="000000"/>
          <w:sz w:val="44"/>
          <w:szCs w:val="44"/>
        </w:rPr>
      </w:pPr>
    </w:p>
    <w:p w14:paraId="570E9C83">
      <w:pPr>
        <w:jc w:val="center"/>
        <w:rPr>
          <w:rFonts w:hint="eastAsia" w:eastAsia="黑体"/>
          <w:color w:val="000000"/>
          <w:sz w:val="44"/>
          <w:szCs w:val="44"/>
        </w:rPr>
      </w:pPr>
      <w:r>
        <w:rPr>
          <w:rFonts w:hint="eastAsia" w:eastAsia="黑体"/>
          <w:color w:val="000000"/>
          <w:sz w:val="44"/>
          <w:szCs w:val="44"/>
        </w:rPr>
        <w:t>技术部分（暗标）</w:t>
      </w:r>
    </w:p>
    <w:p w14:paraId="73F9C504">
      <w:pPr>
        <w:rPr>
          <w:rFonts w:eastAsia="黑体"/>
          <w:color w:val="000000"/>
          <w:sz w:val="28"/>
          <w:szCs w:val="28"/>
        </w:rPr>
      </w:pPr>
    </w:p>
    <w:p w14:paraId="0FA1FBDD">
      <w:pPr>
        <w:rPr>
          <w:rFonts w:eastAsia="黑体"/>
          <w:color w:val="000000"/>
          <w:sz w:val="28"/>
          <w:szCs w:val="28"/>
        </w:rPr>
      </w:pPr>
    </w:p>
    <w:p w14:paraId="3F016DBD">
      <w:pPr>
        <w:rPr>
          <w:rFonts w:eastAsia="黑体"/>
          <w:color w:val="000000"/>
          <w:sz w:val="28"/>
          <w:szCs w:val="28"/>
        </w:rPr>
      </w:pPr>
    </w:p>
    <w:p w14:paraId="446FD586">
      <w:pPr>
        <w:rPr>
          <w:rFonts w:eastAsia="黑体"/>
          <w:color w:val="000000"/>
          <w:sz w:val="28"/>
          <w:szCs w:val="28"/>
        </w:rPr>
      </w:pPr>
    </w:p>
    <w:p w14:paraId="5B601E6A">
      <w:pPr>
        <w:rPr>
          <w:rFonts w:eastAsia="黑体"/>
          <w:color w:val="000000"/>
          <w:sz w:val="28"/>
          <w:szCs w:val="28"/>
        </w:rPr>
      </w:pPr>
    </w:p>
    <w:p w14:paraId="019D3D1C">
      <w:pPr>
        <w:rPr>
          <w:rFonts w:eastAsia="黑体"/>
          <w:color w:val="000000"/>
          <w:sz w:val="28"/>
          <w:szCs w:val="28"/>
        </w:rPr>
      </w:pPr>
    </w:p>
    <w:p w14:paraId="11362869">
      <w:pPr>
        <w:rPr>
          <w:rFonts w:eastAsia="黑体"/>
          <w:color w:val="000000"/>
          <w:sz w:val="28"/>
          <w:szCs w:val="28"/>
        </w:rPr>
      </w:pPr>
    </w:p>
    <w:p w14:paraId="2E03F1BF">
      <w:pPr>
        <w:rPr>
          <w:rFonts w:eastAsia="黑体"/>
          <w:color w:val="000000"/>
          <w:sz w:val="28"/>
          <w:szCs w:val="28"/>
        </w:rPr>
      </w:pPr>
    </w:p>
    <w:p w14:paraId="2836D3ED">
      <w:pPr>
        <w:rPr>
          <w:rFonts w:eastAsia="黑体"/>
          <w:color w:val="000000"/>
          <w:sz w:val="28"/>
          <w:szCs w:val="28"/>
        </w:rPr>
      </w:pPr>
    </w:p>
    <w:p w14:paraId="4AEA5A92">
      <w:pPr>
        <w:rPr>
          <w:rFonts w:eastAsia="黑体"/>
          <w:color w:val="000000"/>
          <w:sz w:val="28"/>
          <w:szCs w:val="28"/>
        </w:rPr>
      </w:pPr>
    </w:p>
    <w:p w14:paraId="018E865E">
      <w:pPr>
        <w:rPr>
          <w:rFonts w:eastAsia="黑体"/>
          <w:color w:val="000000"/>
          <w:sz w:val="28"/>
          <w:szCs w:val="28"/>
        </w:rPr>
      </w:pPr>
    </w:p>
    <w:p w14:paraId="3E26D573">
      <w:pPr>
        <w:spacing w:line="440" w:lineRule="exact"/>
        <w:jc w:val="center"/>
        <w:rPr>
          <w:rFonts w:eastAsia="黑体"/>
          <w:color w:val="000000"/>
          <w:sz w:val="28"/>
          <w:szCs w:val="28"/>
        </w:rPr>
      </w:pPr>
    </w:p>
    <w:p w14:paraId="3E49E388">
      <w:pPr>
        <w:spacing w:line="440" w:lineRule="exact"/>
        <w:jc w:val="center"/>
        <w:rPr>
          <w:rFonts w:hint="eastAsia" w:eastAsia="黑体"/>
          <w:color w:val="000000"/>
          <w:sz w:val="28"/>
          <w:szCs w:val="28"/>
        </w:rPr>
      </w:pPr>
    </w:p>
    <w:p w14:paraId="47158D52">
      <w:pPr>
        <w:spacing w:line="440" w:lineRule="exact"/>
        <w:jc w:val="center"/>
        <w:rPr>
          <w:rFonts w:eastAsia="黑体"/>
          <w:color w:val="000000"/>
          <w:sz w:val="28"/>
          <w:szCs w:val="28"/>
        </w:rPr>
      </w:pPr>
      <w:r>
        <w:rPr>
          <w:rFonts w:eastAsia="黑体"/>
          <w:color w:val="000000"/>
          <w:sz w:val="28"/>
          <w:szCs w:val="28"/>
          <w:u w:val="single"/>
        </w:rPr>
        <w:t xml:space="preserve">        </w:t>
      </w:r>
      <w:r>
        <w:rPr>
          <w:rFonts w:eastAsia="黑体"/>
          <w:color w:val="000000"/>
          <w:sz w:val="28"/>
          <w:szCs w:val="28"/>
        </w:rPr>
        <w:t>年</w:t>
      </w:r>
      <w:r>
        <w:rPr>
          <w:rFonts w:eastAsia="黑体"/>
          <w:color w:val="000000"/>
          <w:sz w:val="28"/>
          <w:szCs w:val="28"/>
          <w:u w:val="single"/>
        </w:rPr>
        <w:t xml:space="preserve">        </w:t>
      </w:r>
      <w:r>
        <w:rPr>
          <w:rFonts w:eastAsia="黑体"/>
          <w:color w:val="000000"/>
          <w:sz w:val="28"/>
          <w:szCs w:val="28"/>
        </w:rPr>
        <w:t>月</w:t>
      </w:r>
      <w:r>
        <w:rPr>
          <w:rFonts w:eastAsia="黑体"/>
          <w:color w:val="000000"/>
          <w:sz w:val="28"/>
          <w:szCs w:val="28"/>
          <w:u w:val="single"/>
        </w:rPr>
        <w:t xml:space="preserve">        </w:t>
      </w:r>
      <w:r>
        <w:rPr>
          <w:rFonts w:eastAsia="黑体"/>
          <w:color w:val="000000"/>
          <w:sz w:val="28"/>
          <w:szCs w:val="28"/>
        </w:rPr>
        <w:t>日</w:t>
      </w:r>
    </w:p>
    <w:p w14:paraId="2485C0BB">
      <w:pPr>
        <w:spacing w:line="440" w:lineRule="exact"/>
        <w:jc w:val="center"/>
        <w:rPr>
          <w:rFonts w:eastAsia="黑体"/>
          <w:color w:val="000000"/>
          <w:sz w:val="28"/>
          <w:szCs w:val="28"/>
        </w:rPr>
      </w:pPr>
    </w:p>
    <w:p w14:paraId="7F1920DE">
      <w:pPr>
        <w:spacing w:line="440" w:lineRule="exact"/>
        <w:jc w:val="center"/>
        <w:rPr>
          <w:rFonts w:hint="eastAsia" w:eastAsia="黑体"/>
          <w:color w:val="000000"/>
          <w:sz w:val="20"/>
          <w:szCs w:val="20"/>
        </w:rPr>
      </w:pPr>
    </w:p>
    <w:bookmarkEnd w:id="1158"/>
    <w:p w14:paraId="50428B4E">
      <w:pPr>
        <w:pStyle w:val="36"/>
        <w:jc w:val="center"/>
        <w:rPr>
          <w:color w:val="000000"/>
        </w:rPr>
      </w:pPr>
      <w:bookmarkStart w:id="1159" w:name="_Toc144974864"/>
      <w:bookmarkStart w:id="1160" w:name="_Toc152045796"/>
      <w:bookmarkStart w:id="1161" w:name="_Toc2966"/>
      <w:bookmarkStart w:id="1162" w:name="_Toc152042585"/>
      <w:r>
        <w:rPr>
          <w:color w:val="000000"/>
        </w:rPr>
        <w:t>施工组织设计</w:t>
      </w:r>
      <w:bookmarkEnd w:id="1159"/>
      <w:bookmarkEnd w:id="1160"/>
      <w:bookmarkEnd w:id="1161"/>
      <w:bookmarkEnd w:id="1162"/>
    </w:p>
    <w:p w14:paraId="69F05BBE">
      <w:pPr>
        <w:spacing w:line="440" w:lineRule="exact"/>
        <w:rPr>
          <w:rFonts w:eastAsia="黑体"/>
          <w:color w:val="000000"/>
          <w:szCs w:val="21"/>
        </w:rPr>
      </w:pPr>
    </w:p>
    <w:p w14:paraId="29CDD098">
      <w:pPr>
        <w:tabs>
          <w:tab w:val="left" w:pos="720"/>
        </w:tabs>
        <w:spacing w:line="440" w:lineRule="exact"/>
        <w:ind w:firstLine="420" w:firstLineChars="200"/>
        <w:rPr>
          <w:color w:val="000000"/>
          <w:szCs w:val="21"/>
        </w:rPr>
      </w:pPr>
      <w:r>
        <w:rPr>
          <w:color w:val="000000"/>
          <w:szCs w:val="21"/>
        </w:rPr>
        <w:t>1.</w:t>
      </w:r>
      <w:r>
        <w:rPr>
          <w:rFonts w:hint="eastAsia"/>
          <w:color w:val="000000"/>
          <w:szCs w:val="21"/>
        </w:rPr>
        <w:t xml:space="preserve"> </w:t>
      </w:r>
      <w:r>
        <w:rPr>
          <w:rFonts w:hint="eastAsia"/>
          <w:color w:val="000000"/>
          <w:szCs w:val="21"/>
        </w:rPr>
        <w:tab/>
      </w:r>
      <w:r>
        <w:rPr>
          <w:color w:val="000000"/>
          <w:szCs w:val="21"/>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BD76E56">
      <w:pPr>
        <w:tabs>
          <w:tab w:val="left" w:pos="720"/>
        </w:tabs>
        <w:spacing w:line="440" w:lineRule="exact"/>
        <w:ind w:firstLine="420" w:firstLineChars="200"/>
        <w:rPr>
          <w:color w:val="000000"/>
          <w:szCs w:val="21"/>
        </w:rPr>
      </w:pPr>
      <w:r>
        <w:rPr>
          <w:color w:val="000000"/>
          <w:szCs w:val="21"/>
        </w:rPr>
        <w:t>2.</w:t>
      </w:r>
      <w:r>
        <w:rPr>
          <w:rFonts w:hint="eastAsia"/>
          <w:color w:val="000000"/>
          <w:szCs w:val="21"/>
        </w:rPr>
        <w:t xml:space="preserve"> </w:t>
      </w:r>
      <w:r>
        <w:rPr>
          <w:rFonts w:hint="eastAsia"/>
          <w:color w:val="000000"/>
          <w:szCs w:val="21"/>
        </w:rPr>
        <w:tab/>
      </w:r>
      <w:r>
        <w:rPr>
          <w:color w:val="000000"/>
          <w:szCs w:val="21"/>
        </w:rPr>
        <w:t>施工组织设计除采用文字表述外可附下列图表，图表及格式要求附后。</w:t>
      </w:r>
    </w:p>
    <w:p w14:paraId="2B894398">
      <w:pPr>
        <w:tabs>
          <w:tab w:val="left" w:pos="720"/>
        </w:tabs>
        <w:spacing w:line="440" w:lineRule="exact"/>
        <w:ind w:firstLine="756" w:firstLineChars="360"/>
        <w:rPr>
          <w:color w:val="000000"/>
          <w:szCs w:val="21"/>
        </w:rPr>
      </w:pPr>
      <w:r>
        <w:rPr>
          <w:color w:val="000000"/>
          <w:szCs w:val="21"/>
        </w:rPr>
        <w:t>附表一  拟投入本标段的主要施工设备表</w:t>
      </w:r>
    </w:p>
    <w:p w14:paraId="481A05F7">
      <w:pPr>
        <w:tabs>
          <w:tab w:val="left" w:pos="720"/>
        </w:tabs>
        <w:spacing w:line="440" w:lineRule="exact"/>
        <w:ind w:firstLine="756" w:firstLineChars="360"/>
        <w:rPr>
          <w:color w:val="000000"/>
          <w:szCs w:val="21"/>
        </w:rPr>
      </w:pPr>
      <w:r>
        <w:rPr>
          <w:color w:val="000000"/>
          <w:szCs w:val="21"/>
        </w:rPr>
        <w:t>附表二  拟配备本标段的试验和检测仪器设备表</w:t>
      </w:r>
    </w:p>
    <w:p w14:paraId="1BB8E0F3">
      <w:pPr>
        <w:tabs>
          <w:tab w:val="left" w:pos="720"/>
        </w:tabs>
        <w:spacing w:line="440" w:lineRule="exact"/>
        <w:ind w:firstLine="756" w:firstLineChars="360"/>
        <w:rPr>
          <w:rFonts w:hint="eastAsia"/>
          <w:color w:val="000000"/>
          <w:szCs w:val="21"/>
        </w:rPr>
      </w:pPr>
      <w:r>
        <w:rPr>
          <w:color w:val="000000"/>
          <w:szCs w:val="21"/>
        </w:rPr>
        <w:t>附表三  劳动力计划表</w:t>
      </w:r>
    </w:p>
    <w:p w14:paraId="4903B226">
      <w:pPr>
        <w:tabs>
          <w:tab w:val="left" w:pos="720"/>
        </w:tabs>
        <w:spacing w:line="440" w:lineRule="exact"/>
        <w:ind w:firstLine="756" w:firstLineChars="360"/>
        <w:rPr>
          <w:rFonts w:hint="eastAsia"/>
          <w:color w:val="000000"/>
          <w:szCs w:val="21"/>
        </w:rPr>
      </w:pPr>
      <w:r>
        <w:rPr>
          <w:color w:val="000000"/>
          <w:szCs w:val="21"/>
        </w:rPr>
        <w:t>附表四  计划开、</w:t>
      </w:r>
      <w:r>
        <w:rPr>
          <w:rFonts w:hint="eastAsia"/>
          <w:color w:val="000000"/>
        </w:rPr>
        <w:t>竣工</w:t>
      </w:r>
      <w:r>
        <w:rPr>
          <w:color w:val="000000"/>
          <w:szCs w:val="21"/>
        </w:rPr>
        <w:t>日期和施工进度网络图</w:t>
      </w:r>
    </w:p>
    <w:p w14:paraId="7EA90AAF">
      <w:pPr>
        <w:tabs>
          <w:tab w:val="left" w:pos="720"/>
        </w:tabs>
        <w:spacing w:line="440" w:lineRule="exact"/>
        <w:ind w:firstLine="756" w:firstLineChars="360"/>
        <w:rPr>
          <w:rFonts w:hint="eastAsia"/>
          <w:color w:val="000000"/>
          <w:szCs w:val="21"/>
        </w:rPr>
      </w:pPr>
      <w:r>
        <w:rPr>
          <w:color w:val="000000"/>
          <w:szCs w:val="21"/>
        </w:rPr>
        <w:t>附表五  施工总平面图</w:t>
      </w:r>
    </w:p>
    <w:p w14:paraId="50A9F61F">
      <w:pPr>
        <w:tabs>
          <w:tab w:val="left" w:pos="720"/>
        </w:tabs>
        <w:spacing w:line="440" w:lineRule="exact"/>
        <w:ind w:firstLine="756" w:firstLineChars="360"/>
        <w:rPr>
          <w:rFonts w:hint="eastAsia"/>
          <w:color w:val="000000"/>
          <w:szCs w:val="21"/>
        </w:rPr>
      </w:pPr>
      <w:r>
        <w:rPr>
          <w:color w:val="000000"/>
          <w:szCs w:val="21"/>
        </w:rPr>
        <w:t>附表六  临时用地表</w:t>
      </w:r>
    </w:p>
    <w:p w14:paraId="32573506">
      <w:pPr>
        <w:spacing w:line="440" w:lineRule="exact"/>
        <w:rPr>
          <w:color w:val="000000"/>
          <w:sz w:val="20"/>
          <w:szCs w:val="20"/>
        </w:rPr>
      </w:pPr>
      <w:r>
        <w:rPr>
          <w:rFonts w:eastAsia="黑体"/>
          <w:color w:val="000000"/>
          <w:sz w:val="20"/>
          <w:szCs w:val="20"/>
        </w:rPr>
        <w:br w:type="page"/>
      </w:r>
    </w:p>
    <w:p w14:paraId="159AF3E1">
      <w:pPr>
        <w:pStyle w:val="35"/>
        <w:rPr>
          <w:color w:val="000000"/>
          <w:szCs w:val="23"/>
        </w:rPr>
      </w:pPr>
      <w:bookmarkStart w:id="1163" w:name="_Toc144974865"/>
      <w:bookmarkStart w:id="1164" w:name="_Toc16391"/>
      <w:bookmarkStart w:id="1165" w:name="_Toc152042586"/>
      <w:bookmarkStart w:id="1166" w:name="_Toc152045797"/>
      <w:r>
        <w:rPr>
          <w:color w:val="000000"/>
        </w:rPr>
        <w:t>附表一：</w:t>
      </w:r>
      <w:r>
        <w:rPr>
          <w:color w:val="000000"/>
          <w:szCs w:val="23"/>
        </w:rPr>
        <w:t>拟投入本标段的主要施工设备表</w:t>
      </w:r>
      <w:bookmarkEnd w:id="1163"/>
      <w:bookmarkEnd w:id="1164"/>
      <w:bookmarkEnd w:id="1165"/>
      <w:bookmarkEnd w:id="1166"/>
    </w:p>
    <w:p w14:paraId="4C9FCB81">
      <w:pPr>
        <w:spacing w:line="440" w:lineRule="exact"/>
        <w:rPr>
          <w:color w:val="000000"/>
          <w:sz w:val="20"/>
          <w:szCs w:val="20"/>
        </w:rPr>
      </w:pPr>
      <w:bookmarkStart w:id="1167" w:name="_Hlk177569978"/>
      <w:r>
        <w:rPr>
          <w:rFonts w:hint="eastAsia"/>
          <w:color w:val="000000"/>
          <w:sz w:val="20"/>
          <w:szCs w:val="20"/>
        </w:rPr>
        <w:t>（无需证明材料）</w:t>
      </w:r>
    </w:p>
    <w:bookmarkEnd w:id="1167"/>
    <w:tbl>
      <w:tblPr>
        <w:tblStyle w:val="27"/>
        <w:tblW w:w="513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6B47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center"/>
          </w:tcPr>
          <w:p w14:paraId="7D711D7B">
            <w:pPr>
              <w:adjustRightInd w:val="0"/>
              <w:spacing w:line="440" w:lineRule="exact"/>
              <w:textAlignment w:val="baseline"/>
              <w:rPr>
                <w:color w:val="000000"/>
                <w:szCs w:val="21"/>
              </w:rPr>
            </w:pPr>
            <w:r>
              <w:rPr>
                <w:color w:val="000000"/>
                <w:szCs w:val="21"/>
              </w:rPr>
              <w:t>序号</w:t>
            </w:r>
          </w:p>
        </w:tc>
        <w:tc>
          <w:tcPr>
            <w:tcW w:w="621" w:type="pct"/>
            <w:noWrap w:val="0"/>
            <w:vAlign w:val="center"/>
          </w:tcPr>
          <w:p w14:paraId="2B5D14CC">
            <w:pPr>
              <w:adjustRightInd w:val="0"/>
              <w:spacing w:line="440" w:lineRule="exact"/>
              <w:jc w:val="center"/>
              <w:textAlignment w:val="baseline"/>
              <w:rPr>
                <w:color w:val="000000"/>
                <w:szCs w:val="21"/>
              </w:rPr>
            </w:pPr>
            <w:r>
              <w:rPr>
                <w:color w:val="000000"/>
                <w:szCs w:val="21"/>
              </w:rPr>
              <w:t>设备名称</w:t>
            </w:r>
          </w:p>
        </w:tc>
        <w:tc>
          <w:tcPr>
            <w:tcW w:w="435" w:type="pct"/>
            <w:noWrap w:val="0"/>
            <w:vAlign w:val="center"/>
          </w:tcPr>
          <w:p w14:paraId="2137DD60">
            <w:pPr>
              <w:adjustRightInd w:val="0"/>
              <w:spacing w:line="440" w:lineRule="exact"/>
              <w:jc w:val="center"/>
              <w:textAlignment w:val="baseline"/>
              <w:rPr>
                <w:color w:val="000000"/>
                <w:szCs w:val="21"/>
              </w:rPr>
            </w:pPr>
            <w:r>
              <w:rPr>
                <w:color w:val="000000"/>
                <w:szCs w:val="21"/>
              </w:rPr>
              <w:t>型号</w:t>
            </w:r>
          </w:p>
          <w:p w14:paraId="2B13C4A8">
            <w:pPr>
              <w:adjustRightInd w:val="0"/>
              <w:spacing w:line="440" w:lineRule="exact"/>
              <w:jc w:val="center"/>
              <w:textAlignment w:val="baseline"/>
              <w:rPr>
                <w:color w:val="000000"/>
                <w:szCs w:val="21"/>
              </w:rPr>
            </w:pPr>
            <w:r>
              <w:rPr>
                <w:color w:val="000000"/>
                <w:szCs w:val="21"/>
              </w:rPr>
              <w:t>规格</w:t>
            </w:r>
          </w:p>
        </w:tc>
        <w:tc>
          <w:tcPr>
            <w:tcW w:w="566" w:type="pct"/>
            <w:noWrap w:val="0"/>
            <w:vAlign w:val="center"/>
          </w:tcPr>
          <w:p w14:paraId="0572A4AB">
            <w:pPr>
              <w:adjustRightInd w:val="0"/>
              <w:spacing w:line="440" w:lineRule="exact"/>
              <w:jc w:val="center"/>
              <w:textAlignment w:val="baseline"/>
              <w:rPr>
                <w:color w:val="000000"/>
                <w:szCs w:val="21"/>
              </w:rPr>
            </w:pPr>
            <w:r>
              <w:rPr>
                <w:color w:val="000000"/>
                <w:szCs w:val="21"/>
              </w:rPr>
              <w:t>数量</w:t>
            </w:r>
          </w:p>
        </w:tc>
        <w:tc>
          <w:tcPr>
            <w:tcW w:w="384" w:type="pct"/>
            <w:noWrap w:val="0"/>
            <w:vAlign w:val="center"/>
          </w:tcPr>
          <w:p w14:paraId="43DF3A6A">
            <w:pPr>
              <w:adjustRightInd w:val="0"/>
              <w:spacing w:line="440" w:lineRule="exact"/>
              <w:jc w:val="center"/>
              <w:textAlignment w:val="baseline"/>
              <w:rPr>
                <w:color w:val="000000"/>
                <w:szCs w:val="21"/>
              </w:rPr>
            </w:pPr>
            <w:r>
              <w:rPr>
                <w:color w:val="000000"/>
                <w:szCs w:val="21"/>
              </w:rPr>
              <w:t>国别</w:t>
            </w:r>
          </w:p>
          <w:p w14:paraId="7AF4F4ED">
            <w:pPr>
              <w:adjustRightInd w:val="0"/>
              <w:spacing w:line="440" w:lineRule="exact"/>
              <w:jc w:val="center"/>
              <w:textAlignment w:val="baseline"/>
              <w:rPr>
                <w:color w:val="000000"/>
                <w:szCs w:val="21"/>
              </w:rPr>
            </w:pPr>
            <w:r>
              <w:rPr>
                <w:color w:val="000000"/>
                <w:szCs w:val="21"/>
              </w:rPr>
              <w:t>产地</w:t>
            </w:r>
          </w:p>
        </w:tc>
        <w:tc>
          <w:tcPr>
            <w:tcW w:w="422" w:type="pct"/>
            <w:noWrap w:val="0"/>
            <w:vAlign w:val="center"/>
          </w:tcPr>
          <w:p w14:paraId="3477AB9D">
            <w:pPr>
              <w:adjustRightInd w:val="0"/>
              <w:spacing w:line="440" w:lineRule="exact"/>
              <w:jc w:val="center"/>
              <w:textAlignment w:val="baseline"/>
              <w:rPr>
                <w:color w:val="000000"/>
                <w:szCs w:val="21"/>
              </w:rPr>
            </w:pPr>
            <w:r>
              <w:rPr>
                <w:color w:val="000000"/>
                <w:szCs w:val="21"/>
              </w:rPr>
              <w:t>制造</w:t>
            </w:r>
          </w:p>
          <w:p w14:paraId="5602FB55">
            <w:pPr>
              <w:adjustRightInd w:val="0"/>
              <w:spacing w:line="440" w:lineRule="exact"/>
              <w:jc w:val="center"/>
              <w:textAlignment w:val="baseline"/>
              <w:rPr>
                <w:color w:val="000000"/>
                <w:szCs w:val="21"/>
              </w:rPr>
            </w:pPr>
            <w:r>
              <w:rPr>
                <w:color w:val="000000"/>
                <w:szCs w:val="21"/>
              </w:rPr>
              <w:t>年份</w:t>
            </w:r>
          </w:p>
        </w:tc>
        <w:tc>
          <w:tcPr>
            <w:tcW w:w="693" w:type="pct"/>
            <w:noWrap w:val="0"/>
            <w:vAlign w:val="center"/>
          </w:tcPr>
          <w:p w14:paraId="3070D5AD">
            <w:pPr>
              <w:adjustRightInd w:val="0"/>
              <w:spacing w:line="440" w:lineRule="exact"/>
              <w:jc w:val="center"/>
              <w:textAlignment w:val="baseline"/>
              <w:rPr>
                <w:color w:val="000000"/>
                <w:szCs w:val="21"/>
              </w:rPr>
            </w:pPr>
            <w:r>
              <w:rPr>
                <w:color w:val="000000"/>
                <w:szCs w:val="21"/>
              </w:rPr>
              <w:t>额定功率（</w:t>
            </w:r>
            <w:r>
              <w:rPr>
                <w:rFonts w:hint="eastAsia"/>
                <w:color w:val="000000"/>
                <w:szCs w:val="21"/>
              </w:rPr>
              <w:t>K</w:t>
            </w:r>
            <w:r>
              <w:rPr>
                <w:color w:val="000000"/>
                <w:szCs w:val="21"/>
              </w:rPr>
              <w:t>W）</w:t>
            </w:r>
          </w:p>
        </w:tc>
        <w:tc>
          <w:tcPr>
            <w:tcW w:w="500" w:type="pct"/>
            <w:noWrap w:val="0"/>
            <w:vAlign w:val="center"/>
          </w:tcPr>
          <w:p w14:paraId="312E0005">
            <w:pPr>
              <w:adjustRightInd w:val="0"/>
              <w:spacing w:line="440" w:lineRule="exact"/>
              <w:jc w:val="center"/>
              <w:textAlignment w:val="baseline"/>
              <w:rPr>
                <w:color w:val="000000"/>
                <w:szCs w:val="21"/>
              </w:rPr>
            </w:pPr>
            <w:r>
              <w:rPr>
                <w:color w:val="000000"/>
                <w:szCs w:val="21"/>
              </w:rPr>
              <w:t>生产</w:t>
            </w:r>
          </w:p>
          <w:p w14:paraId="5858AE5B">
            <w:pPr>
              <w:adjustRightInd w:val="0"/>
              <w:spacing w:line="440" w:lineRule="exact"/>
              <w:jc w:val="center"/>
              <w:textAlignment w:val="baseline"/>
              <w:rPr>
                <w:color w:val="000000"/>
                <w:szCs w:val="21"/>
              </w:rPr>
            </w:pPr>
            <w:r>
              <w:rPr>
                <w:color w:val="000000"/>
                <w:szCs w:val="21"/>
              </w:rPr>
              <w:t>能力</w:t>
            </w:r>
          </w:p>
        </w:tc>
        <w:tc>
          <w:tcPr>
            <w:tcW w:w="603" w:type="pct"/>
            <w:noWrap w:val="0"/>
            <w:vAlign w:val="center"/>
          </w:tcPr>
          <w:p w14:paraId="5850FAC9">
            <w:pPr>
              <w:adjustRightInd w:val="0"/>
              <w:spacing w:line="440" w:lineRule="exact"/>
              <w:jc w:val="center"/>
              <w:textAlignment w:val="baseline"/>
              <w:rPr>
                <w:color w:val="000000"/>
                <w:szCs w:val="21"/>
              </w:rPr>
            </w:pPr>
            <w:r>
              <w:rPr>
                <w:color w:val="000000"/>
                <w:szCs w:val="21"/>
              </w:rPr>
              <w:t>用于施工部位</w:t>
            </w:r>
          </w:p>
        </w:tc>
        <w:tc>
          <w:tcPr>
            <w:tcW w:w="395" w:type="pct"/>
            <w:noWrap w:val="0"/>
            <w:vAlign w:val="center"/>
          </w:tcPr>
          <w:p w14:paraId="68DA6277">
            <w:pPr>
              <w:adjustRightInd w:val="0"/>
              <w:spacing w:line="440" w:lineRule="exact"/>
              <w:jc w:val="center"/>
              <w:textAlignment w:val="baseline"/>
              <w:rPr>
                <w:color w:val="000000"/>
                <w:szCs w:val="21"/>
              </w:rPr>
            </w:pPr>
            <w:r>
              <w:rPr>
                <w:color w:val="000000"/>
                <w:szCs w:val="21"/>
              </w:rPr>
              <w:t>备注</w:t>
            </w:r>
          </w:p>
        </w:tc>
      </w:tr>
      <w:tr w14:paraId="3D09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center"/>
          </w:tcPr>
          <w:p w14:paraId="58B1F7E5">
            <w:pPr>
              <w:adjustRightInd w:val="0"/>
              <w:spacing w:line="440" w:lineRule="exact"/>
              <w:jc w:val="center"/>
              <w:textAlignment w:val="baseline"/>
              <w:rPr>
                <w:color w:val="000000"/>
                <w:szCs w:val="21"/>
              </w:rPr>
            </w:pPr>
          </w:p>
        </w:tc>
        <w:tc>
          <w:tcPr>
            <w:tcW w:w="621" w:type="pct"/>
            <w:noWrap w:val="0"/>
            <w:vAlign w:val="center"/>
          </w:tcPr>
          <w:p w14:paraId="7122FEA1">
            <w:pPr>
              <w:adjustRightInd w:val="0"/>
              <w:spacing w:line="440" w:lineRule="exact"/>
              <w:jc w:val="center"/>
              <w:textAlignment w:val="baseline"/>
              <w:rPr>
                <w:color w:val="000000"/>
                <w:szCs w:val="21"/>
              </w:rPr>
            </w:pPr>
          </w:p>
        </w:tc>
        <w:tc>
          <w:tcPr>
            <w:tcW w:w="435" w:type="pct"/>
            <w:noWrap w:val="0"/>
            <w:vAlign w:val="center"/>
          </w:tcPr>
          <w:p w14:paraId="0EBAF506">
            <w:pPr>
              <w:adjustRightInd w:val="0"/>
              <w:spacing w:line="440" w:lineRule="exact"/>
              <w:jc w:val="center"/>
              <w:textAlignment w:val="baseline"/>
              <w:rPr>
                <w:color w:val="000000"/>
                <w:szCs w:val="21"/>
              </w:rPr>
            </w:pPr>
          </w:p>
        </w:tc>
        <w:tc>
          <w:tcPr>
            <w:tcW w:w="566" w:type="pct"/>
            <w:noWrap w:val="0"/>
            <w:vAlign w:val="center"/>
          </w:tcPr>
          <w:p w14:paraId="1E18A049">
            <w:pPr>
              <w:adjustRightInd w:val="0"/>
              <w:spacing w:line="440" w:lineRule="exact"/>
              <w:jc w:val="center"/>
              <w:textAlignment w:val="baseline"/>
              <w:rPr>
                <w:color w:val="000000"/>
                <w:szCs w:val="21"/>
              </w:rPr>
            </w:pPr>
          </w:p>
        </w:tc>
        <w:tc>
          <w:tcPr>
            <w:tcW w:w="384" w:type="pct"/>
            <w:noWrap w:val="0"/>
            <w:vAlign w:val="center"/>
          </w:tcPr>
          <w:p w14:paraId="01758075">
            <w:pPr>
              <w:adjustRightInd w:val="0"/>
              <w:spacing w:line="440" w:lineRule="exact"/>
              <w:jc w:val="center"/>
              <w:textAlignment w:val="baseline"/>
              <w:rPr>
                <w:color w:val="000000"/>
                <w:szCs w:val="21"/>
              </w:rPr>
            </w:pPr>
          </w:p>
        </w:tc>
        <w:tc>
          <w:tcPr>
            <w:tcW w:w="422" w:type="pct"/>
            <w:noWrap w:val="0"/>
            <w:vAlign w:val="center"/>
          </w:tcPr>
          <w:p w14:paraId="1317D817">
            <w:pPr>
              <w:adjustRightInd w:val="0"/>
              <w:spacing w:line="440" w:lineRule="exact"/>
              <w:jc w:val="center"/>
              <w:textAlignment w:val="baseline"/>
              <w:rPr>
                <w:color w:val="000000"/>
                <w:szCs w:val="21"/>
              </w:rPr>
            </w:pPr>
          </w:p>
        </w:tc>
        <w:tc>
          <w:tcPr>
            <w:tcW w:w="693" w:type="pct"/>
            <w:noWrap w:val="0"/>
            <w:vAlign w:val="center"/>
          </w:tcPr>
          <w:p w14:paraId="02F0F427">
            <w:pPr>
              <w:adjustRightInd w:val="0"/>
              <w:spacing w:line="440" w:lineRule="exact"/>
              <w:jc w:val="center"/>
              <w:textAlignment w:val="baseline"/>
              <w:rPr>
                <w:color w:val="000000"/>
                <w:szCs w:val="21"/>
              </w:rPr>
            </w:pPr>
          </w:p>
        </w:tc>
        <w:tc>
          <w:tcPr>
            <w:tcW w:w="500" w:type="pct"/>
            <w:noWrap w:val="0"/>
            <w:vAlign w:val="center"/>
          </w:tcPr>
          <w:p w14:paraId="2046941C">
            <w:pPr>
              <w:adjustRightInd w:val="0"/>
              <w:spacing w:line="440" w:lineRule="exact"/>
              <w:jc w:val="center"/>
              <w:textAlignment w:val="baseline"/>
              <w:rPr>
                <w:color w:val="000000"/>
                <w:szCs w:val="21"/>
              </w:rPr>
            </w:pPr>
          </w:p>
        </w:tc>
        <w:tc>
          <w:tcPr>
            <w:tcW w:w="603" w:type="pct"/>
            <w:noWrap w:val="0"/>
            <w:vAlign w:val="center"/>
          </w:tcPr>
          <w:p w14:paraId="590A6662">
            <w:pPr>
              <w:adjustRightInd w:val="0"/>
              <w:spacing w:line="440" w:lineRule="exact"/>
              <w:jc w:val="center"/>
              <w:textAlignment w:val="baseline"/>
              <w:rPr>
                <w:color w:val="000000"/>
                <w:szCs w:val="21"/>
              </w:rPr>
            </w:pPr>
          </w:p>
        </w:tc>
        <w:tc>
          <w:tcPr>
            <w:tcW w:w="395" w:type="pct"/>
            <w:noWrap w:val="0"/>
            <w:vAlign w:val="center"/>
          </w:tcPr>
          <w:p w14:paraId="7D3C1224">
            <w:pPr>
              <w:adjustRightInd w:val="0"/>
              <w:spacing w:line="440" w:lineRule="exact"/>
              <w:jc w:val="center"/>
              <w:textAlignment w:val="baseline"/>
              <w:rPr>
                <w:color w:val="000000"/>
                <w:szCs w:val="21"/>
              </w:rPr>
            </w:pPr>
          </w:p>
        </w:tc>
      </w:tr>
      <w:tr w14:paraId="34F9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center"/>
          </w:tcPr>
          <w:p w14:paraId="32C195B2">
            <w:pPr>
              <w:adjustRightInd w:val="0"/>
              <w:spacing w:line="440" w:lineRule="exact"/>
              <w:jc w:val="center"/>
              <w:textAlignment w:val="baseline"/>
              <w:rPr>
                <w:color w:val="000000"/>
                <w:szCs w:val="21"/>
              </w:rPr>
            </w:pPr>
          </w:p>
        </w:tc>
        <w:tc>
          <w:tcPr>
            <w:tcW w:w="621" w:type="pct"/>
            <w:noWrap w:val="0"/>
            <w:vAlign w:val="center"/>
          </w:tcPr>
          <w:p w14:paraId="6051695E">
            <w:pPr>
              <w:adjustRightInd w:val="0"/>
              <w:spacing w:line="440" w:lineRule="exact"/>
              <w:jc w:val="center"/>
              <w:textAlignment w:val="baseline"/>
              <w:rPr>
                <w:color w:val="000000"/>
                <w:szCs w:val="21"/>
              </w:rPr>
            </w:pPr>
          </w:p>
        </w:tc>
        <w:tc>
          <w:tcPr>
            <w:tcW w:w="435" w:type="pct"/>
            <w:noWrap w:val="0"/>
            <w:vAlign w:val="center"/>
          </w:tcPr>
          <w:p w14:paraId="2970A4CF">
            <w:pPr>
              <w:adjustRightInd w:val="0"/>
              <w:spacing w:line="440" w:lineRule="exact"/>
              <w:jc w:val="center"/>
              <w:textAlignment w:val="baseline"/>
              <w:rPr>
                <w:color w:val="000000"/>
                <w:szCs w:val="21"/>
              </w:rPr>
            </w:pPr>
          </w:p>
        </w:tc>
        <w:tc>
          <w:tcPr>
            <w:tcW w:w="566" w:type="pct"/>
            <w:noWrap w:val="0"/>
            <w:vAlign w:val="center"/>
          </w:tcPr>
          <w:p w14:paraId="1CA14CD9">
            <w:pPr>
              <w:adjustRightInd w:val="0"/>
              <w:spacing w:line="440" w:lineRule="exact"/>
              <w:jc w:val="center"/>
              <w:textAlignment w:val="baseline"/>
              <w:rPr>
                <w:color w:val="000000"/>
                <w:szCs w:val="21"/>
              </w:rPr>
            </w:pPr>
          </w:p>
        </w:tc>
        <w:tc>
          <w:tcPr>
            <w:tcW w:w="384" w:type="pct"/>
            <w:noWrap w:val="0"/>
            <w:vAlign w:val="center"/>
          </w:tcPr>
          <w:p w14:paraId="2367FC33">
            <w:pPr>
              <w:adjustRightInd w:val="0"/>
              <w:spacing w:line="440" w:lineRule="exact"/>
              <w:jc w:val="center"/>
              <w:textAlignment w:val="baseline"/>
              <w:rPr>
                <w:color w:val="000000"/>
                <w:szCs w:val="21"/>
              </w:rPr>
            </w:pPr>
          </w:p>
        </w:tc>
        <w:tc>
          <w:tcPr>
            <w:tcW w:w="422" w:type="pct"/>
            <w:noWrap w:val="0"/>
            <w:vAlign w:val="center"/>
          </w:tcPr>
          <w:p w14:paraId="4B12DB87">
            <w:pPr>
              <w:adjustRightInd w:val="0"/>
              <w:spacing w:line="440" w:lineRule="exact"/>
              <w:jc w:val="center"/>
              <w:textAlignment w:val="baseline"/>
              <w:rPr>
                <w:color w:val="000000"/>
                <w:szCs w:val="21"/>
              </w:rPr>
            </w:pPr>
          </w:p>
        </w:tc>
        <w:tc>
          <w:tcPr>
            <w:tcW w:w="693" w:type="pct"/>
            <w:noWrap w:val="0"/>
            <w:vAlign w:val="center"/>
          </w:tcPr>
          <w:p w14:paraId="064A2DB6">
            <w:pPr>
              <w:adjustRightInd w:val="0"/>
              <w:spacing w:line="440" w:lineRule="exact"/>
              <w:jc w:val="center"/>
              <w:textAlignment w:val="baseline"/>
              <w:rPr>
                <w:color w:val="000000"/>
                <w:szCs w:val="21"/>
              </w:rPr>
            </w:pPr>
          </w:p>
        </w:tc>
        <w:tc>
          <w:tcPr>
            <w:tcW w:w="500" w:type="pct"/>
            <w:noWrap w:val="0"/>
            <w:vAlign w:val="center"/>
          </w:tcPr>
          <w:p w14:paraId="5E897141">
            <w:pPr>
              <w:adjustRightInd w:val="0"/>
              <w:spacing w:line="440" w:lineRule="exact"/>
              <w:jc w:val="center"/>
              <w:textAlignment w:val="baseline"/>
              <w:rPr>
                <w:color w:val="000000"/>
                <w:szCs w:val="21"/>
              </w:rPr>
            </w:pPr>
          </w:p>
        </w:tc>
        <w:tc>
          <w:tcPr>
            <w:tcW w:w="603" w:type="pct"/>
            <w:noWrap w:val="0"/>
            <w:vAlign w:val="center"/>
          </w:tcPr>
          <w:p w14:paraId="4CCE864F">
            <w:pPr>
              <w:adjustRightInd w:val="0"/>
              <w:spacing w:line="440" w:lineRule="exact"/>
              <w:jc w:val="center"/>
              <w:textAlignment w:val="baseline"/>
              <w:rPr>
                <w:color w:val="000000"/>
                <w:szCs w:val="21"/>
              </w:rPr>
            </w:pPr>
          </w:p>
        </w:tc>
        <w:tc>
          <w:tcPr>
            <w:tcW w:w="395" w:type="pct"/>
            <w:noWrap w:val="0"/>
            <w:vAlign w:val="center"/>
          </w:tcPr>
          <w:p w14:paraId="72D18713">
            <w:pPr>
              <w:adjustRightInd w:val="0"/>
              <w:spacing w:line="440" w:lineRule="exact"/>
              <w:jc w:val="center"/>
              <w:textAlignment w:val="baseline"/>
              <w:rPr>
                <w:color w:val="000000"/>
                <w:szCs w:val="21"/>
              </w:rPr>
            </w:pPr>
          </w:p>
        </w:tc>
      </w:tr>
      <w:tr w14:paraId="2BE4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top"/>
          </w:tcPr>
          <w:p w14:paraId="05074237">
            <w:pPr>
              <w:adjustRightInd w:val="0"/>
              <w:spacing w:line="440" w:lineRule="exact"/>
              <w:jc w:val="center"/>
              <w:textAlignment w:val="baseline"/>
              <w:rPr>
                <w:color w:val="000000"/>
                <w:szCs w:val="21"/>
              </w:rPr>
            </w:pPr>
          </w:p>
        </w:tc>
        <w:tc>
          <w:tcPr>
            <w:tcW w:w="621" w:type="pct"/>
            <w:noWrap w:val="0"/>
            <w:vAlign w:val="top"/>
          </w:tcPr>
          <w:p w14:paraId="6F1EB28D">
            <w:pPr>
              <w:adjustRightInd w:val="0"/>
              <w:spacing w:line="440" w:lineRule="exact"/>
              <w:jc w:val="center"/>
              <w:textAlignment w:val="baseline"/>
              <w:rPr>
                <w:color w:val="000000"/>
                <w:szCs w:val="21"/>
              </w:rPr>
            </w:pPr>
          </w:p>
        </w:tc>
        <w:tc>
          <w:tcPr>
            <w:tcW w:w="435" w:type="pct"/>
            <w:noWrap w:val="0"/>
            <w:vAlign w:val="top"/>
          </w:tcPr>
          <w:p w14:paraId="699C60B2">
            <w:pPr>
              <w:adjustRightInd w:val="0"/>
              <w:spacing w:line="440" w:lineRule="exact"/>
              <w:jc w:val="center"/>
              <w:textAlignment w:val="baseline"/>
              <w:rPr>
                <w:color w:val="000000"/>
                <w:szCs w:val="21"/>
              </w:rPr>
            </w:pPr>
          </w:p>
        </w:tc>
        <w:tc>
          <w:tcPr>
            <w:tcW w:w="566" w:type="pct"/>
            <w:noWrap w:val="0"/>
            <w:vAlign w:val="top"/>
          </w:tcPr>
          <w:p w14:paraId="46424EDB">
            <w:pPr>
              <w:adjustRightInd w:val="0"/>
              <w:spacing w:line="440" w:lineRule="exact"/>
              <w:jc w:val="center"/>
              <w:textAlignment w:val="baseline"/>
              <w:rPr>
                <w:color w:val="000000"/>
                <w:szCs w:val="21"/>
              </w:rPr>
            </w:pPr>
          </w:p>
        </w:tc>
        <w:tc>
          <w:tcPr>
            <w:tcW w:w="384" w:type="pct"/>
            <w:noWrap w:val="0"/>
            <w:vAlign w:val="top"/>
          </w:tcPr>
          <w:p w14:paraId="17FC22A7">
            <w:pPr>
              <w:adjustRightInd w:val="0"/>
              <w:spacing w:line="440" w:lineRule="exact"/>
              <w:jc w:val="center"/>
              <w:textAlignment w:val="baseline"/>
              <w:rPr>
                <w:color w:val="000000"/>
                <w:szCs w:val="21"/>
              </w:rPr>
            </w:pPr>
          </w:p>
        </w:tc>
        <w:tc>
          <w:tcPr>
            <w:tcW w:w="422" w:type="pct"/>
            <w:noWrap w:val="0"/>
            <w:vAlign w:val="top"/>
          </w:tcPr>
          <w:p w14:paraId="69509B3A">
            <w:pPr>
              <w:adjustRightInd w:val="0"/>
              <w:spacing w:line="440" w:lineRule="exact"/>
              <w:jc w:val="center"/>
              <w:textAlignment w:val="baseline"/>
              <w:rPr>
                <w:color w:val="000000"/>
                <w:szCs w:val="21"/>
              </w:rPr>
            </w:pPr>
          </w:p>
        </w:tc>
        <w:tc>
          <w:tcPr>
            <w:tcW w:w="693" w:type="pct"/>
            <w:noWrap w:val="0"/>
            <w:vAlign w:val="top"/>
          </w:tcPr>
          <w:p w14:paraId="53A9395C">
            <w:pPr>
              <w:adjustRightInd w:val="0"/>
              <w:spacing w:line="440" w:lineRule="exact"/>
              <w:jc w:val="center"/>
              <w:textAlignment w:val="baseline"/>
              <w:rPr>
                <w:color w:val="000000"/>
                <w:szCs w:val="21"/>
              </w:rPr>
            </w:pPr>
          </w:p>
        </w:tc>
        <w:tc>
          <w:tcPr>
            <w:tcW w:w="500" w:type="pct"/>
            <w:noWrap w:val="0"/>
            <w:vAlign w:val="top"/>
          </w:tcPr>
          <w:p w14:paraId="785832BA">
            <w:pPr>
              <w:adjustRightInd w:val="0"/>
              <w:spacing w:line="440" w:lineRule="exact"/>
              <w:jc w:val="center"/>
              <w:textAlignment w:val="baseline"/>
              <w:rPr>
                <w:color w:val="000000"/>
                <w:szCs w:val="21"/>
              </w:rPr>
            </w:pPr>
          </w:p>
        </w:tc>
        <w:tc>
          <w:tcPr>
            <w:tcW w:w="603" w:type="pct"/>
            <w:noWrap w:val="0"/>
            <w:vAlign w:val="top"/>
          </w:tcPr>
          <w:p w14:paraId="2DE4C06E">
            <w:pPr>
              <w:adjustRightInd w:val="0"/>
              <w:spacing w:line="440" w:lineRule="exact"/>
              <w:jc w:val="center"/>
              <w:textAlignment w:val="baseline"/>
              <w:rPr>
                <w:color w:val="000000"/>
                <w:szCs w:val="21"/>
              </w:rPr>
            </w:pPr>
          </w:p>
        </w:tc>
        <w:tc>
          <w:tcPr>
            <w:tcW w:w="395" w:type="pct"/>
            <w:noWrap w:val="0"/>
            <w:vAlign w:val="top"/>
          </w:tcPr>
          <w:p w14:paraId="1EC02049">
            <w:pPr>
              <w:adjustRightInd w:val="0"/>
              <w:spacing w:line="440" w:lineRule="exact"/>
              <w:jc w:val="center"/>
              <w:textAlignment w:val="baseline"/>
              <w:rPr>
                <w:color w:val="000000"/>
                <w:szCs w:val="21"/>
              </w:rPr>
            </w:pPr>
          </w:p>
        </w:tc>
      </w:tr>
      <w:tr w14:paraId="3D25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top"/>
          </w:tcPr>
          <w:p w14:paraId="6DE86851">
            <w:pPr>
              <w:adjustRightInd w:val="0"/>
              <w:spacing w:line="440" w:lineRule="exact"/>
              <w:jc w:val="center"/>
              <w:textAlignment w:val="baseline"/>
              <w:rPr>
                <w:color w:val="000000"/>
                <w:szCs w:val="21"/>
              </w:rPr>
            </w:pPr>
          </w:p>
        </w:tc>
        <w:tc>
          <w:tcPr>
            <w:tcW w:w="621" w:type="pct"/>
            <w:noWrap w:val="0"/>
            <w:vAlign w:val="top"/>
          </w:tcPr>
          <w:p w14:paraId="783A59E0">
            <w:pPr>
              <w:adjustRightInd w:val="0"/>
              <w:spacing w:line="440" w:lineRule="exact"/>
              <w:jc w:val="center"/>
              <w:textAlignment w:val="baseline"/>
              <w:rPr>
                <w:color w:val="000000"/>
                <w:szCs w:val="21"/>
              </w:rPr>
            </w:pPr>
          </w:p>
        </w:tc>
        <w:tc>
          <w:tcPr>
            <w:tcW w:w="435" w:type="pct"/>
            <w:noWrap w:val="0"/>
            <w:vAlign w:val="top"/>
          </w:tcPr>
          <w:p w14:paraId="25869FAF">
            <w:pPr>
              <w:adjustRightInd w:val="0"/>
              <w:spacing w:line="440" w:lineRule="exact"/>
              <w:jc w:val="center"/>
              <w:textAlignment w:val="baseline"/>
              <w:rPr>
                <w:color w:val="000000"/>
                <w:szCs w:val="21"/>
              </w:rPr>
            </w:pPr>
          </w:p>
        </w:tc>
        <w:tc>
          <w:tcPr>
            <w:tcW w:w="566" w:type="pct"/>
            <w:noWrap w:val="0"/>
            <w:vAlign w:val="top"/>
          </w:tcPr>
          <w:p w14:paraId="7B3352C8">
            <w:pPr>
              <w:adjustRightInd w:val="0"/>
              <w:spacing w:line="440" w:lineRule="exact"/>
              <w:jc w:val="center"/>
              <w:textAlignment w:val="baseline"/>
              <w:rPr>
                <w:color w:val="000000"/>
                <w:szCs w:val="21"/>
              </w:rPr>
            </w:pPr>
          </w:p>
        </w:tc>
        <w:tc>
          <w:tcPr>
            <w:tcW w:w="384" w:type="pct"/>
            <w:noWrap w:val="0"/>
            <w:vAlign w:val="top"/>
          </w:tcPr>
          <w:p w14:paraId="4B2DA2A9">
            <w:pPr>
              <w:adjustRightInd w:val="0"/>
              <w:spacing w:line="440" w:lineRule="exact"/>
              <w:jc w:val="center"/>
              <w:textAlignment w:val="baseline"/>
              <w:rPr>
                <w:color w:val="000000"/>
                <w:szCs w:val="21"/>
              </w:rPr>
            </w:pPr>
          </w:p>
        </w:tc>
        <w:tc>
          <w:tcPr>
            <w:tcW w:w="422" w:type="pct"/>
            <w:noWrap w:val="0"/>
            <w:vAlign w:val="top"/>
          </w:tcPr>
          <w:p w14:paraId="4CF03375">
            <w:pPr>
              <w:adjustRightInd w:val="0"/>
              <w:spacing w:line="440" w:lineRule="exact"/>
              <w:jc w:val="center"/>
              <w:textAlignment w:val="baseline"/>
              <w:rPr>
                <w:color w:val="000000"/>
                <w:szCs w:val="21"/>
              </w:rPr>
            </w:pPr>
          </w:p>
        </w:tc>
        <w:tc>
          <w:tcPr>
            <w:tcW w:w="693" w:type="pct"/>
            <w:noWrap w:val="0"/>
            <w:vAlign w:val="top"/>
          </w:tcPr>
          <w:p w14:paraId="6F42E08B">
            <w:pPr>
              <w:adjustRightInd w:val="0"/>
              <w:spacing w:line="440" w:lineRule="exact"/>
              <w:jc w:val="center"/>
              <w:textAlignment w:val="baseline"/>
              <w:rPr>
                <w:color w:val="000000"/>
                <w:szCs w:val="21"/>
              </w:rPr>
            </w:pPr>
          </w:p>
        </w:tc>
        <w:tc>
          <w:tcPr>
            <w:tcW w:w="500" w:type="pct"/>
            <w:noWrap w:val="0"/>
            <w:vAlign w:val="top"/>
          </w:tcPr>
          <w:p w14:paraId="38F18683">
            <w:pPr>
              <w:adjustRightInd w:val="0"/>
              <w:spacing w:line="440" w:lineRule="exact"/>
              <w:jc w:val="center"/>
              <w:textAlignment w:val="baseline"/>
              <w:rPr>
                <w:color w:val="000000"/>
                <w:szCs w:val="21"/>
              </w:rPr>
            </w:pPr>
          </w:p>
        </w:tc>
        <w:tc>
          <w:tcPr>
            <w:tcW w:w="603" w:type="pct"/>
            <w:noWrap w:val="0"/>
            <w:vAlign w:val="top"/>
          </w:tcPr>
          <w:p w14:paraId="12A39D66">
            <w:pPr>
              <w:adjustRightInd w:val="0"/>
              <w:spacing w:line="440" w:lineRule="exact"/>
              <w:jc w:val="center"/>
              <w:textAlignment w:val="baseline"/>
              <w:rPr>
                <w:color w:val="000000"/>
                <w:szCs w:val="21"/>
              </w:rPr>
            </w:pPr>
          </w:p>
        </w:tc>
        <w:tc>
          <w:tcPr>
            <w:tcW w:w="395" w:type="pct"/>
            <w:noWrap w:val="0"/>
            <w:vAlign w:val="top"/>
          </w:tcPr>
          <w:p w14:paraId="60DB8B56">
            <w:pPr>
              <w:adjustRightInd w:val="0"/>
              <w:spacing w:line="440" w:lineRule="exact"/>
              <w:jc w:val="center"/>
              <w:textAlignment w:val="baseline"/>
              <w:rPr>
                <w:color w:val="000000"/>
                <w:szCs w:val="21"/>
              </w:rPr>
            </w:pPr>
          </w:p>
        </w:tc>
      </w:tr>
      <w:tr w14:paraId="1386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top"/>
          </w:tcPr>
          <w:p w14:paraId="567685DD">
            <w:pPr>
              <w:adjustRightInd w:val="0"/>
              <w:spacing w:line="440" w:lineRule="exact"/>
              <w:jc w:val="center"/>
              <w:textAlignment w:val="baseline"/>
              <w:rPr>
                <w:color w:val="000000"/>
                <w:szCs w:val="21"/>
              </w:rPr>
            </w:pPr>
          </w:p>
        </w:tc>
        <w:tc>
          <w:tcPr>
            <w:tcW w:w="621" w:type="pct"/>
            <w:noWrap w:val="0"/>
            <w:vAlign w:val="top"/>
          </w:tcPr>
          <w:p w14:paraId="64B17B75">
            <w:pPr>
              <w:adjustRightInd w:val="0"/>
              <w:spacing w:line="440" w:lineRule="exact"/>
              <w:jc w:val="center"/>
              <w:textAlignment w:val="baseline"/>
              <w:rPr>
                <w:color w:val="000000"/>
                <w:szCs w:val="21"/>
              </w:rPr>
            </w:pPr>
          </w:p>
        </w:tc>
        <w:tc>
          <w:tcPr>
            <w:tcW w:w="435" w:type="pct"/>
            <w:noWrap w:val="0"/>
            <w:vAlign w:val="top"/>
          </w:tcPr>
          <w:p w14:paraId="387FC3F6">
            <w:pPr>
              <w:adjustRightInd w:val="0"/>
              <w:spacing w:line="440" w:lineRule="exact"/>
              <w:jc w:val="center"/>
              <w:textAlignment w:val="baseline"/>
              <w:rPr>
                <w:color w:val="000000"/>
                <w:szCs w:val="21"/>
              </w:rPr>
            </w:pPr>
          </w:p>
        </w:tc>
        <w:tc>
          <w:tcPr>
            <w:tcW w:w="566" w:type="pct"/>
            <w:noWrap w:val="0"/>
            <w:vAlign w:val="top"/>
          </w:tcPr>
          <w:p w14:paraId="093473B9">
            <w:pPr>
              <w:adjustRightInd w:val="0"/>
              <w:spacing w:line="440" w:lineRule="exact"/>
              <w:jc w:val="center"/>
              <w:textAlignment w:val="baseline"/>
              <w:rPr>
                <w:color w:val="000000"/>
                <w:szCs w:val="21"/>
              </w:rPr>
            </w:pPr>
          </w:p>
        </w:tc>
        <w:tc>
          <w:tcPr>
            <w:tcW w:w="384" w:type="pct"/>
            <w:noWrap w:val="0"/>
            <w:vAlign w:val="top"/>
          </w:tcPr>
          <w:p w14:paraId="273088D6">
            <w:pPr>
              <w:adjustRightInd w:val="0"/>
              <w:spacing w:line="440" w:lineRule="exact"/>
              <w:jc w:val="center"/>
              <w:textAlignment w:val="baseline"/>
              <w:rPr>
                <w:color w:val="000000"/>
                <w:szCs w:val="21"/>
              </w:rPr>
            </w:pPr>
          </w:p>
        </w:tc>
        <w:tc>
          <w:tcPr>
            <w:tcW w:w="422" w:type="pct"/>
            <w:noWrap w:val="0"/>
            <w:vAlign w:val="top"/>
          </w:tcPr>
          <w:p w14:paraId="710BC87F">
            <w:pPr>
              <w:adjustRightInd w:val="0"/>
              <w:spacing w:line="440" w:lineRule="exact"/>
              <w:jc w:val="center"/>
              <w:textAlignment w:val="baseline"/>
              <w:rPr>
                <w:color w:val="000000"/>
                <w:szCs w:val="21"/>
              </w:rPr>
            </w:pPr>
          </w:p>
        </w:tc>
        <w:tc>
          <w:tcPr>
            <w:tcW w:w="693" w:type="pct"/>
            <w:noWrap w:val="0"/>
            <w:vAlign w:val="top"/>
          </w:tcPr>
          <w:p w14:paraId="68813FBF">
            <w:pPr>
              <w:adjustRightInd w:val="0"/>
              <w:spacing w:line="440" w:lineRule="exact"/>
              <w:jc w:val="center"/>
              <w:textAlignment w:val="baseline"/>
              <w:rPr>
                <w:color w:val="000000"/>
                <w:szCs w:val="21"/>
              </w:rPr>
            </w:pPr>
          </w:p>
        </w:tc>
        <w:tc>
          <w:tcPr>
            <w:tcW w:w="500" w:type="pct"/>
            <w:noWrap w:val="0"/>
            <w:vAlign w:val="top"/>
          </w:tcPr>
          <w:p w14:paraId="51A7DB0D">
            <w:pPr>
              <w:adjustRightInd w:val="0"/>
              <w:spacing w:line="440" w:lineRule="exact"/>
              <w:jc w:val="center"/>
              <w:textAlignment w:val="baseline"/>
              <w:rPr>
                <w:color w:val="000000"/>
                <w:szCs w:val="21"/>
              </w:rPr>
            </w:pPr>
          </w:p>
        </w:tc>
        <w:tc>
          <w:tcPr>
            <w:tcW w:w="603" w:type="pct"/>
            <w:noWrap w:val="0"/>
            <w:vAlign w:val="top"/>
          </w:tcPr>
          <w:p w14:paraId="560957EE">
            <w:pPr>
              <w:adjustRightInd w:val="0"/>
              <w:spacing w:line="440" w:lineRule="exact"/>
              <w:jc w:val="center"/>
              <w:textAlignment w:val="baseline"/>
              <w:rPr>
                <w:color w:val="000000"/>
                <w:szCs w:val="21"/>
              </w:rPr>
            </w:pPr>
          </w:p>
        </w:tc>
        <w:tc>
          <w:tcPr>
            <w:tcW w:w="395" w:type="pct"/>
            <w:noWrap w:val="0"/>
            <w:vAlign w:val="top"/>
          </w:tcPr>
          <w:p w14:paraId="3781FF0F">
            <w:pPr>
              <w:adjustRightInd w:val="0"/>
              <w:spacing w:line="440" w:lineRule="exact"/>
              <w:jc w:val="center"/>
              <w:textAlignment w:val="baseline"/>
              <w:rPr>
                <w:color w:val="000000"/>
                <w:szCs w:val="21"/>
              </w:rPr>
            </w:pPr>
          </w:p>
        </w:tc>
      </w:tr>
      <w:tr w14:paraId="21648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top"/>
          </w:tcPr>
          <w:p w14:paraId="69BF7FB1">
            <w:pPr>
              <w:adjustRightInd w:val="0"/>
              <w:spacing w:line="440" w:lineRule="exact"/>
              <w:jc w:val="center"/>
              <w:textAlignment w:val="baseline"/>
              <w:rPr>
                <w:color w:val="000000"/>
                <w:szCs w:val="21"/>
              </w:rPr>
            </w:pPr>
          </w:p>
        </w:tc>
        <w:tc>
          <w:tcPr>
            <w:tcW w:w="621" w:type="pct"/>
            <w:noWrap w:val="0"/>
            <w:vAlign w:val="top"/>
          </w:tcPr>
          <w:p w14:paraId="16A7CEB4">
            <w:pPr>
              <w:adjustRightInd w:val="0"/>
              <w:spacing w:line="440" w:lineRule="exact"/>
              <w:jc w:val="center"/>
              <w:textAlignment w:val="baseline"/>
              <w:rPr>
                <w:color w:val="000000"/>
                <w:szCs w:val="21"/>
              </w:rPr>
            </w:pPr>
          </w:p>
        </w:tc>
        <w:tc>
          <w:tcPr>
            <w:tcW w:w="435" w:type="pct"/>
            <w:noWrap w:val="0"/>
            <w:vAlign w:val="top"/>
          </w:tcPr>
          <w:p w14:paraId="4BA67596">
            <w:pPr>
              <w:adjustRightInd w:val="0"/>
              <w:spacing w:line="440" w:lineRule="exact"/>
              <w:jc w:val="center"/>
              <w:textAlignment w:val="baseline"/>
              <w:rPr>
                <w:color w:val="000000"/>
                <w:szCs w:val="21"/>
              </w:rPr>
            </w:pPr>
          </w:p>
        </w:tc>
        <w:tc>
          <w:tcPr>
            <w:tcW w:w="566" w:type="pct"/>
            <w:noWrap w:val="0"/>
            <w:vAlign w:val="top"/>
          </w:tcPr>
          <w:p w14:paraId="5DF48C5F">
            <w:pPr>
              <w:adjustRightInd w:val="0"/>
              <w:spacing w:line="440" w:lineRule="exact"/>
              <w:jc w:val="center"/>
              <w:textAlignment w:val="baseline"/>
              <w:rPr>
                <w:color w:val="000000"/>
                <w:szCs w:val="21"/>
              </w:rPr>
            </w:pPr>
          </w:p>
        </w:tc>
        <w:tc>
          <w:tcPr>
            <w:tcW w:w="384" w:type="pct"/>
            <w:noWrap w:val="0"/>
            <w:vAlign w:val="top"/>
          </w:tcPr>
          <w:p w14:paraId="7A071233">
            <w:pPr>
              <w:adjustRightInd w:val="0"/>
              <w:spacing w:line="440" w:lineRule="exact"/>
              <w:jc w:val="center"/>
              <w:textAlignment w:val="baseline"/>
              <w:rPr>
                <w:color w:val="000000"/>
                <w:szCs w:val="21"/>
              </w:rPr>
            </w:pPr>
          </w:p>
        </w:tc>
        <w:tc>
          <w:tcPr>
            <w:tcW w:w="422" w:type="pct"/>
            <w:noWrap w:val="0"/>
            <w:vAlign w:val="top"/>
          </w:tcPr>
          <w:p w14:paraId="5DAEC3E3">
            <w:pPr>
              <w:adjustRightInd w:val="0"/>
              <w:spacing w:line="440" w:lineRule="exact"/>
              <w:jc w:val="center"/>
              <w:textAlignment w:val="baseline"/>
              <w:rPr>
                <w:color w:val="000000"/>
                <w:szCs w:val="21"/>
              </w:rPr>
            </w:pPr>
          </w:p>
        </w:tc>
        <w:tc>
          <w:tcPr>
            <w:tcW w:w="693" w:type="pct"/>
            <w:noWrap w:val="0"/>
            <w:vAlign w:val="top"/>
          </w:tcPr>
          <w:p w14:paraId="78EA65EC">
            <w:pPr>
              <w:adjustRightInd w:val="0"/>
              <w:spacing w:line="440" w:lineRule="exact"/>
              <w:jc w:val="center"/>
              <w:textAlignment w:val="baseline"/>
              <w:rPr>
                <w:color w:val="000000"/>
                <w:szCs w:val="21"/>
              </w:rPr>
            </w:pPr>
          </w:p>
        </w:tc>
        <w:tc>
          <w:tcPr>
            <w:tcW w:w="500" w:type="pct"/>
            <w:noWrap w:val="0"/>
            <w:vAlign w:val="top"/>
          </w:tcPr>
          <w:p w14:paraId="27718DD3">
            <w:pPr>
              <w:adjustRightInd w:val="0"/>
              <w:spacing w:line="440" w:lineRule="exact"/>
              <w:jc w:val="center"/>
              <w:textAlignment w:val="baseline"/>
              <w:rPr>
                <w:color w:val="000000"/>
                <w:szCs w:val="21"/>
              </w:rPr>
            </w:pPr>
          </w:p>
        </w:tc>
        <w:tc>
          <w:tcPr>
            <w:tcW w:w="603" w:type="pct"/>
            <w:noWrap w:val="0"/>
            <w:vAlign w:val="top"/>
          </w:tcPr>
          <w:p w14:paraId="443C7278">
            <w:pPr>
              <w:adjustRightInd w:val="0"/>
              <w:spacing w:line="440" w:lineRule="exact"/>
              <w:jc w:val="center"/>
              <w:textAlignment w:val="baseline"/>
              <w:rPr>
                <w:color w:val="000000"/>
                <w:szCs w:val="21"/>
              </w:rPr>
            </w:pPr>
          </w:p>
        </w:tc>
        <w:tc>
          <w:tcPr>
            <w:tcW w:w="395" w:type="pct"/>
            <w:noWrap w:val="0"/>
            <w:vAlign w:val="top"/>
          </w:tcPr>
          <w:p w14:paraId="74B50D03">
            <w:pPr>
              <w:adjustRightInd w:val="0"/>
              <w:spacing w:line="440" w:lineRule="exact"/>
              <w:jc w:val="center"/>
              <w:textAlignment w:val="baseline"/>
              <w:rPr>
                <w:color w:val="000000"/>
                <w:szCs w:val="21"/>
              </w:rPr>
            </w:pPr>
          </w:p>
        </w:tc>
      </w:tr>
      <w:tr w14:paraId="588E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top"/>
          </w:tcPr>
          <w:p w14:paraId="07B33F0D">
            <w:pPr>
              <w:adjustRightInd w:val="0"/>
              <w:spacing w:line="440" w:lineRule="exact"/>
              <w:jc w:val="center"/>
              <w:textAlignment w:val="baseline"/>
              <w:rPr>
                <w:color w:val="000000"/>
                <w:szCs w:val="21"/>
              </w:rPr>
            </w:pPr>
          </w:p>
        </w:tc>
        <w:tc>
          <w:tcPr>
            <w:tcW w:w="621" w:type="pct"/>
            <w:noWrap w:val="0"/>
            <w:vAlign w:val="top"/>
          </w:tcPr>
          <w:p w14:paraId="7E7A26DB">
            <w:pPr>
              <w:adjustRightInd w:val="0"/>
              <w:spacing w:line="440" w:lineRule="exact"/>
              <w:jc w:val="center"/>
              <w:textAlignment w:val="baseline"/>
              <w:rPr>
                <w:color w:val="000000"/>
                <w:szCs w:val="21"/>
              </w:rPr>
            </w:pPr>
          </w:p>
        </w:tc>
        <w:tc>
          <w:tcPr>
            <w:tcW w:w="435" w:type="pct"/>
            <w:noWrap w:val="0"/>
            <w:vAlign w:val="top"/>
          </w:tcPr>
          <w:p w14:paraId="4CECCE80">
            <w:pPr>
              <w:adjustRightInd w:val="0"/>
              <w:spacing w:line="440" w:lineRule="exact"/>
              <w:jc w:val="center"/>
              <w:textAlignment w:val="baseline"/>
              <w:rPr>
                <w:color w:val="000000"/>
                <w:szCs w:val="21"/>
              </w:rPr>
            </w:pPr>
          </w:p>
        </w:tc>
        <w:tc>
          <w:tcPr>
            <w:tcW w:w="566" w:type="pct"/>
            <w:noWrap w:val="0"/>
            <w:vAlign w:val="top"/>
          </w:tcPr>
          <w:p w14:paraId="587D7FD8">
            <w:pPr>
              <w:adjustRightInd w:val="0"/>
              <w:spacing w:line="440" w:lineRule="exact"/>
              <w:jc w:val="center"/>
              <w:textAlignment w:val="baseline"/>
              <w:rPr>
                <w:color w:val="000000"/>
                <w:szCs w:val="21"/>
              </w:rPr>
            </w:pPr>
          </w:p>
        </w:tc>
        <w:tc>
          <w:tcPr>
            <w:tcW w:w="384" w:type="pct"/>
            <w:noWrap w:val="0"/>
            <w:vAlign w:val="top"/>
          </w:tcPr>
          <w:p w14:paraId="3F934250">
            <w:pPr>
              <w:adjustRightInd w:val="0"/>
              <w:spacing w:line="440" w:lineRule="exact"/>
              <w:jc w:val="center"/>
              <w:textAlignment w:val="baseline"/>
              <w:rPr>
                <w:color w:val="000000"/>
                <w:szCs w:val="21"/>
              </w:rPr>
            </w:pPr>
          </w:p>
        </w:tc>
        <w:tc>
          <w:tcPr>
            <w:tcW w:w="422" w:type="pct"/>
            <w:noWrap w:val="0"/>
            <w:vAlign w:val="top"/>
          </w:tcPr>
          <w:p w14:paraId="5C08CE02">
            <w:pPr>
              <w:adjustRightInd w:val="0"/>
              <w:spacing w:line="440" w:lineRule="exact"/>
              <w:jc w:val="center"/>
              <w:textAlignment w:val="baseline"/>
              <w:rPr>
                <w:color w:val="000000"/>
                <w:szCs w:val="21"/>
              </w:rPr>
            </w:pPr>
          </w:p>
        </w:tc>
        <w:tc>
          <w:tcPr>
            <w:tcW w:w="693" w:type="pct"/>
            <w:noWrap w:val="0"/>
            <w:vAlign w:val="top"/>
          </w:tcPr>
          <w:p w14:paraId="6C49FC09">
            <w:pPr>
              <w:adjustRightInd w:val="0"/>
              <w:spacing w:line="440" w:lineRule="exact"/>
              <w:jc w:val="center"/>
              <w:textAlignment w:val="baseline"/>
              <w:rPr>
                <w:color w:val="000000"/>
                <w:szCs w:val="21"/>
              </w:rPr>
            </w:pPr>
          </w:p>
        </w:tc>
        <w:tc>
          <w:tcPr>
            <w:tcW w:w="500" w:type="pct"/>
            <w:noWrap w:val="0"/>
            <w:vAlign w:val="top"/>
          </w:tcPr>
          <w:p w14:paraId="5C05F15A">
            <w:pPr>
              <w:adjustRightInd w:val="0"/>
              <w:spacing w:line="440" w:lineRule="exact"/>
              <w:jc w:val="center"/>
              <w:textAlignment w:val="baseline"/>
              <w:rPr>
                <w:color w:val="000000"/>
                <w:szCs w:val="21"/>
              </w:rPr>
            </w:pPr>
          </w:p>
        </w:tc>
        <w:tc>
          <w:tcPr>
            <w:tcW w:w="603" w:type="pct"/>
            <w:noWrap w:val="0"/>
            <w:vAlign w:val="top"/>
          </w:tcPr>
          <w:p w14:paraId="25369260">
            <w:pPr>
              <w:adjustRightInd w:val="0"/>
              <w:spacing w:line="440" w:lineRule="exact"/>
              <w:jc w:val="center"/>
              <w:textAlignment w:val="baseline"/>
              <w:rPr>
                <w:color w:val="000000"/>
                <w:szCs w:val="21"/>
              </w:rPr>
            </w:pPr>
          </w:p>
        </w:tc>
        <w:tc>
          <w:tcPr>
            <w:tcW w:w="395" w:type="pct"/>
            <w:noWrap w:val="0"/>
            <w:vAlign w:val="top"/>
          </w:tcPr>
          <w:p w14:paraId="6B8804A3">
            <w:pPr>
              <w:adjustRightInd w:val="0"/>
              <w:spacing w:line="440" w:lineRule="exact"/>
              <w:jc w:val="center"/>
              <w:textAlignment w:val="baseline"/>
              <w:rPr>
                <w:color w:val="000000"/>
                <w:szCs w:val="21"/>
              </w:rPr>
            </w:pPr>
          </w:p>
        </w:tc>
      </w:tr>
      <w:tr w14:paraId="261E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top"/>
          </w:tcPr>
          <w:p w14:paraId="14522426">
            <w:pPr>
              <w:adjustRightInd w:val="0"/>
              <w:spacing w:line="440" w:lineRule="exact"/>
              <w:jc w:val="center"/>
              <w:textAlignment w:val="baseline"/>
              <w:rPr>
                <w:color w:val="000000"/>
                <w:szCs w:val="21"/>
              </w:rPr>
            </w:pPr>
          </w:p>
        </w:tc>
        <w:tc>
          <w:tcPr>
            <w:tcW w:w="621" w:type="pct"/>
            <w:noWrap w:val="0"/>
            <w:vAlign w:val="top"/>
          </w:tcPr>
          <w:p w14:paraId="3698A10F">
            <w:pPr>
              <w:adjustRightInd w:val="0"/>
              <w:spacing w:line="440" w:lineRule="exact"/>
              <w:jc w:val="center"/>
              <w:textAlignment w:val="baseline"/>
              <w:rPr>
                <w:color w:val="000000"/>
                <w:szCs w:val="21"/>
              </w:rPr>
            </w:pPr>
          </w:p>
        </w:tc>
        <w:tc>
          <w:tcPr>
            <w:tcW w:w="435" w:type="pct"/>
            <w:noWrap w:val="0"/>
            <w:vAlign w:val="top"/>
          </w:tcPr>
          <w:p w14:paraId="65CE8D4A">
            <w:pPr>
              <w:adjustRightInd w:val="0"/>
              <w:spacing w:line="440" w:lineRule="exact"/>
              <w:jc w:val="center"/>
              <w:textAlignment w:val="baseline"/>
              <w:rPr>
                <w:color w:val="000000"/>
                <w:szCs w:val="21"/>
              </w:rPr>
            </w:pPr>
          </w:p>
        </w:tc>
        <w:tc>
          <w:tcPr>
            <w:tcW w:w="566" w:type="pct"/>
            <w:noWrap w:val="0"/>
            <w:vAlign w:val="top"/>
          </w:tcPr>
          <w:p w14:paraId="4C1EB0CC">
            <w:pPr>
              <w:adjustRightInd w:val="0"/>
              <w:spacing w:line="440" w:lineRule="exact"/>
              <w:jc w:val="center"/>
              <w:textAlignment w:val="baseline"/>
              <w:rPr>
                <w:color w:val="000000"/>
                <w:szCs w:val="21"/>
              </w:rPr>
            </w:pPr>
          </w:p>
        </w:tc>
        <w:tc>
          <w:tcPr>
            <w:tcW w:w="384" w:type="pct"/>
            <w:noWrap w:val="0"/>
            <w:vAlign w:val="top"/>
          </w:tcPr>
          <w:p w14:paraId="0EDFF813">
            <w:pPr>
              <w:adjustRightInd w:val="0"/>
              <w:spacing w:line="440" w:lineRule="exact"/>
              <w:jc w:val="center"/>
              <w:textAlignment w:val="baseline"/>
              <w:rPr>
                <w:color w:val="000000"/>
                <w:szCs w:val="21"/>
              </w:rPr>
            </w:pPr>
          </w:p>
        </w:tc>
        <w:tc>
          <w:tcPr>
            <w:tcW w:w="422" w:type="pct"/>
            <w:noWrap w:val="0"/>
            <w:vAlign w:val="top"/>
          </w:tcPr>
          <w:p w14:paraId="0B224F15">
            <w:pPr>
              <w:adjustRightInd w:val="0"/>
              <w:spacing w:line="440" w:lineRule="exact"/>
              <w:jc w:val="center"/>
              <w:textAlignment w:val="baseline"/>
              <w:rPr>
                <w:color w:val="000000"/>
                <w:szCs w:val="21"/>
              </w:rPr>
            </w:pPr>
          </w:p>
        </w:tc>
        <w:tc>
          <w:tcPr>
            <w:tcW w:w="693" w:type="pct"/>
            <w:noWrap w:val="0"/>
            <w:vAlign w:val="top"/>
          </w:tcPr>
          <w:p w14:paraId="573E1EBC">
            <w:pPr>
              <w:adjustRightInd w:val="0"/>
              <w:spacing w:line="440" w:lineRule="exact"/>
              <w:jc w:val="center"/>
              <w:textAlignment w:val="baseline"/>
              <w:rPr>
                <w:color w:val="000000"/>
                <w:szCs w:val="21"/>
              </w:rPr>
            </w:pPr>
          </w:p>
        </w:tc>
        <w:tc>
          <w:tcPr>
            <w:tcW w:w="500" w:type="pct"/>
            <w:noWrap w:val="0"/>
            <w:vAlign w:val="top"/>
          </w:tcPr>
          <w:p w14:paraId="14EEDBDB">
            <w:pPr>
              <w:adjustRightInd w:val="0"/>
              <w:spacing w:line="440" w:lineRule="exact"/>
              <w:jc w:val="center"/>
              <w:textAlignment w:val="baseline"/>
              <w:rPr>
                <w:color w:val="000000"/>
                <w:szCs w:val="21"/>
              </w:rPr>
            </w:pPr>
          </w:p>
        </w:tc>
        <w:tc>
          <w:tcPr>
            <w:tcW w:w="603" w:type="pct"/>
            <w:noWrap w:val="0"/>
            <w:vAlign w:val="top"/>
          </w:tcPr>
          <w:p w14:paraId="39B2D056">
            <w:pPr>
              <w:adjustRightInd w:val="0"/>
              <w:spacing w:line="440" w:lineRule="exact"/>
              <w:jc w:val="center"/>
              <w:textAlignment w:val="baseline"/>
              <w:rPr>
                <w:color w:val="000000"/>
                <w:szCs w:val="21"/>
              </w:rPr>
            </w:pPr>
          </w:p>
        </w:tc>
        <w:tc>
          <w:tcPr>
            <w:tcW w:w="395" w:type="pct"/>
            <w:noWrap w:val="0"/>
            <w:vAlign w:val="top"/>
          </w:tcPr>
          <w:p w14:paraId="0DD8762C">
            <w:pPr>
              <w:adjustRightInd w:val="0"/>
              <w:spacing w:line="440" w:lineRule="exact"/>
              <w:jc w:val="center"/>
              <w:textAlignment w:val="baseline"/>
              <w:rPr>
                <w:color w:val="000000"/>
                <w:szCs w:val="21"/>
              </w:rPr>
            </w:pPr>
          </w:p>
        </w:tc>
      </w:tr>
      <w:tr w14:paraId="7888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top"/>
          </w:tcPr>
          <w:p w14:paraId="791E655A">
            <w:pPr>
              <w:adjustRightInd w:val="0"/>
              <w:spacing w:line="440" w:lineRule="exact"/>
              <w:jc w:val="center"/>
              <w:textAlignment w:val="baseline"/>
              <w:rPr>
                <w:color w:val="000000"/>
                <w:szCs w:val="21"/>
              </w:rPr>
            </w:pPr>
          </w:p>
        </w:tc>
        <w:tc>
          <w:tcPr>
            <w:tcW w:w="621" w:type="pct"/>
            <w:noWrap w:val="0"/>
            <w:vAlign w:val="top"/>
          </w:tcPr>
          <w:p w14:paraId="3814AC38">
            <w:pPr>
              <w:adjustRightInd w:val="0"/>
              <w:spacing w:line="440" w:lineRule="exact"/>
              <w:jc w:val="center"/>
              <w:textAlignment w:val="baseline"/>
              <w:rPr>
                <w:color w:val="000000"/>
                <w:szCs w:val="21"/>
              </w:rPr>
            </w:pPr>
          </w:p>
        </w:tc>
        <w:tc>
          <w:tcPr>
            <w:tcW w:w="435" w:type="pct"/>
            <w:noWrap w:val="0"/>
            <w:vAlign w:val="top"/>
          </w:tcPr>
          <w:p w14:paraId="02C70753">
            <w:pPr>
              <w:adjustRightInd w:val="0"/>
              <w:spacing w:line="440" w:lineRule="exact"/>
              <w:jc w:val="center"/>
              <w:textAlignment w:val="baseline"/>
              <w:rPr>
                <w:color w:val="000000"/>
                <w:szCs w:val="21"/>
              </w:rPr>
            </w:pPr>
          </w:p>
        </w:tc>
        <w:tc>
          <w:tcPr>
            <w:tcW w:w="566" w:type="pct"/>
            <w:noWrap w:val="0"/>
            <w:vAlign w:val="top"/>
          </w:tcPr>
          <w:p w14:paraId="647555FE">
            <w:pPr>
              <w:adjustRightInd w:val="0"/>
              <w:spacing w:line="440" w:lineRule="exact"/>
              <w:jc w:val="center"/>
              <w:textAlignment w:val="baseline"/>
              <w:rPr>
                <w:color w:val="000000"/>
                <w:szCs w:val="21"/>
              </w:rPr>
            </w:pPr>
          </w:p>
        </w:tc>
        <w:tc>
          <w:tcPr>
            <w:tcW w:w="384" w:type="pct"/>
            <w:noWrap w:val="0"/>
            <w:vAlign w:val="top"/>
          </w:tcPr>
          <w:p w14:paraId="65987B1D">
            <w:pPr>
              <w:adjustRightInd w:val="0"/>
              <w:spacing w:line="440" w:lineRule="exact"/>
              <w:jc w:val="center"/>
              <w:textAlignment w:val="baseline"/>
              <w:rPr>
                <w:color w:val="000000"/>
                <w:szCs w:val="21"/>
              </w:rPr>
            </w:pPr>
          </w:p>
        </w:tc>
        <w:tc>
          <w:tcPr>
            <w:tcW w:w="422" w:type="pct"/>
            <w:noWrap w:val="0"/>
            <w:vAlign w:val="top"/>
          </w:tcPr>
          <w:p w14:paraId="64B19CDD">
            <w:pPr>
              <w:adjustRightInd w:val="0"/>
              <w:spacing w:line="440" w:lineRule="exact"/>
              <w:jc w:val="center"/>
              <w:textAlignment w:val="baseline"/>
              <w:rPr>
                <w:color w:val="000000"/>
                <w:szCs w:val="21"/>
              </w:rPr>
            </w:pPr>
          </w:p>
        </w:tc>
        <w:tc>
          <w:tcPr>
            <w:tcW w:w="693" w:type="pct"/>
            <w:noWrap w:val="0"/>
            <w:vAlign w:val="top"/>
          </w:tcPr>
          <w:p w14:paraId="7527CB68">
            <w:pPr>
              <w:adjustRightInd w:val="0"/>
              <w:spacing w:line="440" w:lineRule="exact"/>
              <w:jc w:val="center"/>
              <w:textAlignment w:val="baseline"/>
              <w:rPr>
                <w:color w:val="000000"/>
                <w:szCs w:val="21"/>
              </w:rPr>
            </w:pPr>
          </w:p>
        </w:tc>
        <w:tc>
          <w:tcPr>
            <w:tcW w:w="500" w:type="pct"/>
            <w:noWrap w:val="0"/>
            <w:vAlign w:val="top"/>
          </w:tcPr>
          <w:p w14:paraId="2BD09B52">
            <w:pPr>
              <w:adjustRightInd w:val="0"/>
              <w:spacing w:line="440" w:lineRule="exact"/>
              <w:jc w:val="center"/>
              <w:textAlignment w:val="baseline"/>
              <w:rPr>
                <w:color w:val="000000"/>
                <w:szCs w:val="21"/>
              </w:rPr>
            </w:pPr>
          </w:p>
        </w:tc>
        <w:tc>
          <w:tcPr>
            <w:tcW w:w="603" w:type="pct"/>
            <w:noWrap w:val="0"/>
            <w:vAlign w:val="top"/>
          </w:tcPr>
          <w:p w14:paraId="64742AF5">
            <w:pPr>
              <w:adjustRightInd w:val="0"/>
              <w:spacing w:line="440" w:lineRule="exact"/>
              <w:jc w:val="center"/>
              <w:textAlignment w:val="baseline"/>
              <w:rPr>
                <w:color w:val="000000"/>
                <w:szCs w:val="21"/>
              </w:rPr>
            </w:pPr>
          </w:p>
        </w:tc>
        <w:tc>
          <w:tcPr>
            <w:tcW w:w="395" w:type="pct"/>
            <w:noWrap w:val="0"/>
            <w:vAlign w:val="top"/>
          </w:tcPr>
          <w:p w14:paraId="2685EFB5">
            <w:pPr>
              <w:adjustRightInd w:val="0"/>
              <w:spacing w:line="440" w:lineRule="exact"/>
              <w:jc w:val="center"/>
              <w:textAlignment w:val="baseline"/>
              <w:rPr>
                <w:color w:val="000000"/>
                <w:szCs w:val="21"/>
              </w:rPr>
            </w:pPr>
          </w:p>
        </w:tc>
      </w:tr>
      <w:tr w14:paraId="70CB8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top"/>
          </w:tcPr>
          <w:p w14:paraId="5CBE55C0">
            <w:pPr>
              <w:adjustRightInd w:val="0"/>
              <w:spacing w:line="440" w:lineRule="exact"/>
              <w:jc w:val="center"/>
              <w:textAlignment w:val="baseline"/>
              <w:rPr>
                <w:color w:val="000000"/>
                <w:szCs w:val="21"/>
              </w:rPr>
            </w:pPr>
          </w:p>
        </w:tc>
        <w:tc>
          <w:tcPr>
            <w:tcW w:w="621" w:type="pct"/>
            <w:noWrap w:val="0"/>
            <w:vAlign w:val="top"/>
          </w:tcPr>
          <w:p w14:paraId="06ED4BA2">
            <w:pPr>
              <w:adjustRightInd w:val="0"/>
              <w:spacing w:line="440" w:lineRule="exact"/>
              <w:jc w:val="center"/>
              <w:textAlignment w:val="baseline"/>
              <w:rPr>
                <w:color w:val="000000"/>
                <w:szCs w:val="21"/>
              </w:rPr>
            </w:pPr>
          </w:p>
        </w:tc>
        <w:tc>
          <w:tcPr>
            <w:tcW w:w="435" w:type="pct"/>
            <w:noWrap w:val="0"/>
            <w:vAlign w:val="top"/>
          </w:tcPr>
          <w:p w14:paraId="5FC31C3D">
            <w:pPr>
              <w:adjustRightInd w:val="0"/>
              <w:spacing w:line="440" w:lineRule="exact"/>
              <w:jc w:val="center"/>
              <w:textAlignment w:val="baseline"/>
              <w:rPr>
                <w:color w:val="000000"/>
                <w:szCs w:val="21"/>
              </w:rPr>
            </w:pPr>
          </w:p>
        </w:tc>
        <w:tc>
          <w:tcPr>
            <w:tcW w:w="566" w:type="pct"/>
            <w:noWrap w:val="0"/>
            <w:vAlign w:val="top"/>
          </w:tcPr>
          <w:p w14:paraId="1A058F72">
            <w:pPr>
              <w:adjustRightInd w:val="0"/>
              <w:spacing w:line="440" w:lineRule="exact"/>
              <w:jc w:val="center"/>
              <w:textAlignment w:val="baseline"/>
              <w:rPr>
                <w:color w:val="000000"/>
                <w:szCs w:val="21"/>
              </w:rPr>
            </w:pPr>
          </w:p>
        </w:tc>
        <w:tc>
          <w:tcPr>
            <w:tcW w:w="384" w:type="pct"/>
            <w:noWrap w:val="0"/>
            <w:vAlign w:val="top"/>
          </w:tcPr>
          <w:p w14:paraId="21AB07A3">
            <w:pPr>
              <w:adjustRightInd w:val="0"/>
              <w:spacing w:line="440" w:lineRule="exact"/>
              <w:jc w:val="center"/>
              <w:textAlignment w:val="baseline"/>
              <w:rPr>
                <w:color w:val="000000"/>
                <w:szCs w:val="21"/>
              </w:rPr>
            </w:pPr>
          </w:p>
        </w:tc>
        <w:tc>
          <w:tcPr>
            <w:tcW w:w="422" w:type="pct"/>
            <w:noWrap w:val="0"/>
            <w:vAlign w:val="top"/>
          </w:tcPr>
          <w:p w14:paraId="23BE8829">
            <w:pPr>
              <w:adjustRightInd w:val="0"/>
              <w:spacing w:line="440" w:lineRule="exact"/>
              <w:jc w:val="center"/>
              <w:textAlignment w:val="baseline"/>
              <w:rPr>
                <w:color w:val="000000"/>
                <w:szCs w:val="21"/>
              </w:rPr>
            </w:pPr>
          </w:p>
        </w:tc>
        <w:tc>
          <w:tcPr>
            <w:tcW w:w="693" w:type="pct"/>
            <w:noWrap w:val="0"/>
            <w:vAlign w:val="top"/>
          </w:tcPr>
          <w:p w14:paraId="1192889F">
            <w:pPr>
              <w:adjustRightInd w:val="0"/>
              <w:spacing w:line="440" w:lineRule="exact"/>
              <w:jc w:val="center"/>
              <w:textAlignment w:val="baseline"/>
              <w:rPr>
                <w:color w:val="000000"/>
                <w:szCs w:val="21"/>
              </w:rPr>
            </w:pPr>
          </w:p>
        </w:tc>
        <w:tc>
          <w:tcPr>
            <w:tcW w:w="500" w:type="pct"/>
            <w:noWrap w:val="0"/>
            <w:vAlign w:val="top"/>
          </w:tcPr>
          <w:p w14:paraId="0E18A8D5">
            <w:pPr>
              <w:adjustRightInd w:val="0"/>
              <w:spacing w:line="440" w:lineRule="exact"/>
              <w:jc w:val="center"/>
              <w:textAlignment w:val="baseline"/>
              <w:rPr>
                <w:color w:val="000000"/>
                <w:szCs w:val="21"/>
              </w:rPr>
            </w:pPr>
          </w:p>
        </w:tc>
        <w:tc>
          <w:tcPr>
            <w:tcW w:w="603" w:type="pct"/>
            <w:noWrap w:val="0"/>
            <w:vAlign w:val="top"/>
          </w:tcPr>
          <w:p w14:paraId="580D5559">
            <w:pPr>
              <w:adjustRightInd w:val="0"/>
              <w:spacing w:line="440" w:lineRule="exact"/>
              <w:jc w:val="center"/>
              <w:textAlignment w:val="baseline"/>
              <w:rPr>
                <w:color w:val="000000"/>
                <w:szCs w:val="21"/>
              </w:rPr>
            </w:pPr>
          </w:p>
        </w:tc>
        <w:tc>
          <w:tcPr>
            <w:tcW w:w="395" w:type="pct"/>
            <w:noWrap w:val="0"/>
            <w:vAlign w:val="top"/>
          </w:tcPr>
          <w:p w14:paraId="1CE28F10">
            <w:pPr>
              <w:adjustRightInd w:val="0"/>
              <w:spacing w:line="440" w:lineRule="exact"/>
              <w:jc w:val="center"/>
              <w:textAlignment w:val="baseline"/>
              <w:rPr>
                <w:color w:val="000000"/>
                <w:szCs w:val="21"/>
              </w:rPr>
            </w:pPr>
          </w:p>
        </w:tc>
      </w:tr>
      <w:tr w14:paraId="131B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top"/>
          </w:tcPr>
          <w:p w14:paraId="55CB4C02">
            <w:pPr>
              <w:adjustRightInd w:val="0"/>
              <w:spacing w:line="440" w:lineRule="exact"/>
              <w:jc w:val="center"/>
              <w:textAlignment w:val="baseline"/>
              <w:rPr>
                <w:color w:val="000000"/>
                <w:szCs w:val="21"/>
              </w:rPr>
            </w:pPr>
          </w:p>
        </w:tc>
        <w:tc>
          <w:tcPr>
            <w:tcW w:w="621" w:type="pct"/>
            <w:noWrap w:val="0"/>
            <w:vAlign w:val="top"/>
          </w:tcPr>
          <w:p w14:paraId="3F6BA576">
            <w:pPr>
              <w:adjustRightInd w:val="0"/>
              <w:spacing w:line="440" w:lineRule="exact"/>
              <w:jc w:val="center"/>
              <w:textAlignment w:val="baseline"/>
              <w:rPr>
                <w:color w:val="000000"/>
                <w:szCs w:val="21"/>
              </w:rPr>
            </w:pPr>
          </w:p>
        </w:tc>
        <w:tc>
          <w:tcPr>
            <w:tcW w:w="435" w:type="pct"/>
            <w:noWrap w:val="0"/>
            <w:vAlign w:val="top"/>
          </w:tcPr>
          <w:p w14:paraId="3AEF906D">
            <w:pPr>
              <w:adjustRightInd w:val="0"/>
              <w:spacing w:line="440" w:lineRule="exact"/>
              <w:jc w:val="center"/>
              <w:textAlignment w:val="baseline"/>
              <w:rPr>
                <w:color w:val="000000"/>
                <w:szCs w:val="21"/>
              </w:rPr>
            </w:pPr>
          </w:p>
        </w:tc>
        <w:tc>
          <w:tcPr>
            <w:tcW w:w="566" w:type="pct"/>
            <w:noWrap w:val="0"/>
            <w:vAlign w:val="top"/>
          </w:tcPr>
          <w:p w14:paraId="01EAEE18">
            <w:pPr>
              <w:adjustRightInd w:val="0"/>
              <w:spacing w:line="440" w:lineRule="exact"/>
              <w:jc w:val="center"/>
              <w:textAlignment w:val="baseline"/>
              <w:rPr>
                <w:color w:val="000000"/>
                <w:szCs w:val="21"/>
              </w:rPr>
            </w:pPr>
          </w:p>
        </w:tc>
        <w:tc>
          <w:tcPr>
            <w:tcW w:w="384" w:type="pct"/>
            <w:noWrap w:val="0"/>
            <w:vAlign w:val="top"/>
          </w:tcPr>
          <w:p w14:paraId="4C4CBAEE">
            <w:pPr>
              <w:adjustRightInd w:val="0"/>
              <w:spacing w:line="440" w:lineRule="exact"/>
              <w:jc w:val="center"/>
              <w:textAlignment w:val="baseline"/>
              <w:rPr>
                <w:color w:val="000000"/>
                <w:szCs w:val="21"/>
              </w:rPr>
            </w:pPr>
          </w:p>
        </w:tc>
        <w:tc>
          <w:tcPr>
            <w:tcW w:w="422" w:type="pct"/>
            <w:noWrap w:val="0"/>
            <w:vAlign w:val="top"/>
          </w:tcPr>
          <w:p w14:paraId="06205EE1">
            <w:pPr>
              <w:adjustRightInd w:val="0"/>
              <w:spacing w:line="440" w:lineRule="exact"/>
              <w:jc w:val="center"/>
              <w:textAlignment w:val="baseline"/>
              <w:rPr>
                <w:color w:val="000000"/>
                <w:szCs w:val="21"/>
              </w:rPr>
            </w:pPr>
          </w:p>
        </w:tc>
        <w:tc>
          <w:tcPr>
            <w:tcW w:w="693" w:type="pct"/>
            <w:noWrap w:val="0"/>
            <w:vAlign w:val="top"/>
          </w:tcPr>
          <w:p w14:paraId="27851AC0">
            <w:pPr>
              <w:adjustRightInd w:val="0"/>
              <w:spacing w:line="440" w:lineRule="exact"/>
              <w:jc w:val="center"/>
              <w:textAlignment w:val="baseline"/>
              <w:rPr>
                <w:color w:val="000000"/>
                <w:szCs w:val="21"/>
              </w:rPr>
            </w:pPr>
          </w:p>
        </w:tc>
        <w:tc>
          <w:tcPr>
            <w:tcW w:w="500" w:type="pct"/>
            <w:noWrap w:val="0"/>
            <w:vAlign w:val="top"/>
          </w:tcPr>
          <w:p w14:paraId="08485F13">
            <w:pPr>
              <w:adjustRightInd w:val="0"/>
              <w:spacing w:line="440" w:lineRule="exact"/>
              <w:jc w:val="center"/>
              <w:textAlignment w:val="baseline"/>
              <w:rPr>
                <w:color w:val="000000"/>
                <w:szCs w:val="21"/>
              </w:rPr>
            </w:pPr>
          </w:p>
        </w:tc>
        <w:tc>
          <w:tcPr>
            <w:tcW w:w="603" w:type="pct"/>
            <w:noWrap w:val="0"/>
            <w:vAlign w:val="top"/>
          </w:tcPr>
          <w:p w14:paraId="3F7323B1">
            <w:pPr>
              <w:adjustRightInd w:val="0"/>
              <w:spacing w:line="440" w:lineRule="exact"/>
              <w:jc w:val="center"/>
              <w:textAlignment w:val="baseline"/>
              <w:rPr>
                <w:color w:val="000000"/>
                <w:szCs w:val="21"/>
              </w:rPr>
            </w:pPr>
          </w:p>
        </w:tc>
        <w:tc>
          <w:tcPr>
            <w:tcW w:w="395" w:type="pct"/>
            <w:noWrap w:val="0"/>
            <w:vAlign w:val="top"/>
          </w:tcPr>
          <w:p w14:paraId="338103BB">
            <w:pPr>
              <w:adjustRightInd w:val="0"/>
              <w:spacing w:line="440" w:lineRule="exact"/>
              <w:jc w:val="center"/>
              <w:textAlignment w:val="baseline"/>
              <w:rPr>
                <w:color w:val="000000"/>
                <w:szCs w:val="21"/>
              </w:rPr>
            </w:pPr>
          </w:p>
        </w:tc>
      </w:tr>
      <w:tr w14:paraId="38D5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top"/>
          </w:tcPr>
          <w:p w14:paraId="571C332C">
            <w:pPr>
              <w:adjustRightInd w:val="0"/>
              <w:spacing w:line="440" w:lineRule="exact"/>
              <w:jc w:val="center"/>
              <w:textAlignment w:val="baseline"/>
              <w:rPr>
                <w:color w:val="000000"/>
                <w:szCs w:val="21"/>
              </w:rPr>
            </w:pPr>
          </w:p>
        </w:tc>
        <w:tc>
          <w:tcPr>
            <w:tcW w:w="621" w:type="pct"/>
            <w:noWrap w:val="0"/>
            <w:vAlign w:val="top"/>
          </w:tcPr>
          <w:p w14:paraId="494E21C9">
            <w:pPr>
              <w:adjustRightInd w:val="0"/>
              <w:spacing w:line="440" w:lineRule="exact"/>
              <w:jc w:val="center"/>
              <w:textAlignment w:val="baseline"/>
              <w:rPr>
                <w:color w:val="000000"/>
                <w:szCs w:val="21"/>
              </w:rPr>
            </w:pPr>
          </w:p>
        </w:tc>
        <w:tc>
          <w:tcPr>
            <w:tcW w:w="435" w:type="pct"/>
            <w:noWrap w:val="0"/>
            <w:vAlign w:val="top"/>
          </w:tcPr>
          <w:p w14:paraId="02F2C45E">
            <w:pPr>
              <w:adjustRightInd w:val="0"/>
              <w:spacing w:line="440" w:lineRule="exact"/>
              <w:jc w:val="center"/>
              <w:textAlignment w:val="baseline"/>
              <w:rPr>
                <w:color w:val="000000"/>
                <w:szCs w:val="21"/>
              </w:rPr>
            </w:pPr>
          </w:p>
        </w:tc>
        <w:tc>
          <w:tcPr>
            <w:tcW w:w="566" w:type="pct"/>
            <w:noWrap w:val="0"/>
            <w:vAlign w:val="top"/>
          </w:tcPr>
          <w:p w14:paraId="33DCE2C8">
            <w:pPr>
              <w:adjustRightInd w:val="0"/>
              <w:spacing w:line="440" w:lineRule="exact"/>
              <w:jc w:val="center"/>
              <w:textAlignment w:val="baseline"/>
              <w:rPr>
                <w:color w:val="000000"/>
                <w:szCs w:val="21"/>
              </w:rPr>
            </w:pPr>
          </w:p>
        </w:tc>
        <w:tc>
          <w:tcPr>
            <w:tcW w:w="384" w:type="pct"/>
            <w:noWrap w:val="0"/>
            <w:vAlign w:val="top"/>
          </w:tcPr>
          <w:p w14:paraId="0C60B70A">
            <w:pPr>
              <w:adjustRightInd w:val="0"/>
              <w:spacing w:line="440" w:lineRule="exact"/>
              <w:jc w:val="center"/>
              <w:textAlignment w:val="baseline"/>
              <w:rPr>
                <w:color w:val="000000"/>
                <w:szCs w:val="21"/>
              </w:rPr>
            </w:pPr>
          </w:p>
        </w:tc>
        <w:tc>
          <w:tcPr>
            <w:tcW w:w="422" w:type="pct"/>
            <w:noWrap w:val="0"/>
            <w:vAlign w:val="top"/>
          </w:tcPr>
          <w:p w14:paraId="51498FBF">
            <w:pPr>
              <w:adjustRightInd w:val="0"/>
              <w:spacing w:line="440" w:lineRule="exact"/>
              <w:jc w:val="center"/>
              <w:textAlignment w:val="baseline"/>
              <w:rPr>
                <w:color w:val="000000"/>
                <w:szCs w:val="21"/>
              </w:rPr>
            </w:pPr>
          </w:p>
        </w:tc>
        <w:tc>
          <w:tcPr>
            <w:tcW w:w="693" w:type="pct"/>
            <w:noWrap w:val="0"/>
            <w:vAlign w:val="top"/>
          </w:tcPr>
          <w:p w14:paraId="154995C1">
            <w:pPr>
              <w:adjustRightInd w:val="0"/>
              <w:spacing w:line="440" w:lineRule="exact"/>
              <w:jc w:val="center"/>
              <w:textAlignment w:val="baseline"/>
              <w:rPr>
                <w:color w:val="000000"/>
                <w:szCs w:val="21"/>
              </w:rPr>
            </w:pPr>
          </w:p>
        </w:tc>
        <w:tc>
          <w:tcPr>
            <w:tcW w:w="500" w:type="pct"/>
            <w:noWrap w:val="0"/>
            <w:vAlign w:val="top"/>
          </w:tcPr>
          <w:p w14:paraId="0786B567">
            <w:pPr>
              <w:adjustRightInd w:val="0"/>
              <w:spacing w:line="440" w:lineRule="exact"/>
              <w:jc w:val="center"/>
              <w:textAlignment w:val="baseline"/>
              <w:rPr>
                <w:color w:val="000000"/>
                <w:szCs w:val="21"/>
              </w:rPr>
            </w:pPr>
          </w:p>
        </w:tc>
        <w:tc>
          <w:tcPr>
            <w:tcW w:w="603" w:type="pct"/>
            <w:noWrap w:val="0"/>
            <w:vAlign w:val="top"/>
          </w:tcPr>
          <w:p w14:paraId="7C7270EE">
            <w:pPr>
              <w:adjustRightInd w:val="0"/>
              <w:spacing w:line="440" w:lineRule="exact"/>
              <w:jc w:val="center"/>
              <w:textAlignment w:val="baseline"/>
              <w:rPr>
                <w:color w:val="000000"/>
                <w:szCs w:val="21"/>
              </w:rPr>
            </w:pPr>
          </w:p>
        </w:tc>
        <w:tc>
          <w:tcPr>
            <w:tcW w:w="395" w:type="pct"/>
            <w:noWrap w:val="0"/>
            <w:vAlign w:val="top"/>
          </w:tcPr>
          <w:p w14:paraId="5FFA7544">
            <w:pPr>
              <w:adjustRightInd w:val="0"/>
              <w:spacing w:line="440" w:lineRule="exact"/>
              <w:jc w:val="center"/>
              <w:textAlignment w:val="baseline"/>
              <w:rPr>
                <w:color w:val="000000"/>
                <w:szCs w:val="21"/>
              </w:rPr>
            </w:pPr>
          </w:p>
        </w:tc>
      </w:tr>
      <w:tr w14:paraId="5F6D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top"/>
          </w:tcPr>
          <w:p w14:paraId="74FAE0CD">
            <w:pPr>
              <w:adjustRightInd w:val="0"/>
              <w:spacing w:line="440" w:lineRule="exact"/>
              <w:jc w:val="center"/>
              <w:textAlignment w:val="baseline"/>
              <w:rPr>
                <w:color w:val="000000"/>
                <w:szCs w:val="21"/>
              </w:rPr>
            </w:pPr>
          </w:p>
        </w:tc>
        <w:tc>
          <w:tcPr>
            <w:tcW w:w="621" w:type="pct"/>
            <w:noWrap w:val="0"/>
            <w:vAlign w:val="top"/>
          </w:tcPr>
          <w:p w14:paraId="6E60A0C6">
            <w:pPr>
              <w:adjustRightInd w:val="0"/>
              <w:spacing w:line="440" w:lineRule="exact"/>
              <w:jc w:val="center"/>
              <w:textAlignment w:val="baseline"/>
              <w:rPr>
                <w:color w:val="000000"/>
                <w:szCs w:val="21"/>
              </w:rPr>
            </w:pPr>
          </w:p>
        </w:tc>
        <w:tc>
          <w:tcPr>
            <w:tcW w:w="435" w:type="pct"/>
            <w:noWrap w:val="0"/>
            <w:vAlign w:val="top"/>
          </w:tcPr>
          <w:p w14:paraId="77E349EB">
            <w:pPr>
              <w:adjustRightInd w:val="0"/>
              <w:spacing w:line="440" w:lineRule="exact"/>
              <w:jc w:val="center"/>
              <w:textAlignment w:val="baseline"/>
              <w:rPr>
                <w:color w:val="000000"/>
                <w:szCs w:val="21"/>
              </w:rPr>
            </w:pPr>
          </w:p>
        </w:tc>
        <w:tc>
          <w:tcPr>
            <w:tcW w:w="566" w:type="pct"/>
            <w:noWrap w:val="0"/>
            <w:vAlign w:val="top"/>
          </w:tcPr>
          <w:p w14:paraId="0AE41098">
            <w:pPr>
              <w:adjustRightInd w:val="0"/>
              <w:spacing w:line="440" w:lineRule="exact"/>
              <w:jc w:val="center"/>
              <w:textAlignment w:val="baseline"/>
              <w:rPr>
                <w:color w:val="000000"/>
                <w:szCs w:val="21"/>
              </w:rPr>
            </w:pPr>
          </w:p>
        </w:tc>
        <w:tc>
          <w:tcPr>
            <w:tcW w:w="384" w:type="pct"/>
            <w:noWrap w:val="0"/>
            <w:vAlign w:val="top"/>
          </w:tcPr>
          <w:p w14:paraId="1F639F4C">
            <w:pPr>
              <w:adjustRightInd w:val="0"/>
              <w:spacing w:line="440" w:lineRule="exact"/>
              <w:jc w:val="center"/>
              <w:textAlignment w:val="baseline"/>
              <w:rPr>
                <w:color w:val="000000"/>
                <w:szCs w:val="21"/>
              </w:rPr>
            </w:pPr>
          </w:p>
        </w:tc>
        <w:tc>
          <w:tcPr>
            <w:tcW w:w="422" w:type="pct"/>
            <w:noWrap w:val="0"/>
            <w:vAlign w:val="top"/>
          </w:tcPr>
          <w:p w14:paraId="76887AE0">
            <w:pPr>
              <w:adjustRightInd w:val="0"/>
              <w:spacing w:line="440" w:lineRule="exact"/>
              <w:jc w:val="center"/>
              <w:textAlignment w:val="baseline"/>
              <w:rPr>
                <w:color w:val="000000"/>
                <w:szCs w:val="21"/>
              </w:rPr>
            </w:pPr>
          </w:p>
        </w:tc>
        <w:tc>
          <w:tcPr>
            <w:tcW w:w="693" w:type="pct"/>
            <w:noWrap w:val="0"/>
            <w:vAlign w:val="top"/>
          </w:tcPr>
          <w:p w14:paraId="78472AE4">
            <w:pPr>
              <w:adjustRightInd w:val="0"/>
              <w:spacing w:line="440" w:lineRule="exact"/>
              <w:jc w:val="center"/>
              <w:textAlignment w:val="baseline"/>
              <w:rPr>
                <w:color w:val="000000"/>
                <w:szCs w:val="21"/>
              </w:rPr>
            </w:pPr>
          </w:p>
        </w:tc>
        <w:tc>
          <w:tcPr>
            <w:tcW w:w="500" w:type="pct"/>
            <w:noWrap w:val="0"/>
            <w:vAlign w:val="top"/>
          </w:tcPr>
          <w:p w14:paraId="63DF5BA8">
            <w:pPr>
              <w:adjustRightInd w:val="0"/>
              <w:spacing w:line="440" w:lineRule="exact"/>
              <w:jc w:val="center"/>
              <w:textAlignment w:val="baseline"/>
              <w:rPr>
                <w:color w:val="000000"/>
                <w:szCs w:val="21"/>
              </w:rPr>
            </w:pPr>
          </w:p>
        </w:tc>
        <w:tc>
          <w:tcPr>
            <w:tcW w:w="603" w:type="pct"/>
            <w:noWrap w:val="0"/>
            <w:vAlign w:val="top"/>
          </w:tcPr>
          <w:p w14:paraId="244D453F">
            <w:pPr>
              <w:adjustRightInd w:val="0"/>
              <w:spacing w:line="440" w:lineRule="exact"/>
              <w:jc w:val="center"/>
              <w:textAlignment w:val="baseline"/>
              <w:rPr>
                <w:color w:val="000000"/>
                <w:szCs w:val="21"/>
              </w:rPr>
            </w:pPr>
          </w:p>
        </w:tc>
        <w:tc>
          <w:tcPr>
            <w:tcW w:w="395" w:type="pct"/>
            <w:noWrap w:val="0"/>
            <w:vAlign w:val="top"/>
          </w:tcPr>
          <w:p w14:paraId="3C1FC3E2">
            <w:pPr>
              <w:adjustRightInd w:val="0"/>
              <w:spacing w:line="440" w:lineRule="exact"/>
              <w:jc w:val="center"/>
              <w:textAlignment w:val="baseline"/>
              <w:rPr>
                <w:color w:val="000000"/>
                <w:szCs w:val="21"/>
              </w:rPr>
            </w:pPr>
          </w:p>
        </w:tc>
      </w:tr>
      <w:tr w14:paraId="62D0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top"/>
          </w:tcPr>
          <w:p w14:paraId="3FEFE23A">
            <w:pPr>
              <w:adjustRightInd w:val="0"/>
              <w:spacing w:line="440" w:lineRule="exact"/>
              <w:jc w:val="center"/>
              <w:textAlignment w:val="baseline"/>
              <w:rPr>
                <w:color w:val="000000"/>
                <w:szCs w:val="21"/>
              </w:rPr>
            </w:pPr>
          </w:p>
        </w:tc>
        <w:tc>
          <w:tcPr>
            <w:tcW w:w="621" w:type="pct"/>
            <w:noWrap w:val="0"/>
            <w:vAlign w:val="top"/>
          </w:tcPr>
          <w:p w14:paraId="2F4D150C">
            <w:pPr>
              <w:adjustRightInd w:val="0"/>
              <w:spacing w:line="440" w:lineRule="exact"/>
              <w:jc w:val="center"/>
              <w:textAlignment w:val="baseline"/>
              <w:rPr>
                <w:color w:val="000000"/>
                <w:szCs w:val="21"/>
              </w:rPr>
            </w:pPr>
          </w:p>
        </w:tc>
        <w:tc>
          <w:tcPr>
            <w:tcW w:w="435" w:type="pct"/>
            <w:noWrap w:val="0"/>
            <w:vAlign w:val="top"/>
          </w:tcPr>
          <w:p w14:paraId="181788F0">
            <w:pPr>
              <w:adjustRightInd w:val="0"/>
              <w:spacing w:line="440" w:lineRule="exact"/>
              <w:jc w:val="center"/>
              <w:textAlignment w:val="baseline"/>
              <w:rPr>
                <w:color w:val="000000"/>
                <w:szCs w:val="21"/>
              </w:rPr>
            </w:pPr>
          </w:p>
        </w:tc>
        <w:tc>
          <w:tcPr>
            <w:tcW w:w="566" w:type="pct"/>
            <w:noWrap w:val="0"/>
            <w:vAlign w:val="top"/>
          </w:tcPr>
          <w:p w14:paraId="51246622">
            <w:pPr>
              <w:adjustRightInd w:val="0"/>
              <w:spacing w:line="440" w:lineRule="exact"/>
              <w:jc w:val="center"/>
              <w:textAlignment w:val="baseline"/>
              <w:rPr>
                <w:color w:val="000000"/>
                <w:szCs w:val="21"/>
              </w:rPr>
            </w:pPr>
          </w:p>
        </w:tc>
        <w:tc>
          <w:tcPr>
            <w:tcW w:w="384" w:type="pct"/>
            <w:noWrap w:val="0"/>
            <w:vAlign w:val="top"/>
          </w:tcPr>
          <w:p w14:paraId="734A1017">
            <w:pPr>
              <w:adjustRightInd w:val="0"/>
              <w:spacing w:line="440" w:lineRule="exact"/>
              <w:jc w:val="center"/>
              <w:textAlignment w:val="baseline"/>
              <w:rPr>
                <w:color w:val="000000"/>
                <w:szCs w:val="21"/>
              </w:rPr>
            </w:pPr>
          </w:p>
        </w:tc>
        <w:tc>
          <w:tcPr>
            <w:tcW w:w="422" w:type="pct"/>
            <w:noWrap w:val="0"/>
            <w:vAlign w:val="top"/>
          </w:tcPr>
          <w:p w14:paraId="41BE2A3A">
            <w:pPr>
              <w:adjustRightInd w:val="0"/>
              <w:spacing w:line="440" w:lineRule="exact"/>
              <w:jc w:val="center"/>
              <w:textAlignment w:val="baseline"/>
              <w:rPr>
                <w:color w:val="000000"/>
                <w:szCs w:val="21"/>
              </w:rPr>
            </w:pPr>
          </w:p>
        </w:tc>
        <w:tc>
          <w:tcPr>
            <w:tcW w:w="693" w:type="pct"/>
            <w:noWrap w:val="0"/>
            <w:vAlign w:val="top"/>
          </w:tcPr>
          <w:p w14:paraId="4699D5D7">
            <w:pPr>
              <w:adjustRightInd w:val="0"/>
              <w:spacing w:line="440" w:lineRule="exact"/>
              <w:jc w:val="center"/>
              <w:textAlignment w:val="baseline"/>
              <w:rPr>
                <w:color w:val="000000"/>
                <w:szCs w:val="21"/>
              </w:rPr>
            </w:pPr>
          </w:p>
        </w:tc>
        <w:tc>
          <w:tcPr>
            <w:tcW w:w="500" w:type="pct"/>
            <w:noWrap w:val="0"/>
            <w:vAlign w:val="top"/>
          </w:tcPr>
          <w:p w14:paraId="435D2D6C">
            <w:pPr>
              <w:adjustRightInd w:val="0"/>
              <w:spacing w:line="440" w:lineRule="exact"/>
              <w:jc w:val="center"/>
              <w:textAlignment w:val="baseline"/>
              <w:rPr>
                <w:color w:val="000000"/>
                <w:szCs w:val="21"/>
              </w:rPr>
            </w:pPr>
          </w:p>
        </w:tc>
        <w:tc>
          <w:tcPr>
            <w:tcW w:w="603" w:type="pct"/>
            <w:noWrap w:val="0"/>
            <w:vAlign w:val="top"/>
          </w:tcPr>
          <w:p w14:paraId="45058276">
            <w:pPr>
              <w:adjustRightInd w:val="0"/>
              <w:spacing w:line="440" w:lineRule="exact"/>
              <w:jc w:val="center"/>
              <w:textAlignment w:val="baseline"/>
              <w:rPr>
                <w:color w:val="000000"/>
                <w:szCs w:val="21"/>
              </w:rPr>
            </w:pPr>
          </w:p>
        </w:tc>
        <w:tc>
          <w:tcPr>
            <w:tcW w:w="395" w:type="pct"/>
            <w:noWrap w:val="0"/>
            <w:vAlign w:val="top"/>
          </w:tcPr>
          <w:p w14:paraId="4E0F4AA7">
            <w:pPr>
              <w:adjustRightInd w:val="0"/>
              <w:spacing w:line="440" w:lineRule="exact"/>
              <w:jc w:val="center"/>
              <w:textAlignment w:val="baseline"/>
              <w:rPr>
                <w:color w:val="000000"/>
                <w:szCs w:val="21"/>
              </w:rPr>
            </w:pPr>
          </w:p>
        </w:tc>
      </w:tr>
      <w:tr w14:paraId="73A4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top"/>
          </w:tcPr>
          <w:p w14:paraId="4F35F56F">
            <w:pPr>
              <w:adjustRightInd w:val="0"/>
              <w:spacing w:line="440" w:lineRule="exact"/>
              <w:jc w:val="center"/>
              <w:textAlignment w:val="baseline"/>
              <w:rPr>
                <w:color w:val="000000"/>
                <w:szCs w:val="21"/>
              </w:rPr>
            </w:pPr>
          </w:p>
        </w:tc>
        <w:tc>
          <w:tcPr>
            <w:tcW w:w="621" w:type="pct"/>
            <w:noWrap w:val="0"/>
            <w:vAlign w:val="top"/>
          </w:tcPr>
          <w:p w14:paraId="7F14E213">
            <w:pPr>
              <w:adjustRightInd w:val="0"/>
              <w:spacing w:line="440" w:lineRule="exact"/>
              <w:jc w:val="center"/>
              <w:textAlignment w:val="baseline"/>
              <w:rPr>
                <w:color w:val="000000"/>
                <w:szCs w:val="21"/>
              </w:rPr>
            </w:pPr>
          </w:p>
        </w:tc>
        <w:tc>
          <w:tcPr>
            <w:tcW w:w="435" w:type="pct"/>
            <w:noWrap w:val="0"/>
            <w:vAlign w:val="top"/>
          </w:tcPr>
          <w:p w14:paraId="3AB79ED0">
            <w:pPr>
              <w:adjustRightInd w:val="0"/>
              <w:spacing w:line="440" w:lineRule="exact"/>
              <w:jc w:val="center"/>
              <w:textAlignment w:val="baseline"/>
              <w:rPr>
                <w:color w:val="000000"/>
                <w:szCs w:val="21"/>
              </w:rPr>
            </w:pPr>
          </w:p>
        </w:tc>
        <w:tc>
          <w:tcPr>
            <w:tcW w:w="566" w:type="pct"/>
            <w:noWrap w:val="0"/>
            <w:vAlign w:val="top"/>
          </w:tcPr>
          <w:p w14:paraId="0CA8DEAB">
            <w:pPr>
              <w:adjustRightInd w:val="0"/>
              <w:spacing w:line="440" w:lineRule="exact"/>
              <w:jc w:val="center"/>
              <w:textAlignment w:val="baseline"/>
              <w:rPr>
                <w:color w:val="000000"/>
                <w:szCs w:val="21"/>
              </w:rPr>
            </w:pPr>
          </w:p>
        </w:tc>
        <w:tc>
          <w:tcPr>
            <w:tcW w:w="384" w:type="pct"/>
            <w:noWrap w:val="0"/>
            <w:vAlign w:val="top"/>
          </w:tcPr>
          <w:p w14:paraId="0E88ADCE">
            <w:pPr>
              <w:adjustRightInd w:val="0"/>
              <w:spacing w:line="440" w:lineRule="exact"/>
              <w:jc w:val="center"/>
              <w:textAlignment w:val="baseline"/>
              <w:rPr>
                <w:color w:val="000000"/>
                <w:szCs w:val="21"/>
              </w:rPr>
            </w:pPr>
          </w:p>
        </w:tc>
        <w:tc>
          <w:tcPr>
            <w:tcW w:w="422" w:type="pct"/>
            <w:noWrap w:val="0"/>
            <w:vAlign w:val="top"/>
          </w:tcPr>
          <w:p w14:paraId="1D0279B3">
            <w:pPr>
              <w:adjustRightInd w:val="0"/>
              <w:spacing w:line="440" w:lineRule="exact"/>
              <w:jc w:val="center"/>
              <w:textAlignment w:val="baseline"/>
              <w:rPr>
                <w:color w:val="000000"/>
                <w:szCs w:val="21"/>
              </w:rPr>
            </w:pPr>
          </w:p>
        </w:tc>
        <w:tc>
          <w:tcPr>
            <w:tcW w:w="693" w:type="pct"/>
            <w:noWrap w:val="0"/>
            <w:vAlign w:val="top"/>
          </w:tcPr>
          <w:p w14:paraId="420C80B3">
            <w:pPr>
              <w:adjustRightInd w:val="0"/>
              <w:spacing w:line="440" w:lineRule="exact"/>
              <w:jc w:val="center"/>
              <w:textAlignment w:val="baseline"/>
              <w:rPr>
                <w:color w:val="000000"/>
                <w:szCs w:val="21"/>
              </w:rPr>
            </w:pPr>
          </w:p>
        </w:tc>
        <w:tc>
          <w:tcPr>
            <w:tcW w:w="500" w:type="pct"/>
            <w:noWrap w:val="0"/>
            <w:vAlign w:val="top"/>
          </w:tcPr>
          <w:p w14:paraId="167D487F">
            <w:pPr>
              <w:adjustRightInd w:val="0"/>
              <w:spacing w:line="440" w:lineRule="exact"/>
              <w:jc w:val="center"/>
              <w:textAlignment w:val="baseline"/>
              <w:rPr>
                <w:color w:val="000000"/>
                <w:szCs w:val="21"/>
              </w:rPr>
            </w:pPr>
          </w:p>
        </w:tc>
        <w:tc>
          <w:tcPr>
            <w:tcW w:w="603" w:type="pct"/>
            <w:noWrap w:val="0"/>
            <w:vAlign w:val="top"/>
          </w:tcPr>
          <w:p w14:paraId="480DBF1D">
            <w:pPr>
              <w:adjustRightInd w:val="0"/>
              <w:spacing w:line="440" w:lineRule="exact"/>
              <w:jc w:val="center"/>
              <w:textAlignment w:val="baseline"/>
              <w:rPr>
                <w:color w:val="000000"/>
                <w:szCs w:val="21"/>
              </w:rPr>
            </w:pPr>
          </w:p>
        </w:tc>
        <w:tc>
          <w:tcPr>
            <w:tcW w:w="395" w:type="pct"/>
            <w:noWrap w:val="0"/>
            <w:vAlign w:val="top"/>
          </w:tcPr>
          <w:p w14:paraId="6ADC7371">
            <w:pPr>
              <w:adjustRightInd w:val="0"/>
              <w:spacing w:line="440" w:lineRule="exact"/>
              <w:jc w:val="center"/>
              <w:textAlignment w:val="baseline"/>
              <w:rPr>
                <w:color w:val="000000"/>
                <w:szCs w:val="21"/>
              </w:rPr>
            </w:pPr>
          </w:p>
        </w:tc>
      </w:tr>
      <w:tr w14:paraId="1167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top"/>
          </w:tcPr>
          <w:p w14:paraId="2984205C">
            <w:pPr>
              <w:adjustRightInd w:val="0"/>
              <w:spacing w:line="440" w:lineRule="exact"/>
              <w:jc w:val="center"/>
              <w:textAlignment w:val="baseline"/>
              <w:rPr>
                <w:color w:val="000000"/>
                <w:szCs w:val="21"/>
              </w:rPr>
            </w:pPr>
          </w:p>
        </w:tc>
        <w:tc>
          <w:tcPr>
            <w:tcW w:w="621" w:type="pct"/>
            <w:noWrap w:val="0"/>
            <w:vAlign w:val="top"/>
          </w:tcPr>
          <w:p w14:paraId="5DE35082">
            <w:pPr>
              <w:adjustRightInd w:val="0"/>
              <w:spacing w:line="440" w:lineRule="exact"/>
              <w:jc w:val="center"/>
              <w:textAlignment w:val="baseline"/>
              <w:rPr>
                <w:color w:val="000000"/>
                <w:szCs w:val="21"/>
              </w:rPr>
            </w:pPr>
          </w:p>
        </w:tc>
        <w:tc>
          <w:tcPr>
            <w:tcW w:w="435" w:type="pct"/>
            <w:noWrap w:val="0"/>
            <w:vAlign w:val="top"/>
          </w:tcPr>
          <w:p w14:paraId="06D63669">
            <w:pPr>
              <w:adjustRightInd w:val="0"/>
              <w:spacing w:line="440" w:lineRule="exact"/>
              <w:jc w:val="center"/>
              <w:textAlignment w:val="baseline"/>
              <w:rPr>
                <w:color w:val="000000"/>
                <w:szCs w:val="21"/>
              </w:rPr>
            </w:pPr>
          </w:p>
        </w:tc>
        <w:tc>
          <w:tcPr>
            <w:tcW w:w="566" w:type="pct"/>
            <w:noWrap w:val="0"/>
            <w:vAlign w:val="top"/>
          </w:tcPr>
          <w:p w14:paraId="3E1B0391">
            <w:pPr>
              <w:adjustRightInd w:val="0"/>
              <w:spacing w:line="440" w:lineRule="exact"/>
              <w:jc w:val="center"/>
              <w:textAlignment w:val="baseline"/>
              <w:rPr>
                <w:color w:val="000000"/>
                <w:szCs w:val="21"/>
              </w:rPr>
            </w:pPr>
          </w:p>
        </w:tc>
        <w:tc>
          <w:tcPr>
            <w:tcW w:w="384" w:type="pct"/>
            <w:noWrap w:val="0"/>
            <w:vAlign w:val="top"/>
          </w:tcPr>
          <w:p w14:paraId="70F51E49">
            <w:pPr>
              <w:adjustRightInd w:val="0"/>
              <w:spacing w:line="440" w:lineRule="exact"/>
              <w:jc w:val="center"/>
              <w:textAlignment w:val="baseline"/>
              <w:rPr>
                <w:color w:val="000000"/>
                <w:szCs w:val="21"/>
              </w:rPr>
            </w:pPr>
          </w:p>
        </w:tc>
        <w:tc>
          <w:tcPr>
            <w:tcW w:w="422" w:type="pct"/>
            <w:noWrap w:val="0"/>
            <w:vAlign w:val="top"/>
          </w:tcPr>
          <w:p w14:paraId="24952588">
            <w:pPr>
              <w:adjustRightInd w:val="0"/>
              <w:spacing w:line="440" w:lineRule="exact"/>
              <w:jc w:val="center"/>
              <w:textAlignment w:val="baseline"/>
              <w:rPr>
                <w:color w:val="000000"/>
                <w:szCs w:val="21"/>
              </w:rPr>
            </w:pPr>
          </w:p>
        </w:tc>
        <w:tc>
          <w:tcPr>
            <w:tcW w:w="693" w:type="pct"/>
            <w:noWrap w:val="0"/>
            <w:vAlign w:val="top"/>
          </w:tcPr>
          <w:p w14:paraId="7D5BE4CB">
            <w:pPr>
              <w:adjustRightInd w:val="0"/>
              <w:spacing w:line="440" w:lineRule="exact"/>
              <w:jc w:val="center"/>
              <w:textAlignment w:val="baseline"/>
              <w:rPr>
                <w:color w:val="000000"/>
                <w:szCs w:val="21"/>
              </w:rPr>
            </w:pPr>
          </w:p>
        </w:tc>
        <w:tc>
          <w:tcPr>
            <w:tcW w:w="500" w:type="pct"/>
            <w:noWrap w:val="0"/>
            <w:vAlign w:val="top"/>
          </w:tcPr>
          <w:p w14:paraId="1CF7BA2E">
            <w:pPr>
              <w:adjustRightInd w:val="0"/>
              <w:spacing w:line="440" w:lineRule="exact"/>
              <w:jc w:val="center"/>
              <w:textAlignment w:val="baseline"/>
              <w:rPr>
                <w:color w:val="000000"/>
                <w:szCs w:val="21"/>
              </w:rPr>
            </w:pPr>
          </w:p>
        </w:tc>
        <w:tc>
          <w:tcPr>
            <w:tcW w:w="603" w:type="pct"/>
            <w:noWrap w:val="0"/>
            <w:vAlign w:val="top"/>
          </w:tcPr>
          <w:p w14:paraId="717BD252">
            <w:pPr>
              <w:adjustRightInd w:val="0"/>
              <w:spacing w:line="440" w:lineRule="exact"/>
              <w:jc w:val="center"/>
              <w:textAlignment w:val="baseline"/>
              <w:rPr>
                <w:color w:val="000000"/>
                <w:szCs w:val="21"/>
              </w:rPr>
            </w:pPr>
          </w:p>
        </w:tc>
        <w:tc>
          <w:tcPr>
            <w:tcW w:w="395" w:type="pct"/>
            <w:noWrap w:val="0"/>
            <w:vAlign w:val="top"/>
          </w:tcPr>
          <w:p w14:paraId="078204D3">
            <w:pPr>
              <w:adjustRightInd w:val="0"/>
              <w:spacing w:line="440" w:lineRule="exact"/>
              <w:jc w:val="center"/>
              <w:textAlignment w:val="baseline"/>
              <w:rPr>
                <w:color w:val="000000"/>
                <w:szCs w:val="21"/>
              </w:rPr>
            </w:pPr>
          </w:p>
        </w:tc>
      </w:tr>
      <w:tr w14:paraId="1A1F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top"/>
          </w:tcPr>
          <w:p w14:paraId="707AE1CB">
            <w:pPr>
              <w:adjustRightInd w:val="0"/>
              <w:spacing w:line="440" w:lineRule="exact"/>
              <w:jc w:val="center"/>
              <w:textAlignment w:val="baseline"/>
              <w:rPr>
                <w:color w:val="000000"/>
                <w:szCs w:val="21"/>
              </w:rPr>
            </w:pPr>
          </w:p>
        </w:tc>
        <w:tc>
          <w:tcPr>
            <w:tcW w:w="621" w:type="pct"/>
            <w:noWrap w:val="0"/>
            <w:vAlign w:val="top"/>
          </w:tcPr>
          <w:p w14:paraId="74B5B64F">
            <w:pPr>
              <w:adjustRightInd w:val="0"/>
              <w:spacing w:line="440" w:lineRule="exact"/>
              <w:jc w:val="center"/>
              <w:textAlignment w:val="baseline"/>
              <w:rPr>
                <w:color w:val="000000"/>
                <w:szCs w:val="21"/>
              </w:rPr>
            </w:pPr>
          </w:p>
        </w:tc>
        <w:tc>
          <w:tcPr>
            <w:tcW w:w="435" w:type="pct"/>
            <w:noWrap w:val="0"/>
            <w:vAlign w:val="top"/>
          </w:tcPr>
          <w:p w14:paraId="261021ED">
            <w:pPr>
              <w:adjustRightInd w:val="0"/>
              <w:spacing w:line="440" w:lineRule="exact"/>
              <w:jc w:val="center"/>
              <w:textAlignment w:val="baseline"/>
              <w:rPr>
                <w:color w:val="000000"/>
                <w:szCs w:val="21"/>
              </w:rPr>
            </w:pPr>
          </w:p>
        </w:tc>
        <w:tc>
          <w:tcPr>
            <w:tcW w:w="566" w:type="pct"/>
            <w:noWrap w:val="0"/>
            <w:vAlign w:val="top"/>
          </w:tcPr>
          <w:p w14:paraId="521181A6">
            <w:pPr>
              <w:adjustRightInd w:val="0"/>
              <w:spacing w:line="440" w:lineRule="exact"/>
              <w:jc w:val="center"/>
              <w:textAlignment w:val="baseline"/>
              <w:rPr>
                <w:color w:val="000000"/>
                <w:szCs w:val="21"/>
              </w:rPr>
            </w:pPr>
          </w:p>
        </w:tc>
        <w:tc>
          <w:tcPr>
            <w:tcW w:w="384" w:type="pct"/>
            <w:noWrap w:val="0"/>
            <w:vAlign w:val="top"/>
          </w:tcPr>
          <w:p w14:paraId="7218B03E">
            <w:pPr>
              <w:adjustRightInd w:val="0"/>
              <w:spacing w:line="440" w:lineRule="exact"/>
              <w:jc w:val="center"/>
              <w:textAlignment w:val="baseline"/>
              <w:rPr>
                <w:color w:val="000000"/>
                <w:szCs w:val="21"/>
              </w:rPr>
            </w:pPr>
          </w:p>
        </w:tc>
        <w:tc>
          <w:tcPr>
            <w:tcW w:w="422" w:type="pct"/>
            <w:noWrap w:val="0"/>
            <w:vAlign w:val="top"/>
          </w:tcPr>
          <w:p w14:paraId="163C4F4E">
            <w:pPr>
              <w:adjustRightInd w:val="0"/>
              <w:spacing w:line="440" w:lineRule="exact"/>
              <w:jc w:val="center"/>
              <w:textAlignment w:val="baseline"/>
              <w:rPr>
                <w:color w:val="000000"/>
                <w:szCs w:val="21"/>
              </w:rPr>
            </w:pPr>
          </w:p>
        </w:tc>
        <w:tc>
          <w:tcPr>
            <w:tcW w:w="693" w:type="pct"/>
            <w:noWrap w:val="0"/>
            <w:vAlign w:val="top"/>
          </w:tcPr>
          <w:p w14:paraId="2A1DBAF4">
            <w:pPr>
              <w:adjustRightInd w:val="0"/>
              <w:spacing w:line="440" w:lineRule="exact"/>
              <w:jc w:val="center"/>
              <w:textAlignment w:val="baseline"/>
              <w:rPr>
                <w:color w:val="000000"/>
                <w:szCs w:val="21"/>
              </w:rPr>
            </w:pPr>
          </w:p>
        </w:tc>
        <w:tc>
          <w:tcPr>
            <w:tcW w:w="500" w:type="pct"/>
            <w:noWrap w:val="0"/>
            <w:vAlign w:val="top"/>
          </w:tcPr>
          <w:p w14:paraId="580B097A">
            <w:pPr>
              <w:adjustRightInd w:val="0"/>
              <w:spacing w:line="440" w:lineRule="exact"/>
              <w:jc w:val="center"/>
              <w:textAlignment w:val="baseline"/>
              <w:rPr>
                <w:color w:val="000000"/>
                <w:szCs w:val="21"/>
              </w:rPr>
            </w:pPr>
          </w:p>
        </w:tc>
        <w:tc>
          <w:tcPr>
            <w:tcW w:w="603" w:type="pct"/>
            <w:noWrap w:val="0"/>
            <w:vAlign w:val="top"/>
          </w:tcPr>
          <w:p w14:paraId="310CD1DC">
            <w:pPr>
              <w:adjustRightInd w:val="0"/>
              <w:spacing w:line="440" w:lineRule="exact"/>
              <w:jc w:val="center"/>
              <w:textAlignment w:val="baseline"/>
              <w:rPr>
                <w:color w:val="000000"/>
                <w:szCs w:val="21"/>
              </w:rPr>
            </w:pPr>
          </w:p>
        </w:tc>
        <w:tc>
          <w:tcPr>
            <w:tcW w:w="395" w:type="pct"/>
            <w:noWrap w:val="0"/>
            <w:vAlign w:val="top"/>
          </w:tcPr>
          <w:p w14:paraId="3835FF5A">
            <w:pPr>
              <w:adjustRightInd w:val="0"/>
              <w:spacing w:line="440" w:lineRule="exact"/>
              <w:jc w:val="center"/>
              <w:textAlignment w:val="baseline"/>
              <w:rPr>
                <w:color w:val="000000"/>
                <w:szCs w:val="21"/>
              </w:rPr>
            </w:pPr>
          </w:p>
        </w:tc>
      </w:tr>
      <w:tr w14:paraId="79B5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top"/>
          </w:tcPr>
          <w:p w14:paraId="03B492E8">
            <w:pPr>
              <w:adjustRightInd w:val="0"/>
              <w:spacing w:line="440" w:lineRule="exact"/>
              <w:jc w:val="center"/>
              <w:textAlignment w:val="baseline"/>
              <w:rPr>
                <w:color w:val="000000"/>
                <w:szCs w:val="21"/>
              </w:rPr>
            </w:pPr>
          </w:p>
        </w:tc>
        <w:tc>
          <w:tcPr>
            <w:tcW w:w="621" w:type="pct"/>
            <w:noWrap w:val="0"/>
            <w:vAlign w:val="top"/>
          </w:tcPr>
          <w:p w14:paraId="0170A0C0">
            <w:pPr>
              <w:adjustRightInd w:val="0"/>
              <w:spacing w:line="440" w:lineRule="exact"/>
              <w:jc w:val="center"/>
              <w:textAlignment w:val="baseline"/>
              <w:rPr>
                <w:color w:val="000000"/>
                <w:szCs w:val="21"/>
              </w:rPr>
            </w:pPr>
          </w:p>
        </w:tc>
        <w:tc>
          <w:tcPr>
            <w:tcW w:w="435" w:type="pct"/>
            <w:noWrap w:val="0"/>
            <w:vAlign w:val="top"/>
          </w:tcPr>
          <w:p w14:paraId="27595C60">
            <w:pPr>
              <w:adjustRightInd w:val="0"/>
              <w:spacing w:line="440" w:lineRule="exact"/>
              <w:jc w:val="center"/>
              <w:textAlignment w:val="baseline"/>
              <w:rPr>
                <w:color w:val="000000"/>
                <w:szCs w:val="21"/>
              </w:rPr>
            </w:pPr>
          </w:p>
        </w:tc>
        <w:tc>
          <w:tcPr>
            <w:tcW w:w="566" w:type="pct"/>
            <w:noWrap w:val="0"/>
            <w:vAlign w:val="top"/>
          </w:tcPr>
          <w:p w14:paraId="3AB46599">
            <w:pPr>
              <w:adjustRightInd w:val="0"/>
              <w:spacing w:line="440" w:lineRule="exact"/>
              <w:jc w:val="center"/>
              <w:textAlignment w:val="baseline"/>
              <w:rPr>
                <w:color w:val="000000"/>
                <w:szCs w:val="21"/>
              </w:rPr>
            </w:pPr>
          </w:p>
        </w:tc>
        <w:tc>
          <w:tcPr>
            <w:tcW w:w="384" w:type="pct"/>
            <w:noWrap w:val="0"/>
            <w:vAlign w:val="top"/>
          </w:tcPr>
          <w:p w14:paraId="2A8A5E31">
            <w:pPr>
              <w:adjustRightInd w:val="0"/>
              <w:spacing w:line="440" w:lineRule="exact"/>
              <w:jc w:val="center"/>
              <w:textAlignment w:val="baseline"/>
              <w:rPr>
                <w:color w:val="000000"/>
                <w:szCs w:val="21"/>
              </w:rPr>
            </w:pPr>
          </w:p>
        </w:tc>
        <w:tc>
          <w:tcPr>
            <w:tcW w:w="422" w:type="pct"/>
            <w:noWrap w:val="0"/>
            <w:vAlign w:val="top"/>
          </w:tcPr>
          <w:p w14:paraId="1DE9AE36">
            <w:pPr>
              <w:adjustRightInd w:val="0"/>
              <w:spacing w:line="440" w:lineRule="exact"/>
              <w:jc w:val="center"/>
              <w:textAlignment w:val="baseline"/>
              <w:rPr>
                <w:color w:val="000000"/>
                <w:szCs w:val="21"/>
              </w:rPr>
            </w:pPr>
          </w:p>
        </w:tc>
        <w:tc>
          <w:tcPr>
            <w:tcW w:w="693" w:type="pct"/>
            <w:noWrap w:val="0"/>
            <w:vAlign w:val="top"/>
          </w:tcPr>
          <w:p w14:paraId="124E02F8">
            <w:pPr>
              <w:adjustRightInd w:val="0"/>
              <w:spacing w:line="440" w:lineRule="exact"/>
              <w:jc w:val="center"/>
              <w:textAlignment w:val="baseline"/>
              <w:rPr>
                <w:color w:val="000000"/>
                <w:szCs w:val="21"/>
              </w:rPr>
            </w:pPr>
          </w:p>
        </w:tc>
        <w:tc>
          <w:tcPr>
            <w:tcW w:w="500" w:type="pct"/>
            <w:noWrap w:val="0"/>
            <w:vAlign w:val="top"/>
          </w:tcPr>
          <w:p w14:paraId="30F44F3C">
            <w:pPr>
              <w:adjustRightInd w:val="0"/>
              <w:spacing w:line="440" w:lineRule="exact"/>
              <w:jc w:val="center"/>
              <w:textAlignment w:val="baseline"/>
              <w:rPr>
                <w:color w:val="000000"/>
                <w:szCs w:val="21"/>
              </w:rPr>
            </w:pPr>
          </w:p>
        </w:tc>
        <w:tc>
          <w:tcPr>
            <w:tcW w:w="603" w:type="pct"/>
            <w:noWrap w:val="0"/>
            <w:vAlign w:val="top"/>
          </w:tcPr>
          <w:p w14:paraId="297C1460">
            <w:pPr>
              <w:adjustRightInd w:val="0"/>
              <w:spacing w:line="440" w:lineRule="exact"/>
              <w:jc w:val="center"/>
              <w:textAlignment w:val="baseline"/>
              <w:rPr>
                <w:color w:val="000000"/>
                <w:szCs w:val="21"/>
              </w:rPr>
            </w:pPr>
          </w:p>
        </w:tc>
        <w:tc>
          <w:tcPr>
            <w:tcW w:w="395" w:type="pct"/>
            <w:noWrap w:val="0"/>
            <w:vAlign w:val="top"/>
          </w:tcPr>
          <w:p w14:paraId="1FF604F3">
            <w:pPr>
              <w:adjustRightInd w:val="0"/>
              <w:spacing w:line="440" w:lineRule="exact"/>
              <w:jc w:val="center"/>
              <w:textAlignment w:val="baseline"/>
              <w:rPr>
                <w:color w:val="000000"/>
                <w:szCs w:val="21"/>
              </w:rPr>
            </w:pPr>
          </w:p>
        </w:tc>
      </w:tr>
      <w:tr w14:paraId="5AD9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top"/>
          </w:tcPr>
          <w:p w14:paraId="7F2FE173">
            <w:pPr>
              <w:adjustRightInd w:val="0"/>
              <w:spacing w:line="440" w:lineRule="exact"/>
              <w:jc w:val="center"/>
              <w:textAlignment w:val="baseline"/>
              <w:rPr>
                <w:color w:val="000000"/>
                <w:szCs w:val="21"/>
              </w:rPr>
            </w:pPr>
          </w:p>
        </w:tc>
        <w:tc>
          <w:tcPr>
            <w:tcW w:w="621" w:type="pct"/>
            <w:noWrap w:val="0"/>
            <w:vAlign w:val="top"/>
          </w:tcPr>
          <w:p w14:paraId="48832E76">
            <w:pPr>
              <w:adjustRightInd w:val="0"/>
              <w:spacing w:line="440" w:lineRule="exact"/>
              <w:jc w:val="center"/>
              <w:textAlignment w:val="baseline"/>
              <w:rPr>
                <w:color w:val="000000"/>
                <w:szCs w:val="21"/>
              </w:rPr>
            </w:pPr>
          </w:p>
        </w:tc>
        <w:tc>
          <w:tcPr>
            <w:tcW w:w="435" w:type="pct"/>
            <w:noWrap w:val="0"/>
            <w:vAlign w:val="top"/>
          </w:tcPr>
          <w:p w14:paraId="59F7AFB9">
            <w:pPr>
              <w:adjustRightInd w:val="0"/>
              <w:spacing w:line="440" w:lineRule="exact"/>
              <w:jc w:val="center"/>
              <w:textAlignment w:val="baseline"/>
              <w:rPr>
                <w:color w:val="000000"/>
                <w:szCs w:val="21"/>
              </w:rPr>
            </w:pPr>
          </w:p>
        </w:tc>
        <w:tc>
          <w:tcPr>
            <w:tcW w:w="566" w:type="pct"/>
            <w:noWrap w:val="0"/>
            <w:vAlign w:val="top"/>
          </w:tcPr>
          <w:p w14:paraId="5099AF0E">
            <w:pPr>
              <w:adjustRightInd w:val="0"/>
              <w:spacing w:line="440" w:lineRule="exact"/>
              <w:jc w:val="center"/>
              <w:textAlignment w:val="baseline"/>
              <w:rPr>
                <w:color w:val="000000"/>
                <w:szCs w:val="21"/>
              </w:rPr>
            </w:pPr>
          </w:p>
        </w:tc>
        <w:tc>
          <w:tcPr>
            <w:tcW w:w="384" w:type="pct"/>
            <w:noWrap w:val="0"/>
            <w:vAlign w:val="top"/>
          </w:tcPr>
          <w:p w14:paraId="253FEAD0">
            <w:pPr>
              <w:adjustRightInd w:val="0"/>
              <w:spacing w:line="440" w:lineRule="exact"/>
              <w:jc w:val="center"/>
              <w:textAlignment w:val="baseline"/>
              <w:rPr>
                <w:color w:val="000000"/>
                <w:szCs w:val="21"/>
              </w:rPr>
            </w:pPr>
          </w:p>
        </w:tc>
        <w:tc>
          <w:tcPr>
            <w:tcW w:w="422" w:type="pct"/>
            <w:noWrap w:val="0"/>
            <w:vAlign w:val="top"/>
          </w:tcPr>
          <w:p w14:paraId="6B237060">
            <w:pPr>
              <w:adjustRightInd w:val="0"/>
              <w:spacing w:line="440" w:lineRule="exact"/>
              <w:jc w:val="center"/>
              <w:textAlignment w:val="baseline"/>
              <w:rPr>
                <w:color w:val="000000"/>
                <w:szCs w:val="21"/>
              </w:rPr>
            </w:pPr>
          </w:p>
        </w:tc>
        <w:tc>
          <w:tcPr>
            <w:tcW w:w="693" w:type="pct"/>
            <w:noWrap w:val="0"/>
            <w:vAlign w:val="top"/>
          </w:tcPr>
          <w:p w14:paraId="53D36906">
            <w:pPr>
              <w:adjustRightInd w:val="0"/>
              <w:spacing w:line="440" w:lineRule="exact"/>
              <w:jc w:val="center"/>
              <w:textAlignment w:val="baseline"/>
              <w:rPr>
                <w:color w:val="000000"/>
                <w:szCs w:val="21"/>
              </w:rPr>
            </w:pPr>
          </w:p>
        </w:tc>
        <w:tc>
          <w:tcPr>
            <w:tcW w:w="500" w:type="pct"/>
            <w:noWrap w:val="0"/>
            <w:vAlign w:val="top"/>
          </w:tcPr>
          <w:p w14:paraId="2F40059D">
            <w:pPr>
              <w:adjustRightInd w:val="0"/>
              <w:spacing w:line="440" w:lineRule="exact"/>
              <w:jc w:val="center"/>
              <w:textAlignment w:val="baseline"/>
              <w:rPr>
                <w:color w:val="000000"/>
                <w:szCs w:val="21"/>
              </w:rPr>
            </w:pPr>
          </w:p>
        </w:tc>
        <w:tc>
          <w:tcPr>
            <w:tcW w:w="603" w:type="pct"/>
            <w:noWrap w:val="0"/>
            <w:vAlign w:val="top"/>
          </w:tcPr>
          <w:p w14:paraId="097D9F53">
            <w:pPr>
              <w:adjustRightInd w:val="0"/>
              <w:spacing w:line="440" w:lineRule="exact"/>
              <w:jc w:val="center"/>
              <w:textAlignment w:val="baseline"/>
              <w:rPr>
                <w:color w:val="000000"/>
                <w:szCs w:val="21"/>
              </w:rPr>
            </w:pPr>
          </w:p>
        </w:tc>
        <w:tc>
          <w:tcPr>
            <w:tcW w:w="395" w:type="pct"/>
            <w:noWrap w:val="0"/>
            <w:vAlign w:val="top"/>
          </w:tcPr>
          <w:p w14:paraId="1864577A">
            <w:pPr>
              <w:adjustRightInd w:val="0"/>
              <w:spacing w:line="440" w:lineRule="exact"/>
              <w:jc w:val="center"/>
              <w:textAlignment w:val="baseline"/>
              <w:rPr>
                <w:color w:val="000000"/>
                <w:szCs w:val="21"/>
              </w:rPr>
            </w:pPr>
          </w:p>
        </w:tc>
      </w:tr>
      <w:tr w14:paraId="16C6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top"/>
          </w:tcPr>
          <w:p w14:paraId="5DF5DE5D">
            <w:pPr>
              <w:adjustRightInd w:val="0"/>
              <w:spacing w:line="440" w:lineRule="exact"/>
              <w:jc w:val="center"/>
              <w:textAlignment w:val="baseline"/>
              <w:rPr>
                <w:color w:val="000000"/>
                <w:szCs w:val="21"/>
              </w:rPr>
            </w:pPr>
          </w:p>
        </w:tc>
        <w:tc>
          <w:tcPr>
            <w:tcW w:w="621" w:type="pct"/>
            <w:noWrap w:val="0"/>
            <w:vAlign w:val="top"/>
          </w:tcPr>
          <w:p w14:paraId="3EC60C33">
            <w:pPr>
              <w:adjustRightInd w:val="0"/>
              <w:spacing w:line="440" w:lineRule="exact"/>
              <w:jc w:val="center"/>
              <w:textAlignment w:val="baseline"/>
              <w:rPr>
                <w:color w:val="000000"/>
                <w:szCs w:val="21"/>
              </w:rPr>
            </w:pPr>
          </w:p>
        </w:tc>
        <w:tc>
          <w:tcPr>
            <w:tcW w:w="435" w:type="pct"/>
            <w:noWrap w:val="0"/>
            <w:vAlign w:val="top"/>
          </w:tcPr>
          <w:p w14:paraId="420BAFB2">
            <w:pPr>
              <w:adjustRightInd w:val="0"/>
              <w:spacing w:line="440" w:lineRule="exact"/>
              <w:jc w:val="center"/>
              <w:textAlignment w:val="baseline"/>
              <w:rPr>
                <w:color w:val="000000"/>
                <w:szCs w:val="21"/>
              </w:rPr>
            </w:pPr>
          </w:p>
        </w:tc>
        <w:tc>
          <w:tcPr>
            <w:tcW w:w="566" w:type="pct"/>
            <w:noWrap w:val="0"/>
            <w:vAlign w:val="top"/>
          </w:tcPr>
          <w:p w14:paraId="0615D2C2">
            <w:pPr>
              <w:adjustRightInd w:val="0"/>
              <w:spacing w:line="440" w:lineRule="exact"/>
              <w:jc w:val="center"/>
              <w:textAlignment w:val="baseline"/>
              <w:rPr>
                <w:color w:val="000000"/>
                <w:szCs w:val="21"/>
              </w:rPr>
            </w:pPr>
          </w:p>
        </w:tc>
        <w:tc>
          <w:tcPr>
            <w:tcW w:w="384" w:type="pct"/>
            <w:noWrap w:val="0"/>
            <w:vAlign w:val="top"/>
          </w:tcPr>
          <w:p w14:paraId="1704E97A">
            <w:pPr>
              <w:adjustRightInd w:val="0"/>
              <w:spacing w:line="440" w:lineRule="exact"/>
              <w:jc w:val="center"/>
              <w:textAlignment w:val="baseline"/>
              <w:rPr>
                <w:color w:val="000000"/>
                <w:szCs w:val="21"/>
              </w:rPr>
            </w:pPr>
          </w:p>
        </w:tc>
        <w:tc>
          <w:tcPr>
            <w:tcW w:w="422" w:type="pct"/>
            <w:noWrap w:val="0"/>
            <w:vAlign w:val="top"/>
          </w:tcPr>
          <w:p w14:paraId="7466EE02">
            <w:pPr>
              <w:adjustRightInd w:val="0"/>
              <w:spacing w:line="440" w:lineRule="exact"/>
              <w:jc w:val="center"/>
              <w:textAlignment w:val="baseline"/>
              <w:rPr>
                <w:color w:val="000000"/>
                <w:szCs w:val="21"/>
              </w:rPr>
            </w:pPr>
          </w:p>
        </w:tc>
        <w:tc>
          <w:tcPr>
            <w:tcW w:w="693" w:type="pct"/>
            <w:noWrap w:val="0"/>
            <w:vAlign w:val="top"/>
          </w:tcPr>
          <w:p w14:paraId="4CB5EF83">
            <w:pPr>
              <w:adjustRightInd w:val="0"/>
              <w:spacing w:line="440" w:lineRule="exact"/>
              <w:jc w:val="center"/>
              <w:textAlignment w:val="baseline"/>
              <w:rPr>
                <w:color w:val="000000"/>
                <w:szCs w:val="21"/>
              </w:rPr>
            </w:pPr>
          </w:p>
        </w:tc>
        <w:tc>
          <w:tcPr>
            <w:tcW w:w="500" w:type="pct"/>
            <w:noWrap w:val="0"/>
            <w:vAlign w:val="top"/>
          </w:tcPr>
          <w:p w14:paraId="1E2FBEEB">
            <w:pPr>
              <w:adjustRightInd w:val="0"/>
              <w:spacing w:line="440" w:lineRule="exact"/>
              <w:jc w:val="center"/>
              <w:textAlignment w:val="baseline"/>
              <w:rPr>
                <w:color w:val="000000"/>
                <w:szCs w:val="21"/>
              </w:rPr>
            </w:pPr>
          </w:p>
        </w:tc>
        <w:tc>
          <w:tcPr>
            <w:tcW w:w="603" w:type="pct"/>
            <w:noWrap w:val="0"/>
            <w:vAlign w:val="top"/>
          </w:tcPr>
          <w:p w14:paraId="79410636">
            <w:pPr>
              <w:adjustRightInd w:val="0"/>
              <w:spacing w:line="440" w:lineRule="exact"/>
              <w:jc w:val="center"/>
              <w:textAlignment w:val="baseline"/>
              <w:rPr>
                <w:color w:val="000000"/>
                <w:szCs w:val="21"/>
              </w:rPr>
            </w:pPr>
          </w:p>
        </w:tc>
        <w:tc>
          <w:tcPr>
            <w:tcW w:w="395" w:type="pct"/>
            <w:noWrap w:val="0"/>
            <w:vAlign w:val="top"/>
          </w:tcPr>
          <w:p w14:paraId="1BF4827E">
            <w:pPr>
              <w:adjustRightInd w:val="0"/>
              <w:spacing w:line="440" w:lineRule="exact"/>
              <w:jc w:val="center"/>
              <w:textAlignment w:val="baseline"/>
              <w:rPr>
                <w:color w:val="000000"/>
                <w:szCs w:val="21"/>
              </w:rPr>
            </w:pPr>
          </w:p>
        </w:tc>
      </w:tr>
      <w:tr w14:paraId="4111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top"/>
          </w:tcPr>
          <w:p w14:paraId="7C7FC888">
            <w:pPr>
              <w:adjustRightInd w:val="0"/>
              <w:spacing w:line="440" w:lineRule="exact"/>
              <w:jc w:val="center"/>
              <w:textAlignment w:val="baseline"/>
              <w:rPr>
                <w:color w:val="000000"/>
                <w:szCs w:val="21"/>
              </w:rPr>
            </w:pPr>
          </w:p>
        </w:tc>
        <w:tc>
          <w:tcPr>
            <w:tcW w:w="621" w:type="pct"/>
            <w:noWrap w:val="0"/>
            <w:vAlign w:val="top"/>
          </w:tcPr>
          <w:p w14:paraId="32C70501">
            <w:pPr>
              <w:adjustRightInd w:val="0"/>
              <w:spacing w:line="440" w:lineRule="exact"/>
              <w:jc w:val="center"/>
              <w:textAlignment w:val="baseline"/>
              <w:rPr>
                <w:color w:val="000000"/>
                <w:szCs w:val="21"/>
              </w:rPr>
            </w:pPr>
          </w:p>
        </w:tc>
        <w:tc>
          <w:tcPr>
            <w:tcW w:w="435" w:type="pct"/>
            <w:noWrap w:val="0"/>
            <w:vAlign w:val="top"/>
          </w:tcPr>
          <w:p w14:paraId="58AB7D9A">
            <w:pPr>
              <w:adjustRightInd w:val="0"/>
              <w:spacing w:line="440" w:lineRule="exact"/>
              <w:jc w:val="center"/>
              <w:textAlignment w:val="baseline"/>
              <w:rPr>
                <w:color w:val="000000"/>
                <w:szCs w:val="21"/>
              </w:rPr>
            </w:pPr>
          </w:p>
        </w:tc>
        <w:tc>
          <w:tcPr>
            <w:tcW w:w="566" w:type="pct"/>
            <w:noWrap w:val="0"/>
            <w:vAlign w:val="top"/>
          </w:tcPr>
          <w:p w14:paraId="06CC9DF4">
            <w:pPr>
              <w:adjustRightInd w:val="0"/>
              <w:spacing w:line="440" w:lineRule="exact"/>
              <w:jc w:val="center"/>
              <w:textAlignment w:val="baseline"/>
              <w:rPr>
                <w:color w:val="000000"/>
                <w:szCs w:val="21"/>
              </w:rPr>
            </w:pPr>
          </w:p>
        </w:tc>
        <w:tc>
          <w:tcPr>
            <w:tcW w:w="384" w:type="pct"/>
            <w:noWrap w:val="0"/>
            <w:vAlign w:val="top"/>
          </w:tcPr>
          <w:p w14:paraId="79198D86">
            <w:pPr>
              <w:adjustRightInd w:val="0"/>
              <w:spacing w:line="440" w:lineRule="exact"/>
              <w:jc w:val="center"/>
              <w:textAlignment w:val="baseline"/>
              <w:rPr>
                <w:color w:val="000000"/>
                <w:szCs w:val="21"/>
              </w:rPr>
            </w:pPr>
          </w:p>
        </w:tc>
        <w:tc>
          <w:tcPr>
            <w:tcW w:w="422" w:type="pct"/>
            <w:noWrap w:val="0"/>
            <w:vAlign w:val="top"/>
          </w:tcPr>
          <w:p w14:paraId="21CCD318">
            <w:pPr>
              <w:adjustRightInd w:val="0"/>
              <w:spacing w:line="440" w:lineRule="exact"/>
              <w:jc w:val="center"/>
              <w:textAlignment w:val="baseline"/>
              <w:rPr>
                <w:color w:val="000000"/>
                <w:szCs w:val="21"/>
              </w:rPr>
            </w:pPr>
          </w:p>
        </w:tc>
        <w:tc>
          <w:tcPr>
            <w:tcW w:w="693" w:type="pct"/>
            <w:noWrap w:val="0"/>
            <w:vAlign w:val="top"/>
          </w:tcPr>
          <w:p w14:paraId="20863970">
            <w:pPr>
              <w:adjustRightInd w:val="0"/>
              <w:spacing w:line="440" w:lineRule="exact"/>
              <w:jc w:val="center"/>
              <w:textAlignment w:val="baseline"/>
              <w:rPr>
                <w:color w:val="000000"/>
                <w:szCs w:val="21"/>
              </w:rPr>
            </w:pPr>
          </w:p>
        </w:tc>
        <w:tc>
          <w:tcPr>
            <w:tcW w:w="500" w:type="pct"/>
            <w:noWrap w:val="0"/>
            <w:vAlign w:val="top"/>
          </w:tcPr>
          <w:p w14:paraId="0F68A002">
            <w:pPr>
              <w:adjustRightInd w:val="0"/>
              <w:spacing w:line="440" w:lineRule="exact"/>
              <w:jc w:val="center"/>
              <w:textAlignment w:val="baseline"/>
              <w:rPr>
                <w:color w:val="000000"/>
                <w:szCs w:val="21"/>
              </w:rPr>
            </w:pPr>
          </w:p>
        </w:tc>
        <w:tc>
          <w:tcPr>
            <w:tcW w:w="603" w:type="pct"/>
            <w:noWrap w:val="0"/>
            <w:vAlign w:val="top"/>
          </w:tcPr>
          <w:p w14:paraId="4F69A38F">
            <w:pPr>
              <w:adjustRightInd w:val="0"/>
              <w:spacing w:line="440" w:lineRule="exact"/>
              <w:jc w:val="center"/>
              <w:textAlignment w:val="baseline"/>
              <w:rPr>
                <w:color w:val="000000"/>
                <w:szCs w:val="21"/>
              </w:rPr>
            </w:pPr>
          </w:p>
        </w:tc>
        <w:tc>
          <w:tcPr>
            <w:tcW w:w="395" w:type="pct"/>
            <w:noWrap w:val="0"/>
            <w:vAlign w:val="top"/>
          </w:tcPr>
          <w:p w14:paraId="07559E13">
            <w:pPr>
              <w:adjustRightInd w:val="0"/>
              <w:spacing w:line="440" w:lineRule="exact"/>
              <w:jc w:val="center"/>
              <w:textAlignment w:val="baseline"/>
              <w:rPr>
                <w:color w:val="000000"/>
                <w:szCs w:val="21"/>
              </w:rPr>
            </w:pPr>
          </w:p>
        </w:tc>
      </w:tr>
      <w:tr w14:paraId="3D88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top"/>
          </w:tcPr>
          <w:p w14:paraId="18D5B4E6">
            <w:pPr>
              <w:adjustRightInd w:val="0"/>
              <w:spacing w:line="440" w:lineRule="exact"/>
              <w:jc w:val="center"/>
              <w:textAlignment w:val="baseline"/>
              <w:rPr>
                <w:color w:val="000000"/>
                <w:szCs w:val="21"/>
              </w:rPr>
            </w:pPr>
          </w:p>
        </w:tc>
        <w:tc>
          <w:tcPr>
            <w:tcW w:w="621" w:type="pct"/>
            <w:noWrap w:val="0"/>
            <w:vAlign w:val="top"/>
          </w:tcPr>
          <w:p w14:paraId="1E0502D1">
            <w:pPr>
              <w:adjustRightInd w:val="0"/>
              <w:spacing w:line="440" w:lineRule="exact"/>
              <w:jc w:val="center"/>
              <w:textAlignment w:val="baseline"/>
              <w:rPr>
                <w:color w:val="000000"/>
                <w:szCs w:val="21"/>
              </w:rPr>
            </w:pPr>
          </w:p>
        </w:tc>
        <w:tc>
          <w:tcPr>
            <w:tcW w:w="435" w:type="pct"/>
            <w:noWrap w:val="0"/>
            <w:vAlign w:val="top"/>
          </w:tcPr>
          <w:p w14:paraId="74C8FD04">
            <w:pPr>
              <w:adjustRightInd w:val="0"/>
              <w:spacing w:line="440" w:lineRule="exact"/>
              <w:jc w:val="center"/>
              <w:textAlignment w:val="baseline"/>
              <w:rPr>
                <w:color w:val="000000"/>
                <w:szCs w:val="21"/>
              </w:rPr>
            </w:pPr>
          </w:p>
        </w:tc>
        <w:tc>
          <w:tcPr>
            <w:tcW w:w="566" w:type="pct"/>
            <w:noWrap w:val="0"/>
            <w:vAlign w:val="top"/>
          </w:tcPr>
          <w:p w14:paraId="21E80E6B">
            <w:pPr>
              <w:adjustRightInd w:val="0"/>
              <w:spacing w:line="440" w:lineRule="exact"/>
              <w:jc w:val="center"/>
              <w:textAlignment w:val="baseline"/>
              <w:rPr>
                <w:color w:val="000000"/>
                <w:szCs w:val="21"/>
              </w:rPr>
            </w:pPr>
          </w:p>
        </w:tc>
        <w:tc>
          <w:tcPr>
            <w:tcW w:w="384" w:type="pct"/>
            <w:noWrap w:val="0"/>
            <w:vAlign w:val="top"/>
          </w:tcPr>
          <w:p w14:paraId="0B6C6714">
            <w:pPr>
              <w:adjustRightInd w:val="0"/>
              <w:spacing w:line="440" w:lineRule="exact"/>
              <w:jc w:val="center"/>
              <w:textAlignment w:val="baseline"/>
              <w:rPr>
                <w:color w:val="000000"/>
                <w:szCs w:val="21"/>
              </w:rPr>
            </w:pPr>
          </w:p>
        </w:tc>
        <w:tc>
          <w:tcPr>
            <w:tcW w:w="422" w:type="pct"/>
            <w:noWrap w:val="0"/>
            <w:vAlign w:val="top"/>
          </w:tcPr>
          <w:p w14:paraId="29F7254B">
            <w:pPr>
              <w:adjustRightInd w:val="0"/>
              <w:spacing w:line="440" w:lineRule="exact"/>
              <w:jc w:val="center"/>
              <w:textAlignment w:val="baseline"/>
              <w:rPr>
                <w:color w:val="000000"/>
                <w:szCs w:val="21"/>
              </w:rPr>
            </w:pPr>
          </w:p>
        </w:tc>
        <w:tc>
          <w:tcPr>
            <w:tcW w:w="693" w:type="pct"/>
            <w:noWrap w:val="0"/>
            <w:vAlign w:val="top"/>
          </w:tcPr>
          <w:p w14:paraId="195C1BB5">
            <w:pPr>
              <w:adjustRightInd w:val="0"/>
              <w:spacing w:line="440" w:lineRule="exact"/>
              <w:jc w:val="center"/>
              <w:textAlignment w:val="baseline"/>
              <w:rPr>
                <w:color w:val="000000"/>
                <w:szCs w:val="21"/>
              </w:rPr>
            </w:pPr>
          </w:p>
        </w:tc>
        <w:tc>
          <w:tcPr>
            <w:tcW w:w="500" w:type="pct"/>
            <w:noWrap w:val="0"/>
            <w:vAlign w:val="top"/>
          </w:tcPr>
          <w:p w14:paraId="45DCD353">
            <w:pPr>
              <w:adjustRightInd w:val="0"/>
              <w:spacing w:line="440" w:lineRule="exact"/>
              <w:jc w:val="center"/>
              <w:textAlignment w:val="baseline"/>
              <w:rPr>
                <w:color w:val="000000"/>
                <w:szCs w:val="21"/>
              </w:rPr>
            </w:pPr>
          </w:p>
        </w:tc>
        <w:tc>
          <w:tcPr>
            <w:tcW w:w="603" w:type="pct"/>
            <w:noWrap w:val="0"/>
            <w:vAlign w:val="top"/>
          </w:tcPr>
          <w:p w14:paraId="0669AED7">
            <w:pPr>
              <w:adjustRightInd w:val="0"/>
              <w:spacing w:line="440" w:lineRule="exact"/>
              <w:jc w:val="center"/>
              <w:textAlignment w:val="baseline"/>
              <w:rPr>
                <w:color w:val="000000"/>
                <w:szCs w:val="21"/>
              </w:rPr>
            </w:pPr>
          </w:p>
        </w:tc>
        <w:tc>
          <w:tcPr>
            <w:tcW w:w="395" w:type="pct"/>
            <w:noWrap w:val="0"/>
            <w:vAlign w:val="top"/>
          </w:tcPr>
          <w:p w14:paraId="287FFB03">
            <w:pPr>
              <w:adjustRightInd w:val="0"/>
              <w:spacing w:line="440" w:lineRule="exact"/>
              <w:jc w:val="center"/>
              <w:textAlignment w:val="baseline"/>
              <w:rPr>
                <w:color w:val="000000"/>
                <w:szCs w:val="21"/>
              </w:rPr>
            </w:pPr>
          </w:p>
        </w:tc>
      </w:tr>
      <w:tr w14:paraId="7015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81" w:type="pct"/>
            <w:noWrap w:val="0"/>
            <w:vAlign w:val="top"/>
          </w:tcPr>
          <w:p w14:paraId="34C2D4FE">
            <w:pPr>
              <w:adjustRightInd w:val="0"/>
              <w:spacing w:line="440" w:lineRule="exact"/>
              <w:jc w:val="center"/>
              <w:textAlignment w:val="baseline"/>
              <w:rPr>
                <w:color w:val="000000"/>
                <w:szCs w:val="21"/>
              </w:rPr>
            </w:pPr>
          </w:p>
        </w:tc>
        <w:tc>
          <w:tcPr>
            <w:tcW w:w="621" w:type="pct"/>
            <w:noWrap w:val="0"/>
            <w:vAlign w:val="top"/>
          </w:tcPr>
          <w:p w14:paraId="4096110F">
            <w:pPr>
              <w:adjustRightInd w:val="0"/>
              <w:spacing w:line="440" w:lineRule="exact"/>
              <w:jc w:val="center"/>
              <w:textAlignment w:val="baseline"/>
              <w:rPr>
                <w:color w:val="000000"/>
                <w:szCs w:val="21"/>
              </w:rPr>
            </w:pPr>
          </w:p>
        </w:tc>
        <w:tc>
          <w:tcPr>
            <w:tcW w:w="435" w:type="pct"/>
            <w:noWrap w:val="0"/>
            <w:vAlign w:val="top"/>
          </w:tcPr>
          <w:p w14:paraId="5EE3939B">
            <w:pPr>
              <w:adjustRightInd w:val="0"/>
              <w:spacing w:line="440" w:lineRule="exact"/>
              <w:jc w:val="center"/>
              <w:textAlignment w:val="baseline"/>
              <w:rPr>
                <w:color w:val="000000"/>
                <w:szCs w:val="21"/>
              </w:rPr>
            </w:pPr>
          </w:p>
        </w:tc>
        <w:tc>
          <w:tcPr>
            <w:tcW w:w="566" w:type="pct"/>
            <w:noWrap w:val="0"/>
            <w:vAlign w:val="top"/>
          </w:tcPr>
          <w:p w14:paraId="73EBCDAE">
            <w:pPr>
              <w:adjustRightInd w:val="0"/>
              <w:spacing w:line="440" w:lineRule="exact"/>
              <w:jc w:val="center"/>
              <w:textAlignment w:val="baseline"/>
              <w:rPr>
                <w:color w:val="000000"/>
                <w:szCs w:val="21"/>
              </w:rPr>
            </w:pPr>
          </w:p>
        </w:tc>
        <w:tc>
          <w:tcPr>
            <w:tcW w:w="384" w:type="pct"/>
            <w:noWrap w:val="0"/>
            <w:vAlign w:val="top"/>
          </w:tcPr>
          <w:p w14:paraId="4AD57529">
            <w:pPr>
              <w:adjustRightInd w:val="0"/>
              <w:spacing w:line="440" w:lineRule="exact"/>
              <w:jc w:val="center"/>
              <w:textAlignment w:val="baseline"/>
              <w:rPr>
                <w:color w:val="000000"/>
                <w:szCs w:val="21"/>
              </w:rPr>
            </w:pPr>
          </w:p>
        </w:tc>
        <w:tc>
          <w:tcPr>
            <w:tcW w:w="422" w:type="pct"/>
            <w:noWrap w:val="0"/>
            <w:vAlign w:val="top"/>
          </w:tcPr>
          <w:p w14:paraId="68A8452F">
            <w:pPr>
              <w:adjustRightInd w:val="0"/>
              <w:spacing w:line="440" w:lineRule="exact"/>
              <w:jc w:val="center"/>
              <w:textAlignment w:val="baseline"/>
              <w:rPr>
                <w:color w:val="000000"/>
                <w:szCs w:val="21"/>
              </w:rPr>
            </w:pPr>
          </w:p>
        </w:tc>
        <w:tc>
          <w:tcPr>
            <w:tcW w:w="693" w:type="pct"/>
            <w:noWrap w:val="0"/>
            <w:vAlign w:val="top"/>
          </w:tcPr>
          <w:p w14:paraId="181EA1FF">
            <w:pPr>
              <w:adjustRightInd w:val="0"/>
              <w:spacing w:line="440" w:lineRule="exact"/>
              <w:jc w:val="center"/>
              <w:textAlignment w:val="baseline"/>
              <w:rPr>
                <w:color w:val="000000"/>
                <w:szCs w:val="21"/>
              </w:rPr>
            </w:pPr>
          </w:p>
        </w:tc>
        <w:tc>
          <w:tcPr>
            <w:tcW w:w="500" w:type="pct"/>
            <w:noWrap w:val="0"/>
            <w:vAlign w:val="top"/>
          </w:tcPr>
          <w:p w14:paraId="12D5D698">
            <w:pPr>
              <w:adjustRightInd w:val="0"/>
              <w:spacing w:line="440" w:lineRule="exact"/>
              <w:jc w:val="center"/>
              <w:textAlignment w:val="baseline"/>
              <w:rPr>
                <w:color w:val="000000"/>
                <w:szCs w:val="21"/>
              </w:rPr>
            </w:pPr>
          </w:p>
        </w:tc>
        <w:tc>
          <w:tcPr>
            <w:tcW w:w="603" w:type="pct"/>
            <w:noWrap w:val="0"/>
            <w:vAlign w:val="top"/>
          </w:tcPr>
          <w:p w14:paraId="0F2B4C4E">
            <w:pPr>
              <w:adjustRightInd w:val="0"/>
              <w:spacing w:line="440" w:lineRule="exact"/>
              <w:jc w:val="center"/>
              <w:textAlignment w:val="baseline"/>
              <w:rPr>
                <w:color w:val="000000"/>
                <w:szCs w:val="21"/>
              </w:rPr>
            </w:pPr>
          </w:p>
        </w:tc>
        <w:tc>
          <w:tcPr>
            <w:tcW w:w="395" w:type="pct"/>
            <w:noWrap w:val="0"/>
            <w:vAlign w:val="top"/>
          </w:tcPr>
          <w:p w14:paraId="602EA248">
            <w:pPr>
              <w:adjustRightInd w:val="0"/>
              <w:spacing w:line="440" w:lineRule="exact"/>
              <w:jc w:val="center"/>
              <w:textAlignment w:val="baseline"/>
              <w:rPr>
                <w:color w:val="000000"/>
                <w:szCs w:val="21"/>
              </w:rPr>
            </w:pPr>
          </w:p>
        </w:tc>
      </w:tr>
    </w:tbl>
    <w:p w14:paraId="0FDB8769">
      <w:pPr>
        <w:spacing w:line="440" w:lineRule="exact"/>
        <w:rPr>
          <w:rFonts w:eastAsia="黑体"/>
          <w:color w:val="000000"/>
          <w:sz w:val="20"/>
          <w:szCs w:val="20"/>
        </w:rPr>
      </w:pPr>
    </w:p>
    <w:p w14:paraId="0566F688">
      <w:pPr>
        <w:spacing w:line="440" w:lineRule="exact"/>
        <w:rPr>
          <w:rFonts w:eastAsia="黑体"/>
          <w:color w:val="000000"/>
          <w:sz w:val="20"/>
          <w:szCs w:val="20"/>
        </w:rPr>
      </w:pPr>
      <w:r>
        <w:rPr>
          <w:rFonts w:eastAsia="黑体"/>
          <w:color w:val="000000"/>
          <w:sz w:val="20"/>
          <w:szCs w:val="20"/>
        </w:rPr>
        <w:br w:type="page"/>
      </w:r>
    </w:p>
    <w:p w14:paraId="5D187927">
      <w:pPr>
        <w:pStyle w:val="35"/>
        <w:rPr>
          <w:color w:val="000000"/>
        </w:rPr>
      </w:pPr>
      <w:bookmarkStart w:id="1168" w:name="_Toc152045798"/>
      <w:bookmarkStart w:id="1169" w:name="_Toc24101"/>
      <w:bookmarkStart w:id="1170" w:name="_Toc144974866"/>
      <w:bookmarkStart w:id="1171" w:name="_Toc152042587"/>
      <w:r>
        <w:rPr>
          <w:color w:val="000000"/>
        </w:rPr>
        <w:t>附表二：拟配备本标段的试验和检测仪器设备表</w:t>
      </w:r>
      <w:bookmarkEnd w:id="1168"/>
      <w:bookmarkEnd w:id="1169"/>
      <w:bookmarkEnd w:id="1170"/>
      <w:bookmarkEnd w:id="1171"/>
    </w:p>
    <w:p w14:paraId="706673F4">
      <w:pPr>
        <w:spacing w:line="440" w:lineRule="exact"/>
        <w:rPr>
          <w:rFonts w:hint="eastAsia"/>
          <w:color w:val="000000"/>
          <w:sz w:val="20"/>
          <w:szCs w:val="20"/>
        </w:rPr>
      </w:pPr>
      <w:r>
        <w:rPr>
          <w:rFonts w:hint="eastAsia"/>
          <w:color w:val="000000"/>
          <w:sz w:val="20"/>
          <w:szCs w:val="20"/>
        </w:rPr>
        <w:t>（无需证明材料）</w:t>
      </w:r>
    </w:p>
    <w:tbl>
      <w:tblPr>
        <w:tblStyle w:val="27"/>
        <w:tblW w:w="496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087"/>
        <w:gridCol w:w="760"/>
        <w:gridCol w:w="991"/>
        <w:gridCol w:w="672"/>
        <w:gridCol w:w="738"/>
        <w:gridCol w:w="1212"/>
        <w:gridCol w:w="1653"/>
        <w:gridCol w:w="688"/>
      </w:tblGrid>
      <w:tr w14:paraId="7E98E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center"/>
          </w:tcPr>
          <w:p w14:paraId="03910A03">
            <w:pPr>
              <w:adjustRightInd w:val="0"/>
              <w:spacing w:line="440" w:lineRule="exact"/>
              <w:textAlignment w:val="baseline"/>
              <w:rPr>
                <w:color w:val="000000"/>
                <w:szCs w:val="21"/>
              </w:rPr>
            </w:pPr>
            <w:r>
              <w:rPr>
                <w:color w:val="000000"/>
                <w:szCs w:val="21"/>
              </w:rPr>
              <w:t>序号</w:t>
            </w:r>
          </w:p>
        </w:tc>
        <w:tc>
          <w:tcPr>
            <w:tcW w:w="642" w:type="pct"/>
            <w:noWrap w:val="0"/>
            <w:vAlign w:val="center"/>
          </w:tcPr>
          <w:p w14:paraId="3B0DB0BB">
            <w:pPr>
              <w:adjustRightInd w:val="0"/>
              <w:spacing w:line="440" w:lineRule="exact"/>
              <w:jc w:val="center"/>
              <w:textAlignment w:val="baseline"/>
              <w:rPr>
                <w:color w:val="000000"/>
                <w:szCs w:val="21"/>
              </w:rPr>
            </w:pPr>
            <w:r>
              <w:rPr>
                <w:color w:val="000000"/>
                <w:szCs w:val="21"/>
              </w:rPr>
              <w:t>仪器设备名称</w:t>
            </w:r>
          </w:p>
        </w:tc>
        <w:tc>
          <w:tcPr>
            <w:tcW w:w="449" w:type="pct"/>
            <w:noWrap w:val="0"/>
            <w:vAlign w:val="center"/>
          </w:tcPr>
          <w:p w14:paraId="4488C937">
            <w:pPr>
              <w:adjustRightInd w:val="0"/>
              <w:spacing w:line="440" w:lineRule="exact"/>
              <w:jc w:val="center"/>
              <w:textAlignment w:val="baseline"/>
              <w:rPr>
                <w:color w:val="000000"/>
                <w:szCs w:val="21"/>
              </w:rPr>
            </w:pPr>
            <w:r>
              <w:rPr>
                <w:color w:val="000000"/>
                <w:szCs w:val="21"/>
              </w:rPr>
              <w:t>型号</w:t>
            </w:r>
          </w:p>
          <w:p w14:paraId="7715673E">
            <w:pPr>
              <w:adjustRightInd w:val="0"/>
              <w:spacing w:line="440" w:lineRule="exact"/>
              <w:jc w:val="center"/>
              <w:textAlignment w:val="baseline"/>
              <w:rPr>
                <w:color w:val="000000"/>
                <w:szCs w:val="21"/>
              </w:rPr>
            </w:pPr>
            <w:r>
              <w:rPr>
                <w:color w:val="000000"/>
                <w:szCs w:val="21"/>
              </w:rPr>
              <w:t>规格</w:t>
            </w:r>
          </w:p>
        </w:tc>
        <w:tc>
          <w:tcPr>
            <w:tcW w:w="585" w:type="pct"/>
            <w:noWrap w:val="0"/>
            <w:vAlign w:val="center"/>
          </w:tcPr>
          <w:p w14:paraId="5A857E9D">
            <w:pPr>
              <w:adjustRightInd w:val="0"/>
              <w:spacing w:line="440" w:lineRule="exact"/>
              <w:jc w:val="center"/>
              <w:textAlignment w:val="baseline"/>
              <w:rPr>
                <w:color w:val="000000"/>
                <w:szCs w:val="21"/>
              </w:rPr>
            </w:pPr>
            <w:r>
              <w:rPr>
                <w:color w:val="000000"/>
                <w:szCs w:val="21"/>
              </w:rPr>
              <w:t>数量</w:t>
            </w:r>
          </w:p>
        </w:tc>
        <w:tc>
          <w:tcPr>
            <w:tcW w:w="397" w:type="pct"/>
            <w:noWrap w:val="0"/>
            <w:vAlign w:val="center"/>
          </w:tcPr>
          <w:p w14:paraId="157137E2">
            <w:pPr>
              <w:adjustRightInd w:val="0"/>
              <w:spacing w:line="440" w:lineRule="exact"/>
              <w:jc w:val="center"/>
              <w:textAlignment w:val="baseline"/>
              <w:rPr>
                <w:color w:val="000000"/>
                <w:szCs w:val="21"/>
              </w:rPr>
            </w:pPr>
            <w:r>
              <w:rPr>
                <w:color w:val="000000"/>
                <w:szCs w:val="21"/>
              </w:rPr>
              <w:t>国别</w:t>
            </w:r>
          </w:p>
          <w:p w14:paraId="49BDE4C5">
            <w:pPr>
              <w:adjustRightInd w:val="0"/>
              <w:spacing w:line="440" w:lineRule="exact"/>
              <w:jc w:val="center"/>
              <w:textAlignment w:val="baseline"/>
              <w:rPr>
                <w:color w:val="000000"/>
                <w:szCs w:val="21"/>
              </w:rPr>
            </w:pPr>
            <w:r>
              <w:rPr>
                <w:color w:val="000000"/>
                <w:szCs w:val="21"/>
              </w:rPr>
              <w:t>产地</w:t>
            </w:r>
          </w:p>
        </w:tc>
        <w:tc>
          <w:tcPr>
            <w:tcW w:w="436" w:type="pct"/>
            <w:noWrap w:val="0"/>
            <w:vAlign w:val="center"/>
          </w:tcPr>
          <w:p w14:paraId="05434D6B">
            <w:pPr>
              <w:adjustRightInd w:val="0"/>
              <w:spacing w:line="440" w:lineRule="exact"/>
              <w:jc w:val="center"/>
              <w:textAlignment w:val="baseline"/>
              <w:rPr>
                <w:color w:val="000000"/>
                <w:szCs w:val="21"/>
              </w:rPr>
            </w:pPr>
            <w:r>
              <w:rPr>
                <w:color w:val="000000"/>
                <w:szCs w:val="21"/>
              </w:rPr>
              <w:t>制造</w:t>
            </w:r>
          </w:p>
          <w:p w14:paraId="020F10DF">
            <w:pPr>
              <w:adjustRightInd w:val="0"/>
              <w:spacing w:line="440" w:lineRule="exact"/>
              <w:jc w:val="center"/>
              <w:textAlignment w:val="baseline"/>
              <w:rPr>
                <w:color w:val="000000"/>
                <w:szCs w:val="21"/>
              </w:rPr>
            </w:pPr>
            <w:r>
              <w:rPr>
                <w:color w:val="000000"/>
                <w:szCs w:val="21"/>
              </w:rPr>
              <w:t>年份</w:t>
            </w:r>
          </w:p>
        </w:tc>
        <w:tc>
          <w:tcPr>
            <w:tcW w:w="716" w:type="pct"/>
            <w:noWrap w:val="0"/>
            <w:vAlign w:val="center"/>
          </w:tcPr>
          <w:p w14:paraId="3F476A80">
            <w:pPr>
              <w:adjustRightInd w:val="0"/>
              <w:spacing w:line="440" w:lineRule="exact"/>
              <w:jc w:val="center"/>
              <w:textAlignment w:val="baseline"/>
              <w:rPr>
                <w:color w:val="000000"/>
                <w:szCs w:val="21"/>
              </w:rPr>
            </w:pPr>
            <w:r>
              <w:rPr>
                <w:color w:val="000000"/>
                <w:szCs w:val="21"/>
              </w:rPr>
              <w:t>已使用台时数</w:t>
            </w:r>
          </w:p>
        </w:tc>
        <w:tc>
          <w:tcPr>
            <w:tcW w:w="976" w:type="pct"/>
            <w:noWrap w:val="0"/>
            <w:vAlign w:val="center"/>
          </w:tcPr>
          <w:p w14:paraId="5C699709">
            <w:pPr>
              <w:adjustRightInd w:val="0"/>
              <w:spacing w:line="440" w:lineRule="exact"/>
              <w:jc w:val="center"/>
              <w:textAlignment w:val="baseline"/>
              <w:rPr>
                <w:color w:val="000000"/>
                <w:szCs w:val="21"/>
              </w:rPr>
            </w:pPr>
            <w:r>
              <w:rPr>
                <w:color w:val="000000"/>
                <w:szCs w:val="21"/>
              </w:rPr>
              <w:t>用途</w:t>
            </w:r>
          </w:p>
        </w:tc>
        <w:tc>
          <w:tcPr>
            <w:tcW w:w="408" w:type="pct"/>
            <w:noWrap w:val="0"/>
            <w:vAlign w:val="center"/>
          </w:tcPr>
          <w:p w14:paraId="7E3028FD">
            <w:pPr>
              <w:adjustRightInd w:val="0"/>
              <w:spacing w:line="440" w:lineRule="exact"/>
              <w:jc w:val="center"/>
              <w:textAlignment w:val="baseline"/>
              <w:rPr>
                <w:color w:val="000000"/>
                <w:szCs w:val="21"/>
              </w:rPr>
            </w:pPr>
            <w:r>
              <w:rPr>
                <w:color w:val="000000"/>
                <w:szCs w:val="21"/>
              </w:rPr>
              <w:t>备注</w:t>
            </w:r>
          </w:p>
        </w:tc>
      </w:tr>
      <w:tr w14:paraId="392D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center"/>
          </w:tcPr>
          <w:p w14:paraId="148A15F3">
            <w:pPr>
              <w:adjustRightInd w:val="0"/>
              <w:spacing w:line="440" w:lineRule="exact"/>
              <w:jc w:val="center"/>
              <w:textAlignment w:val="baseline"/>
              <w:rPr>
                <w:color w:val="000000"/>
                <w:szCs w:val="21"/>
              </w:rPr>
            </w:pPr>
          </w:p>
        </w:tc>
        <w:tc>
          <w:tcPr>
            <w:tcW w:w="642" w:type="pct"/>
            <w:noWrap w:val="0"/>
            <w:vAlign w:val="center"/>
          </w:tcPr>
          <w:p w14:paraId="4A5D9336">
            <w:pPr>
              <w:adjustRightInd w:val="0"/>
              <w:spacing w:line="440" w:lineRule="exact"/>
              <w:jc w:val="center"/>
              <w:textAlignment w:val="baseline"/>
              <w:rPr>
                <w:color w:val="000000"/>
                <w:szCs w:val="21"/>
              </w:rPr>
            </w:pPr>
          </w:p>
        </w:tc>
        <w:tc>
          <w:tcPr>
            <w:tcW w:w="449" w:type="pct"/>
            <w:noWrap w:val="0"/>
            <w:vAlign w:val="center"/>
          </w:tcPr>
          <w:p w14:paraId="540A70DF">
            <w:pPr>
              <w:adjustRightInd w:val="0"/>
              <w:spacing w:line="440" w:lineRule="exact"/>
              <w:jc w:val="center"/>
              <w:textAlignment w:val="baseline"/>
              <w:rPr>
                <w:color w:val="000000"/>
                <w:szCs w:val="21"/>
              </w:rPr>
            </w:pPr>
          </w:p>
        </w:tc>
        <w:tc>
          <w:tcPr>
            <w:tcW w:w="585" w:type="pct"/>
            <w:noWrap w:val="0"/>
            <w:vAlign w:val="center"/>
          </w:tcPr>
          <w:p w14:paraId="3DE3FD8C">
            <w:pPr>
              <w:adjustRightInd w:val="0"/>
              <w:spacing w:line="440" w:lineRule="exact"/>
              <w:jc w:val="center"/>
              <w:textAlignment w:val="baseline"/>
              <w:rPr>
                <w:color w:val="000000"/>
                <w:szCs w:val="21"/>
              </w:rPr>
            </w:pPr>
          </w:p>
        </w:tc>
        <w:tc>
          <w:tcPr>
            <w:tcW w:w="397" w:type="pct"/>
            <w:noWrap w:val="0"/>
            <w:vAlign w:val="center"/>
          </w:tcPr>
          <w:p w14:paraId="3D9BE664">
            <w:pPr>
              <w:adjustRightInd w:val="0"/>
              <w:spacing w:line="440" w:lineRule="exact"/>
              <w:jc w:val="center"/>
              <w:textAlignment w:val="baseline"/>
              <w:rPr>
                <w:color w:val="000000"/>
                <w:szCs w:val="21"/>
              </w:rPr>
            </w:pPr>
          </w:p>
        </w:tc>
        <w:tc>
          <w:tcPr>
            <w:tcW w:w="436" w:type="pct"/>
            <w:noWrap w:val="0"/>
            <w:vAlign w:val="center"/>
          </w:tcPr>
          <w:p w14:paraId="4F95A5C9">
            <w:pPr>
              <w:adjustRightInd w:val="0"/>
              <w:spacing w:line="440" w:lineRule="exact"/>
              <w:jc w:val="center"/>
              <w:textAlignment w:val="baseline"/>
              <w:rPr>
                <w:color w:val="000000"/>
                <w:szCs w:val="21"/>
              </w:rPr>
            </w:pPr>
          </w:p>
        </w:tc>
        <w:tc>
          <w:tcPr>
            <w:tcW w:w="716" w:type="pct"/>
            <w:noWrap w:val="0"/>
            <w:vAlign w:val="center"/>
          </w:tcPr>
          <w:p w14:paraId="50DFFCA9">
            <w:pPr>
              <w:adjustRightInd w:val="0"/>
              <w:spacing w:line="440" w:lineRule="exact"/>
              <w:jc w:val="center"/>
              <w:textAlignment w:val="baseline"/>
              <w:rPr>
                <w:color w:val="000000"/>
                <w:szCs w:val="21"/>
              </w:rPr>
            </w:pPr>
          </w:p>
        </w:tc>
        <w:tc>
          <w:tcPr>
            <w:tcW w:w="976" w:type="pct"/>
            <w:noWrap w:val="0"/>
            <w:vAlign w:val="center"/>
          </w:tcPr>
          <w:p w14:paraId="2623216F">
            <w:pPr>
              <w:adjustRightInd w:val="0"/>
              <w:spacing w:line="440" w:lineRule="exact"/>
              <w:jc w:val="center"/>
              <w:textAlignment w:val="baseline"/>
              <w:rPr>
                <w:color w:val="000000"/>
                <w:szCs w:val="21"/>
              </w:rPr>
            </w:pPr>
          </w:p>
        </w:tc>
        <w:tc>
          <w:tcPr>
            <w:tcW w:w="408" w:type="pct"/>
            <w:noWrap w:val="0"/>
            <w:vAlign w:val="center"/>
          </w:tcPr>
          <w:p w14:paraId="767D3796">
            <w:pPr>
              <w:adjustRightInd w:val="0"/>
              <w:spacing w:line="440" w:lineRule="exact"/>
              <w:jc w:val="center"/>
              <w:textAlignment w:val="baseline"/>
              <w:rPr>
                <w:color w:val="000000"/>
                <w:szCs w:val="21"/>
              </w:rPr>
            </w:pPr>
          </w:p>
        </w:tc>
      </w:tr>
      <w:tr w14:paraId="2479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center"/>
          </w:tcPr>
          <w:p w14:paraId="55ACC731">
            <w:pPr>
              <w:adjustRightInd w:val="0"/>
              <w:spacing w:line="440" w:lineRule="exact"/>
              <w:jc w:val="center"/>
              <w:textAlignment w:val="baseline"/>
              <w:rPr>
                <w:color w:val="000000"/>
                <w:szCs w:val="21"/>
              </w:rPr>
            </w:pPr>
          </w:p>
        </w:tc>
        <w:tc>
          <w:tcPr>
            <w:tcW w:w="642" w:type="pct"/>
            <w:noWrap w:val="0"/>
            <w:vAlign w:val="center"/>
          </w:tcPr>
          <w:p w14:paraId="176EF5CF">
            <w:pPr>
              <w:adjustRightInd w:val="0"/>
              <w:spacing w:line="440" w:lineRule="exact"/>
              <w:jc w:val="center"/>
              <w:textAlignment w:val="baseline"/>
              <w:rPr>
                <w:color w:val="000000"/>
                <w:szCs w:val="21"/>
              </w:rPr>
            </w:pPr>
          </w:p>
        </w:tc>
        <w:tc>
          <w:tcPr>
            <w:tcW w:w="449" w:type="pct"/>
            <w:noWrap w:val="0"/>
            <w:vAlign w:val="center"/>
          </w:tcPr>
          <w:p w14:paraId="5110C3F6">
            <w:pPr>
              <w:adjustRightInd w:val="0"/>
              <w:spacing w:line="440" w:lineRule="exact"/>
              <w:jc w:val="center"/>
              <w:textAlignment w:val="baseline"/>
              <w:rPr>
                <w:color w:val="000000"/>
                <w:szCs w:val="21"/>
              </w:rPr>
            </w:pPr>
          </w:p>
        </w:tc>
        <w:tc>
          <w:tcPr>
            <w:tcW w:w="585" w:type="pct"/>
            <w:noWrap w:val="0"/>
            <w:vAlign w:val="center"/>
          </w:tcPr>
          <w:p w14:paraId="69774E4F">
            <w:pPr>
              <w:adjustRightInd w:val="0"/>
              <w:spacing w:line="440" w:lineRule="exact"/>
              <w:jc w:val="center"/>
              <w:textAlignment w:val="baseline"/>
              <w:rPr>
                <w:color w:val="000000"/>
                <w:szCs w:val="21"/>
              </w:rPr>
            </w:pPr>
          </w:p>
        </w:tc>
        <w:tc>
          <w:tcPr>
            <w:tcW w:w="397" w:type="pct"/>
            <w:noWrap w:val="0"/>
            <w:vAlign w:val="center"/>
          </w:tcPr>
          <w:p w14:paraId="75F9127E">
            <w:pPr>
              <w:adjustRightInd w:val="0"/>
              <w:spacing w:line="440" w:lineRule="exact"/>
              <w:jc w:val="center"/>
              <w:textAlignment w:val="baseline"/>
              <w:rPr>
                <w:color w:val="000000"/>
                <w:szCs w:val="21"/>
              </w:rPr>
            </w:pPr>
          </w:p>
        </w:tc>
        <w:tc>
          <w:tcPr>
            <w:tcW w:w="436" w:type="pct"/>
            <w:noWrap w:val="0"/>
            <w:vAlign w:val="center"/>
          </w:tcPr>
          <w:p w14:paraId="4C35DB28">
            <w:pPr>
              <w:adjustRightInd w:val="0"/>
              <w:spacing w:line="440" w:lineRule="exact"/>
              <w:jc w:val="center"/>
              <w:textAlignment w:val="baseline"/>
              <w:rPr>
                <w:color w:val="000000"/>
                <w:szCs w:val="21"/>
              </w:rPr>
            </w:pPr>
          </w:p>
        </w:tc>
        <w:tc>
          <w:tcPr>
            <w:tcW w:w="716" w:type="pct"/>
            <w:noWrap w:val="0"/>
            <w:vAlign w:val="center"/>
          </w:tcPr>
          <w:p w14:paraId="37BCF11A">
            <w:pPr>
              <w:adjustRightInd w:val="0"/>
              <w:spacing w:line="440" w:lineRule="exact"/>
              <w:jc w:val="center"/>
              <w:textAlignment w:val="baseline"/>
              <w:rPr>
                <w:color w:val="000000"/>
                <w:szCs w:val="21"/>
              </w:rPr>
            </w:pPr>
          </w:p>
        </w:tc>
        <w:tc>
          <w:tcPr>
            <w:tcW w:w="976" w:type="pct"/>
            <w:noWrap w:val="0"/>
            <w:vAlign w:val="center"/>
          </w:tcPr>
          <w:p w14:paraId="30B12294">
            <w:pPr>
              <w:adjustRightInd w:val="0"/>
              <w:spacing w:line="440" w:lineRule="exact"/>
              <w:jc w:val="center"/>
              <w:textAlignment w:val="baseline"/>
              <w:rPr>
                <w:color w:val="000000"/>
                <w:szCs w:val="21"/>
              </w:rPr>
            </w:pPr>
          </w:p>
        </w:tc>
        <w:tc>
          <w:tcPr>
            <w:tcW w:w="408" w:type="pct"/>
            <w:noWrap w:val="0"/>
            <w:vAlign w:val="center"/>
          </w:tcPr>
          <w:p w14:paraId="619BFCC5">
            <w:pPr>
              <w:adjustRightInd w:val="0"/>
              <w:spacing w:line="440" w:lineRule="exact"/>
              <w:jc w:val="center"/>
              <w:textAlignment w:val="baseline"/>
              <w:rPr>
                <w:color w:val="000000"/>
                <w:szCs w:val="21"/>
              </w:rPr>
            </w:pPr>
          </w:p>
        </w:tc>
      </w:tr>
      <w:tr w14:paraId="1B6D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top"/>
          </w:tcPr>
          <w:p w14:paraId="6E2EB702">
            <w:pPr>
              <w:adjustRightInd w:val="0"/>
              <w:spacing w:line="440" w:lineRule="exact"/>
              <w:jc w:val="center"/>
              <w:textAlignment w:val="baseline"/>
              <w:rPr>
                <w:color w:val="000000"/>
                <w:szCs w:val="21"/>
              </w:rPr>
            </w:pPr>
          </w:p>
        </w:tc>
        <w:tc>
          <w:tcPr>
            <w:tcW w:w="642" w:type="pct"/>
            <w:noWrap w:val="0"/>
            <w:vAlign w:val="top"/>
          </w:tcPr>
          <w:p w14:paraId="2D710ADF">
            <w:pPr>
              <w:adjustRightInd w:val="0"/>
              <w:spacing w:line="440" w:lineRule="exact"/>
              <w:jc w:val="center"/>
              <w:textAlignment w:val="baseline"/>
              <w:rPr>
                <w:color w:val="000000"/>
                <w:szCs w:val="21"/>
              </w:rPr>
            </w:pPr>
          </w:p>
        </w:tc>
        <w:tc>
          <w:tcPr>
            <w:tcW w:w="449" w:type="pct"/>
            <w:noWrap w:val="0"/>
            <w:vAlign w:val="top"/>
          </w:tcPr>
          <w:p w14:paraId="2120DD44">
            <w:pPr>
              <w:adjustRightInd w:val="0"/>
              <w:spacing w:line="440" w:lineRule="exact"/>
              <w:jc w:val="center"/>
              <w:textAlignment w:val="baseline"/>
              <w:rPr>
                <w:color w:val="000000"/>
                <w:szCs w:val="21"/>
              </w:rPr>
            </w:pPr>
          </w:p>
        </w:tc>
        <w:tc>
          <w:tcPr>
            <w:tcW w:w="585" w:type="pct"/>
            <w:noWrap w:val="0"/>
            <w:vAlign w:val="top"/>
          </w:tcPr>
          <w:p w14:paraId="2F7620DC">
            <w:pPr>
              <w:adjustRightInd w:val="0"/>
              <w:spacing w:line="440" w:lineRule="exact"/>
              <w:jc w:val="center"/>
              <w:textAlignment w:val="baseline"/>
              <w:rPr>
                <w:color w:val="000000"/>
                <w:szCs w:val="21"/>
              </w:rPr>
            </w:pPr>
          </w:p>
        </w:tc>
        <w:tc>
          <w:tcPr>
            <w:tcW w:w="397" w:type="pct"/>
            <w:noWrap w:val="0"/>
            <w:vAlign w:val="top"/>
          </w:tcPr>
          <w:p w14:paraId="62B0AE67">
            <w:pPr>
              <w:adjustRightInd w:val="0"/>
              <w:spacing w:line="440" w:lineRule="exact"/>
              <w:jc w:val="center"/>
              <w:textAlignment w:val="baseline"/>
              <w:rPr>
                <w:color w:val="000000"/>
                <w:szCs w:val="21"/>
              </w:rPr>
            </w:pPr>
          </w:p>
        </w:tc>
        <w:tc>
          <w:tcPr>
            <w:tcW w:w="436" w:type="pct"/>
            <w:noWrap w:val="0"/>
            <w:vAlign w:val="top"/>
          </w:tcPr>
          <w:p w14:paraId="6141DCE1">
            <w:pPr>
              <w:adjustRightInd w:val="0"/>
              <w:spacing w:line="440" w:lineRule="exact"/>
              <w:jc w:val="center"/>
              <w:textAlignment w:val="baseline"/>
              <w:rPr>
                <w:color w:val="000000"/>
                <w:szCs w:val="21"/>
              </w:rPr>
            </w:pPr>
          </w:p>
        </w:tc>
        <w:tc>
          <w:tcPr>
            <w:tcW w:w="716" w:type="pct"/>
            <w:noWrap w:val="0"/>
            <w:vAlign w:val="top"/>
          </w:tcPr>
          <w:p w14:paraId="67549777">
            <w:pPr>
              <w:adjustRightInd w:val="0"/>
              <w:spacing w:line="440" w:lineRule="exact"/>
              <w:jc w:val="center"/>
              <w:textAlignment w:val="baseline"/>
              <w:rPr>
                <w:color w:val="000000"/>
                <w:szCs w:val="21"/>
              </w:rPr>
            </w:pPr>
          </w:p>
        </w:tc>
        <w:tc>
          <w:tcPr>
            <w:tcW w:w="976" w:type="pct"/>
            <w:noWrap w:val="0"/>
            <w:vAlign w:val="top"/>
          </w:tcPr>
          <w:p w14:paraId="6C24AA50">
            <w:pPr>
              <w:adjustRightInd w:val="0"/>
              <w:spacing w:line="440" w:lineRule="exact"/>
              <w:jc w:val="center"/>
              <w:textAlignment w:val="baseline"/>
              <w:rPr>
                <w:color w:val="000000"/>
                <w:szCs w:val="21"/>
              </w:rPr>
            </w:pPr>
          </w:p>
        </w:tc>
        <w:tc>
          <w:tcPr>
            <w:tcW w:w="408" w:type="pct"/>
            <w:noWrap w:val="0"/>
            <w:vAlign w:val="top"/>
          </w:tcPr>
          <w:p w14:paraId="4C5A07EA">
            <w:pPr>
              <w:adjustRightInd w:val="0"/>
              <w:spacing w:line="440" w:lineRule="exact"/>
              <w:jc w:val="center"/>
              <w:textAlignment w:val="baseline"/>
              <w:rPr>
                <w:color w:val="000000"/>
                <w:szCs w:val="21"/>
              </w:rPr>
            </w:pPr>
          </w:p>
        </w:tc>
      </w:tr>
      <w:tr w14:paraId="3951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top"/>
          </w:tcPr>
          <w:p w14:paraId="50F55A04">
            <w:pPr>
              <w:adjustRightInd w:val="0"/>
              <w:spacing w:line="440" w:lineRule="exact"/>
              <w:jc w:val="center"/>
              <w:textAlignment w:val="baseline"/>
              <w:rPr>
                <w:color w:val="000000"/>
                <w:szCs w:val="21"/>
              </w:rPr>
            </w:pPr>
          </w:p>
        </w:tc>
        <w:tc>
          <w:tcPr>
            <w:tcW w:w="642" w:type="pct"/>
            <w:noWrap w:val="0"/>
            <w:vAlign w:val="top"/>
          </w:tcPr>
          <w:p w14:paraId="4C7413F9">
            <w:pPr>
              <w:adjustRightInd w:val="0"/>
              <w:spacing w:line="440" w:lineRule="exact"/>
              <w:jc w:val="center"/>
              <w:textAlignment w:val="baseline"/>
              <w:rPr>
                <w:color w:val="000000"/>
                <w:szCs w:val="21"/>
              </w:rPr>
            </w:pPr>
          </w:p>
        </w:tc>
        <w:tc>
          <w:tcPr>
            <w:tcW w:w="449" w:type="pct"/>
            <w:noWrap w:val="0"/>
            <w:vAlign w:val="top"/>
          </w:tcPr>
          <w:p w14:paraId="431171D5">
            <w:pPr>
              <w:adjustRightInd w:val="0"/>
              <w:spacing w:line="440" w:lineRule="exact"/>
              <w:jc w:val="center"/>
              <w:textAlignment w:val="baseline"/>
              <w:rPr>
                <w:color w:val="000000"/>
                <w:szCs w:val="21"/>
              </w:rPr>
            </w:pPr>
          </w:p>
        </w:tc>
        <w:tc>
          <w:tcPr>
            <w:tcW w:w="585" w:type="pct"/>
            <w:noWrap w:val="0"/>
            <w:vAlign w:val="top"/>
          </w:tcPr>
          <w:p w14:paraId="049461A2">
            <w:pPr>
              <w:adjustRightInd w:val="0"/>
              <w:spacing w:line="440" w:lineRule="exact"/>
              <w:jc w:val="center"/>
              <w:textAlignment w:val="baseline"/>
              <w:rPr>
                <w:color w:val="000000"/>
                <w:szCs w:val="21"/>
              </w:rPr>
            </w:pPr>
          </w:p>
        </w:tc>
        <w:tc>
          <w:tcPr>
            <w:tcW w:w="397" w:type="pct"/>
            <w:noWrap w:val="0"/>
            <w:vAlign w:val="top"/>
          </w:tcPr>
          <w:p w14:paraId="645257C3">
            <w:pPr>
              <w:adjustRightInd w:val="0"/>
              <w:spacing w:line="440" w:lineRule="exact"/>
              <w:jc w:val="center"/>
              <w:textAlignment w:val="baseline"/>
              <w:rPr>
                <w:color w:val="000000"/>
                <w:szCs w:val="21"/>
              </w:rPr>
            </w:pPr>
          </w:p>
        </w:tc>
        <w:tc>
          <w:tcPr>
            <w:tcW w:w="436" w:type="pct"/>
            <w:noWrap w:val="0"/>
            <w:vAlign w:val="top"/>
          </w:tcPr>
          <w:p w14:paraId="7164CF98">
            <w:pPr>
              <w:adjustRightInd w:val="0"/>
              <w:spacing w:line="440" w:lineRule="exact"/>
              <w:jc w:val="center"/>
              <w:textAlignment w:val="baseline"/>
              <w:rPr>
                <w:color w:val="000000"/>
                <w:szCs w:val="21"/>
              </w:rPr>
            </w:pPr>
          </w:p>
        </w:tc>
        <w:tc>
          <w:tcPr>
            <w:tcW w:w="716" w:type="pct"/>
            <w:noWrap w:val="0"/>
            <w:vAlign w:val="top"/>
          </w:tcPr>
          <w:p w14:paraId="5DD09128">
            <w:pPr>
              <w:adjustRightInd w:val="0"/>
              <w:spacing w:line="440" w:lineRule="exact"/>
              <w:jc w:val="center"/>
              <w:textAlignment w:val="baseline"/>
              <w:rPr>
                <w:color w:val="000000"/>
                <w:szCs w:val="21"/>
              </w:rPr>
            </w:pPr>
          </w:p>
        </w:tc>
        <w:tc>
          <w:tcPr>
            <w:tcW w:w="976" w:type="pct"/>
            <w:noWrap w:val="0"/>
            <w:vAlign w:val="top"/>
          </w:tcPr>
          <w:p w14:paraId="752BD9F0">
            <w:pPr>
              <w:adjustRightInd w:val="0"/>
              <w:spacing w:line="440" w:lineRule="exact"/>
              <w:jc w:val="center"/>
              <w:textAlignment w:val="baseline"/>
              <w:rPr>
                <w:color w:val="000000"/>
                <w:szCs w:val="21"/>
              </w:rPr>
            </w:pPr>
          </w:p>
        </w:tc>
        <w:tc>
          <w:tcPr>
            <w:tcW w:w="408" w:type="pct"/>
            <w:noWrap w:val="0"/>
            <w:vAlign w:val="top"/>
          </w:tcPr>
          <w:p w14:paraId="77AB0218">
            <w:pPr>
              <w:adjustRightInd w:val="0"/>
              <w:spacing w:line="440" w:lineRule="exact"/>
              <w:jc w:val="center"/>
              <w:textAlignment w:val="baseline"/>
              <w:rPr>
                <w:color w:val="000000"/>
                <w:szCs w:val="21"/>
              </w:rPr>
            </w:pPr>
          </w:p>
        </w:tc>
      </w:tr>
      <w:tr w14:paraId="25AE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top"/>
          </w:tcPr>
          <w:p w14:paraId="6EED01AE">
            <w:pPr>
              <w:adjustRightInd w:val="0"/>
              <w:spacing w:line="440" w:lineRule="exact"/>
              <w:jc w:val="center"/>
              <w:textAlignment w:val="baseline"/>
              <w:rPr>
                <w:color w:val="000000"/>
                <w:szCs w:val="21"/>
              </w:rPr>
            </w:pPr>
          </w:p>
        </w:tc>
        <w:tc>
          <w:tcPr>
            <w:tcW w:w="642" w:type="pct"/>
            <w:noWrap w:val="0"/>
            <w:vAlign w:val="top"/>
          </w:tcPr>
          <w:p w14:paraId="6DEB8C3A">
            <w:pPr>
              <w:adjustRightInd w:val="0"/>
              <w:spacing w:line="440" w:lineRule="exact"/>
              <w:jc w:val="center"/>
              <w:textAlignment w:val="baseline"/>
              <w:rPr>
                <w:color w:val="000000"/>
                <w:szCs w:val="21"/>
              </w:rPr>
            </w:pPr>
          </w:p>
        </w:tc>
        <w:tc>
          <w:tcPr>
            <w:tcW w:w="449" w:type="pct"/>
            <w:noWrap w:val="0"/>
            <w:vAlign w:val="top"/>
          </w:tcPr>
          <w:p w14:paraId="20700D08">
            <w:pPr>
              <w:adjustRightInd w:val="0"/>
              <w:spacing w:line="440" w:lineRule="exact"/>
              <w:jc w:val="center"/>
              <w:textAlignment w:val="baseline"/>
              <w:rPr>
                <w:color w:val="000000"/>
                <w:szCs w:val="21"/>
              </w:rPr>
            </w:pPr>
          </w:p>
        </w:tc>
        <w:tc>
          <w:tcPr>
            <w:tcW w:w="585" w:type="pct"/>
            <w:noWrap w:val="0"/>
            <w:vAlign w:val="top"/>
          </w:tcPr>
          <w:p w14:paraId="343C407F">
            <w:pPr>
              <w:adjustRightInd w:val="0"/>
              <w:spacing w:line="440" w:lineRule="exact"/>
              <w:jc w:val="center"/>
              <w:textAlignment w:val="baseline"/>
              <w:rPr>
                <w:color w:val="000000"/>
                <w:szCs w:val="21"/>
              </w:rPr>
            </w:pPr>
          </w:p>
        </w:tc>
        <w:tc>
          <w:tcPr>
            <w:tcW w:w="397" w:type="pct"/>
            <w:noWrap w:val="0"/>
            <w:vAlign w:val="top"/>
          </w:tcPr>
          <w:p w14:paraId="7FC2C0DF">
            <w:pPr>
              <w:adjustRightInd w:val="0"/>
              <w:spacing w:line="440" w:lineRule="exact"/>
              <w:jc w:val="center"/>
              <w:textAlignment w:val="baseline"/>
              <w:rPr>
                <w:color w:val="000000"/>
                <w:szCs w:val="21"/>
              </w:rPr>
            </w:pPr>
          </w:p>
        </w:tc>
        <w:tc>
          <w:tcPr>
            <w:tcW w:w="436" w:type="pct"/>
            <w:noWrap w:val="0"/>
            <w:vAlign w:val="top"/>
          </w:tcPr>
          <w:p w14:paraId="5B573041">
            <w:pPr>
              <w:adjustRightInd w:val="0"/>
              <w:spacing w:line="440" w:lineRule="exact"/>
              <w:jc w:val="center"/>
              <w:textAlignment w:val="baseline"/>
              <w:rPr>
                <w:color w:val="000000"/>
                <w:szCs w:val="21"/>
              </w:rPr>
            </w:pPr>
          </w:p>
        </w:tc>
        <w:tc>
          <w:tcPr>
            <w:tcW w:w="716" w:type="pct"/>
            <w:noWrap w:val="0"/>
            <w:vAlign w:val="top"/>
          </w:tcPr>
          <w:p w14:paraId="75AD8298">
            <w:pPr>
              <w:adjustRightInd w:val="0"/>
              <w:spacing w:line="440" w:lineRule="exact"/>
              <w:jc w:val="center"/>
              <w:textAlignment w:val="baseline"/>
              <w:rPr>
                <w:color w:val="000000"/>
                <w:szCs w:val="21"/>
              </w:rPr>
            </w:pPr>
          </w:p>
        </w:tc>
        <w:tc>
          <w:tcPr>
            <w:tcW w:w="976" w:type="pct"/>
            <w:noWrap w:val="0"/>
            <w:vAlign w:val="top"/>
          </w:tcPr>
          <w:p w14:paraId="1F5D4DBE">
            <w:pPr>
              <w:adjustRightInd w:val="0"/>
              <w:spacing w:line="440" w:lineRule="exact"/>
              <w:jc w:val="center"/>
              <w:textAlignment w:val="baseline"/>
              <w:rPr>
                <w:color w:val="000000"/>
                <w:szCs w:val="21"/>
              </w:rPr>
            </w:pPr>
          </w:p>
        </w:tc>
        <w:tc>
          <w:tcPr>
            <w:tcW w:w="408" w:type="pct"/>
            <w:noWrap w:val="0"/>
            <w:vAlign w:val="top"/>
          </w:tcPr>
          <w:p w14:paraId="78ABE1FD">
            <w:pPr>
              <w:adjustRightInd w:val="0"/>
              <w:spacing w:line="440" w:lineRule="exact"/>
              <w:jc w:val="center"/>
              <w:textAlignment w:val="baseline"/>
              <w:rPr>
                <w:color w:val="000000"/>
                <w:szCs w:val="21"/>
              </w:rPr>
            </w:pPr>
          </w:p>
        </w:tc>
      </w:tr>
      <w:tr w14:paraId="0BE0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top"/>
          </w:tcPr>
          <w:p w14:paraId="13F5EB54">
            <w:pPr>
              <w:adjustRightInd w:val="0"/>
              <w:spacing w:line="440" w:lineRule="exact"/>
              <w:jc w:val="center"/>
              <w:textAlignment w:val="baseline"/>
              <w:rPr>
                <w:color w:val="000000"/>
                <w:szCs w:val="21"/>
              </w:rPr>
            </w:pPr>
          </w:p>
        </w:tc>
        <w:tc>
          <w:tcPr>
            <w:tcW w:w="642" w:type="pct"/>
            <w:noWrap w:val="0"/>
            <w:vAlign w:val="top"/>
          </w:tcPr>
          <w:p w14:paraId="30D70BFF">
            <w:pPr>
              <w:adjustRightInd w:val="0"/>
              <w:spacing w:line="440" w:lineRule="exact"/>
              <w:jc w:val="center"/>
              <w:textAlignment w:val="baseline"/>
              <w:rPr>
                <w:color w:val="000000"/>
                <w:szCs w:val="21"/>
              </w:rPr>
            </w:pPr>
          </w:p>
        </w:tc>
        <w:tc>
          <w:tcPr>
            <w:tcW w:w="449" w:type="pct"/>
            <w:noWrap w:val="0"/>
            <w:vAlign w:val="top"/>
          </w:tcPr>
          <w:p w14:paraId="526E9617">
            <w:pPr>
              <w:adjustRightInd w:val="0"/>
              <w:spacing w:line="440" w:lineRule="exact"/>
              <w:jc w:val="center"/>
              <w:textAlignment w:val="baseline"/>
              <w:rPr>
                <w:color w:val="000000"/>
                <w:szCs w:val="21"/>
              </w:rPr>
            </w:pPr>
          </w:p>
        </w:tc>
        <w:tc>
          <w:tcPr>
            <w:tcW w:w="585" w:type="pct"/>
            <w:noWrap w:val="0"/>
            <w:vAlign w:val="top"/>
          </w:tcPr>
          <w:p w14:paraId="7F8E287E">
            <w:pPr>
              <w:adjustRightInd w:val="0"/>
              <w:spacing w:line="440" w:lineRule="exact"/>
              <w:jc w:val="center"/>
              <w:textAlignment w:val="baseline"/>
              <w:rPr>
                <w:color w:val="000000"/>
                <w:szCs w:val="21"/>
              </w:rPr>
            </w:pPr>
          </w:p>
        </w:tc>
        <w:tc>
          <w:tcPr>
            <w:tcW w:w="397" w:type="pct"/>
            <w:noWrap w:val="0"/>
            <w:vAlign w:val="top"/>
          </w:tcPr>
          <w:p w14:paraId="2CBDA596">
            <w:pPr>
              <w:adjustRightInd w:val="0"/>
              <w:spacing w:line="440" w:lineRule="exact"/>
              <w:jc w:val="center"/>
              <w:textAlignment w:val="baseline"/>
              <w:rPr>
                <w:color w:val="000000"/>
                <w:szCs w:val="21"/>
              </w:rPr>
            </w:pPr>
          </w:p>
        </w:tc>
        <w:tc>
          <w:tcPr>
            <w:tcW w:w="436" w:type="pct"/>
            <w:noWrap w:val="0"/>
            <w:vAlign w:val="top"/>
          </w:tcPr>
          <w:p w14:paraId="5CDA5D42">
            <w:pPr>
              <w:adjustRightInd w:val="0"/>
              <w:spacing w:line="440" w:lineRule="exact"/>
              <w:jc w:val="center"/>
              <w:textAlignment w:val="baseline"/>
              <w:rPr>
                <w:color w:val="000000"/>
                <w:szCs w:val="21"/>
              </w:rPr>
            </w:pPr>
          </w:p>
        </w:tc>
        <w:tc>
          <w:tcPr>
            <w:tcW w:w="716" w:type="pct"/>
            <w:noWrap w:val="0"/>
            <w:vAlign w:val="top"/>
          </w:tcPr>
          <w:p w14:paraId="2AFECFEF">
            <w:pPr>
              <w:adjustRightInd w:val="0"/>
              <w:spacing w:line="440" w:lineRule="exact"/>
              <w:jc w:val="center"/>
              <w:textAlignment w:val="baseline"/>
              <w:rPr>
                <w:color w:val="000000"/>
                <w:szCs w:val="21"/>
              </w:rPr>
            </w:pPr>
          </w:p>
        </w:tc>
        <w:tc>
          <w:tcPr>
            <w:tcW w:w="976" w:type="pct"/>
            <w:noWrap w:val="0"/>
            <w:vAlign w:val="top"/>
          </w:tcPr>
          <w:p w14:paraId="21B03776">
            <w:pPr>
              <w:adjustRightInd w:val="0"/>
              <w:spacing w:line="440" w:lineRule="exact"/>
              <w:jc w:val="center"/>
              <w:textAlignment w:val="baseline"/>
              <w:rPr>
                <w:color w:val="000000"/>
                <w:szCs w:val="21"/>
              </w:rPr>
            </w:pPr>
          </w:p>
        </w:tc>
        <w:tc>
          <w:tcPr>
            <w:tcW w:w="408" w:type="pct"/>
            <w:noWrap w:val="0"/>
            <w:vAlign w:val="top"/>
          </w:tcPr>
          <w:p w14:paraId="39C06ABA">
            <w:pPr>
              <w:adjustRightInd w:val="0"/>
              <w:spacing w:line="440" w:lineRule="exact"/>
              <w:jc w:val="center"/>
              <w:textAlignment w:val="baseline"/>
              <w:rPr>
                <w:color w:val="000000"/>
                <w:szCs w:val="21"/>
              </w:rPr>
            </w:pPr>
          </w:p>
        </w:tc>
      </w:tr>
      <w:tr w14:paraId="57C9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top"/>
          </w:tcPr>
          <w:p w14:paraId="02201C39">
            <w:pPr>
              <w:adjustRightInd w:val="0"/>
              <w:spacing w:line="440" w:lineRule="exact"/>
              <w:jc w:val="center"/>
              <w:textAlignment w:val="baseline"/>
              <w:rPr>
                <w:color w:val="000000"/>
                <w:szCs w:val="21"/>
              </w:rPr>
            </w:pPr>
          </w:p>
        </w:tc>
        <w:tc>
          <w:tcPr>
            <w:tcW w:w="642" w:type="pct"/>
            <w:noWrap w:val="0"/>
            <w:vAlign w:val="top"/>
          </w:tcPr>
          <w:p w14:paraId="04F1D1D9">
            <w:pPr>
              <w:adjustRightInd w:val="0"/>
              <w:spacing w:line="440" w:lineRule="exact"/>
              <w:jc w:val="center"/>
              <w:textAlignment w:val="baseline"/>
              <w:rPr>
                <w:color w:val="000000"/>
                <w:szCs w:val="21"/>
              </w:rPr>
            </w:pPr>
          </w:p>
        </w:tc>
        <w:tc>
          <w:tcPr>
            <w:tcW w:w="449" w:type="pct"/>
            <w:noWrap w:val="0"/>
            <w:vAlign w:val="top"/>
          </w:tcPr>
          <w:p w14:paraId="36BD51E7">
            <w:pPr>
              <w:adjustRightInd w:val="0"/>
              <w:spacing w:line="440" w:lineRule="exact"/>
              <w:jc w:val="center"/>
              <w:textAlignment w:val="baseline"/>
              <w:rPr>
                <w:color w:val="000000"/>
                <w:szCs w:val="21"/>
              </w:rPr>
            </w:pPr>
          </w:p>
        </w:tc>
        <w:tc>
          <w:tcPr>
            <w:tcW w:w="585" w:type="pct"/>
            <w:noWrap w:val="0"/>
            <w:vAlign w:val="top"/>
          </w:tcPr>
          <w:p w14:paraId="759CEB24">
            <w:pPr>
              <w:adjustRightInd w:val="0"/>
              <w:spacing w:line="440" w:lineRule="exact"/>
              <w:jc w:val="center"/>
              <w:textAlignment w:val="baseline"/>
              <w:rPr>
                <w:color w:val="000000"/>
                <w:szCs w:val="21"/>
              </w:rPr>
            </w:pPr>
          </w:p>
        </w:tc>
        <w:tc>
          <w:tcPr>
            <w:tcW w:w="397" w:type="pct"/>
            <w:noWrap w:val="0"/>
            <w:vAlign w:val="top"/>
          </w:tcPr>
          <w:p w14:paraId="07483124">
            <w:pPr>
              <w:adjustRightInd w:val="0"/>
              <w:spacing w:line="440" w:lineRule="exact"/>
              <w:jc w:val="center"/>
              <w:textAlignment w:val="baseline"/>
              <w:rPr>
                <w:color w:val="000000"/>
                <w:szCs w:val="21"/>
              </w:rPr>
            </w:pPr>
          </w:p>
        </w:tc>
        <w:tc>
          <w:tcPr>
            <w:tcW w:w="436" w:type="pct"/>
            <w:noWrap w:val="0"/>
            <w:vAlign w:val="top"/>
          </w:tcPr>
          <w:p w14:paraId="16EB9E7C">
            <w:pPr>
              <w:adjustRightInd w:val="0"/>
              <w:spacing w:line="440" w:lineRule="exact"/>
              <w:jc w:val="center"/>
              <w:textAlignment w:val="baseline"/>
              <w:rPr>
                <w:color w:val="000000"/>
                <w:szCs w:val="21"/>
              </w:rPr>
            </w:pPr>
          </w:p>
        </w:tc>
        <w:tc>
          <w:tcPr>
            <w:tcW w:w="716" w:type="pct"/>
            <w:noWrap w:val="0"/>
            <w:vAlign w:val="top"/>
          </w:tcPr>
          <w:p w14:paraId="42CFCF46">
            <w:pPr>
              <w:adjustRightInd w:val="0"/>
              <w:spacing w:line="440" w:lineRule="exact"/>
              <w:jc w:val="center"/>
              <w:textAlignment w:val="baseline"/>
              <w:rPr>
                <w:color w:val="000000"/>
                <w:szCs w:val="21"/>
              </w:rPr>
            </w:pPr>
          </w:p>
        </w:tc>
        <w:tc>
          <w:tcPr>
            <w:tcW w:w="976" w:type="pct"/>
            <w:noWrap w:val="0"/>
            <w:vAlign w:val="top"/>
          </w:tcPr>
          <w:p w14:paraId="5A9FA6F3">
            <w:pPr>
              <w:adjustRightInd w:val="0"/>
              <w:spacing w:line="440" w:lineRule="exact"/>
              <w:jc w:val="center"/>
              <w:textAlignment w:val="baseline"/>
              <w:rPr>
                <w:color w:val="000000"/>
                <w:szCs w:val="21"/>
              </w:rPr>
            </w:pPr>
          </w:p>
        </w:tc>
        <w:tc>
          <w:tcPr>
            <w:tcW w:w="408" w:type="pct"/>
            <w:noWrap w:val="0"/>
            <w:vAlign w:val="top"/>
          </w:tcPr>
          <w:p w14:paraId="42DB211E">
            <w:pPr>
              <w:adjustRightInd w:val="0"/>
              <w:spacing w:line="440" w:lineRule="exact"/>
              <w:jc w:val="center"/>
              <w:textAlignment w:val="baseline"/>
              <w:rPr>
                <w:color w:val="000000"/>
                <w:szCs w:val="21"/>
              </w:rPr>
            </w:pPr>
          </w:p>
        </w:tc>
      </w:tr>
      <w:tr w14:paraId="100B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top"/>
          </w:tcPr>
          <w:p w14:paraId="59F639E6">
            <w:pPr>
              <w:adjustRightInd w:val="0"/>
              <w:spacing w:line="440" w:lineRule="exact"/>
              <w:jc w:val="center"/>
              <w:textAlignment w:val="baseline"/>
              <w:rPr>
                <w:color w:val="000000"/>
                <w:szCs w:val="21"/>
              </w:rPr>
            </w:pPr>
          </w:p>
        </w:tc>
        <w:tc>
          <w:tcPr>
            <w:tcW w:w="642" w:type="pct"/>
            <w:noWrap w:val="0"/>
            <w:vAlign w:val="top"/>
          </w:tcPr>
          <w:p w14:paraId="706B400F">
            <w:pPr>
              <w:adjustRightInd w:val="0"/>
              <w:spacing w:line="440" w:lineRule="exact"/>
              <w:jc w:val="center"/>
              <w:textAlignment w:val="baseline"/>
              <w:rPr>
                <w:color w:val="000000"/>
                <w:szCs w:val="21"/>
              </w:rPr>
            </w:pPr>
          </w:p>
        </w:tc>
        <w:tc>
          <w:tcPr>
            <w:tcW w:w="449" w:type="pct"/>
            <w:noWrap w:val="0"/>
            <w:vAlign w:val="top"/>
          </w:tcPr>
          <w:p w14:paraId="05B7EF78">
            <w:pPr>
              <w:adjustRightInd w:val="0"/>
              <w:spacing w:line="440" w:lineRule="exact"/>
              <w:jc w:val="center"/>
              <w:textAlignment w:val="baseline"/>
              <w:rPr>
                <w:color w:val="000000"/>
                <w:szCs w:val="21"/>
              </w:rPr>
            </w:pPr>
          </w:p>
        </w:tc>
        <w:tc>
          <w:tcPr>
            <w:tcW w:w="585" w:type="pct"/>
            <w:noWrap w:val="0"/>
            <w:vAlign w:val="top"/>
          </w:tcPr>
          <w:p w14:paraId="1D00DCF3">
            <w:pPr>
              <w:adjustRightInd w:val="0"/>
              <w:spacing w:line="440" w:lineRule="exact"/>
              <w:jc w:val="center"/>
              <w:textAlignment w:val="baseline"/>
              <w:rPr>
                <w:color w:val="000000"/>
                <w:szCs w:val="21"/>
              </w:rPr>
            </w:pPr>
          </w:p>
        </w:tc>
        <w:tc>
          <w:tcPr>
            <w:tcW w:w="397" w:type="pct"/>
            <w:noWrap w:val="0"/>
            <w:vAlign w:val="top"/>
          </w:tcPr>
          <w:p w14:paraId="7F204A75">
            <w:pPr>
              <w:adjustRightInd w:val="0"/>
              <w:spacing w:line="440" w:lineRule="exact"/>
              <w:jc w:val="center"/>
              <w:textAlignment w:val="baseline"/>
              <w:rPr>
                <w:color w:val="000000"/>
                <w:szCs w:val="21"/>
              </w:rPr>
            </w:pPr>
          </w:p>
        </w:tc>
        <w:tc>
          <w:tcPr>
            <w:tcW w:w="436" w:type="pct"/>
            <w:noWrap w:val="0"/>
            <w:vAlign w:val="top"/>
          </w:tcPr>
          <w:p w14:paraId="76647D34">
            <w:pPr>
              <w:adjustRightInd w:val="0"/>
              <w:spacing w:line="440" w:lineRule="exact"/>
              <w:jc w:val="center"/>
              <w:textAlignment w:val="baseline"/>
              <w:rPr>
                <w:color w:val="000000"/>
                <w:szCs w:val="21"/>
              </w:rPr>
            </w:pPr>
          </w:p>
        </w:tc>
        <w:tc>
          <w:tcPr>
            <w:tcW w:w="716" w:type="pct"/>
            <w:noWrap w:val="0"/>
            <w:vAlign w:val="top"/>
          </w:tcPr>
          <w:p w14:paraId="39EA5752">
            <w:pPr>
              <w:adjustRightInd w:val="0"/>
              <w:spacing w:line="440" w:lineRule="exact"/>
              <w:jc w:val="center"/>
              <w:textAlignment w:val="baseline"/>
              <w:rPr>
                <w:color w:val="000000"/>
                <w:szCs w:val="21"/>
              </w:rPr>
            </w:pPr>
          </w:p>
        </w:tc>
        <w:tc>
          <w:tcPr>
            <w:tcW w:w="976" w:type="pct"/>
            <w:noWrap w:val="0"/>
            <w:vAlign w:val="top"/>
          </w:tcPr>
          <w:p w14:paraId="499929F6">
            <w:pPr>
              <w:adjustRightInd w:val="0"/>
              <w:spacing w:line="440" w:lineRule="exact"/>
              <w:jc w:val="center"/>
              <w:textAlignment w:val="baseline"/>
              <w:rPr>
                <w:color w:val="000000"/>
                <w:szCs w:val="21"/>
              </w:rPr>
            </w:pPr>
          </w:p>
        </w:tc>
        <w:tc>
          <w:tcPr>
            <w:tcW w:w="408" w:type="pct"/>
            <w:noWrap w:val="0"/>
            <w:vAlign w:val="top"/>
          </w:tcPr>
          <w:p w14:paraId="724944A6">
            <w:pPr>
              <w:adjustRightInd w:val="0"/>
              <w:spacing w:line="440" w:lineRule="exact"/>
              <w:jc w:val="center"/>
              <w:textAlignment w:val="baseline"/>
              <w:rPr>
                <w:color w:val="000000"/>
                <w:szCs w:val="21"/>
              </w:rPr>
            </w:pPr>
          </w:p>
        </w:tc>
      </w:tr>
      <w:tr w14:paraId="4E8D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top"/>
          </w:tcPr>
          <w:p w14:paraId="4F309F45">
            <w:pPr>
              <w:adjustRightInd w:val="0"/>
              <w:spacing w:line="440" w:lineRule="exact"/>
              <w:jc w:val="center"/>
              <w:textAlignment w:val="baseline"/>
              <w:rPr>
                <w:color w:val="000000"/>
                <w:szCs w:val="21"/>
              </w:rPr>
            </w:pPr>
          </w:p>
        </w:tc>
        <w:tc>
          <w:tcPr>
            <w:tcW w:w="642" w:type="pct"/>
            <w:noWrap w:val="0"/>
            <w:vAlign w:val="top"/>
          </w:tcPr>
          <w:p w14:paraId="11F3D269">
            <w:pPr>
              <w:adjustRightInd w:val="0"/>
              <w:spacing w:line="440" w:lineRule="exact"/>
              <w:jc w:val="center"/>
              <w:textAlignment w:val="baseline"/>
              <w:rPr>
                <w:color w:val="000000"/>
                <w:szCs w:val="21"/>
              </w:rPr>
            </w:pPr>
          </w:p>
        </w:tc>
        <w:tc>
          <w:tcPr>
            <w:tcW w:w="449" w:type="pct"/>
            <w:noWrap w:val="0"/>
            <w:vAlign w:val="top"/>
          </w:tcPr>
          <w:p w14:paraId="2136B314">
            <w:pPr>
              <w:adjustRightInd w:val="0"/>
              <w:spacing w:line="440" w:lineRule="exact"/>
              <w:jc w:val="center"/>
              <w:textAlignment w:val="baseline"/>
              <w:rPr>
                <w:color w:val="000000"/>
                <w:szCs w:val="21"/>
              </w:rPr>
            </w:pPr>
          </w:p>
        </w:tc>
        <w:tc>
          <w:tcPr>
            <w:tcW w:w="585" w:type="pct"/>
            <w:noWrap w:val="0"/>
            <w:vAlign w:val="top"/>
          </w:tcPr>
          <w:p w14:paraId="5AA7F1BE">
            <w:pPr>
              <w:adjustRightInd w:val="0"/>
              <w:spacing w:line="440" w:lineRule="exact"/>
              <w:jc w:val="center"/>
              <w:textAlignment w:val="baseline"/>
              <w:rPr>
                <w:color w:val="000000"/>
                <w:szCs w:val="21"/>
              </w:rPr>
            </w:pPr>
          </w:p>
        </w:tc>
        <w:tc>
          <w:tcPr>
            <w:tcW w:w="397" w:type="pct"/>
            <w:noWrap w:val="0"/>
            <w:vAlign w:val="top"/>
          </w:tcPr>
          <w:p w14:paraId="3E8D3766">
            <w:pPr>
              <w:adjustRightInd w:val="0"/>
              <w:spacing w:line="440" w:lineRule="exact"/>
              <w:jc w:val="center"/>
              <w:textAlignment w:val="baseline"/>
              <w:rPr>
                <w:color w:val="000000"/>
                <w:szCs w:val="21"/>
              </w:rPr>
            </w:pPr>
          </w:p>
        </w:tc>
        <w:tc>
          <w:tcPr>
            <w:tcW w:w="436" w:type="pct"/>
            <w:noWrap w:val="0"/>
            <w:vAlign w:val="top"/>
          </w:tcPr>
          <w:p w14:paraId="4180139E">
            <w:pPr>
              <w:adjustRightInd w:val="0"/>
              <w:spacing w:line="440" w:lineRule="exact"/>
              <w:jc w:val="center"/>
              <w:textAlignment w:val="baseline"/>
              <w:rPr>
                <w:color w:val="000000"/>
                <w:szCs w:val="21"/>
              </w:rPr>
            </w:pPr>
          </w:p>
        </w:tc>
        <w:tc>
          <w:tcPr>
            <w:tcW w:w="716" w:type="pct"/>
            <w:noWrap w:val="0"/>
            <w:vAlign w:val="top"/>
          </w:tcPr>
          <w:p w14:paraId="6B88327A">
            <w:pPr>
              <w:adjustRightInd w:val="0"/>
              <w:spacing w:line="440" w:lineRule="exact"/>
              <w:jc w:val="center"/>
              <w:textAlignment w:val="baseline"/>
              <w:rPr>
                <w:color w:val="000000"/>
                <w:szCs w:val="21"/>
              </w:rPr>
            </w:pPr>
          </w:p>
        </w:tc>
        <w:tc>
          <w:tcPr>
            <w:tcW w:w="976" w:type="pct"/>
            <w:noWrap w:val="0"/>
            <w:vAlign w:val="top"/>
          </w:tcPr>
          <w:p w14:paraId="417D103E">
            <w:pPr>
              <w:adjustRightInd w:val="0"/>
              <w:spacing w:line="440" w:lineRule="exact"/>
              <w:jc w:val="center"/>
              <w:textAlignment w:val="baseline"/>
              <w:rPr>
                <w:color w:val="000000"/>
                <w:szCs w:val="21"/>
              </w:rPr>
            </w:pPr>
          </w:p>
        </w:tc>
        <w:tc>
          <w:tcPr>
            <w:tcW w:w="408" w:type="pct"/>
            <w:noWrap w:val="0"/>
            <w:vAlign w:val="top"/>
          </w:tcPr>
          <w:p w14:paraId="6BE4B259">
            <w:pPr>
              <w:adjustRightInd w:val="0"/>
              <w:spacing w:line="440" w:lineRule="exact"/>
              <w:jc w:val="center"/>
              <w:textAlignment w:val="baseline"/>
              <w:rPr>
                <w:color w:val="000000"/>
                <w:szCs w:val="21"/>
              </w:rPr>
            </w:pPr>
          </w:p>
        </w:tc>
      </w:tr>
      <w:tr w14:paraId="696D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top"/>
          </w:tcPr>
          <w:p w14:paraId="00761BC6">
            <w:pPr>
              <w:adjustRightInd w:val="0"/>
              <w:spacing w:line="440" w:lineRule="exact"/>
              <w:jc w:val="center"/>
              <w:textAlignment w:val="baseline"/>
              <w:rPr>
                <w:color w:val="000000"/>
                <w:szCs w:val="21"/>
              </w:rPr>
            </w:pPr>
          </w:p>
        </w:tc>
        <w:tc>
          <w:tcPr>
            <w:tcW w:w="642" w:type="pct"/>
            <w:noWrap w:val="0"/>
            <w:vAlign w:val="top"/>
          </w:tcPr>
          <w:p w14:paraId="4A118D9E">
            <w:pPr>
              <w:adjustRightInd w:val="0"/>
              <w:spacing w:line="440" w:lineRule="exact"/>
              <w:jc w:val="center"/>
              <w:textAlignment w:val="baseline"/>
              <w:rPr>
                <w:color w:val="000000"/>
                <w:szCs w:val="21"/>
              </w:rPr>
            </w:pPr>
          </w:p>
        </w:tc>
        <w:tc>
          <w:tcPr>
            <w:tcW w:w="449" w:type="pct"/>
            <w:noWrap w:val="0"/>
            <w:vAlign w:val="top"/>
          </w:tcPr>
          <w:p w14:paraId="21E65DDE">
            <w:pPr>
              <w:adjustRightInd w:val="0"/>
              <w:spacing w:line="440" w:lineRule="exact"/>
              <w:jc w:val="center"/>
              <w:textAlignment w:val="baseline"/>
              <w:rPr>
                <w:color w:val="000000"/>
                <w:szCs w:val="21"/>
              </w:rPr>
            </w:pPr>
          </w:p>
        </w:tc>
        <w:tc>
          <w:tcPr>
            <w:tcW w:w="585" w:type="pct"/>
            <w:noWrap w:val="0"/>
            <w:vAlign w:val="top"/>
          </w:tcPr>
          <w:p w14:paraId="4892D23D">
            <w:pPr>
              <w:adjustRightInd w:val="0"/>
              <w:spacing w:line="440" w:lineRule="exact"/>
              <w:jc w:val="center"/>
              <w:textAlignment w:val="baseline"/>
              <w:rPr>
                <w:color w:val="000000"/>
                <w:szCs w:val="21"/>
              </w:rPr>
            </w:pPr>
          </w:p>
        </w:tc>
        <w:tc>
          <w:tcPr>
            <w:tcW w:w="397" w:type="pct"/>
            <w:noWrap w:val="0"/>
            <w:vAlign w:val="top"/>
          </w:tcPr>
          <w:p w14:paraId="35C080CC">
            <w:pPr>
              <w:adjustRightInd w:val="0"/>
              <w:spacing w:line="440" w:lineRule="exact"/>
              <w:jc w:val="center"/>
              <w:textAlignment w:val="baseline"/>
              <w:rPr>
                <w:color w:val="000000"/>
                <w:szCs w:val="21"/>
              </w:rPr>
            </w:pPr>
          </w:p>
        </w:tc>
        <w:tc>
          <w:tcPr>
            <w:tcW w:w="436" w:type="pct"/>
            <w:noWrap w:val="0"/>
            <w:vAlign w:val="top"/>
          </w:tcPr>
          <w:p w14:paraId="2A0FCE49">
            <w:pPr>
              <w:adjustRightInd w:val="0"/>
              <w:spacing w:line="440" w:lineRule="exact"/>
              <w:jc w:val="center"/>
              <w:textAlignment w:val="baseline"/>
              <w:rPr>
                <w:color w:val="000000"/>
                <w:szCs w:val="21"/>
              </w:rPr>
            </w:pPr>
          </w:p>
        </w:tc>
        <w:tc>
          <w:tcPr>
            <w:tcW w:w="716" w:type="pct"/>
            <w:noWrap w:val="0"/>
            <w:vAlign w:val="top"/>
          </w:tcPr>
          <w:p w14:paraId="7D9F64A0">
            <w:pPr>
              <w:adjustRightInd w:val="0"/>
              <w:spacing w:line="440" w:lineRule="exact"/>
              <w:jc w:val="center"/>
              <w:textAlignment w:val="baseline"/>
              <w:rPr>
                <w:color w:val="000000"/>
                <w:szCs w:val="21"/>
              </w:rPr>
            </w:pPr>
          </w:p>
        </w:tc>
        <w:tc>
          <w:tcPr>
            <w:tcW w:w="976" w:type="pct"/>
            <w:noWrap w:val="0"/>
            <w:vAlign w:val="top"/>
          </w:tcPr>
          <w:p w14:paraId="0B4E9C56">
            <w:pPr>
              <w:adjustRightInd w:val="0"/>
              <w:spacing w:line="440" w:lineRule="exact"/>
              <w:jc w:val="center"/>
              <w:textAlignment w:val="baseline"/>
              <w:rPr>
                <w:color w:val="000000"/>
                <w:szCs w:val="21"/>
              </w:rPr>
            </w:pPr>
          </w:p>
        </w:tc>
        <w:tc>
          <w:tcPr>
            <w:tcW w:w="408" w:type="pct"/>
            <w:noWrap w:val="0"/>
            <w:vAlign w:val="top"/>
          </w:tcPr>
          <w:p w14:paraId="6553889A">
            <w:pPr>
              <w:adjustRightInd w:val="0"/>
              <w:spacing w:line="440" w:lineRule="exact"/>
              <w:jc w:val="center"/>
              <w:textAlignment w:val="baseline"/>
              <w:rPr>
                <w:color w:val="000000"/>
                <w:szCs w:val="21"/>
              </w:rPr>
            </w:pPr>
          </w:p>
        </w:tc>
      </w:tr>
      <w:tr w14:paraId="3353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top"/>
          </w:tcPr>
          <w:p w14:paraId="3A956379">
            <w:pPr>
              <w:adjustRightInd w:val="0"/>
              <w:spacing w:line="440" w:lineRule="exact"/>
              <w:jc w:val="center"/>
              <w:textAlignment w:val="baseline"/>
              <w:rPr>
                <w:color w:val="000000"/>
                <w:szCs w:val="21"/>
              </w:rPr>
            </w:pPr>
          </w:p>
        </w:tc>
        <w:tc>
          <w:tcPr>
            <w:tcW w:w="642" w:type="pct"/>
            <w:noWrap w:val="0"/>
            <w:vAlign w:val="top"/>
          </w:tcPr>
          <w:p w14:paraId="6ACD5516">
            <w:pPr>
              <w:adjustRightInd w:val="0"/>
              <w:spacing w:line="440" w:lineRule="exact"/>
              <w:jc w:val="center"/>
              <w:textAlignment w:val="baseline"/>
              <w:rPr>
                <w:color w:val="000000"/>
                <w:szCs w:val="21"/>
              </w:rPr>
            </w:pPr>
          </w:p>
        </w:tc>
        <w:tc>
          <w:tcPr>
            <w:tcW w:w="449" w:type="pct"/>
            <w:noWrap w:val="0"/>
            <w:vAlign w:val="top"/>
          </w:tcPr>
          <w:p w14:paraId="00F7DE9E">
            <w:pPr>
              <w:adjustRightInd w:val="0"/>
              <w:spacing w:line="440" w:lineRule="exact"/>
              <w:jc w:val="center"/>
              <w:textAlignment w:val="baseline"/>
              <w:rPr>
                <w:color w:val="000000"/>
                <w:szCs w:val="21"/>
              </w:rPr>
            </w:pPr>
          </w:p>
        </w:tc>
        <w:tc>
          <w:tcPr>
            <w:tcW w:w="585" w:type="pct"/>
            <w:noWrap w:val="0"/>
            <w:vAlign w:val="top"/>
          </w:tcPr>
          <w:p w14:paraId="7F2D2744">
            <w:pPr>
              <w:adjustRightInd w:val="0"/>
              <w:spacing w:line="440" w:lineRule="exact"/>
              <w:jc w:val="center"/>
              <w:textAlignment w:val="baseline"/>
              <w:rPr>
                <w:color w:val="000000"/>
                <w:szCs w:val="21"/>
              </w:rPr>
            </w:pPr>
          </w:p>
        </w:tc>
        <w:tc>
          <w:tcPr>
            <w:tcW w:w="397" w:type="pct"/>
            <w:noWrap w:val="0"/>
            <w:vAlign w:val="top"/>
          </w:tcPr>
          <w:p w14:paraId="0D0D939D">
            <w:pPr>
              <w:adjustRightInd w:val="0"/>
              <w:spacing w:line="440" w:lineRule="exact"/>
              <w:jc w:val="center"/>
              <w:textAlignment w:val="baseline"/>
              <w:rPr>
                <w:color w:val="000000"/>
                <w:szCs w:val="21"/>
              </w:rPr>
            </w:pPr>
          </w:p>
        </w:tc>
        <w:tc>
          <w:tcPr>
            <w:tcW w:w="436" w:type="pct"/>
            <w:noWrap w:val="0"/>
            <w:vAlign w:val="top"/>
          </w:tcPr>
          <w:p w14:paraId="17E1A73C">
            <w:pPr>
              <w:adjustRightInd w:val="0"/>
              <w:spacing w:line="440" w:lineRule="exact"/>
              <w:jc w:val="center"/>
              <w:textAlignment w:val="baseline"/>
              <w:rPr>
                <w:color w:val="000000"/>
                <w:szCs w:val="21"/>
              </w:rPr>
            </w:pPr>
          </w:p>
        </w:tc>
        <w:tc>
          <w:tcPr>
            <w:tcW w:w="716" w:type="pct"/>
            <w:noWrap w:val="0"/>
            <w:vAlign w:val="top"/>
          </w:tcPr>
          <w:p w14:paraId="5D545565">
            <w:pPr>
              <w:adjustRightInd w:val="0"/>
              <w:spacing w:line="440" w:lineRule="exact"/>
              <w:jc w:val="center"/>
              <w:textAlignment w:val="baseline"/>
              <w:rPr>
                <w:color w:val="000000"/>
                <w:szCs w:val="21"/>
              </w:rPr>
            </w:pPr>
          </w:p>
        </w:tc>
        <w:tc>
          <w:tcPr>
            <w:tcW w:w="976" w:type="pct"/>
            <w:noWrap w:val="0"/>
            <w:vAlign w:val="top"/>
          </w:tcPr>
          <w:p w14:paraId="75E4F37A">
            <w:pPr>
              <w:adjustRightInd w:val="0"/>
              <w:spacing w:line="440" w:lineRule="exact"/>
              <w:jc w:val="center"/>
              <w:textAlignment w:val="baseline"/>
              <w:rPr>
                <w:color w:val="000000"/>
                <w:szCs w:val="21"/>
              </w:rPr>
            </w:pPr>
          </w:p>
        </w:tc>
        <w:tc>
          <w:tcPr>
            <w:tcW w:w="408" w:type="pct"/>
            <w:noWrap w:val="0"/>
            <w:vAlign w:val="top"/>
          </w:tcPr>
          <w:p w14:paraId="352200F7">
            <w:pPr>
              <w:adjustRightInd w:val="0"/>
              <w:spacing w:line="440" w:lineRule="exact"/>
              <w:jc w:val="center"/>
              <w:textAlignment w:val="baseline"/>
              <w:rPr>
                <w:color w:val="000000"/>
                <w:szCs w:val="21"/>
              </w:rPr>
            </w:pPr>
          </w:p>
        </w:tc>
      </w:tr>
      <w:tr w14:paraId="078E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top"/>
          </w:tcPr>
          <w:p w14:paraId="446BA28F">
            <w:pPr>
              <w:adjustRightInd w:val="0"/>
              <w:spacing w:line="440" w:lineRule="exact"/>
              <w:jc w:val="center"/>
              <w:textAlignment w:val="baseline"/>
              <w:rPr>
                <w:color w:val="000000"/>
                <w:szCs w:val="21"/>
              </w:rPr>
            </w:pPr>
          </w:p>
        </w:tc>
        <w:tc>
          <w:tcPr>
            <w:tcW w:w="642" w:type="pct"/>
            <w:noWrap w:val="0"/>
            <w:vAlign w:val="top"/>
          </w:tcPr>
          <w:p w14:paraId="161AF70D">
            <w:pPr>
              <w:adjustRightInd w:val="0"/>
              <w:spacing w:line="440" w:lineRule="exact"/>
              <w:jc w:val="center"/>
              <w:textAlignment w:val="baseline"/>
              <w:rPr>
                <w:color w:val="000000"/>
                <w:szCs w:val="21"/>
              </w:rPr>
            </w:pPr>
          </w:p>
        </w:tc>
        <w:tc>
          <w:tcPr>
            <w:tcW w:w="449" w:type="pct"/>
            <w:noWrap w:val="0"/>
            <w:vAlign w:val="top"/>
          </w:tcPr>
          <w:p w14:paraId="02754547">
            <w:pPr>
              <w:adjustRightInd w:val="0"/>
              <w:spacing w:line="440" w:lineRule="exact"/>
              <w:jc w:val="center"/>
              <w:textAlignment w:val="baseline"/>
              <w:rPr>
                <w:color w:val="000000"/>
                <w:szCs w:val="21"/>
              </w:rPr>
            </w:pPr>
          </w:p>
        </w:tc>
        <w:tc>
          <w:tcPr>
            <w:tcW w:w="585" w:type="pct"/>
            <w:noWrap w:val="0"/>
            <w:vAlign w:val="top"/>
          </w:tcPr>
          <w:p w14:paraId="06239C51">
            <w:pPr>
              <w:adjustRightInd w:val="0"/>
              <w:spacing w:line="440" w:lineRule="exact"/>
              <w:jc w:val="center"/>
              <w:textAlignment w:val="baseline"/>
              <w:rPr>
                <w:color w:val="000000"/>
                <w:szCs w:val="21"/>
              </w:rPr>
            </w:pPr>
          </w:p>
        </w:tc>
        <w:tc>
          <w:tcPr>
            <w:tcW w:w="397" w:type="pct"/>
            <w:noWrap w:val="0"/>
            <w:vAlign w:val="top"/>
          </w:tcPr>
          <w:p w14:paraId="4C5AE01E">
            <w:pPr>
              <w:adjustRightInd w:val="0"/>
              <w:spacing w:line="440" w:lineRule="exact"/>
              <w:jc w:val="center"/>
              <w:textAlignment w:val="baseline"/>
              <w:rPr>
                <w:color w:val="000000"/>
                <w:szCs w:val="21"/>
              </w:rPr>
            </w:pPr>
          </w:p>
        </w:tc>
        <w:tc>
          <w:tcPr>
            <w:tcW w:w="436" w:type="pct"/>
            <w:noWrap w:val="0"/>
            <w:vAlign w:val="top"/>
          </w:tcPr>
          <w:p w14:paraId="15C57809">
            <w:pPr>
              <w:adjustRightInd w:val="0"/>
              <w:spacing w:line="440" w:lineRule="exact"/>
              <w:jc w:val="center"/>
              <w:textAlignment w:val="baseline"/>
              <w:rPr>
                <w:color w:val="000000"/>
                <w:szCs w:val="21"/>
              </w:rPr>
            </w:pPr>
          </w:p>
        </w:tc>
        <w:tc>
          <w:tcPr>
            <w:tcW w:w="716" w:type="pct"/>
            <w:noWrap w:val="0"/>
            <w:vAlign w:val="top"/>
          </w:tcPr>
          <w:p w14:paraId="134E9773">
            <w:pPr>
              <w:adjustRightInd w:val="0"/>
              <w:spacing w:line="440" w:lineRule="exact"/>
              <w:jc w:val="center"/>
              <w:textAlignment w:val="baseline"/>
              <w:rPr>
                <w:color w:val="000000"/>
                <w:szCs w:val="21"/>
              </w:rPr>
            </w:pPr>
          </w:p>
        </w:tc>
        <w:tc>
          <w:tcPr>
            <w:tcW w:w="976" w:type="pct"/>
            <w:noWrap w:val="0"/>
            <w:vAlign w:val="top"/>
          </w:tcPr>
          <w:p w14:paraId="183335B5">
            <w:pPr>
              <w:adjustRightInd w:val="0"/>
              <w:spacing w:line="440" w:lineRule="exact"/>
              <w:jc w:val="center"/>
              <w:textAlignment w:val="baseline"/>
              <w:rPr>
                <w:color w:val="000000"/>
                <w:szCs w:val="21"/>
              </w:rPr>
            </w:pPr>
          </w:p>
        </w:tc>
        <w:tc>
          <w:tcPr>
            <w:tcW w:w="408" w:type="pct"/>
            <w:noWrap w:val="0"/>
            <w:vAlign w:val="top"/>
          </w:tcPr>
          <w:p w14:paraId="4B9DABDF">
            <w:pPr>
              <w:adjustRightInd w:val="0"/>
              <w:spacing w:line="440" w:lineRule="exact"/>
              <w:jc w:val="center"/>
              <w:textAlignment w:val="baseline"/>
              <w:rPr>
                <w:color w:val="000000"/>
                <w:szCs w:val="21"/>
              </w:rPr>
            </w:pPr>
          </w:p>
        </w:tc>
      </w:tr>
      <w:tr w14:paraId="0859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top"/>
          </w:tcPr>
          <w:p w14:paraId="23A7034B">
            <w:pPr>
              <w:adjustRightInd w:val="0"/>
              <w:spacing w:line="440" w:lineRule="exact"/>
              <w:jc w:val="center"/>
              <w:textAlignment w:val="baseline"/>
              <w:rPr>
                <w:color w:val="000000"/>
                <w:szCs w:val="21"/>
              </w:rPr>
            </w:pPr>
          </w:p>
        </w:tc>
        <w:tc>
          <w:tcPr>
            <w:tcW w:w="642" w:type="pct"/>
            <w:noWrap w:val="0"/>
            <w:vAlign w:val="top"/>
          </w:tcPr>
          <w:p w14:paraId="7DA0C483">
            <w:pPr>
              <w:adjustRightInd w:val="0"/>
              <w:spacing w:line="440" w:lineRule="exact"/>
              <w:jc w:val="center"/>
              <w:textAlignment w:val="baseline"/>
              <w:rPr>
                <w:color w:val="000000"/>
                <w:szCs w:val="21"/>
              </w:rPr>
            </w:pPr>
          </w:p>
        </w:tc>
        <w:tc>
          <w:tcPr>
            <w:tcW w:w="449" w:type="pct"/>
            <w:noWrap w:val="0"/>
            <w:vAlign w:val="top"/>
          </w:tcPr>
          <w:p w14:paraId="43B23704">
            <w:pPr>
              <w:adjustRightInd w:val="0"/>
              <w:spacing w:line="440" w:lineRule="exact"/>
              <w:jc w:val="center"/>
              <w:textAlignment w:val="baseline"/>
              <w:rPr>
                <w:color w:val="000000"/>
                <w:szCs w:val="21"/>
              </w:rPr>
            </w:pPr>
          </w:p>
        </w:tc>
        <w:tc>
          <w:tcPr>
            <w:tcW w:w="585" w:type="pct"/>
            <w:noWrap w:val="0"/>
            <w:vAlign w:val="top"/>
          </w:tcPr>
          <w:p w14:paraId="58A027A9">
            <w:pPr>
              <w:adjustRightInd w:val="0"/>
              <w:spacing w:line="440" w:lineRule="exact"/>
              <w:jc w:val="center"/>
              <w:textAlignment w:val="baseline"/>
              <w:rPr>
                <w:color w:val="000000"/>
                <w:szCs w:val="21"/>
              </w:rPr>
            </w:pPr>
          </w:p>
        </w:tc>
        <w:tc>
          <w:tcPr>
            <w:tcW w:w="397" w:type="pct"/>
            <w:noWrap w:val="0"/>
            <w:vAlign w:val="top"/>
          </w:tcPr>
          <w:p w14:paraId="1E4E39AF">
            <w:pPr>
              <w:adjustRightInd w:val="0"/>
              <w:spacing w:line="440" w:lineRule="exact"/>
              <w:jc w:val="center"/>
              <w:textAlignment w:val="baseline"/>
              <w:rPr>
                <w:color w:val="000000"/>
                <w:szCs w:val="21"/>
              </w:rPr>
            </w:pPr>
          </w:p>
        </w:tc>
        <w:tc>
          <w:tcPr>
            <w:tcW w:w="436" w:type="pct"/>
            <w:noWrap w:val="0"/>
            <w:vAlign w:val="top"/>
          </w:tcPr>
          <w:p w14:paraId="653AB2C9">
            <w:pPr>
              <w:adjustRightInd w:val="0"/>
              <w:spacing w:line="440" w:lineRule="exact"/>
              <w:jc w:val="center"/>
              <w:textAlignment w:val="baseline"/>
              <w:rPr>
                <w:color w:val="000000"/>
                <w:szCs w:val="21"/>
              </w:rPr>
            </w:pPr>
          </w:p>
        </w:tc>
        <w:tc>
          <w:tcPr>
            <w:tcW w:w="716" w:type="pct"/>
            <w:noWrap w:val="0"/>
            <w:vAlign w:val="top"/>
          </w:tcPr>
          <w:p w14:paraId="3373F591">
            <w:pPr>
              <w:adjustRightInd w:val="0"/>
              <w:spacing w:line="440" w:lineRule="exact"/>
              <w:jc w:val="center"/>
              <w:textAlignment w:val="baseline"/>
              <w:rPr>
                <w:color w:val="000000"/>
                <w:szCs w:val="21"/>
              </w:rPr>
            </w:pPr>
          </w:p>
        </w:tc>
        <w:tc>
          <w:tcPr>
            <w:tcW w:w="976" w:type="pct"/>
            <w:noWrap w:val="0"/>
            <w:vAlign w:val="top"/>
          </w:tcPr>
          <w:p w14:paraId="3ED160F5">
            <w:pPr>
              <w:adjustRightInd w:val="0"/>
              <w:spacing w:line="440" w:lineRule="exact"/>
              <w:jc w:val="center"/>
              <w:textAlignment w:val="baseline"/>
              <w:rPr>
                <w:color w:val="000000"/>
                <w:szCs w:val="21"/>
              </w:rPr>
            </w:pPr>
          </w:p>
        </w:tc>
        <w:tc>
          <w:tcPr>
            <w:tcW w:w="408" w:type="pct"/>
            <w:noWrap w:val="0"/>
            <w:vAlign w:val="top"/>
          </w:tcPr>
          <w:p w14:paraId="5B359D86">
            <w:pPr>
              <w:adjustRightInd w:val="0"/>
              <w:spacing w:line="440" w:lineRule="exact"/>
              <w:jc w:val="center"/>
              <w:textAlignment w:val="baseline"/>
              <w:rPr>
                <w:color w:val="000000"/>
                <w:szCs w:val="21"/>
              </w:rPr>
            </w:pPr>
          </w:p>
        </w:tc>
      </w:tr>
      <w:tr w14:paraId="14FF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top"/>
          </w:tcPr>
          <w:p w14:paraId="0EE1899A">
            <w:pPr>
              <w:adjustRightInd w:val="0"/>
              <w:spacing w:line="440" w:lineRule="exact"/>
              <w:jc w:val="center"/>
              <w:textAlignment w:val="baseline"/>
              <w:rPr>
                <w:color w:val="000000"/>
                <w:szCs w:val="21"/>
              </w:rPr>
            </w:pPr>
          </w:p>
        </w:tc>
        <w:tc>
          <w:tcPr>
            <w:tcW w:w="642" w:type="pct"/>
            <w:noWrap w:val="0"/>
            <w:vAlign w:val="top"/>
          </w:tcPr>
          <w:p w14:paraId="26E337B3">
            <w:pPr>
              <w:adjustRightInd w:val="0"/>
              <w:spacing w:line="440" w:lineRule="exact"/>
              <w:jc w:val="center"/>
              <w:textAlignment w:val="baseline"/>
              <w:rPr>
                <w:color w:val="000000"/>
                <w:szCs w:val="21"/>
              </w:rPr>
            </w:pPr>
          </w:p>
        </w:tc>
        <w:tc>
          <w:tcPr>
            <w:tcW w:w="449" w:type="pct"/>
            <w:noWrap w:val="0"/>
            <w:vAlign w:val="top"/>
          </w:tcPr>
          <w:p w14:paraId="309E0493">
            <w:pPr>
              <w:adjustRightInd w:val="0"/>
              <w:spacing w:line="440" w:lineRule="exact"/>
              <w:jc w:val="center"/>
              <w:textAlignment w:val="baseline"/>
              <w:rPr>
                <w:color w:val="000000"/>
                <w:szCs w:val="21"/>
              </w:rPr>
            </w:pPr>
          </w:p>
        </w:tc>
        <w:tc>
          <w:tcPr>
            <w:tcW w:w="585" w:type="pct"/>
            <w:noWrap w:val="0"/>
            <w:vAlign w:val="top"/>
          </w:tcPr>
          <w:p w14:paraId="62F47D5B">
            <w:pPr>
              <w:adjustRightInd w:val="0"/>
              <w:spacing w:line="440" w:lineRule="exact"/>
              <w:jc w:val="center"/>
              <w:textAlignment w:val="baseline"/>
              <w:rPr>
                <w:color w:val="000000"/>
                <w:szCs w:val="21"/>
              </w:rPr>
            </w:pPr>
          </w:p>
        </w:tc>
        <w:tc>
          <w:tcPr>
            <w:tcW w:w="397" w:type="pct"/>
            <w:noWrap w:val="0"/>
            <w:vAlign w:val="top"/>
          </w:tcPr>
          <w:p w14:paraId="7D959374">
            <w:pPr>
              <w:adjustRightInd w:val="0"/>
              <w:spacing w:line="440" w:lineRule="exact"/>
              <w:jc w:val="center"/>
              <w:textAlignment w:val="baseline"/>
              <w:rPr>
                <w:color w:val="000000"/>
                <w:szCs w:val="21"/>
              </w:rPr>
            </w:pPr>
          </w:p>
        </w:tc>
        <w:tc>
          <w:tcPr>
            <w:tcW w:w="436" w:type="pct"/>
            <w:noWrap w:val="0"/>
            <w:vAlign w:val="top"/>
          </w:tcPr>
          <w:p w14:paraId="00782E66">
            <w:pPr>
              <w:adjustRightInd w:val="0"/>
              <w:spacing w:line="440" w:lineRule="exact"/>
              <w:jc w:val="center"/>
              <w:textAlignment w:val="baseline"/>
              <w:rPr>
                <w:color w:val="000000"/>
                <w:szCs w:val="21"/>
              </w:rPr>
            </w:pPr>
          </w:p>
        </w:tc>
        <w:tc>
          <w:tcPr>
            <w:tcW w:w="716" w:type="pct"/>
            <w:noWrap w:val="0"/>
            <w:vAlign w:val="top"/>
          </w:tcPr>
          <w:p w14:paraId="59CA0A05">
            <w:pPr>
              <w:adjustRightInd w:val="0"/>
              <w:spacing w:line="440" w:lineRule="exact"/>
              <w:jc w:val="center"/>
              <w:textAlignment w:val="baseline"/>
              <w:rPr>
                <w:color w:val="000000"/>
                <w:szCs w:val="21"/>
              </w:rPr>
            </w:pPr>
          </w:p>
        </w:tc>
        <w:tc>
          <w:tcPr>
            <w:tcW w:w="976" w:type="pct"/>
            <w:noWrap w:val="0"/>
            <w:vAlign w:val="top"/>
          </w:tcPr>
          <w:p w14:paraId="6D23F73F">
            <w:pPr>
              <w:adjustRightInd w:val="0"/>
              <w:spacing w:line="440" w:lineRule="exact"/>
              <w:jc w:val="center"/>
              <w:textAlignment w:val="baseline"/>
              <w:rPr>
                <w:color w:val="000000"/>
                <w:szCs w:val="21"/>
              </w:rPr>
            </w:pPr>
          </w:p>
        </w:tc>
        <w:tc>
          <w:tcPr>
            <w:tcW w:w="408" w:type="pct"/>
            <w:noWrap w:val="0"/>
            <w:vAlign w:val="top"/>
          </w:tcPr>
          <w:p w14:paraId="741297E6">
            <w:pPr>
              <w:adjustRightInd w:val="0"/>
              <w:spacing w:line="440" w:lineRule="exact"/>
              <w:jc w:val="center"/>
              <w:textAlignment w:val="baseline"/>
              <w:rPr>
                <w:color w:val="000000"/>
                <w:szCs w:val="21"/>
              </w:rPr>
            </w:pPr>
          </w:p>
        </w:tc>
      </w:tr>
      <w:tr w14:paraId="1C15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top"/>
          </w:tcPr>
          <w:p w14:paraId="7C3D1D1B">
            <w:pPr>
              <w:adjustRightInd w:val="0"/>
              <w:spacing w:line="440" w:lineRule="exact"/>
              <w:jc w:val="center"/>
              <w:textAlignment w:val="baseline"/>
              <w:rPr>
                <w:color w:val="000000"/>
                <w:szCs w:val="21"/>
              </w:rPr>
            </w:pPr>
          </w:p>
        </w:tc>
        <w:tc>
          <w:tcPr>
            <w:tcW w:w="642" w:type="pct"/>
            <w:noWrap w:val="0"/>
            <w:vAlign w:val="top"/>
          </w:tcPr>
          <w:p w14:paraId="6D02133E">
            <w:pPr>
              <w:adjustRightInd w:val="0"/>
              <w:spacing w:line="440" w:lineRule="exact"/>
              <w:jc w:val="center"/>
              <w:textAlignment w:val="baseline"/>
              <w:rPr>
                <w:color w:val="000000"/>
                <w:szCs w:val="21"/>
              </w:rPr>
            </w:pPr>
          </w:p>
        </w:tc>
        <w:tc>
          <w:tcPr>
            <w:tcW w:w="449" w:type="pct"/>
            <w:noWrap w:val="0"/>
            <w:vAlign w:val="top"/>
          </w:tcPr>
          <w:p w14:paraId="6E0E11B9">
            <w:pPr>
              <w:adjustRightInd w:val="0"/>
              <w:spacing w:line="440" w:lineRule="exact"/>
              <w:jc w:val="center"/>
              <w:textAlignment w:val="baseline"/>
              <w:rPr>
                <w:color w:val="000000"/>
                <w:szCs w:val="21"/>
              </w:rPr>
            </w:pPr>
          </w:p>
        </w:tc>
        <w:tc>
          <w:tcPr>
            <w:tcW w:w="585" w:type="pct"/>
            <w:noWrap w:val="0"/>
            <w:vAlign w:val="top"/>
          </w:tcPr>
          <w:p w14:paraId="725459EA">
            <w:pPr>
              <w:adjustRightInd w:val="0"/>
              <w:spacing w:line="440" w:lineRule="exact"/>
              <w:jc w:val="center"/>
              <w:textAlignment w:val="baseline"/>
              <w:rPr>
                <w:color w:val="000000"/>
                <w:szCs w:val="21"/>
              </w:rPr>
            </w:pPr>
          </w:p>
        </w:tc>
        <w:tc>
          <w:tcPr>
            <w:tcW w:w="397" w:type="pct"/>
            <w:noWrap w:val="0"/>
            <w:vAlign w:val="top"/>
          </w:tcPr>
          <w:p w14:paraId="29A6D78B">
            <w:pPr>
              <w:adjustRightInd w:val="0"/>
              <w:spacing w:line="440" w:lineRule="exact"/>
              <w:jc w:val="center"/>
              <w:textAlignment w:val="baseline"/>
              <w:rPr>
                <w:color w:val="000000"/>
                <w:szCs w:val="21"/>
              </w:rPr>
            </w:pPr>
          </w:p>
        </w:tc>
        <w:tc>
          <w:tcPr>
            <w:tcW w:w="436" w:type="pct"/>
            <w:noWrap w:val="0"/>
            <w:vAlign w:val="top"/>
          </w:tcPr>
          <w:p w14:paraId="797B23AD">
            <w:pPr>
              <w:adjustRightInd w:val="0"/>
              <w:spacing w:line="440" w:lineRule="exact"/>
              <w:jc w:val="center"/>
              <w:textAlignment w:val="baseline"/>
              <w:rPr>
                <w:color w:val="000000"/>
                <w:szCs w:val="21"/>
              </w:rPr>
            </w:pPr>
          </w:p>
        </w:tc>
        <w:tc>
          <w:tcPr>
            <w:tcW w:w="716" w:type="pct"/>
            <w:noWrap w:val="0"/>
            <w:vAlign w:val="top"/>
          </w:tcPr>
          <w:p w14:paraId="4CB33253">
            <w:pPr>
              <w:adjustRightInd w:val="0"/>
              <w:spacing w:line="440" w:lineRule="exact"/>
              <w:jc w:val="center"/>
              <w:textAlignment w:val="baseline"/>
              <w:rPr>
                <w:color w:val="000000"/>
                <w:szCs w:val="21"/>
              </w:rPr>
            </w:pPr>
          </w:p>
        </w:tc>
        <w:tc>
          <w:tcPr>
            <w:tcW w:w="976" w:type="pct"/>
            <w:noWrap w:val="0"/>
            <w:vAlign w:val="top"/>
          </w:tcPr>
          <w:p w14:paraId="0316D2D8">
            <w:pPr>
              <w:adjustRightInd w:val="0"/>
              <w:spacing w:line="440" w:lineRule="exact"/>
              <w:jc w:val="center"/>
              <w:textAlignment w:val="baseline"/>
              <w:rPr>
                <w:color w:val="000000"/>
                <w:szCs w:val="21"/>
              </w:rPr>
            </w:pPr>
          </w:p>
        </w:tc>
        <w:tc>
          <w:tcPr>
            <w:tcW w:w="408" w:type="pct"/>
            <w:noWrap w:val="0"/>
            <w:vAlign w:val="top"/>
          </w:tcPr>
          <w:p w14:paraId="5A56441B">
            <w:pPr>
              <w:adjustRightInd w:val="0"/>
              <w:spacing w:line="440" w:lineRule="exact"/>
              <w:jc w:val="center"/>
              <w:textAlignment w:val="baseline"/>
              <w:rPr>
                <w:color w:val="000000"/>
                <w:szCs w:val="21"/>
              </w:rPr>
            </w:pPr>
          </w:p>
        </w:tc>
      </w:tr>
      <w:tr w14:paraId="3870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top"/>
          </w:tcPr>
          <w:p w14:paraId="7934F611">
            <w:pPr>
              <w:adjustRightInd w:val="0"/>
              <w:spacing w:line="440" w:lineRule="exact"/>
              <w:jc w:val="center"/>
              <w:textAlignment w:val="baseline"/>
              <w:rPr>
                <w:color w:val="000000"/>
                <w:szCs w:val="21"/>
              </w:rPr>
            </w:pPr>
          </w:p>
        </w:tc>
        <w:tc>
          <w:tcPr>
            <w:tcW w:w="642" w:type="pct"/>
            <w:noWrap w:val="0"/>
            <w:vAlign w:val="top"/>
          </w:tcPr>
          <w:p w14:paraId="3FC02E57">
            <w:pPr>
              <w:adjustRightInd w:val="0"/>
              <w:spacing w:line="440" w:lineRule="exact"/>
              <w:jc w:val="center"/>
              <w:textAlignment w:val="baseline"/>
              <w:rPr>
                <w:color w:val="000000"/>
                <w:szCs w:val="21"/>
              </w:rPr>
            </w:pPr>
          </w:p>
        </w:tc>
        <w:tc>
          <w:tcPr>
            <w:tcW w:w="449" w:type="pct"/>
            <w:noWrap w:val="0"/>
            <w:vAlign w:val="top"/>
          </w:tcPr>
          <w:p w14:paraId="5026F13E">
            <w:pPr>
              <w:adjustRightInd w:val="0"/>
              <w:spacing w:line="440" w:lineRule="exact"/>
              <w:jc w:val="center"/>
              <w:textAlignment w:val="baseline"/>
              <w:rPr>
                <w:color w:val="000000"/>
                <w:szCs w:val="21"/>
              </w:rPr>
            </w:pPr>
          </w:p>
        </w:tc>
        <w:tc>
          <w:tcPr>
            <w:tcW w:w="585" w:type="pct"/>
            <w:noWrap w:val="0"/>
            <w:vAlign w:val="top"/>
          </w:tcPr>
          <w:p w14:paraId="342D538C">
            <w:pPr>
              <w:adjustRightInd w:val="0"/>
              <w:spacing w:line="440" w:lineRule="exact"/>
              <w:jc w:val="center"/>
              <w:textAlignment w:val="baseline"/>
              <w:rPr>
                <w:color w:val="000000"/>
                <w:szCs w:val="21"/>
              </w:rPr>
            </w:pPr>
          </w:p>
        </w:tc>
        <w:tc>
          <w:tcPr>
            <w:tcW w:w="397" w:type="pct"/>
            <w:noWrap w:val="0"/>
            <w:vAlign w:val="top"/>
          </w:tcPr>
          <w:p w14:paraId="73F72037">
            <w:pPr>
              <w:adjustRightInd w:val="0"/>
              <w:spacing w:line="440" w:lineRule="exact"/>
              <w:jc w:val="center"/>
              <w:textAlignment w:val="baseline"/>
              <w:rPr>
                <w:color w:val="000000"/>
                <w:szCs w:val="21"/>
              </w:rPr>
            </w:pPr>
          </w:p>
        </w:tc>
        <w:tc>
          <w:tcPr>
            <w:tcW w:w="436" w:type="pct"/>
            <w:noWrap w:val="0"/>
            <w:vAlign w:val="top"/>
          </w:tcPr>
          <w:p w14:paraId="52C2DB30">
            <w:pPr>
              <w:adjustRightInd w:val="0"/>
              <w:spacing w:line="440" w:lineRule="exact"/>
              <w:jc w:val="center"/>
              <w:textAlignment w:val="baseline"/>
              <w:rPr>
                <w:color w:val="000000"/>
                <w:szCs w:val="21"/>
              </w:rPr>
            </w:pPr>
          </w:p>
        </w:tc>
        <w:tc>
          <w:tcPr>
            <w:tcW w:w="716" w:type="pct"/>
            <w:noWrap w:val="0"/>
            <w:vAlign w:val="top"/>
          </w:tcPr>
          <w:p w14:paraId="67397E50">
            <w:pPr>
              <w:adjustRightInd w:val="0"/>
              <w:spacing w:line="440" w:lineRule="exact"/>
              <w:jc w:val="center"/>
              <w:textAlignment w:val="baseline"/>
              <w:rPr>
                <w:color w:val="000000"/>
                <w:szCs w:val="21"/>
              </w:rPr>
            </w:pPr>
          </w:p>
        </w:tc>
        <w:tc>
          <w:tcPr>
            <w:tcW w:w="976" w:type="pct"/>
            <w:noWrap w:val="0"/>
            <w:vAlign w:val="top"/>
          </w:tcPr>
          <w:p w14:paraId="6C6F9890">
            <w:pPr>
              <w:adjustRightInd w:val="0"/>
              <w:spacing w:line="440" w:lineRule="exact"/>
              <w:jc w:val="center"/>
              <w:textAlignment w:val="baseline"/>
              <w:rPr>
                <w:color w:val="000000"/>
                <w:szCs w:val="21"/>
              </w:rPr>
            </w:pPr>
          </w:p>
        </w:tc>
        <w:tc>
          <w:tcPr>
            <w:tcW w:w="408" w:type="pct"/>
            <w:noWrap w:val="0"/>
            <w:vAlign w:val="top"/>
          </w:tcPr>
          <w:p w14:paraId="1F098751">
            <w:pPr>
              <w:adjustRightInd w:val="0"/>
              <w:spacing w:line="440" w:lineRule="exact"/>
              <w:jc w:val="center"/>
              <w:textAlignment w:val="baseline"/>
              <w:rPr>
                <w:color w:val="000000"/>
                <w:szCs w:val="21"/>
              </w:rPr>
            </w:pPr>
          </w:p>
        </w:tc>
      </w:tr>
      <w:tr w14:paraId="1BDA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top"/>
          </w:tcPr>
          <w:p w14:paraId="652E38B1">
            <w:pPr>
              <w:adjustRightInd w:val="0"/>
              <w:spacing w:line="440" w:lineRule="exact"/>
              <w:jc w:val="center"/>
              <w:textAlignment w:val="baseline"/>
              <w:rPr>
                <w:color w:val="000000"/>
                <w:szCs w:val="21"/>
              </w:rPr>
            </w:pPr>
          </w:p>
        </w:tc>
        <w:tc>
          <w:tcPr>
            <w:tcW w:w="642" w:type="pct"/>
            <w:noWrap w:val="0"/>
            <w:vAlign w:val="top"/>
          </w:tcPr>
          <w:p w14:paraId="2CC10E1D">
            <w:pPr>
              <w:adjustRightInd w:val="0"/>
              <w:spacing w:line="440" w:lineRule="exact"/>
              <w:jc w:val="center"/>
              <w:textAlignment w:val="baseline"/>
              <w:rPr>
                <w:color w:val="000000"/>
                <w:szCs w:val="21"/>
              </w:rPr>
            </w:pPr>
          </w:p>
        </w:tc>
        <w:tc>
          <w:tcPr>
            <w:tcW w:w="449" w:type="pct"/>
            <w:noWrap w:val="0"/>
            <w:vAlign w:val="top"/>
          </w:tcPr>
          <w:p w14:paraId="07980E74">
            <w:pPr>
              <w:adjustRightInd w:val="0"/>
              <w:spacing w:line="440" w:lineRule="exact"/>
              <w:jc w:val="center"/>
              <w:textAlignment w:val="baseline"/>
              <w:rPr>
                <w:color w:val="000000"/>
                <w:szCs w:val="21"/>
              </w:rPr>
            </w:pPr>
          </w:p>
        </w:tc>
        <w:tc>
          <w:tcPr>
            <w:tcW w:w="585" w:type="pct"/>
            <w:noWrap w:val="0"/>
            <w:vAlign w:val="top"/>
          </w:tcPr>
          <w:p w14:paraId="504C325F">
            <w:pPr>
              <w:adjustRightInd w:val="0"/>
              <w:spacing w:line="440" w:lineRule="exact"/>
              <w:jc w:val="center"/>
              <w:textAlignment w:val="baseline"/>
              <w:rPr>
                <w:color w:val="000000"/>
                <w:szCs w:val="21"/>
              </w:rPr>
            </w:pPr>
          </w:p>
        </w:tc>
        <w:tc>
          <w:tcPr>
            <w:tcW w:w="397" w:type="pct"/>
            <w:noWrap w:val="0"/>
            <w:vAlign w:val="top"/>
          </w:tcPr>
          <w:p w14:paraId="76EF8AA8">
            <w:pPr>
              <w:adjustRightInd w:val="0"/>
              <w:spacing w:line="440" w:lineRule="exact"/>
              <w:jc w:val="center"/>
              <w:textAlignment w:val="baseline"/>
              <w:rPr>
                <w:color w:val="000000"/>
                <w:szCs w:val="21"/>
              </w:rPr>
            </w:pPr>
          </w:p>
        </w:tc>
        <w:tc>
          <w:tcPr>
            <w:tcW w:w="436" w:type="pct"/>
            <w:noWrap w:val="0"/>
            <w:vAlign w:val="top"/>
          </w:tcPr>
          <w:p w14:paraId="4D804246">
            <w:pPr>
              <w:adjustRightInd w:val="0"/>
              <w:spacing w:line="440" w:lineRule="exact"/>
              <w:jc w:val="center"/>
              <w:textAlignment w:val="baseline"/>
              <w:rPr>
                <w:color w:val="000000"/>
                <w:szCs w:val="21"/>
              </w:rPr>
            </w:pPr>
          </w:p>
        </w:tc>
        <w:tc>
          <w:tcPr>
            <w:tcW w:w="716" w:type="pct"/>
            <w:noWrap w:val="0"/>
            <w:vAlign w:val="top"/>
          </w:tcPr>
          <w:p w14:paraId="7B41D460">
            <w:pPr>
              <w:adjustRightInd w:val="0"/>
              <w:spacing w:line="440" w:lineRule="exact"/>
              <w:jc w:val="center"/>
              <w:textAlignment w:val="baseline"/>
              <w:rPr>
                <w:color w:val="000000"/>
                <w:szCs w:val="21"/>
              </w:rPr>
            </w:pPr>
          </w:p>
        </w:tc>
        <w:tc>
          <w:tcPr>
            <w:tcW w:w="976" w:type="pct"/>
            <w:noWrap w:val="0"/>
            <w:vAlign w:val="top"/>
          </w:tcPr>
          <w:p w14:paraId="3F74C8B8">
            <w:pPr>
              <w:adjustRightInd w:val="0"/>
              <w:spacing w:line="440" w:lineRule="exact"/>
              <w:jc w:val="center"/>
              <w:textAlignment w:val="baseline"/>
              <w:rPr>
                <w:color w:val="000000"/>
                <w:szCs w:val="21"/>
              </w:rPr>
            </w:pPr>
          </w:p>
        </w:tc>
        <w:tc>
          <w:tcPr>
            <w:tcW w:w="408" w:type="pct"/>
            <w:noWrap w:val="0"/>
            <w:vAlign w:val="top"/>
          </w:tcPr>
          <w:p w14:paraId="51677073">
            <w:pPr>
              <w:adjustRightInd w:val="0"/>
              <w:spacing w:line="440" w:lineRule="exact"/>
              <w:jc w:val="center"/>
              <w:textAlignment w:val="baseline"/>
              <w:rPr>
                <w:color w:val="000000"/>
                <w:szCs w:val="21"/>
              </w:rPr>
            </w:pPr>
          </w:p>
        </w:tc>
      </w:tr>
      <w:tr w14:paraId="3245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top"/>
          </w:tcPr>
          <w:p w14:paraId="6031539F">
            <w:pPr>
              <w:adjustRightInd w:val="0"/>
              <w:spacing w:line="440" w:lineRule="exact"/>
              <w:jc w:val="center"/>
              <w:textAlignment w:val="baseline"/>
              <w:rPr>
                <w:color w:val="000000"/>
                <w:szCs w:val="21"/>
              </w:rPr>
            </w:pPr>
          </w:p>
        </w:tc>
        <w:tc>
          <w:tcPr>
            <w:tcW w:w="642" w:type="pct"/>
            <w:noWrap w:val="0"/>
            <w:vAlign w:val="top"/>
          </w:tcPr>
          <w:p w14:paraId="75FD995B">
            <w:pPr>
              <w:adjustRightInd w:val="0"/>
              <w:spacing w:line="440" w:lineRule="exact"/>
              <w:jc w:val="center"/>
              <w:textAlignment w:val="baseline"/>
              <w:rPr>
                <w:color w:val="000000"/>
                <w:szCs w:val="21"/>
              </w:rPr>
            </w:pPr>
          </w:p>
        </w:tc>
        <w:tc>
          <w:tcPr>
            <w:tcW w:w="449" w:type="pct"/>
            <w:noWrap w:val="0"/>
            <w:vAlign w:val="top"/>
          </w:tcPr>
          <w:p w14:paraId="0C25CD0D">
            <w:pPr>
              <w:adjustRightInd w:val="0"/>
              <w:spacing w:line="440" w:lineRule="exact"/>
              <w:jc w:val="center"/>
              <w:textAlignment w:val="baseline"/>
              <w:rPr>
                <w:color w:val="000000"/>
                <w:szCs w:val="21"/>
              </w:rPr>
            </w:pPr>
          </w:p>
        </w:tc>
        <w:tc>
          <w:tcPr>
            <w:tcW w:w="585" w:type="pct"/>
            <w:noWrap w:val="0"/>
            <w:vAlign w:val="top"/>
          </w:tcPr>
          <w:p w14:paraId="5014CC07">
            <w:pPr>
              <w:adjustRightInd w:val="0"/>
              <w:spacing w:line="440" w:lineRule="exact"/>
              <w:jc w:val="center"/>
              <w:textAlignment w:val="baseline"/>
              <w:rPr>
                <w:color w:val="000000"/>
                <w:szCs w:val="21"/>
              </w:rPr>
            </w:pPr>
          </w:p>
        </w:tc>
        <w:tc>
          <w:tcPr>
            <w:tcW w:w="397" w:type="pct"/>
            <w:noWrap w:val="0"/>
            <w:vAlign w:val="top"/>
          </w:tcPr>
          <w:p w14:paraId="21A71603">
            <w:pPr>
              <w:adjustRightInd w:val="0"/>
              <w:spacing w:line="440" w:lineRule="exact"/>
              <w:jc w:val="center"/>
              <w:textAlignment w:val="baseline"/>
              <w:rPr>
                <w:color w:val="000000"/>
                <w:szCs w:val="21"/>
              </w:rPr>
            </w:pPr>
          </w:p>
        </w:tc>
        <w:tc>
          <w:tcPr>
            <w:tcW w:w="436" w:type="pct"/>
            <w:noWrap w:val="0"/>
            <w:vAlign w:val="top"/>
          </w:tcPr>
          <w:p w14:paraId="73F1576D">
            <w:pPr>
              <w:adjustRightInd w:val="0"/>
              <w:spacing w:line="440" w:lineRule="exact"/>
              <w:jc w:val="center"/>
              <w:textAlignment w:val="baseline"/>
              <w:rPr>
                <w:color w:val="000000"/>
                <w:szCs w:val="21"/>
              </w:rPr>
            </w:pPr>
          </w:p>
        </w:tc>
        <w:tc>
          <w:tcPr>
            <w:tcW w:w="716" w:type="pct"/>
            <w:noWrap w:val="0"/>
            <w:vAlign w:val="top"/>
          </w:tcPr>
          <w:p w14:paraId="25B92F11">
            <w:pPr>
              <w:adjustRightInd w:val="0"/>
              <w:spacing w:line="440" w:lineRule="exact"/>
              <w:jc w:val="center"/>
              <w:textAlignment w:val="baseline"/>
              <w:rPr>
                <w:color w:val="000000"/>
                <w:szCs w:val="21"/>
              </w:rPr>
            </w:pPr>
          </w:p>
        </w:tc>
        <w:tc>
          <w:tcPr>
            <w:tcW w:w="976" w:type="pct"/>
            <w:noWrap w:val="0"/>
            <w:vAlign w:val="top"/>
          </w:tcPr>
          <w:p w14:paraId="77429FF7">
            <w:pPr>
              <w:adjustRightInd w:val="0"/>
              <w:spacing w:line="440" w:lineRule="exact"/>
              <w:jc w:val="center"/>
              <w:textAlignment w:val="baseline"/>
              <w:rPr>
                <w:color w:val="000000"/>
                <w:szCs w:val="21"/>
              </w:rPr>
            </w:pPr>
          </w:p>
        </w:tc>
        <w:tc>
          <w:tcPr>
            <w:tcW w:w="408" w:type="pct"/>
            <w:noWrap w:val="0"/>
            <w:vAlign w:val="top"/>
          </w:tcPr>
          <w:p w14:paraId="306C6F18">
            <w:pPr>
              <w:adjustRightInd w:val="0"/>
              <w:spacing w:line="440" w:lineRule="exact"/>
              <w:jc w:val="center"/>
              <w:textAlignment w:val="baseline"/>
              <w:rPr>
                <w:color w:val="000000"/>
                <w:szCs w:val="21"/>
              </w:rPr>
            </w:pPr>
          </w:p>
        </w:tc>
      </w:tr>
      <w:tr w14:paraId="34A3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top"/>
          </w:tcPr>
          <w:p w14:paraId="6D5D3F8C">
            <w:pPr>
              <w:adjustRightInd w:val="0"/>
              <w:spacing w:line="440" w:lineRule="exact"/>
              <w:jc w:val="center"/>
              <w:textAlignment w:val="baseline"/>
              <w:rPr>
                <w:color w:val="000000"/>
                <w:szCs w:val="21"/>
              </w:rPr>
            </w:pPr>
          </w:p>
        </w:tc>
        <w:tc>
          <w:tcPr>
            <w:tcW w:w="642" w:type="pct"/>
            <w:noWrap w:val="0"/>
            <w:vAlign w:val="top"/>
          </w:tcPr>
          <w:p w14:paraId="7AE692E6">
            <w:pPr>
              <w:adjustRightInd w:val="0"/>
              <w:spacing w:line="440" w:lineRule="exact"/>
              <w:jc w:val="center"/>
              <w:textAlignment w:val="baseline"/>
              <w:rPr>
                <w:color w:val="000000"/>
                <w:szCs w:val="21"/>
              </w:rPr>
            </w:pPr>
          </w:p>
        </w:tc>
        <w:tc>
          <w:tcPr>
            <w:tcW w:w="449" w:type="pct"/>
            <w:noWrap w:val="0"/>
            <w:vAlign w:val="top"/>
          </w:tcPr>
          <w:p w14:paraId="62F3FAA0">
            <w:pPr>
              <w:adjustRightInd w:val="0"/>
              <w:spacing w:line="440" w:lineRule="exact"/>
              <w:jc w:val="center"/>
              <w:textAlignment w:val="baseline"/>
              <w:rPr>
                <w:color w:val="000000"/>
                <w:szCs w:val="21"/>
              </w:rPr>
            </w:pPr>
          </w:p>
        </w:tc>
        <w:tc>
          <w:tcPr>
            <w:tcW w:w="585" w:type="pct"/>
            <w:noWrap w:val="0"/>
            <w:vAlign w:val="top"/>
          </w:tcPr>
          <w:p w14:paraId="4477CD19">
            <w:pPr>
              <w:adjustRightInd w:val="0"/>
              <w:spacing w:line="440" w:lineRule="exact"/>
              <w:jc w:val="center"/>
              <w:textAlignment w:val="baseline"/>
              <w:rPr>
                <w:color w:val="000000"/>
                <w:szCs w:val="21"/>
              </w:rPr>
            </w:pPr>
          </w:p>
        </w:tc>
        <w:tc>
          <w:tcPr>
            <w:tcW w:w="397" w:type="pct"/>
            <w:noWrap w:val="0"/>
            <w:vAlign w:val="top"/>
          </w:tcPr>
          <w:p w14:paraId="634C0B69">
            <w:pPr>
              <w:adjustRightInd w:val="0"/>
              <w:spacing w:line="440" w:lineRule="exact"/>
              <w:jc w:val="center"/>
              <w:textAlignment w:val="baseline"/>
              <w:rPr>
                <w:color w:val="000000"/>
                <w:szCs w:val="21"/>
              </w:rPr>
            </w:pPr>
          </w:p>
        </w:tc>
        <w:tc>
          <w:tcPr>
            <w:tcW w:w="436" w:type="pct"/>
            <w:noWrap w:val="0"/>
            <w:vAlign w:val="top"/>
          </w:tcPr>
          <w:p w14:paraId="5A566EEA">
            <w:pPr>
              <w:adjustRightInd w:val="0"/>
              <w:spacing w:line="440" w:lineRule="exact"/>
              <w:jc w:val="center"/>
              <w:textAlignment w:val="baseline"/>
              <w:rPr>
                <w:color w:val="000000"/>
                <w:szCs w:val="21"/>
              </w:rPr>
            </w:pPr>
          </w:p>
        </w:tc>
        <w:tc>
          <w:tcPr>
            <w:tcW w:w="716" w:type="pct"/>
            <w:noWrap w:val="0"/>
            <w:vAlign w:val="top"/>
          </w:tcPr>
          <w:p w14:paraId="41032CD3">
            <w:pPr>
              <w:adjustRightInd w:val="0"/>
              <w:spacing w:line="440" w:lineRule="exact"/>
              <w:jc w:val="center"/>
              <w:textAlignment w:val="baseline"/>
              <w:rPr>
                <w:color w:val="000000"/>
                <w:szCs w:val="21"/>
              </w:rPr>
            </w:pPr>
          </w:p>
        </w:tc>
        <w:tc>
          <w:tcPr>
            <w:tcW w:w="976" w:type="pct"/>
            <w:noWrap w:val="0"/>
            <w:vAlign w:val="top"/>
          </w:tcPr>
          <w:p w14:paraId="6CF5F4CD">
            <w:pPr>
              <w:adjustRightInd w:val="0"/>
              <w:spacing w:line="440" w:lineRule="exact"/>
              <w:jc w:val="center"/>
              <w:textAlignment w:val="baseline"/>
              <w:rPr>
                <w:color w:val="000000"/>
                <w:szCs w:val="21"/>
              </w:rPr>
            </w:pPr>
          </w:p>
        </w:tc>
        <w:tc>
          <w:tcPr>
            <w:tcW w:w="408" w:type="pct"/>
            <w:noWrap w:val="0"/>
            <w:vAlign w:val="top"/>
          </w:tcPr>
          <w:p w14:paraId="38915733">
            <w:pPr>
              <w:adjustRightInd w:val="0"/>
              <w:spacing w:line="440" w:lineRule="exact"/>
              <w:jc w:val="center"/>
              <w:textAlignment w:val="baseline"/>
              <w:rPr>
                <w:color w:val="000000"/>
                <w:szCs w:val="21"/>
              </w:rPr>
            </w:pPr>
          </w:p>
        </w:tc>
      </w:tr>
      <w:tr w14:paraId="7645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top"/>
          </w:tcPr>
          <w:p w14:paraId="0BF0263C">
            <w:pPr>
              <w:adjustRightInd w:val="0"/>
              <w:spacing w:line="440" w:lineRule="exact"/>
              <w:jc w:val="center"/>
              <w:textAlignment w:val="baseline"/>
              <w:rPr>
                <w:color w:val="000000"/>
                <w:szCs w:val="21"/>
              </w:rPr>
            </w:pPr>
          </w:p>
        </w:tc>
        <w:tc>
          <w:tcPr>
            <w:tcW w:w="642" w:type="pct"/>
            <w:noWrap w:val="0"/>
            <w:vAlign w:val="top"/>
          </w:tcPr>
          <w:p w14:paraId="75D6CE7B">
            <w:pPr>
              <w:adjustRightInd w:val="0"/>
              <w:spacing w:line="440" w:lineRule="exact"/>
              <w:jc w:val="center"/>
              <w:textAlignment w:val="baseline"/>
              <w:rPr>
                <w:color w:val="000000"/>
                <w:szCs w:val="21"/>
              </w:rPr>
            </w:pPr>
          </w:p>
        </w:tc>
        <w:tc>
          <w:tcPr>
            <w:tcW w:w="449" w:type="pct"/>
            <w:noWrap w:val="0"/>
            <w:vAlign w:val="top"/>
          </w:tcPr>
          <w:p w14:paraId="245C6AEC">
            <w:pPr>
              <w:adjustRightInd w:val="0"/>
              <w:spacing w:line="440" w:lineRule="exact"/>
              <w:jc w:val="center"/>
              <w:textAlignment w:val="baseline"/>
              <w:rPr>
                <w:color w:val="000000"/>
                <w:szCs w:val="21"/>
              </w:rPr>
            </w:pPr>
          </w:p>
        </w:tc>
        <w:tc>
          <w:tcPr>
            <w:tcW w:w="585" w:type="pct"/>
            <w:noWrap w:val="0"/>
            <w:vAlign w:val="top"/>
          </w:tcPr>
          <w:p w14:paraId="1F742E87">
            <w:pPr>
              <w:adjustRightInd w:val="0"/>
              <w:spacing w:line="440" w:lineRule="exact"/>
              <w:jc w:val="center"/>
              <w:textAlignment w:val="baseline"/>
              <w:rPr>
                <w:color w:val="000000"/>
                <w:szCs w:val="21"/>
              </w:rPr>
            </w:pPr>
          </w:p>
        </w:tc>
        <w:tc>
          <w:tcPr>
            <w:tcW w:w="397" w:type="pct"/>
            <w:noWrap w:val="0"/>
            <w:vAlign w:val="top"/>
          </w:tcPr>
          <w:p w14:paraId="3C297C85">
            <w:pPr>
              <w:adjustRightInd w:val="0"/>
              <w:spacing w:line="440" w:lineRule="exact"/>
              <w:jc w:val="center"/>
              <w:textAlignment w:val="baseline"/>
              <w:rPr>
                <w:color w:val="000000"/>
                <w:szCs w:val="21"/>
              </w:rPr>
            </w:pPr>
          </w:p>
        </w:tc>
        <w:tc>
          <w:tcPr>
            <w:tcW w:w="436" w:type="pct"/>
            <w:noWrap w:val="0"/>
            <w:vAlign w:val="top"/>
          </w:tcPr>
          <w:p w14:paraId="4CD8CC53">
            <w:pPr>
              <w:adjustRightInd w:val="0"/>
              <w:spacing w:line="440" w:lineRule="exact"/>
              <w:jc w:val="center"/>
              <w:textAlignment w:val="baseline"/>
              <w:rPr>
                <w:color w:val="000000"/>
                <w:szCs w:val="21"/>
              </w:rPr>
            </w:pPr>
          </w:p>
        </w:tc>
        <w:tc>
          <w:tcPr>
            <w:tcW w:w="716" w:type="pct"/>
            <w:noWrap w:val="0"/>
            <w:vAlign w:val="top"/>
          </w:tcPr>
          <w:p w14:paraId="593AE0A3">
            <w:pPr>
              <w:adjustRightInd w:val="0"/>
              <w:spacing w:line="440" w:lineRule="exact"/>
              <w:jc w:val="center"/>
              <w:textAlignment w:val="baseline"/>
              <w:rPr>
                <w:color w:val="000000"/>
                <w:szCs w:val="21"/>
              </w:rPr>
            </w:pPr>
          </w:p>
        </w:tc>
        <w:tc>
          <w:tcPr>
            <w:tcW w:w="976" w:type="pct"/>
            <w:noWrap w:val="0"/>
            <w:vAlign w:val="top"/>
          </w:tcPr>
          <w:p w14:paraId="6519FF8D">
            <w:pPr>
              <w:adjustRightInd w:val="0"/>
              <w:spacing w:line="440" w:lineRule="exact"/>
              <w:jc w:val="center"/>
              <w:textAlignment w:val="baseline"/>
              <w:rPr>
                <w:color w:val="000000"/>
                <w:szCs w:val="21"/>
              </w:rPr>
            </w:pPr>
          </w:p>
        </w:tc>
        <w:tc>
          <w:tcPr>
            <w:tcW w:w="408" w:type="pct"/>
            <w:noWrap w:val="0"/>
            <w:vAlign w:val="top"/>
          </w:tcPr>
          <w:p w14:paraId="73142876">
            <w:pPr>
              <w:adjustRightInd w:val="0"/>
              <w:spacing w:line="440" w:lineRule="exact"/>
              <w:jc w:val="center"/>
              <w:textAlignment w:val="baseline"/>
              <w:rPr>
                <w:color w:val="000000"/>
                <w:szCs w:val="21"/>
              </w:rPr>
            </w:pPr>
          </w:p>
        </w:tc>
      </w:tr>
      <w:tr w14:paraId="34F5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top"/>
          </w:tcPr>
          <w:p w14:paraId="4C61CD58">
            <w:pPr>
              <w:adjustRightInd w:val="0"/>
              <w:spacing w:line="440" w:lineRule="exact"/>
              <w:jc w:val="center"/>
              <w:textAlignment w:val="baseline"/>
              <w:rPr>
                <w:color w:val="000000"/>
                <w:szCs w:val="21"/>
              </w:rPr>
            </w:pPr>
          </w:p>
        </w:tc>
        <w:tc>
          <w:tcPr>
            <w:tcW w:w="642" w:type="pct"/>
            <w:noWrap w:val="0"/>
            <w:vAlign w:val="top"/>
          </w:tcPr>
          <w:p w14:paraId="63E62461">
            <w:pPr>
              <w:adjustRightInd w:val="0"/>
              <w:spacing w:line="440" w:lineRule="exact"/>
              <w:jc w:val="center"/>
              <w:textAlignment w:val="baseline"/>
              <w:rPr>
                <w:color w:val="000000"/>
                <w:szCs w:val="21"/>
              </w:rPr>
            </w:pPr>
          </w:p>
        </w:tc>
        <w:tc>
          <w:tcPr>
            <w:tcW w:w="449" w:type="pct"/>
            <w:noWrap w:val="0"/>
            <w:vAlign w:val="top"/>
          </w:tcPr>
          <w:p w14:paraId="1F9A60E8">
            <w:pPr>
              <w:adjustRightInd w:val="0"/>
              <w:spacing w:line="440" w:lineRule="exact"/>
              <w:jc w:val="center"/>
              <w:textAlignment w:val="baseline"/>
              <w:rPr>
                <w:color w:val="000000"/>
                <w:szCs w:val="21"/>
              </w:rPr>
            </w:pPr>
          </w:p>
        </w:tc>
        <w:tc>
          <w:tcPr>
            <w:tcW w:w="585" w:type="pct"/>
            <w:noWrap w:val="0"/>
            <w:vAlign w:val="top"/>
          </w:tcPr>
          <w:p w14:paraId="369792D8">
            <w:pPr>
              <w:adjustRightInd w:val="0"/>
              <w:spacing w:line="440" w:lineRule="exact"/>
              <w:jc w:val="center"/>
              <w:textAlignment w:val="baseline"/>
              <w:rPr>
                <w:color w:val="000000"/>
                <w:szCs w:val="21"/>
              </w:rPr>
            </w:pPr>
          </w:p>
        </w:tc>
        <w:tc>
          <w:tcPr>
            <w:tcW w:w="397" w:type="pct"/>
            <w:noWrap w:val="0"/>
            <w:vAlign w:val="top"/>
          </w:tcPr>
          <w:p w14:paraId="44614A35">
            <w:pPr>
              <w:adjustRightInd w:val="0"/>
              <w:spacing w:line="440" w:lineRule="exact"/>
              <w:jc w:val="center"/>
              <w:textAlignment w:val="baseline"/>
              <w:rPr>
                <w:color w:val="000000"/>
                <w:szCs w:val="21"/>
              </w:rPr>
            </w:pPr>
          </w:p>
        </w:tc>
        <w:tc>
          <w:tcPr>
            <w:tcW w:w="436" w:type="pct"/>
            <w:noWrap w:val="0"/>
            <w:vAlign w:val="top"/>
          </w:tcPr>
          <w:p w14:paraId="700D4ABC">
            <w:pPr>
              <w:adjustRightInd w:val="0"/>
              <w:spacing w:line="440" w:lineRule="exact"/>
              <w:jc w:val="center"/>
              <w:textAlignment w:val="baseline"/>
              <w:rPr>
                <w:color w:val="000000"/>
                <w:szCs w:val="21"/>
              </w:rPr>
            </w:pPr>
          </w:p>
        </w:tc>
        <w:tc>
          <w:tcPr>
            <w:tcW w:w="716" w:type="pct"/>
            <w:noWrap w:val="0"/>
            <w:vAlign w:val="top"/>
          </w:tcPr>
          <w:p w14:paraId="46923BC0">
            <w:pPr>
              <w:adjustRightInd w:val="0"/>
              <w:spacing w:line="440" w:lineRule="exact"/>
              <w:jc w:val="center"/>
              <w:textAlignment w:val="baseline"/>
              <w:rPr>
                <w:color w:val="000000"/>
                <w:szCs w:val="21"/>
              </w:rPr>
            </w:pPr>
          </w:p>
        </w:tc>
        <w:tc>
          <w:tcPr>
            <w:tcW w:w="976" w:type="pct"/>
            <w:noWrap w:val="0"/>
            <w:vAlign w:val="top"/>
          </w:tcPr>
          <w:p w14:paraId="12A89391">
            <w:pPr>
              <w:adjustRightInd w:val="0"/>
              <w:spacing w:line="440" w:lineRule="exact"/>
              <w:jc w:val="center"/>
              <w:textAlignment w:val="baseline"/>
              <w:rPr>
                <w:color w:val="000000"/>
                <w:szCs w:val="21"/>
              </w:rPr>
            </w:pPr>
          </w:p>
        </w:tc>
        <w:tc>
          <w:tcPr>
            <w:tcW w:w="408" w:type="pct"/>
            <w:noWrap w:val="0"/>
            <w:vAlign w:val="top"/>
          </w:tcPr>
          <w:p w14:paraId="47C3C840">
            <w:pPr>
              <w:adjustRightInd w:val="0"/>
              <w:spacing w:line="440" w:lineRule="exact"/>
              <w:jc w:val="center"/>
              <w:textAlignment w:val="baseline"/>
              <w:rPr>
                <w:color w:val="000000"/>
                <w:szCs w:val="21"/>
              </w:rPr>
            </w:pPr>
          </w:p>
        </w:tc>
      </w:tr>
      <w:tr w14:paraId="0CE0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top"/>
          </w:tcPr>
          <w:p w14:paraId="4EECB941">
            <w:pPr>
              <w:adjustRightInd w:val="0"/>
              <w:spacing w:line="440" w:lineRule="exact"/>
              <w:jc w:val="center"/>
              <w:textAlignment w:val="baseline"/>
              <w:rPr>
                <w:color w:val="000000"/>
                <w:szCs w:val="21"/>
              </w:rPr>
            </w:pPr>
          </w:p>
        </w:tc>
        <w:tc>
          <w:tcPr>
            <w:tcW w:w="642" w:type="pct"/>
            <w:noWrap w:val="0"/>
            <w:vAlign w:val="top"/>
          </w:tcPr>
          <w:p w14:paraId="7C1B05B2">
            <w:pPr>
              <w:adjustRightInd w:val="0"/>
              <w:spacing w:line="440" w:lineRule="exact"/>
              <w:jc w:val="center"/>
              <w:textAlignment w:val="baseline"/>
              <w:rPr>
                <w:color w:val="000000"/>
                <w:szCs w:val="21"/>
              </w:rPr>
            </w:pPr>
          </w:p>
        </w:tc>
        <w:tc>
          <w:tcPr>
            <w:tcW w:w="449" w:type="pct"/>
            <w:noWrap w:val="0"/>
            <w:vAlign w:val="top"/>
          </w:tcPr>
          <w:p w14:paraId="185FE3D3">
            <w:pPr>
              <w:adjustRightInd w:val="0"/>
              <w:spacing w:line="440" w:lineRule="exact"/>
              <w:jc w:val="center"/>
              <w:textAlignment w:val="baseline"/>
              <w:rPr>
                <w:color w:val="000000"/>
                <w:szCs w:val="21"/>
              </w:rPr>
            </w:pPr>
          </w:p>
        </w:tc>
        <w:tc>
          <w:tcPr>
            <w:tcW w:w="585" w:type="pct"/>
            <w:noWrap w:val="0"/>
            <w:vAlign w:val="top"/>
          </w:tcPr>
          <w:p w14:paraId="104C68C2">
            <w:pPr>
              <w:adjustRightInd w:val="0"/>
              <w:spacing w:line="440" w:lineRule="exact"/>
              <w:jc w:val="center"/>
              <w:textAlignment w:val="baseline"/>
              <w:rPr>
                <w:color w:val="000000"/>
                <w:szCs w:val="21"/>
              </w:rPr>
            </w:pPr>
          </w:p>
        </w:tc>
        <w:tc>
          <w:tcPr>
            <w:tcW w:w="397" w:type="pct"/>
            <w:noWrap w:val="0"/>
            <w:vAlign w:val="top"/>
          </w:tcPr>
          <w:p w14:paraId="16520B24">
            <w:pPr>
              <w:adjustRightInd w:val="0"/>
              <w:spacing w:line="440" w:lineRule="exact"/>
              <w:jc w:val="center"/>
              <w:textAlignment w:val="baseline"/>
              <w:rPr>
                <w:color w:val="000000"/>
                <w:szCs w:val="21"/>
              </w:rPr>
            </w:pPr>
          </w:p>
        </w:tc>
        <w:tc>
          <w:tcPr>
            <w:tcW w:w="436" w:type="pct"/>
            <w:noWrap w:val="0"/>
            <w:vAlign w:val="top"/>
          </w:tcPr>
          <w:p w14:paraId="7ABDDC40">
            <w:pPr>
              <w:adjustRightInd w:val="0"/>
              <w:spacing w:line="440" w:lineRule="exact"/>
              <w:jc w:val="center"/>
              <w:textAlignment w:val="baseline"/>
              <w:rPr>
                <w:color w:val="000000"/>
                <w:szCs w:val="21"/>
              </w:rPr>
            </w:pPr>
          </w:p>
        </w:tc>
        <w:tc>
          <w:tcPr>
            <w:tcW w:w="716" w:type="pct"/>
            <w:noWrap w:val="0"/>
            <w:vAlign w:val="top"/>
          </w:tcPr>
          <w:p w14:paraId="6BCF99E0">
            <w:pPr>
              <w:adjustRightInd w:val="0"/>
              <w:spacing w:line="440" w:lineRule="exact"/>
              <w:jc w:val="center"/>
              <w:textAlignment w:val="baseline"/>
              <w:rPr>
                <w:color w:val="000000"/>
                <w:szCs w:val="21"/>
              </w:rPr>
            </w:pPr>
          </w:p>
        </w:tc>
        <w:tc>
          <w:tcPr>
            <w:tcW w:w="976" w:type="pct"/>
            <w:noWrap w:val="0"/>
            <w:vAlign w:val="top"/>
          </w:tcPr>
          <w:p w14:paraId="13B2F36F">
            <w:pPr>
              <w:adjustRightInd w:val="0"/>
              <w:spacing w:line="440" w:lineRule="exact"/>
              <w:jc w:val="center"/>
              <w:textAlignment w:val="baseline"/>
              <w:rPr>
                <w:color w:val="000000"/>
                <w:szCs w:val="21"/>
              </w:rPr>
            </w:pPr>
          </w:p>
        </w:tc>
        <w:tc>
          <w:tcPr>
            <w:tcW w:w="408" w:type="pct"/>
            <w:noWrap w:val="0"/>
            <w:vAlign w:val="top"/>
          </w:tcPr>
          <w:p w14:paraId="41DD393F">
            <w:pPr>
              <w:adjustRightInd w:val="0"/>
              <w:spacing w:line="440" w:lineRule="exact"/>
              <w:jc w:val="center"/>
              <w:textAlignment w:val="baseline"/>
              <w:rPr>
                <w:color w:val="000000"/>
                <w:szCs w:val="21"/>
              </w:rPr>
            </w:pPr>
          </w:p>
        </w:tc>
      </w:tr>
      <w:tr w14:paraId="6347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93" w:type="pct"/>
            <w:noWrap w:val="0"/>
            <w:vAlign w:val="top"/>
          </w:tcPr>
          <w:p w14:paraId="066B4E9C">
            <w:pPr>
              <w:adjustRightInd w:val="0"/>
              <w:spacing w:line="440" w:lineRule="exact"/>
              <w:jc w:val="center"/>
              <w:textAlignment w:val="baseline"/>
              <w:rPr>
                <w:color w:val="000000"/>
                <w:szCs w:val="21"/>
              </w:rPr>
            </w:pPr>
          </w:p>
        </w:tc>
        <w:tc>
          <w:tcPr>
            <w:tcW w:w="642" w:type="pct"/>
            <w:noWrap w:val="0"/>
            <w:vAlign w:val="top"/>
          </w:tcPr>
          <w:p w14:paraId="79D249EE">
            <w:pPr>
              <w:adjustRightInd w:val="0"/>
              <w:spacing w:line="440" w:lineRule="exact"/>
              <w:jc w:val="center"/>
              <w:textAlignment w:val="baseline"/>
              <w:rPr>
                <w:color w:val="000000"/>
                <w:szCs w:val="21"/>
              </w:rPr>
            </w:pPr>
          </w:p>
        </w:tc>
        <w:tc>
          <w:tcPr>
            <w:tcW w:w="449" w:type="pct"/>
            <w:noWrap w:val="0"/>
            <w:vAlign w:val="top"/>
          </w:tcPr>
          <w:p w14:paraId="74932273">
            <w:pPr>
              <w:adjustRightInd w:val="0"/>
              <w:spacing w:line="440" w:lineRule="exact"/>
              <w:jc w:val="center"/>
              <w:textAlignment w:val="baseline"/>
              <w:rPr>
                <w:color w:val="000000"/>
                <w:szCs w:val="21"/>
              </w:rPr>
            </w:pPr>
          </w:p>
        </w:tc>
        <w:tc>
          <w:tcPr>
            <w:tcW w:w="585" w:type="pct"/>
            <w:noWrap w:val="0"/>
            <w:vAlign w:val="top"/>
          </w:tcPr>
          <w:p w14:paraId="7CBB3BDE">
            <w:pPr>
              <w:adjustRightInd w:val="0"/>
              <w:spacing w:line="440" w:lineRule="exact"/>
              <w:jc w:val="center"/>
              <w:textAlignment w:val="baseline"/>
              <w:rPr>
                <w:color w:val="000000"/>
                <w:szCs w:val="21"/>
              </w:rPr>
            </w:pPr>
          </w:p>
        </w:tc>
        <w:tc>
          <w:tcPr>
            <w:tcW w:w="397" w:type="pct"/>
            <w:noWrap w:val="0"/>
            <w:vAlign w:val="top"/>
          </w:tcPr>
          <w:p w14:paraId="05FBA56E">
            <w:pPr>
              <w:adjustRightInd w:val="0"/>
              <w:spacing w:line="440" w:lineRule="exact"/>
              <w:jc w:val="center"/>
              <w:textAlignment w:val="baseline"/>
              <w:rPr>
                <w:color w:val="000000"/>
                <w:szCs w:val="21"/>
              </w:rPr>
            </w:pPr>
          </w:p>
        </w:tc>
        <w:tc>
          <w:tcPr>
            <w:tcW w:w="436" w:type="pct"/>
            <w:noWrap w:val="0"/>
            <w:vAlign w:val="top"/>
          </w:tcPr>
          <w:p w14:paraId="60874C3F">
            <w:pPr>
              <w:adjustRightInd w:val="0"/>
              <w:spacing w:line="440" w:lineRule="exact"/>
              <w:jc w:val="center"/>
              <w:textAlignment w:val="baseline"/>
              <w:rPr>
                <w:color w:val="000000"/>
                <w:szCs w:val="21"/>
              </w:rPr>
            </w:pPr>
          </w:p>
        </w:tc>
        <w:tc>
          <w:tcPr>
            <w:tcW w:w="716" w:type="pct"/>
            <w:noWrap w:val="0"/>
            <w:vAlign w:val="top"/>
          </w:tcPr>
          <w:p w14:paraId="5149F1DD">
            <w:pPr>
              <w:adjustRightInd w:val="0"/>
              <w:spacing w:line="440" w:lineRule="exact"/>
              <w:jc w:val="center"/>
              <w:textAlignment w:val="baseline"/>
              <w:rPr>
                <w:color w:val="000000"/>
                <w:szCs w:val="21"/>
              </w:rPr>
            </w:pPr>
          </w:p>
        </w:tc>
        <w:tc>
          <w:tcPr>
            <w:tcW w:w="976" w:type="pct"/>
            <w:noWrap w:val="0"/>
            <w:vAlign w:val="top"/>
          </w:tcPr>
          <w:p w14:paraId="6A1E9FC7">
            <w:pPr>
              <w:adjustRightInd w:val="0"/>
              <w:spacing w:line="440" w:lineRule="exact"/>
              <w:jc w:val="center"/>
              <w:textAlignment w:val="baseline"/>
              <w:rPr>
                <w:color w:val="000000"/>
                <w:szCs w:val="21"/>
              </w:rPr>
            </w:pPr>
          </w:p>
        </w:tc>
        <w:tc>
          <w:tcPr>
            <w:tcW w:w="408" w:type="pct"/>
            <w:noWrap w:val="0"/>
            <w:vAlign w:val="top"/>
          </w:tcPr>
          <w:p w14:paraId="087F53A4">
            <w:pPr>
              <w:adjustRightInd w:val="0"/>
              <w:spacing w:line="440" w:lineRule="exact"/>
              <w:jc w:val="center"/>
              <w:textAlignment w:val="baseline"/>
              <w:rPr>
                <w:color w:val="000000"/>
                <w:szCs w:val="21"/>
              </w:rPr>
            </w:pPr>
          </w:p>
        </w:tc>
      </w:tr>
    </w:tbl>
    <w:p w14:paraId="19F2BCA8">
      <w:pPr>
        <w:spacing w:line="440" w:lineRule="exact"/>
        <w:rPr>
          <w:rFonts w:eastAsia="黑体"/>
          <w:color w:val="000000"/>
          <w:sz w:val="20"/>
          <w:szCs w:val="20"/>
        </w:rPr>
      </w:pPr>
      <w:r>
        <w:rPr>
          <w:rFonts w:eastAsia="黑体"/>
          <w:color w:val="000000"/>
          <w:sz w:val="20"/>
          <w:szCs w:val="20"/>
        </w:rPr>
        <w:br w:type="page"/>
      </w:r>
    </w:p>
    <w:p w14:paraId="39CC9A7C">
      <w:pPr>
        <w:pStyle w:val="35"/>
        <w:rPr>
          <w:color w:val="000000"/>
        </w:rPr>
      </w:pPr>
      <w:bookmarkStart w:id="1172" w:name="_Toc144974867"/>
      <w:bookmarkStart w:id="1173" w:name="_Toc152042588"/>
      <w:bookmarkStart w:id="1174" w:name="_Toc152045799"/>
      <w:bookmarkStart w:id="1175" w:name="_Toc23908"/>
      <w:r>
        <w:rPr>
          <w:color w:val="000000"/>
        </w:rPr>
        <w:t>附表三：劳动力计划表</w:t>
      </w:r>
      <w:bookmarkEnd w:id="1172"/>
      <w:bookmarkEnd w:id="1173"/>
      <w:bookmarkEnd w:id="1174"/>
      <w:bookmarkEnd w:id="1175"/>
    </w:p>
    <w:p w14:paraId="12839D7D">
      <w:pPr>
        <w:spacing w:line="440" w:lineRule="exact"/>
        <w:ind w:right="200"/>
        <w:jc w:val="right"/>
        <w:rPr>
          <w:rFonts w:eastAsia="黑体"/>
          <w:color w:val="000000"/>
          <w:szCs w:val="21"/>
        </w:rPr>
      </w:pPr>
      <w:r>
        <w:rPr>
          <w:rFonts w:eastAsia="黑体"/>
          <w:color w:val="000000"/>
          <w:szCs w:val="21"/>
        </w:rPr>
        <w:t>单位：人</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304"/>
        <w:gridCol w:w="1065"/>
        <w:gridCol w:w="1065"/>
        <w:gridCol w:w="1065"/>
        <w:gridCol w:w="1065"/>
        <w:gridCol w:w="1065"/>
        <w:gridCol w:w="1065"/>
      </w:tblGrid>
      <w:tr w14:paraId="02D2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center"/>
          </w:tcPr>
          <w:p w14:paraId="403F686A">
            <w:pPr>
              <w:adjustRightInd w:val="0"/>
              <w:spacing w:line="440" w:lineRule="exact"/>
              <w:jc w:val="center"/>
              <w:textAlignment w:val="baseline"/>
              <w:rPr>
                <w:color w:val="000000"/>
                <w:szCs w:val="21"/>
              </w:rPr>
            </w:pPr>
            <w:r>
              <w:rPr>
                <w:color w:val="000000"/>
                <w:szCs w:val="21"/>
              </w:rPr>
              <w:t>工种</w:t>
            </w:r>
          </w:p>
        </w:tc>
        <w:tc>
          <w:tcPr>
            <w:tcW w:w="4514" w:type="pct"/>
            <w:gridSpan w:val="7"/>
            <w:noWrap w:val="0"/>
            <w:vAlign w:val="center"/>
          </w:tcPr>
          <w:p w14:paraId="638D767A">
            <w:pPr>
              <w:adjustRightInd w:val="0"/>
              <w:spacing w:line="440" w:lineRule="exact"/>
              <w:jc w:val="center"/>
              <w:textAlignment w:val="baseline"/>
              <w:rPr>
                <w:color w:val="000000"/>
                <w:szCs w:val="21"/>
              </w:rPr>
            </w:pPr>
            <w:r>
              <w:rPr>
                <w:color w:val="000000"/>
                <w:szCs w:val="21"/>
              </w:rPr>
              <w:t>按工程施工阶段投入劳动力情况</w:t>
            </w:r>
          </w:p>
        </w:tc>
      </w:tr>
      <w:tr w14:paraId="2D91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center"/>
          </w:tcPr>
          <w:p w14:paraId="42F01892">
            <w:pPr>
              <w:adjustRightInd w:val="0"/>
              <w:spacing w:line="440" w:lineRule="exact"/>
              <w:jc w:val="center"/>
              <w:textAlignment w:val="baseline"/>
              <w:rPr>
                <w:color w:val="000000"/>
                <w:szCs w:val="21"/>
              </w:rPr>
            </w:pPr>
          </w:p>
        </w:tc>
        <w:tc>
          <w:tcPr>
            <w:tcW w:w="765" w:type="pct"/>
            <w:noWrap w:val="0"/>
            <w:vAlign w:val="center"/>
          </w:tcPr>
          <w:p w14:paraId="2FFDD5C5">
            <w:pPr>
              <w:adjustRightInd w:val="0"/>
              <w:spacing w:line="440" w:lineRule="exact"/>
              <w:jc w:val="center"/>
              <w:textAlignment w:val="baseline"/>
              <w:rPr>
                <w:color w:val="000000"/>
                <w:szCs w:val="21"/>
              </w:rPr>
            </w:pPr>
          </w:p>
        </w:tc>
        <w:tc>
          <w:tcPr>
            <w:tcW w:w="625" w:type="pct"/>
            <w:noWrap w:val="0"/>
            <w:vAlign w:val="center"/>
          </w:tcPr>
          <w:p w14:paraId="67D44266">
            <w:pPr>
              <w:adjustRightInd w:val="0"/>
              <w:spacing w:line="440" w:lineRule="exact"/>
              <w:jc w:val="center"/>
              <w:textAlignment w:val="baseline"/>
              <w:rPr>
                <w:color w:val="000000"/>
                <w:szCs w:val="21"/>
              </w:rPr>
            </w:pPr>
          </w:p>
        </w:tc>
        <w:tc>
          <w:tcPr>
            <w:tcW w:w="625" w:type="pct"/>
            <w:noWrap w:val="0"/>
            <w:vAlign w:val="center"/>
          </w:tcPr>
          <w:p w14:paraId="3C3B37B0">
            <w:pPr>
              <w:adjustRightInd w:val="0"/>
              <w:spacing w:line="440" w:lineRule="exact"/>
              <w:jc w:val="center"/>
              <w:textAlignment w:val="baseline"/>
              <w:rPr>
                <w:color w:val="000000"/>
                <w:szCs w:val="21"/>
              </w:rPr>
            </w:pPr>
          </w:p>
        </w:tc>
        <w:tc>
          <w:tcPr>
            <w:tcW w:w="625" w:type="pct"/>
            <w:noWrap w:val="0"/>
            <w:vAlign w:val="center"/>
          </w:tcPr>
          <w:p w14:paraId="092C4A95">
            <w:pPr>
              <w:adjustRightInd w:val="0"/>
              <w:spacing w:line="440" w:lineRule="exact"/>
              <w:jc w:val="center"/>
              <w:textAlignment w:val="baseline"/>
              <w:rPr>
                <w:color w:val="000000"/>
                <w:szCs w:val="21"/>
              </w:rPr>
            </w:pPr>
          </w:p>
        </w:tc>
        <w:tc>
          <w:tcPr>
            <w:tcW w:w="625" w:type="pct"/>
            <w:noWrap w:val="0"/>
            <w:vAlign w:val="center"/>
          </w:tcPr>
          <w:p w14:paraId="1EACE7A0">
            <w:pPr>
              <w:adjustRightInd w:val="0"/>
              <w:spacing w:line="440" w:lineRule="exact"/>
              <w:jc w:val="center"/>
              <w:textAlignment w:val="baseline"/>
              <w:rPr>
                <w:color w:val="000000"/>
                <w:szCs w:val="21"/>
              </w:rPr>
            </w:pPr>
          </w:p>
        </w:tc>
        <w:tc>
          <w:tcPr>
            <w:tcW w:w="625" w:type="pct"/>
            <w:noWrap w:val="0"/>
            <w:vAlign w:val="center"/>
          </w:tcPr>
          <w:p w14:paraId="50FA5134">
            <w:pPr>
              <w:adjustRightInd w:val="0"/>
              <w:spacing w:line="440" w:lineRule="exact"/>
              <w:jc w:val="center"/>
              <w:textAlignment w:val="baseline"/>
              <w:rPr>
                <w:color w:val="000000"/>
                <w:szCs w:val="21"/>
              </w:rPr>
            </w:pPr>
          </w:p>
        </w:tc>
        <w:tc>
          <w:tcPr>
            <w:tcW w:w="624" w:type="pct"/>
            <w:noWrap w:val="0"/>
            <w:vAlign w:val="center"/>
          </w:tcPr>
          <w:p w14:paraId="40EAE9A2">
            <w:pPr>
              <w:adjustRightInd w:val="0"/>
              <w:spacing w:line="440" w:lineRule="exact"/>
              <w:jc w:val="center"/>
              <w:textAlignment w:val="baseline"/>
              <w:rPr>
                <w:color w:val="000000"/>
                <w:szCs w:val="21"/>
              </w:rPr>
            </w:pPr>
          </w:p>
        </w:tc>
      </w:tr>
      <w:tr w14:paraId="09BB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center"/>
          </w:tcPr>
          <w:p w14:paraId="56B32379">
            <w:pPr>
              <w:adjustRightInd w:val="0"/>
              <w:spacing w:line="440" w:lineRule="exact"/>
              <w:jc w:val="center"/>
              <w:textAlignment w:val="baseline"/>
              <w:rPr>
                <w:color w:val="000000"/>
                <w:szCs w:val="21"/>
              </w:rPr>
            </w:pPr>
          </w:p>
        </w:tc>
        <w:tc>
          <w:tcPr>
            <w:tcW w:w="765" w:type="pct"/>
            <w:noWrap w:val="0"/>
            <w:vAlign w:val="center"/>
          </w:tcPr>
          <w:p w14:paraId="3288B67C">
            <w:pPr>
              <w:adjustRightInd w:val="0"/>
              <w:spacing w:line="440" w:lineRule="exact"/>
              <w:jc w:val="center"/>
              <w:textAlignment w:val="baseline"/>
              <w:rPr>
                <w:color w:val="000000"/>
                <w:szCs w:val="21"/>
              </w:rPr>
            </w:pPr>
          </w:p>
        </w:tc>
        <w:tc>
          <w:tcPr>
            <w:tcW w:w="625" w:type="pct"/>
            <w:noWrap w:val="0"/>
            <w:vAlign w:val="center"/>
          </w:tcPr>
          <w:p w14:paraId="67F6A41E">
            <w:pPr>
              <w:adjustRightInd w:val="0"/>
              <w:spacing w:line="440" w:lineRule="exact"/>
              <w:jc w:val="center"/>
              <w:textAlignment w:val="baseline"/>
              <w:rPr>
                <w:color w:val="000000"/>
                <w:szCs w:val="21"/>
              </w:rPr>
            </w:pPr>
          </w:p>
        </w:tc>
        <w:tc>
          <w:tcPr>
            <w:tcW w:w="625" w:type="pct"/>
            <w:noWrap w:val="0"/>
            <w:vAlign w:val="center"/>
          </w:tcPr>
          <w:p w14:paraId="2C11F2D8">
            <w:pPr>
              <w:adjustRightInd w:val="0"/>
              <w:spacing w:line="440" w:lineRule="exact"/>
              <w:jc w:val="center"/>
              <w:textAlignment w:val="baseline"/>
              <w:rPr>
                <w:color w:val="000000"/>
                <w:szCs w:val="21"/>
              </w:rPr>
            </w:pPr>
          </w:p>
        </w:tc>
        <w:tc>
          <w:tcPr>
            <w:tcW w:w="625" w:type="pct"/>
            <w:noWrap w:val="0"/>
            <w:vAlign w:val="center"/>
          </w:tcPr>
          <w:p w14:paraId="44CA3C81">
            <w:pPr>
              <w:adjustRightInd w:val="0"/>
              <w:spacing w:line="440" w:lineRule="exact"/>
              <w:jc w:val="center"/>
              <w:textAlignment w:val="baseline"/>
              <w:rPr>
                <w:color w:val="000000"/>
                <w:szCs w:val="21"/>
              </w:rPr>
            </w:pPr>
          </w:p>
        </w:tc>
        <w:tc>
          <w:tcPr>
            <w:tcW w:w="625" w:type="pct"/>
            <w:noWrap w:val="0"/>
            <w:vAlign w:val="center"/>
          </w:tcPr>
          <w:p w14:paraId="796F15E7">
            <w:pPr>
              <w:adjustRightInd w:val="0"/>
              <w:spacing w:line="440" w:lineRule="exact"/>
              <w:jc w:val="center"/>
              <w:textAlignment w:val="baseline"/>
              <w:rPr>
                <w:color w:val="000000"/>
                <w:szCs w:val="21"/>
              </w:rPr>
            </w:pPr>
          </w:p>
        </w:tc>
        <w:tc>
          <w:tcPr>
            <w:tcW w:w="625" w:type="pct"/>
            <w:noWrap w:val="0"/>
            <w:vAlign w:val="center"/>
          </w:tcPr>
          <w:p w14:paraId="2F830676">
            <w:pPr>
              <w:adjustRightInd w:val="0"/>
              <w:spacing w:line="440" w:lineRule="exact"/>
              <w:jc w:val="center"/>
              <w:textAlignment w:val="baseline"/>
              <w:rPr>
                <w:color w:val="000000"/>
                <w:szCs w:val="21"/>
              </w:rPr>
            </w:pPr>
          </w:p>
        </w:tc>
        <w:tc>
          <w:tcPr>
            <w:tcW w:w="624" w:type="pct"/>
            <w:noWrap w:val="0"/>
            <w:vAlign w:val="center"/>
          </w:tcPr>
          <w:p w14:paraId="6F378DC7">
            <w:pPr>
              <w:adjustRightInd w:val="0"/>
              <w:spacing w:line="440" w:lineRule="exact"/>
              <w:jc w:val="center"/>
              <w:textAlignment w:val="baseline"/>
              <w:rPr>
                <w:color w:val="000000"/>
                <w:szCs w:val="21"/>
              </w:rPr>
            </w:pPr>
          </w:p>
        </w:tc>
      </w:tr>
      <w:tr w14:paraId="761E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1D0DADDB">
            <w:pPr>
              <w:adjustRightInd w:val="0"/>
              <w:spacing w:line="440" w:lineRule="exact"/>
              <w:jc w:val="center"/>
              <w:textAlignment w:val="baseline"/>
              <w:rPr>
                <w:color w:val="000000"/>
                <w:szCs w:val="21"/>
              </w:rPr>
            </w:pPr>
          </w:p>
        </w:tc>
        <w:tc>
          <w:tcPr>
            <w:tcW w:w="765" w:type="pct"/>
            <w:noWrap w:val="0"/>
            <w:vAlign w:val="top"/>
          </w:tcPr>
          <w:p w14:paraId="4AD5309A">
            <w:pPr>
              <w:adjustRightInd w:val="0"/>
              <w:spacing w:line="440" w:lineRule="exact"/>
              <w:jc w:val="center"/>
              <w:textAlignment w:val="baseline"/>
              <w:rPr>
                <w:color w:val="000000"/>
                <w:szCs w:val="21"/>
              </w:rPr>
            </w:pPr>
          </w:p>
        </w:tc>
        <w:tc>
          <w:tcPr>
            <w:tcW w:w="625" w:type="pct"/>
            <w:noWrap w:val="0"/>
            <w:vAlign w:val="top"/>
          </w:tcPr>
          <w:p w14:paraId="737DC341">
            <w:pPr>
              <w:adjustRightInd w:val="0"/>
              <w:spacing w:line="440" w:lineRule="exact"/>
              <w:jc w:val="center"/>
              <w:textAlignment w:val="baseline"/>
              <w:rPr>
                <w:color w:val="000000"/>
                <w:szCs w:val="21"/>
              </w:rPr>
            </w:pPr>
          </w:p>
        </w:tc>
        <w:tc>
          <w:tcPr>
            <w:tcW w:w="625" w:type="pct"/>
            <w:noWrap w:val="0"/>
            <w:vAlign w:val="top"/>
          </w:tcPr>
          <w:p w14:paraId="4AE963D0">
            <w:pPr>
              <w:adjustRightInd w:val="0"/>
              <w:spacing w:line="440" w:lineRule="exact"/>
              <w:jc w:val="center"/>
              <w:textAlignment w:val="baseline"/>
              <w:rPr>
                <w:color w:val="000000"/>
                <w:szCs w:val="21"/>
              </w:rPr>
            </w:pPr>
          </w:p>
        </w:tc>
        <w:tc>
          <w:tcPr>
            <w:tcW w:w="625" w:type="pct"/>
            <w:noWrap w:val="0"/>
            <w:vAlign w:val="top"/>
          </w:tcPr>
          <w:p w14:paraId="22EA5614">
            <w:pPr>
              <w:adjustRightInd w:val="0"/>
              <w:spacing w:line="440" w:lineRule="exact"/>
              <w:jc w:val="center"/>
              <w:textAlignment w:val="baseline"/>
              <w:rPr>
                <w:color w:val="000000"/>
                <w:szCs w:val="21"/>
              </w:rPr>
            </w:pPr>
          </w:p>
        </w:tc>
        <w:tc>
          <w:tcPr>
            <w:tcW w:w="625" w:type="pct"/>
            <w:noWrap w:val="0"/>
            <w:vAlign w:val="top"/>
          </w:tcPr>
          <w:p w14:paraId="63C859C0">
            <w:pPr>
              <w:adjustRightInd w:val="0"/>
              <w:spacing w:line="440" w:lineRule="exact"/>
              <w:jc w:val="center"/>
              <w:textAlignment w:val="baseline"/>
              <w:rPr>
                <w:color w:val="000000"/>
                <w:szCs w:val="21"/>
              </w:rPr>
            </w:pPr>
          </w:p>
        </w:tc>
        <w:tc>
          <w:tcPr>
            <w:tcW w:w="625" w:type="pct"/>
            <w:noWrap w:val="0"/>
            <w:vAlign w:val="top"/>
          </w:tcPr>
          <w:p w14:paraId="2D33C487">
            <w:pPr>
              <w:adjustRightInd w:val="0"/>
              <w:spacing w:line="440" w:lineRule="exact"/>
              <w:jc w:val="center"/>
              <w:textAlignment w:val="baseline"/>
              <w:rPr>
                <w:color w:val="000000"/>
                <w:szCs w:val="21"/>
              </w:rPr>
            </w:pPr>
          </w:p>
        </w:tc>
        <w:tc>
          <w:tcPr>
            <w:tcW w:w="624" w:type="pct"/>
            <w:noWrap w:val="0"/>
            <w:vAlign w:val="top"/>
          </w:tcPr>
          <w:p w14:paraId="69EDB8A1">
            <w:pPr>
              <w:adjustRightInd w:val="0"/>
              <w:spacing w:line="440" w:lineRule="exact"/>
              <w:jc w:val="center"/>
              <w:textAlignment w:val="baseline"/>
              <w:rPr>
                <w:color w:val="000000"/>
                <w:szCs w:val="21"/>
              </w:rPr>
            </w:pPr>
          </w:p>
        </w:tc>
      </w:tr>
      <w:tr w14:paraId="78FF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2AAFE707">
            <w:pPr>
              <w:adjustRightInd w:val="0"/>
              <w:spacing w:line="440" w:lineRule="exact"/>
              <w:jc w:val="center"/>
              <w:textAlignment w:val="baseline"/>
              <w:rPr>
                <w:color w:val="000000"/>
                <w:szCs w:val="21"/>
              </w:rPr>
            </w:pPr>
          </w:p>
        </w:tc>
        <w:tc>
          <w:tcPr>
            <w:tcW w:w="765" w:type="pct"/>
            <w:noWrap w:val="0"/>
            <w:vAlign w:val="top"/>
          </w:tcPr>
          <w:p w14:paraId="32CC24D6">
            <w:pPr>
              <w:adjustRightInd w:val="0"/>
              <w:spacing w:line="440" w:lineRule="exact"/>
              <w:jc w:val="center"/>
              <w:textAlignment w:val="baseline"/>
              <w:rPr>
                <w:color w:val="000000"/>
                <w:szCs w:val="21"/>
              </w:rPr>
            </w:pPr>
          </w:p>
        </w:tc>
        <w:tc>
          <w:tcPr>
            <w:tcW w:w="625" w:type="pct"/>
            <w:noWrap w:val="0"/>
            <w:vAlign w:val="top"/>
          </w:tcPr>
          <w:p w14:paraId="2AAB200C">
            <w:pPr>
              <w:adjustRightInd w:val="0"/>
              <w:spacing w:line="440" w:lineRule="exact"/>
              <w:jc w:val="center"/>
              <w:textAlignment w:val="baseline"/>
              <w:rPr>
                <w:color w:val="000000"/>
                <w:szCs w:val="21"/>
              </w:rPr>
            </w:pPr>
          </w:p>
        </w:tc>
        <w:tc>
          <w:tcPr>
            <w:tcW w:w="625" w:type="pct"/>
            <w:noWrap w:val="0"/>
            <w:vAlign w:val="top"/>
          </w:tcPr>
          <w:p w14:paraId="4A2DE53C">
            <w:pPr>
              <w:adjustRightInd w:val="0"/>
              <w:spacing w:line="440" w:lineRule="exact"/>
              <w:jc w:val="center"/>
              <w:textAlignment w:val="baseline"/>
              <w:rPr>
                <w:color w:val="000000"/>
                <w:szCs w:val="21"/>
              </w:rPr>
            </w:pPr>
          </w:p>
        </w:tc>
        <w:tc>
          <w:tcPr>
            <w:tcW w:w="625" w:type="pct"/>
            <w:noWrap w:val="0"/>
            <w:vAlign w:val="top"/>
          </w:tcPr>
          <w:p w14:paraId="5C922EE0">
            <w:pPr>
              <w:adjustRightInd w:val="0"/>
              <w:spacing w:line="440" w:lineRule="exact"/>
              <w:jc w:val="center"/>
              <w:textAlignment w:val="baseline"/>
              <w:rPr>
                <w:color w:val="000000"/>
                <w:szCs w:val="21"/>
              </w:rPr>
            </w:pPr>
          </w:p>
        </w:tc>
        <w:tc>
          <w:tcPr>
            <w:tcW w:w="625" w:type="pct"/>
            <w:noWrap w:val="0"/>
            <w:vAlign w:val="top"/>
          </w:tcPr>
          <w:p w14:paraId="62DEB59D">
            <w:pPr>
              <w:adjustRightInd w:val="0"/>
              <w:spacing w:line="440" w:lineRule="exact"/>
              <w:jc w:val="center"/>
              <w:textAlignment w:val="baseline"/>
              <w:rPr>
                <w:color w:val="000000"/>
                <w:szCs w:val="21"/>
              </w:rPr>
            </w:pPr>
          </w:p>
        </w:tc>
        <w:tc>
          <w:tcPr>
            <w:tcW w:w="625" w:type="pct"/>
            <w:noWrap w:val="0"/>
            <w:vAlign w:val="top"/>
          </w:tcPr>
          <w:p w14:paraId="703EBE87">
            <w:pPr>
              <w:adjustRightInd w:val="0"/>
              <w:spacing w:line="440" w:lineRule="exact"/>
              <w:jc w:val="center"/>
              <w:textAlignment w:val="baseline"/>
              <w:rPr>
                <w:color w:val="000000"/>
                <w:szCs w:val="21"/>
              </w:rPr>
            </w:pPr>
          </w:p>
        </w:tc>
        <w:tc>
          <w:tcPr>
            <w:tcW w:w="624" w:type="pct"/>
            <w:noWrap w:val="0"/>
            <w:vAlign w:val="top"/>
          </w:tcPr>
          <w:p w14:paraId="5BAE8F0E">
            <w:pPr>
              <w:adjustRightInd w:val="0"/>
              <w:spacing w:line="440" w:lineRule="exact"/>
              <w:jc w:val="center"/>
              <w:textAlignment w:val="baseline"/>
              <w:rPr>
                <w:color w:val="000000"/>
                <w:szCs w:val="21"/>
              </w:rPr>
            </w:pPr>
          </w:p>
        </w:tc>
      </w:tr>
      <w:tr w14:paraId="319B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79661646">
            <w:pPr>
              <w:adjustRightInd w:val="0"/>
              <w:spacing w:line="440" w:lineRule="exact"/>
              <w:jc w:val="center"/>
              <w:textAlignment w:val="baseline"/>
              <w:rPr>
                <w:color w:val="000000"/>
                <w:szCs w:val="21"/>
              </w:rPr>
            </w:pPr>
          </w:p>
        </w:tc>
        <w:tc>
          <w:tcPr>
            <w:tcW w:w="765" w:type="pct"/>
            <w:noWrap w:val="0"/>
            <w:vAlign w:val="top"/>
          </w:tcPr>
          <w:p w14:paraId="38F608A2">
            <w:pPr>
              <w:adjustRightInd w:val="0"/>
              <w:spacing w:line="440" w:lineRule="exact"/>
              <w:jc w:val="center"/>
              <w:textAlignment w:val="baseline"/>
              <w:rPr>
                <w:color w:val="000000"/>
                <w:szCs w:val="21"/>
              </w:rPr>
            </w:pPr>
          </w:p>
        </w:tc>
        <w:tc>
          <w:tcPr>
            <w:tcW w:w="625" w:type="pct"/>
            <w:noWrap w:val="0"/>
            <w:vAlign w:val="top"/>
          </w:tcPr>
          <w:p w14:paraId="5DDCB58A">
            <w:pPr>
              <w:adjustRightInd w:val="0"/>
              <w:spacing w:line="440" w:lineRule="exact"/>
              <w:jc w:val="center"/>
              <w:textAlignment w:val="baseline"/>
              <w:rPr>
                <w:color w:val="000000"/>
                <w:szCs w:val="21"/>
              </w:rPr>
            </w:pPr>
          </w:p>
        </w:tc>
        <w:tc>
          <w:tcPr>
            <w:tcW w:w="625" w:type="pct"/>
            <w:noWrap w:val="0"/>
            <w:vAlign w:val="top"/>
          </w:tcPr>
          <w:p w14:paraId="5655D17D">
            <w:pPr>
              <w:adjustRightInd w:val="0"/>
              <w:spacing w:line="440" w:lineRule="exact"/>
              <w:jc w:val="center"/>
              <w:textAlignment w:val="baseline"/>
              <w:rPr>
                <w:color w:val="000000"/>
                <w:szCs w:val="21"/>
              </w:rPr>
            </w:pPr>
          </w:p>
        </w:tc>
        <w:tc>
          <w:tcPr>
            <w:tcW w:w="625" w:type="pct"/>
            <w:noWrap w:val="0"/>
            <w:vAlign w:val="top"/>
          </w:tcPr>
          <w:p w14:paraId="3744EE03">
            <w:pPr>
              <w:adjustRightInd w:val="0"/>
              <w:spacing w:line="440" w:lineRule="exact"/>
              <w:jc w:val="center"/>
              <w:textAlignment w:val="baseline"/>
              <w:rPr>
                <w:color w:val="000000"/>
                <w:szCs w:val="21"/>
              </w:rPr>
            </w:pPr>
          </w:p>
        </w:tc>
        <w:tc>
          <w:tcPr>
            <w:tcW w:w="625" w:type="pct"/>
            <w:noWrap w:val="0"/>
            <w:vAlign w:val="top"/>
          </w:tcPr>
          <w:p w14:paraId="3706F2C8">
            <w:pPr>
              <w:adjustRightInd w:val="0"/>
              <w:spacing w:line="440" w:lineRule="exact"/>
              <w:jc w:val="center"/>
              <w:textAlignment w:val="baseline"/>
              <w:rPr>
                <w:color w:val="000000"/>
                <w:szCs w:val="21"/>
              </w:rPr>
            </w:pPr>
          </w:p>
        </w:tc>
        <w:tc>
          <w:tcPr>
            <w:tcW w:w="625" w:type="pct"/>
            <w:noWrap w:val="0"/>
            <w:vAlign w:val="top"/>
          </w:tcPr>
          <w:p w14:paraId="02E7D909">
            <w:pPr>
              <w:adjustRightInd w:val="0"/>
              <w:spacing w:line="440" w:lineRule="exact"/>
              <w:jc w:val="center"/>
              <w:textAlignment w:val="baseline"/>
              <w:rPr>
                <w:color w:val="000000"/>
                <w:szCs w:val="21"/>
              </w:rPr>
            </w:pPr>
          </w:p>
        </w:tc>
        <w:tc>
          <w:tcPr>
            <w:tcW w:w="624" w:type="pct"/>
            <w:noWrap w:val="0"/>
            <w:vAlign w:val="top"/>
          </w:tcPr>
          <w:p w14:paraId="43ECB03B">
            <w:pPr>
              <w:adjustRightInd w:val="0"/>
              <w:spacing w:line="440" w:lineRule="exact"/>
              <w:jc w:val="center"/>
              <w:textAlignment w:val="baseline"/>
              <w:rPr>
                <w:color w:val="000000"/>
                <w:szCs w:val="21"/>
              </w:rPr>
            </w:pPr>
          </w:p>
        </w:tc>
      </w:tr>
      <w:tr w14:paraId="2D55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6519C9C9">
            <w:pPr>
              <w:adjustRightInd w:val="0"/>
              <w:spacing w:line="440" w:lineRule="exact"/>
              <w:jc w:val="center"/>
              <w:textAlignment w:val="baseline"/>
              <w:rPr>
                <w:color w:val="000000"/>
                <w:szCs w:val="21"/>
              </w:rPr>
            </w:pPr>
          </w:p>
        </w:tc>
        <w:tc>
          <w:tcPr>
            <w:tcW w:w="765" w:type="pct"/>
            <w:noWrap w:val="0"/>
            <w:vAlign w:val="top"/>
          </w:tcPr>
          <w:p w14:paraId="272ED992">
            <w:pPr>
              <w:adjustRightInd w:val="0"/>
              <w:spacing w:line="440" w:lineRule="exact"/>
              <w:jc w:val="center"/>
              <w:textAlignment w:val="baseline"/>
              <w:rPr>
                <w:color w:val="000000"/>
                <w:szCs w:val="21"/>
              </w:rPr>
            </w:pPr>
          </w:p>
        </w:tc>
        <w:tc>
          <w:tcPr>
            <w:tcW w:w="625" w:type="pct"/>
            <w:noWrap w:val="0"/>
            <w:vAlign w:val="top"/>
          </w:tcPr>
          <w:p w14:paraId="6CFC7340">
            <w:pPr>
              <w:adjustRightInd w:val="0"/>
              <w:spacing w:line="440" w:lineRule="exact"/>
              <w:jc w:val="center"/>
              <w:textAlignment w:val="baseline"/>
              <w:rPr>
                <w:color w:val="000000"/>
                <w:szCs w:val="21"/>
              </w:rPr>
            </w:pPr>
          </w:p>
        </w:tc>
        <w:tc>
          <w:tcPr>
            <w:tcW w:w="625" w:type="pct"/>
            <w:noWrap w:val="0"/>
            <w:vAlign w:val="top"/>
          </w:tcPr>
          <w:p w14:paraId="2E05C5B6">
            <w:pPr>
              <w:adjustRightInd w:val="0"/>
              <w:spacing w:line="440" w:lineRule="exact"/>
              <w:jc w:val="center"/>
              <w:textAlignment w:val="baseline"/>
              <w:rPr>
                <w:color w:val="000000"/>
                <w:szCs w:val="21"/>
              </w:rPr>
            </w:pPr>
          </w:p>
        </w:tc>
        <w:tc>
          <w:tcPr>
            <w:tcW w:w="625" w:type="pct"/>
            <w:noWrap w:val="0"/>
            <w:vAlign w:val="top"/>
          </w:tcPr>
          <w:p w14:paraId="4A3F4282">
            <w:pPr>
              <w:adjustRightInd w:val="0"/>
              <w:spacing w:line="440" w:lineRule="exact"/>
              <w:jc w:val="center"/>
              <w:textAlignment w:val="baseline"/>
              <w:rPr>
                <w:color w:val="000000"/>
                <w:szCs w:val="21"/>
              </w:rPr>
            </w:pPr>
          </w:p>
        </w:tc>
        <w:tc>
          <w:tcPr>
            <w:tcW w:w="625" w:type="pct"/>
            <w:noWrap w:val="0"/>
            <w:vAlign w:val="top"/>
          </w:tcPr>
          <w:p w14:paraId="477324D9">
            <w:pPr>
              <w:adjustRightInd w:val="0"/>
              <w:spacing w:line="440" w:lineRule="exact"/>
              <w:jc w:val="center"/>
              <w:textAlignment w:val="baseline"/>
              <w:rPr>
                <w:color w:val="000000"/>
                <w:szCs w:val="21"/>
              </w:rPr>
            </w:pPr>
          </w:p>
        </w:tc>
        <w:tc>
          <w:tcPr>
            <w:tcW w:w="625" w:type="pct"/>
            <w:noWrap w:val="0"/>
            <w:vAlign w:val="top"/>
          </w:tcPr>
          <w:p w14:paraId="3D32B361">
            <w:pPr>
              <w:adjustRightInd w:val="0"/>
              <w:spacing w:line="440" w:lineRule="exact"/>
              <w:jc w:val="center"/>
              <w:textAlignment w:val="baseline"/>
              <w:rPr>
                <w:color w:val="000000"/>
                <w:szCs w:val="21"/>
              </w:rPr>
            </w:pPr>
          </w:p>
        </w:tc>
        <w:tc>
          <w:tcPr>
            <w:tcW w:w="624" w:type="pct"/>
            <w:noWrap w:val="0"/>
            <w:vAlign w:val="top"/>
          </w:tcPr>
          <w:p w14:paraId="59B27239">
            <w:pPr>
              <w:adjustRightInd w:val="0"/>
              <w:spacing w:line="440" w:lineRule="exact"/>
              <w:jc w:val="center"/>
              <w:textAlignment w:val="baseline"/>
              <w:rPr>
                <w:color w:val="000000"/>
                <w:szCs w:val="21"/>
              </w:rPr>
            </w:pPr>
          </w:p>
        </w:tc>
      </w:tr>
      <w:tr w14:paraId="3224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3D2C7B21">
            <w:pPr>
              <w:adjustRightInd w:val="0"/>
              <w:spacing w:line="440" w:lineRule="exact"/>
              <w:jc w:val="center"/>
              <w:textAlignment w:val="baseline"/>
              <w:rPr>
                <w:color w:val="000000"/>
                <w:szCs w:val="21"/>
              </w:rPr>
            </w:pPr>
          </w:p>
        </w:tc>
        <w:tc>
          <w:tcPr>
            <w:tcW w:w="765" w:type="pct"/>
            <w:noWrap w:val="0"/>
            <w:vAlign w:val="top"/>
          </w:tcPr>
          <w:p w14:paraId="3933B455">
            <w:pPr>
              <w:adjustRightInd w:val="0"/>
              <w:spacing w:line="440" w:lineRule="exact"/>
              <w:jc w:val="center"/>
              <w:textAlignment w:val="baseline"/>
              <w:rPr>
                <w:color w:val="000000"/>
                <w:szCs w:val="21"/>
              </w:rPr>
            </w:pPr>
          </w:p>
        </w:tc>
        <w:tc>
          <w:tcPr>
            <w:tcW w:w="625" w:type="pct"/>
            <w:noWrap w:val="0"/>
            <w:vAlign w:val="top"/>
          </w:tcPr>
          <w:p w14:paraId="3F50678D">
            <w:pPr>
              <w:adjustRightInd w:val="0"/>
              <w:spacing w:line="440" w:lineRule="exact"/>
              <w:jc w:val="center"/>
              <w:textAlignment w:val="baseline"/>
              <w:rPr>
                <w:color w:val="000000"/>
                <w:szCs w:val="21"/>
              </w:rPr>
            </w:pPr>
          </w:p>
        </w:tc>
        <w:tc>
          <w:tcPr>
            <w:tcW w:w="625" w:type="pct"/>
            <w:noWrap w:val="0"/>
            <w:vAlign w:val="top"/>
          </w:tcPr>
          <w:p w14:paraId="7B5A7CFF">
            <w:pPr>
              <w:adjustRightInd w:val="0"/>
              <w:spacing w:line="440" w:lineRule="exact"/>
              <w:jc w:val="center"/>
              <w:textAlignment w:val="baseline"/>
              <w:rPr>
                <w:color w:val="000000"/>
                <w:szCs w:val="21"/>
              </w:rPr>
            </w:pPr>
          </w:p>
        </w:tc>
        <w:tc>
          <w:tcPr>
            <w:tcW w:w="625" w:type="pct"/>
            <w:noWrap w:val="0"/>
            <w:vAlign w:val="top"/>
          </w:tcPr>
          <w:p w14:paraId="11821EFC">
            <w:pPr>
              <w:adjustRightInd w:val="0"/>
              <w:spacing w:line="440" w:lineRule="exact"/>
              <w:jc w:val="center"/>
              <w:textAlignment w:val="baseline"/>
              <w:rPr>
                <w:color w:val="000000"/>
                <w:szCs w:val="21"/>
              </w:rPr>
            </w:pPr>
          </w:p>
        </w:tc>
        <w:tc>
          <w:tcPr>
            <w:tcW w:w="625" w:type="pct"/>
            <w:noWrap w:val="0"/>
            <w:vAlign w:val="top"/>
          </w:tcPr>
          <w:p w14:paraId="21F58995">
            <w:pPr>
              <w:adjustRightInd w:val="0"/>
              <w:spacing w:line="440" w:lineRule="exact"/>
              <w:jc w:val="center"/>
              <w:textAlignment w:val="baseline"/>
              <w:rPr>
                <w:color w:val="000000"/>
                <w:szCs w:val="21"/>
              </w:rPr>
            </w:pPr>
          </w:p>
        </w:tc>
        <w:tc>
          <w:tcPr>
            <w:tcW w:w="625" w:type="pct"/>
            <w:noWrap w:val="0"/>
            <w:vAlign w:val="top"/>
          </w:tcPr>
          <w:p w14:paraId="359B8164">
            <w:pPr>
              <w:adjustRightInd w:val="0"/>
              <w:spacing w:line="440" w:lineRule="exact"/>
              <w:jc w:val="center"/>
              <w:textAlignment w:val="baseline"/>
              <w:rPr>
                <w:color w:val="000000"/>
                <w:szCs w:val="21"/>
              </w:rPr>
            </w:pPr>
          </w:p>
        </w:tc>
        <w:tc>
          <w:tcPr>
            <w:tcW w:w="624" w:type="pct"/>
            <w:noWrap w:val="0"/>
            <w:vAlign w:val="top"/>
          </w:tcPr>
          <w:p w14:paraId="5C34C6FD">
            <w:pPr>
              <w:adjustRightInd w:val="0"/>
              <w:spacing w:line="440" w:lineRule="exact"/>
              <w:jc w:val="center"/>
              <w:textAlignment w:val="baseline"/>
              <w:rPr>
                <w:color w:val="000000"/>
                <w:szCs w:val="21"/>
              </w:rPr>
            </w:pPr>
          </w:p>
        </w:tc>
      </w:tr>
      <w:tr w14:paraId="7A6D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3CB5E938">
            <w:pPr>
              <w:adjustRightInd w:val="0"/>
              <w:spacing w:line="440" w:lineRule="exact"/>
              <w:jc w:val="center"/>
              <w:textAlignment w:val="baseline"/>
              <w:rPr>
                <w:color w:val="000000"/>
                <w:szCs w:val="21"/>
              </w:rPr>
            </w:pPr>
          </w:p>
        </w:tc>
        <w:tc>
          <w:tcPr>
            <w:tcW w:w="765" w:type="pct"/>
            <w:noWrap w:val="0"/>
            <w:vAlign w:val="top"/>
          </w:tcPr>
          <w:p w14:paraId="40BEF02F">
            <w:pPr>
              <w:adjustRightInd w:val="0"/>
              <w:spacing w:line="440" w:lineRule="exact"/>
              <w:jc w:val="center"/>
              <w:textAlignment w:val="baseline"/>
              <w:rPr>
                <w:color w:val="000000"/>
                <w:szCs w:val="21"/>
              </w:rPr>
            </w:pPr>
          </w:p>
        </w:tc>
        <w:tc>
          <w:tcPr>
            <w:tcW w:w="625" w:type="pct"/>
            <w:noWrap w:val="0"/>
            <w:vAlign w:val="top"/>
          </w:tcPr>
          <w:p w14:paraId="125B7D7F">
            <w:pPr>
              <w:adjustRightInd w:val="0"/>
              <w:spacing w:line="440" w:lineRule="exact"/>
              <w:jc w:val="center"/>
              <w:textAlignment w:val="baseline"/>
              <w:rPr>
                <w:color w:val="000000"/>
                <w:szCs w:val="21"/>
              </w:rPr>
            </w:pPr>
          </w:p>
        </w:tc>
        <w:tc>
          <w:tcPr>
            <w:tcW w:w="625" w:type="pct"/>
            <w:noWrap w:val="0"/>
            <w:vAlign w:val="top"/>
          </w:tcPr>
          <w:p w14:paraId="215320E8">
            <w:pPr>
              <w:adjustRightInd w:val="0"/>
              <w:spacing w:line="440" w:lineRule="exact"/>
              <w:jc w:val="center"/>
              <w:textAlignment w:val="baseline"/>
              <w:rPr>
                <w:color w:val="000000"/>
                <w:szCs w:val="21"/>
              </w:rPr>
            </w:pPr>
          </w:p>
        </w:tc>
        <w:tc>
          <w:tcPr>
            <w:tcW w:w="625" w:type="pct"/>
            <w:noWrap w:val="0"/>
            <w:vAlign w:val="top"/>
          </w:tcPr>
          <w:p w14:paraId="3C849246">
            <w:pPr>
              <w:adjustRightInd w:val="0"/>
              <w:spacing w:line="440" w:lineRule="exact"/>
              <w:jc w:val="center"/>
              <w:textAlignment w:val="baseline"/>
              <w:rPr>
                <w:color w:val="000000"/>
                <w:szCs w:val="21"/>
              </w:rPr>
            </w:pPr>
          </w:p>
        </w:tc>
        <w:tc>
          <w:tcPr>
            <w:tcW w:w="625" w:type="pct"/>
            <w:noWrap w:val="0"/>
            <w:vAlign w:val="top"/>
          </w:tcPr>
          <w:p w14:paraId="515F70E0">
            <w:pPr>
              <w:adjustRightInd w:val="0"/>
              <w:spacing w:line="440" w:lineRule="exact"/>
              <w:jc w:val="center"/>
              <w:textAlignment w:val="baseline"/>
              <w:rPr>
                <w:color w:val="000000"/>
                <w:szCs w:val="21"/>
              </w:rPr>
            </w:pPr>
          </w:p>
        </w:tc>
        <w:tc>
          <w:tcPr>
            <w:tcW w:w="625" w:type="pct"/>
            <w:noWrap w:val="0"/>
            <w:vAlign w:val="top"/>
          </w:tcPr>
          <w:p w14:paraId="2590F0F2">
            <w:pPr>
              <w:adjustRightInd w:val="0"/>
              <w:spacing w:line="440" w:lineRule="exact"/>
              <w:jc w:val="center"/>
              <w:textAlignment w:val="baseline"/>
              <w:rPr>
                <w:color w:val="000000"/>
                <w:szCs w:val="21"/>
              </w:rPr>
            </w:pPr>
          </w:p>
        </w:tc>
        <w:tc>
          <w:tcPr>
            <w:tcW w:w="624" w:type="pct"/>
            <w:noWrap w:val="0"/>
            <w:vAlign w:val="top"/>
          </w:tcPr>
          <w:p w14:paraId="6A14A254">
            <w:pPr>
              <w:adjustRightInd w:val="0"/>
              <w:spacing w:line="440" w:lineRule="exact"/>
              <w:jc w:val="center"/>
              <w:textAlignment w:val="baseline"/>
              <w:rPr>
                <w:color w:val="000000"/>
                <w:szCs w:val="21"/>
              </w:rPr>
            </w:pPr>
          </w:p>
        </w:tc>
      </w:tr>
      <w:tr w14:paraId="496D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236F1663">
            <w:pPr>
              <w:adjustRightInd w:val="0"/>
              <w:spacing w:line="440" w:lineRule="exact"/>
              <w:jc w:val="center"/>
              <w:textAlignment w:val="baseline"/>
              <w:rPr>
                <w:color w:val="000000"/>
                <w:szCs w:val="21"/>
              </w:rPr>
            </w:pPr>
          </w:p>
        </w:tc>
        <w:tc>
          <w:tcPr>
            <w:tcW w:w="765" w:type="pct"/>
            <w:noWrap w:val="0"/>
            <w:vAlign w:val="top"/>
          </w:tcPr>
          <w:p w14:paraId="77396B6C">
            <w:pPr>
              <w:adjustRightInd w:val="0"/>
              <w:spacing w:line="440" w:lineRule="exact"/>
              <w:jc w:val="center"/>
              <w:textAlignment w:val="baseline"/>
              <w:rPr>
                <w:color w:val="000000"/>
                <w:szCs w:val="21"/>
              </w:rPr>
            </w:pPr>
          </w:p>
        </w:tc>
        <w:tc>
          <w:tcPr>
            <w:tcW w:w="625" w:type="pct"/>
            <w:noWrap w:val="0"/>
            <w:vAlign w:val="top"/>
          </w:tcPr>
          <w:p w14:paraId="30356F86">
            <w:pPr>
              <w:adjustRightInd w:val="0"/>
              <w:spacing w:line="440" w:lineRule="exact"/>
              <w:jc w:val="center"/>
              <w:textAlignment w:val="baseline"/>
              <w:rPr>
                <w:color w:val="000000"/>
                <w:szCs w:val="21"/>
              </w:rPr>
            </w:pPr>
          </w:p>
        </w:tc>
        <w:tc>
          <w:tcPr>
            <w:tcW w:w="625" w:type="pct"/>
            <w:noWrap w:val="0"/>
            <w:vAlign w:val="top"/>
          </w:tcPr>
          <w:p w14:paraId="633F2FE4">
            <w:pPr>
              <w:adjustRightInd w:val="0"/>
              <w:spacing w:line="440" w:lineRule="exact"/>
              <w:jc w:val="center"/>
              <w:textAlignment w:val="baseline"/>
              <w:rPr>
                <w:color w:val="000000"/>
                <w:szCs w:val="21"/>
              </w:rPr>
            </w:pPr>
          </w:p>
        </w:tc>
        <w:tc>
          <w:tcPr>
            <w:tcW w:w="625" w:type="pct"/>
            <w:noWrap w:val="0"/>
            <w:vAlign w:val="top"/>
          </w:tcPr>
          <w:p w14:paraId="6988B420">
            <w:pPr>
              <w:adjustRightInd w:val="0"/>
              <w:spacing w:line="440" w:lineRule="exact"/>
              <w:jc w:val="center"/>
              <w:textAlignment w:val="baseline"/>
              <w:rPr>
                <w:color w:val="000000"/>
                <w:szCs w:val="21"/>
              </w:rPr>
            </w:pPr>
          </w:p>
        </w:tc>
        <w:tc>
          <w:tcPr>
            <w:tcW w:w="625" w:type="pct"/>
            <w:noWrap w:val="0"/>
            <w:vAlign w:val="top"/>
          </w:tcPr>
          <w:p w14:paraId="7A3DAAA6">
            <w:pPr>
              <w:adjustRightInd w:val="0"/>
              <w:spacing w:line="440" w:lineRule="exact"/>
              <w:jc w:val="center"/>
              <w:textAlignment w:val="baseline"/>
              <w:rPr>
                <w:color w:val="000000"/>
                <w:szCs w:val="21"/>
              </w:rPr>
            </w:pPr>
          </w:p>
        </w:tc>
        <w:tc>
          <w:tcPr>
            <w:tcW w:w="625" w:type="pct"/>
            <w:noWrap w:val="0"/>
            <w:vAlign w:val="top"/>
          </w:tcPr>
          <w:p w14:paraId="3AEC5B8F">
            <w:pPr>
              <w:adjustRightInd w:val="0"/>
              <w:spacing w:line="440" w:lineRule="exact"/>
              <w:jc w:val="center"/>
              <w:textAlignment w:val="baseline"/>
              <w:rPr>
                <w:color w:val="000000"/>
                <w:szCs w:val="21"/>
              </w:rPr>
            </w:pPr>
          </w:p>
        </w:tc>
        <w:tc>
          <w:tcPr>
            <w:tcW w:w="624" w:type="pct"/>
            <w:noWrap w:val="0"/>
            <w:vAlign w:val="top"/>
          </w:tcPr>
          <w:p w14:paraId="4EBA2743">
            <w:pPr>
              <w:adjustRightInd w:val="0"/>
              <w:spacing w:line="440" w:lineRule="exact"/>
              <w:jc w:val="center"/>
              <w:textAlignment w:val="baseline"/>
              <w:rPr>
                <w:color w:val="000000"/>
                <w:szCs w:val="21"/>
              </w:rPr>
            </w:pPr>
          </w:p>
        </w:tc>
      </w:tr>
      <w:tr w14:paraId="030A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32C2730F">
            <w:pPr>
              <w:adjustRightInd w:val="0"/>
              <w:spacing w:line="440" w:lineRule="exact"/>
              <w:jc w:val="center"/>
              <w:textAlignment w:val="baseline"/>
              <w:rPr>
                <w:color w:val="000000"/>
                <w:szCs w:val="21"/>
              </w:rPr>
            </w:pPr>
          </w:p>
        </w:tc>
        <w:tc>
          <w:tcPr>
            <w:tcW w:w="765" w:type="pct"/>
            <w:noWrap w:val="0"/>
            <w:vAlign w:val="top"/>
          </w:tcPr>
          <w:p w14:paraId="7C5DD364">
            <w:pPr>
              <w:adjustRightInd w:val="0"/>
              <w:spacing w:line="440" w:lineRule="exact"/>
              <w:jc w:val="center"/>
              <w:textAlignment w:val="baseline"/>
              <w:rPr>
                <w:color w:val="000000"/>
                <w:szCs w:val="21"/>
              </w:rPr>
            </w:pPr>
          </w:p>
        </w:tc>
        <w:tc>
          <w:tcPr>
            <w:tcW w:w="625" w:type="pct"/>
            <w:noWrap w:val="0"/>
            <w:vAlign w:val="top"/>
          </w:tcPr>
          <w:p w14:paraId="4961B970">
            <w:pPr>
              <w:adjustRightInd w:val="0"/>
              <w:spacing w:line="440" w:lineRule="exact"/>
              <w:jc w:val="center"/>
              <w:textAlignment w:val="baseline"/>
              <w:rPr>
                <w:color w:val="000000"/>
                <w:szCs w:val="21"/>
              </w:rPr>
            </w:pPr>
          </w:p>
        </w:tc>
        <w:tc>
          <w:tcPr>
            <w:tcW w:w="625" w:type="pct"/>
            <w:noWrap w:val="0"/>
            <w:vAlign w:val="top"/>
          </w:tcPr>
          <w:p w14:paraId="56C16340">
            <w:pPr>
              <w:adjustRightInd w:val="0"/>
              <w:spacing w:line="440" w:lineRule="exact"/>
              <w:jc w:val="center"/>
              <w:textAlignment w:val="baseline"/>
              <w:rPr>
                <w:color w:val="000000"/>
                <w:szCs w:val="21"/>
              </w:rPr>
            </w:pPr>
          </w:p>
        </w:tc>
        <w:tc>
          <w:tcPr>
            <w:tcW w:w="625" w:type="pct"/>
            <w:noWrap w:val="0"/>
            <w:vAlign w:val="top"/>
          </w:tcPr>
          <w:p w14:paraId="5B0681C9">
            <w:pPr>
              <w:adjustRightInd w:val="0"/>
              <w:spacing w:line="440" w:lineRule="exact"/>
              <w:jc w:val="center"/>
              <w:textAlignment w:val="baseline"/>
              <w:rPr>
                <w:color w:val="000000"/>
                <w:szCs w:val="21"/>
              </w:rPr>
            </w:pPr>
          </w:p>
        </w:tc>
        <w:tc>
          <w:tcPr>
            <w:tcW w:w="625" w:type="pct"/>
            <w:noWrap w:val="0"/>
            <w:vAlign w:val="top"/>
          </w:tcPr>
          <w:p w14:paraId="04D0B524">
            <w:pPr>
              <w:adjustRightInd w:val="0"/>
              <w:spacing w:line="440" w:lineRule="exact"/>
              <w:jc w:val="center"/>
              <w:textAlignment w:val="baseline"/>
              <w:rPr>
                <w:color w:val="000000"/>
                <w:szCs w:val="21"/>
              </w:rPr>
            </w:pPr>
          </w:p>
        </w:tc>
        <w:tc>
          <w:tcPr>
            <w:tcW w:w="625" w:type="pct"/>
            <w:noWrap w:val="0"/>
            <w:vAlign w:val="top"/>
          </w:tcPr>
          <w:p w14:paraId="1B2B4D6C">
            <w:pPr>
              <w:adjustRightInd w:val="0"/>
              <w:spacing w:line="440" w:lineRule="exact"/>
              <w:jc w:val="center"/>
              <w:textAlignment w:val="baseline"/>
              <w:rPr>
                <w:color w:val="000000"/>
                <w:szCs w:val="21"/>
              </w:rPr>
            </w:pPr>
          </w:p>
        </w:tc>
        <w:tc>
          <w:tcPr>
            <w:tcW w:w="624" w:type="pct"/>
            <w:noWrap w:val="0"/>
            <w:vAlign w:val="top"/>
          </w:tcPr>
          <w:p w14:paraId="07F59993">
            <w:pPr>
              <w:adjustRightInd w:val="0"/>
              <w:spacing w:line="440" w:lineRule="exact"/>
              <w:jc w:val="center"/>
              <w:textAlignment w:val="baseline"/>
              <w:rPr>
                <w:color w:val="000000"/>
                <w:szCs w:val="21"/>
              </w:rPr>
            </w:pPr>
          </w:p>
        </w:tc>
      </w:tr>
      <w:tr w14:paraId="0A21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3BA43E42">
            <w:pPr>
              <w:adjustRightInd w:val="0"/>
              <w:spacing w:line="440" w:lineRule="exact"/>
              <w:jc w:val="center"/>
              <w:textAlignment w:val="baseline"/>
              <w:rPr>
                <w:color w:val="000000"/>
                <w:szCs w:val="21"/>
              </w:rPr>
            </w:pPr>
          </w:p>
        </w:tc>
        <w:tc>
          <w:tcPr>
            <w:tcW w:w="765" w:type="pct"/>
            <w:noWrap w:val="0"/>
            <w:vAlign w:val="top"/>
          </w:tcPr>
          <w:p w14:paraId="1BF199BB">
            <w:pPr>
              <w:adjustRightInd w:val="0"/>
              <w:spacing w:line="440" w:lineRule="exact"/>
              <w:jc w:val="center"/>
              <w:textAlignment w:val="baseline"/>
              <w:rPr>
                <w:color w:val="000000"/>
                <w:szCs w:val="21"/>
              </w:rPr>
            </w:pPr>
          </w:p>
        </w:tc>
        <w:tc>
          <w:tcPr>
            <w:tcW w:w="625" w:type="pct"/>
            <w:noWrap w:val="0"/>
            <w:vAlign w:val="top"/>
          </w:tcPr>
          <w:p w14:paraId="4ED0356F">
            <w:pPr>
              <w:adjustRightInd w:val="0"/>
              <w:spacing w:line="440" w:lineRule="exact"/>
              <w:jc w:val="center"/>
              <w:textAlignment w:val="baseline"/>
              <w:rPr>
                <w:color w:val="000000"/>
                <w:szCs w:val="21"/>
              </w:rPr>
            </w:pPr>
          </w:p>
        </w:tc>
        <w:tc>
          <w:tcPr>
            <w:tcW w:w="625" w:type="pct"/>
            <w:noWrap w:val="0"/>
            <w:vAlign w:val="top"/>
          </w:tcPr>
          <w:p w14:paraId="4290F980">
            <w:pPr>
              <w:adjustRightInd w:val="0"/>
              <w:spacing w:line="440" w:lineRule="exact"/>
              <w:jc w:val="center"/>
              <w:textAlignment w:val="baseline"/>
              <w:rPr>
                <w:color w:val="000000"/>
                <w:szCs w:val="21"/>
              </w:rPr>
            </w:pPr>
          </w:p>
        </w:tc>
        <w:tc>
          <w:tcPr>
            <w:tcW w:w="625" w:type="pct"/>
            <w:noWrap w:val="0"/>
            <w:vAlign w:val="top"/>
          </w:tcPr>
          <w:p w14:paraId="2036C581">
            <w:pPr>
              <w:adjustRightInd w:val="0"/>
              <w:spacing w:line="440" w:lineRule="exact"/>
              <w:jc w:val="center"/>
              <w:textAlignment w:val="baseline"/>
              <w:rPr>
                <w:color w:val="000000"/>
                <w:szCs w:val="21"/>
              </w:rPr>
            </w:pPr>
          </w:p>
        </w:tc>
        <w:tc>
          <w:tcPr>
            <w:tcW w:w="625" w:type="pct"/>
            <w:noWrap w:val="0"/>
            <w:vAlign w:val="top"/>
          </w:tcPr>
          <w:p w14:paraId="7976E29D">
            <w:pPr>
              <w:adjustRightInd w:val="0"/>
              <w:spacing w:line="440" w:lineRule="exact"/>
              <w:jc w:val="center"/>
              <w:textAlignment w:val="baseline"/>
              <w:rPr>
                <w:color w:val="000000"/>
                <w:szCs w:val="21"/>
              </w:rPr>
            </w:pPr>
          </w:p>
        </w:tc>
        <w:tc>
          <w:tcPr>
            <w:tcW w:w="625" w:type="pct"/>
            <w:noWrap w:val="0"/>
            <w:vAlign w:val="top"/>
          </w:tcPr>
          <w:p w14:paraId="5F2F91EE">
            <w:pPr>
              <w:adjustRightInd w:val="0"/>
              <w:spacing w:line="440" w:lineRule="exact"/>
              <w:jc w:val="center"/>
              <w:textAlignment w:val="baseline"/>
              <w:rPr>
                <w:color w:val="000000"/>
                <w:szCs w:val="21"/>
              </w:rPr>
            </w:pPr>
          </w:p>
        </w:tc>
        <w:tc>
          <w:tcPr>
            <w:tcW w:w="624" w:type="pct"/>
            <w:noWrap w:val="0"/>
            <w:vAlign w:val="top"/>
          </w:tcPr>
          <w:p w14:paraId="26DE7286">
            <w:pPr>
              <w:adjustRightInd w:val="0"/>
              <w:spacing w:line="440" w:lineRule="exact"/>
              <w:jc w:val="center"/>
              <w:textAlignment w:val="baseline"/>
              <w:rPr>
                <w:color w:val="000000"/>
                <w:szCs w:val="21"/>
              </w:rPr>
            </w:pPr>
          </w:p>
        </w:tc>
      </w:tr>
      <w:tr w14:paraId="16B9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3CA4B385">
            <w:pPr>
              <w:adjustRightInd w:val="0"/>
              <w:spacing w:line="440" w:lineRule="exact"/>
              <w:jc w:val="center"/>
              <w:textAlignment w:val="baseline"/>
              <w:rPr>
                <w:color w:val="000000"/>
                <w:szCs w:val="21"/>
              </w:rPr>
            </w:pPr>
          </w:p>
        </w:tc>
        <w:tc>
          <w:tcPr>
            <w:tcW w:w="765" w:type="pct"/>
            <w:noWrap w:val="0"/>
            <w:vAlign w:val="top"/>
          </w:tcPr>
          <w:p w14:paraId="146D8D4B">
            <w:pPr>
              <w:adjustRightInd w:val="0"/>
              <w:spacing w:line="440" w:lineRule="exact"/>
              <w:jc w:val="center"/>
              <w:textAlignment w:val="baseline"/>
              <w:rPr>
                <w:color w:val="000000"/>
                <w:szCs w:val="21"/>
              </w:rPr>
            </w:pPr>
          </w:p>
        </w:tc>
        <w:tc>
          <w:tcPr>
            <w:tcW w:w="625" w:type="pct"/>
            <w:noWrap w:val="0"/>
            <w:vAlign w:val="top"/>
          </w:tcPr>
          <w:p w14:paraId="667F79C8">
            <w:pPr>
              <w:adjustRightInd w:val="0"/>
              <w:spacing w:line="440" w:lineRule="exact"/>
              <w:jc w:val="center"/>
              <w:textAlignment w:val="baseline"/>
              <w:rPr>
                <w:color w:val="000000"/>
                <w:szCs w:val="21"/>
              </w:rPr>
            </w:pPr>
          </w:p>
        </w:tc>
        <w:tc>
          <w:tcPr>
            <w:tcW w:w="625" w:type="pct"/>
            <w:noWrap w:val="0"/>
            <w:vAlign w:val="top"/>
          </w:tcPr>
          <w:p w14:paraId="1AF9AE02">
            <w:pPr>
              <w:adjustRightInd w:val="0"/>
              <w:spacing w:line="440" w:lineRule="exact"/>
              <w:jc w:val="center"/>
              <w:textAlignment w:val="baseline"/>
              <w:rPr>
                <w:color w:val="000000"/>
                <w:szCs w:val="21"/>
              </w:rPr>
            </w:pPr>
          </w:p>
        </w:tc>
        <w:tc>
          <w:tcPr>
            <w:tcW w:w="625" w:type="pct"/>
            <w:noWrap w:val="0"/>
            <w:vAlign w:val="top"/>
          </w:tcPr>
          <w:p w14:paraId="0CF52D03">
            <w:pPr>
              <w:adjustRightInd w:val="0"/>
              <w:spacing w:line="440" w:lineRule="exact"/>
              <w:jc w:val="center"/>
              <w:textAlignment w:val="baseline"/>
              <w:rPr>
                <w:color w:val="000000"/>
                <w:szCs w:val="21"/>
              </w:rPr>
            </w:pPr>
          </w:p>
        </w:tc>
        <w:tc>
          <w:tcPr>
            <w:tcW w:w="625" w:type="pct"/>
            <w:noWrap w:val="0"/>
            <w:vAlign w:val="top"/>
          </w:tcPr>
          <w:p w14:paraId="6867EF0A">
            <w:pPr>
              <w:adjustRightInd w:val="0"/>
              <w:spacing w:line="440" w:lineRule="exact"/>
              <w:jc w:val="center"/>
              <w:textAlignment w:val="baseline"/>
              <w:rPr>
                <w:color w:val="000000"/>
                <w:szCs w:val="21"/>
              </w:rPr>
            </w:pPr>
          </w:p>
        </w:tc>
        <w:tc>
          <w:tcPr>
            <w:tcW w:w="625" w:type="pct"/>
            <w:noWrap w:val="0"/>
            <w:vAlign w:val="top"/>
          </w:tcPr>
          <w:p w14:paraId="24DC5BCE">
            <w:pPr>
              <w:adjustRightInd w:val="0"/>
              <w:spacing w:line="440" w:lineRule="exact"/>
              <w:jc w:val="center"/>
              <w:textAlignment w:val="baseline"/>
              <w:rPr>
                <w:color w:val="000000"/>
                <w:szCs w:val="21"/>
              </w:rPr>
            </w:pPr>
          </w:p>
        </w:tc>
        <w:tc>
          <w:tcPr>
            <w:tcW w:w="624" w:type="pct"/>
            <w:noWrap w:val="0"/>
            <w:vAlign w:val="top"/>
          </w:tcPr>
          <w:p w14:paraId="5E46CA97">
            <w:pPr>
              <w:adjustRightInd w:val="0"/>
              <w:spacing w:line="440" w:lineRule="exact"/>
              <w:jc w:val="center"/>
              <w:textAlignment w:val="baseline"/>
              <w:rPr>
                <w:color w:val="000000"/>
                <w:szCs w:val="21"/>
              </w:rPr>
            </w:pPr>
          </w:p>
        </w:tc>
      </w:tr>
      <w:tr w14:paraId="63E0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255FB6A2">
            <w:pPr>
              <w:adjustRightInd w:val="0"/>
              <w:spacing w:line="440" w:lineRule="exact"/>
              <w:jc w:val="center"/>
              <w:textAlignment w:val="baseline"/>
              <w:rPr>
                <w:color w:val="000000"/>
                <w:szCs w:val="21"/>
              </w:rPr>
            </w:pPr>
          </w:p>
        </w:tc>
        <w:tc>
          <w:tcPr>
            <w:tcW w:w="765" w:type="pct"/>
            <w:noWrap w:val="0"/>
            <w:vAlign w:val="top"/>
          </w:tcPr>
          <w:p w14:paraId="0A833EBD">
            <w:pPr>
              <w:adjustRightInd w:val="0"/>
              <w:spacing w:line="440" w:lineRule="exact"/>
              <w:jc w:val="center"/>
              <w:textAlignment w:val="baseline"/>
              <w:rPr>
                <w:color w:val="000000"/>
                <w:szCs w:val="21"/>
              </w:rPr>
            </w:pPr>
          </w:p>
        </w:tc>
        <w:tc>
          <w:tcPr>
            <w:tcW w:w="625" w:type="pct"/>
            <w:noWrap w:val="0"/>
            <w:vAlign w:val="top"/>
          </w:tcPr>
          <w:p w14:paraId="02A79145">
            <w:pPr>
              <w:adjustRightInd w:val="0"/>
              <w:spacing w:line="440" w:lineRule="exact"/>
              <w:jc w:val="center"/>
              <w:textAlignment w:val="baseline"/>
              <w:rPr>
                <w:color w:val="000000"/>
                <w:szCs w:val="21"/>
              </w:rPr>
            </w:pPr>
          </w:p>
        </w:tc>
        <w:tc>
          <w:tcPr>
            <w:tcW w:w="625" w:type="pct"/>
            <w:noWrap w:val="0"/>
            <w:vAlign w:val="top"/>
          </w:tcPr>
          <w:p w14:paraId="2416547C">
            <w:pPr>
              <w:adjustRightInd w:val="0"/>
              <w:spacing w:line="440" w:lineRule="exact"/>
              <w:jc w:val="center"/>
              <w:textAlignment w:val="baseline"/>
              <w:rPr>
                <w:color w:val="000000"/>
                <w:szCs w:val="21"/>
              </w:rPr>
            </w:pPr>
          </w:p>
        </w:tc>
        <w:tc>
          <w:tcPr>
            <w:tcW w:w="625" w:type="pct"/>
            <w:noWrap w:val="0"/>
            <w:vAlign w:val="top"/>
          </w:tcPr>
          <w:p w14:paraId="171E9D92">
            <w:pPr>
              <w:adjustRightInd w:val="0"/>
              <w:spacing w:line="440" w:lineRule="exact"/>
              <w:jc w:val="center"/>
              <w:textAlignment w:val="baseline"/>
              <w:rPr>
                <w:color w:val="000000"/>
                <w:szCs w:val="21"/>
              </w:rPr>
            </w:pPr>
          </w:p>
        </w:tc>
        <w:tc>
          <w:tcPr>
            <w:tcW w:w="625" w:type="pct"/>
            <w:noWrap w:val="0"/>
            <w:vAlign w:val="top"/>
          </w:tcPr>
          <w:p w14:paraId="7E3777D2">
            <w:pPr>
              <w:adjustRightInd w:val="0"/>
              <w:spacing w:line="440" w:lineRule="exact"/>
              <w:jc w:val="center"/>
              <w:textAlignment w:val="baseline"/>
              <w:rPr>
                <w:color w:val="000000"/>
                <w:szCs w:val="21"/>
              </w:rPr>
            </w:pPr>
          </w:p>
        </w:tc>
        <w:tc>
          <w:tcPr>
            <w:tcW w:w="625" w:type="pct"/>
            <w:noWrap w:val="0"/>
            <w:vAlign w:val="top"/>
          </w:tcPr>
          <w:p w14:paraId="31AE39AF">
            <w:pPr>
              <w:adjustRightInd w:val="0"/>
              <w:spacing w:line="440" w:lineRule="exact"/>
              <w:jc w:val="center"/>
              <w:textAlignment w:val="baseline"/>
              <w:rPr>
                <w:color w:val="000000"/>
                <w:szCs w:val="21"/>
              </w:rPr>
            </w:pPr>
          </w:p>
        </w:tc>
        <w:tc>
          <w:tcPr>
            <w:tcW w:w="624" w:type="pct"/>
            <w:noWrap w:val="0"/>
            <w:vAlign w:val="top"/>
          </w:tcPr>
          <w:p w14:paraId="5094FA7D">
            <w:pPr>
              <w:adjustRightInd w:val="0"/>
              <w:spacing w:line="440" w:lineRule="exact"/>
              <w:jc w:val="center"/>
              <w:textAlignment w:val="baseline"/>
              <w:rPr>
                <w:color w:val="000000"/>
                <w:szCs w:val="21"/>
              </w:rPr>
            </w:pPr>
          </w:p>
        </w:tc>
      </w:tr>
      <w:tr w14:paraId="37CD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4E43879F">
            <w:pPr>
              <w:adjustRightInd w:val="0"/>
              <w:spacing w:line="440" w:lineRule="exact"/>
              <w:jc w:val="center"/>
              <w:textAlignment w:val="baseline"/>
              <w:rPr>
                <w:color w:val="000000"/>
                <w:szCs w:val="21"/>
              </w:rPr>
            </w:pPr>
          </w:p>
        </w:tc>
        <w:tc>
          <w:tcPr>
            <w:tcW w:w="765" w:type="pct"/>
            <w:noWrap w:val="0"/>
            <w:vAlign w:val="top"/>
          </w:tcPr>
          <w:p w14:paraId="6FAB2813">
            <w:pPr>
              <w:adjustRightInd w:val="0"/>
              <w:spacing w:line="440" w:lineRule="exact"/>
              <w:jc w:val="center"/>
              <w:textAlignment w:val="baseline"/>
              <w:rPr>
                <w:color w:val="000000"/>
                <w:szCs w:val="21"/>
              </w:rPr>
            </w:pPr>
          </w:p>
        </w:tc>
        <w:tc>
          <w:tcPr>
            <w:tcW w:w="625" w:type="pct"/>
            <w:noWrap w:val="0"/>
            <w:vAlign w:val="top"/>
          </w:tcPr>
          <w:p w14:paraId="7FC21E5E">
            <w:pPr>
              <w:adjustRightInd w:val="0"/>
              <w:spacing w:line="440" w:lineRule="exact"/>
              <w:jc w:val="center"/>
              <w:textAlignment w:val="baseline"/>
              <w:rPr>
                <w:color w:val="000000"/>
                <w:szCs w:val="21"/>
              </w:rPr>
            </w:pPr>
          </w:p>
        </w:tc>
        <w:tc>
          <w:tcPr>
            <w:tcW w:w="625" w:type="pct"/>
            <w:noWrap w:val="0"/>
            <w:vAlign w:val="top"/>
          </w:tcPr>
          <w:p w14:paraId="32D305C1">
            <w:pPr>
              <w:adjustRightInd w:val="0"/>
              <w:spacing w:line="440" w:lineRule="exact"/>
              <w:jc w:val="center"/>
              <w:textAlignment w:val="baseline"/>
              <w:rPr>
                <w:color w:val="000000"/>
                <w:szCs w:val="21"/>
              </w:rPr>
            </w:pPr>
          </w:p>
        </w:tc>
        <w:tc>
          <w:tcPr>
            <w:tcW w:w="625" w:type="pct"/>
            <w:noWrap w:val="0"/>
            <w:vAlign w:val="top"/>
          </w:tcPr>
          <w:p w14:paraId="029EAE6D">
            <w:pPr>
              <w:adjustRightInd w:val="0"/>
              <w:spacing w:line="440" w:lineRule="exact"/>
              <w:jc w:val="center"/>
              <w:textAlignment w:val="baseline"/>
              <w:rPr>
                <w:color w:val="000000"/>
                <w:szCs w:val="21"/>
              </w:rPr>
            </w:pPr>
          </w:p>
        </w:tc>
        <w:tc>
          <w:tcPr>
            <w:tcW w:w="625" w:type="pct"/>
            <w:noWrap w:val="0"/>
            <w:vAlign w:val="top"/>
          </w:tcPr>
          <w:p w14:paraId="2C58C3B8">
            <w:pPr>
              <w:adjustRightInd w:val="0"/>
              <w:spacing w:line="440" w:lineRule="exact"/>
              <w:jc w:val="center"/>
              <w:textAlignment w:val="baseline"/>
              <w:rPr>
                <w:color w:val="000000"/>
                <w:szCs w:val="21"/>
              </w:rPr>
            </w:pPr>
          </w:p>
        </w:tc>
        <w:tc>
          <w:tcPr>
            <w:tcW w:w="625" w:type="pct"/>
            <w:noWrap w:val="0"/>
            <w:vAlign w:val="top"/>
          </w:tcPr>
          <w:p w14:paraId="76BA62EB">
            <w:pPr>
              <w:adjustRightInd w:val="0"/>
              <w:spacing w:line="440" w:lineRule="exact"/>
              <w:jc w:val="center"/>
              <w:textAlignment w:val="baseline"/>
              <w:rPr>
                <w:color w:val="000000"/>
                <w:szCs w:val="21"/>
              </w:rPr>
            </w:pPr>
          </w:p>
        </w:tc>
        <w:tc>
          <w:tcPr>
            <w:tcW w:w="624" w:type="pct"/>
            <w:noWrap w:val="0"/>
            <w:vAlign w:val="top"/>
          </w:tcPr>
          <w:p w14:paraId="419D51A4">
            <w:pPr>
              <w:adjustRightInd w:val="0"/>
              <w:spacing w:line="440" w:lineRule="exact"/>
              <w:jc w:val="center"/>
              <w:textAlignment w:val="baseline"/>
              <w:rPr>
                <w:color w:val="000000"/>
                <w:szCs w:val="21"/>
              </w:rPr>
            </w:pPr>
          </w:p>
        </w:tc>
      </w:tr>
      <w:tr w14:paraId="1344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053A1469">
            <w:pPr>
              <w:adjustRightInd w:val="0"/>
              <w:spacing w:line="440" w:lineRule="exact"/>
              <w:jc w:val="center"/>
              <w:textAlignment w:val="baseline"/>
              <w:rPr>
                <w:color w:val="000000"/>
                <w:szCs w:val="21"/>
              </w:rPr>
            </w:pPr>
          </w:p>
        </w:tc>
        <w:tc>
          <w:tcPr>
            <w:tcW w:w="765" w:type="pct"/>
            <w:noWrap w:val="0"/>
            <w:vAlign w:val="top"/>
          </w:tcPr>
          <w:p w14:paraId="0CC97B1A">
            <w:pPr>
              <w:adjustRightInd w:val="0"/>
              <w:spacing w:line="440" w:lineRule="exact"/>
              <w:jc w:val="center"/>
              <w:textAlignment w:val="baseline"/>
              <w:rPr>
                <w:color w:val="000000"/>
                <w:szCs w:val="21"/>
              </w:rPr>
            </w:pPr>
          </w:p>
        </w:tc>
        <w:tc>
          <w:tcPr>
            <w:tcW w:w="625" w:type="pct"/>
            <w:noWrap w:val="0"/>
            <w:vAlign w:val="top"/>
          </w:tcPr>
          <w:p w14:paraId="63B59F8D">
            <w:pPr>
              <w:adjustRightInd w:val="0"/>
              <w:spacing w:line="440" w:lineRule="exact"/>
              <w:jc w:val="center"/>
              <w:textAlignment w:val="baseline"/>
              <w:rPr>
                <w:color w:val="000000"/>
                <w:szCs w:val="21"/>
              </w:rPr>
            </w:pPr>
          </w:p>
        </w:tc>
        <w:tc>
          <w:tcPr>
            <w:tcW w:w="625" w:type="pct"/>
            <w:noWrap w:val="0"/>
            <w:vAlign w:val="top"/>
          </w:tcPr>
          <w:p w14:paraId="2002D5F2">
            <w:pPr>
              <w:adjustRightInd w:val="0"/>
              <w:spacing w:line="440" w:lineRule="exact"/>
              <w:jc w:val="center"/>
              <w:textAlignment w:val="baseline"/>
              <w:rPr>
                <w:color w:val="000000"/>
                <w:szCs w:val="21"/>
              </w:rPr>
            </w:pPr>
          </w:p>
        </w:tc>
        <w:tc>
          <w:tcPr>
            <w:tcW w:w="625" w:type="pct"/>
            <w:noWrap w:val="0"/>
            <w:vAlign w:val="top"/>
          </w:tcPr>
          <w:p w14:paraId="001CEFAE">
            <w:pPr>
              <w:adjustRightInd w:val="0"/>
              <w:spacing w:line="440" w:lineRule="exact"/>
              <w:jc w:val="center"/>
              <w:textAlignment w:val="baseline"/>
              <w:rPr>
                <w:color w:val="000000"/>
                <w:szCs w:val="21"/>
              </w:rPr>
            </w:pPr>
          </w:p>
        </w:tc>
        <w:tc>
          <w:tcPr>
            <w:tcW w:w="625" w:type="pct"/>
            <w:noWrap w:val="0"/>
            <w:vAlign w:val="top"/>
          </w:tcPr>
          <w:p w14:paraId="45A6AED0">
            <w:pPr>
              <w:adjustRightInd w:val="0"/>
              <w:spacing w:line="440" w:lineRule="exact"/>
              <w:jc w:val="center"/>
              <w:textAlignment w:val="baseline"/>
              <w:rPr>
                <w:color w:val="000000"/>
                <w:szCs w:val="21"/>
              </w:rPr>
            </w:pPr>
          </w:p>
        </w:tc>
        <w:tc>
          <w:tcPr>
            <w:tcW w:w="625" w:type="pct"/>
            <w:noWrap w:val="0"/>
            <w:vAlign w:val="top"/>
          </w:tcPr>
          <w:p w14:paraId="20CC64FE">
            <w:pPr>
              <w:adjustRightInd w:val="0"/>
              <w:spacing w:line="440" w:lineRule="exact"/>
              <w:jc w:val="center"/>
              <w:textAlignment w:val="baseline"/>
              <w:rPr>
                <w:color w:val="000000"/>
                <w:szCs w:val="21"/>
              </w:rPr>
            </w:pPr>
          </w:p>
        </w:tc>
        <w:tc>
          <w:tcPr>
            <w:tcW w:w="624" w:type="pct"/>
            <w:noWrap w:val="0"/>
            <w:vAlign w:val="top"/>
          </w:tcPr>
          <w:p w14:paraId="488D0F4B">
            <w:pPr>
              <w:adjustRightInd w:val="0"/>
              <w:spacing w:line="440" w:lineRule="exact"/>
              <w:jc w:val="center"/>
              <w:textAlignment w:val="baseline"/>
              <w:rPr>
                <w:color w:val="000000"/>
                <w:szCs w:val="21"/>
              </w:rPr>
            </w:pPr>
          </w:p>
        </w:tc>
      </w:tr>
      <w:tr w14:paraId="6332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05902EF9">
            <w:pPr>
              <w:adjustRightInd w:val="0"/>
              <w:spacing w:line="440" w:lineRule="exact"/>
              <w:jc w:val="center"/>
              <w:textAlignment w:val="baseline"/>
              <w:rPr>
                <w:color w:val="000000"/>
                <w:szCs w:val="21"/>
              </w:rPr>
            </w:pPr>
          </w:p>
        </w:tc>
        <w:tc>
          <w:tcPr>
            <w:tcW w:w="765" w:type="pct"/>
            <w:noWrap w:val="0"/>
            <w:vAlign w:val="top"/>
          </w:tcPr>
          <w:p w14:paraId="7DF58B16">
            <w:pPr>
              <w:adjustRightInd w:val="0"/>
              <w:spacing w:line="440" w:lineRule="exact"/>
              <w:jc w:val="center"/>
              <w:textAlignment w:val="baseline"/>
              <w:rPr>
                <w:color w:val="000000"/>
                <w:szCs w:val="21"/>
              </w:rPr>
            </w:pPr>
          </w:p>
        </w:tc>
        <w:tc>
          <w:tcPr>
            <w:tcW w:w="625" w:type="pct"/>
            <w:noWrap w:val="0"/>
            <w:vAlign w:val="top"/>
          </w:tcPr>
          <w:p w14:paraId="7DFEF2AE">
            <w:pPr>
              <w:adjustRightInd w:val="0"/>
              <w:spacing w:line="440" w:lineRule="exact"/>
              <w:jc w:val="center"/>
              <w:textAlignment w:val="baseline"/>
              <w:rPr>
                <w:color w:val="000000"/>
                <w:szCs w:val="21"/>
              </w:rPr>
            </w:pPr>
          </w:p>
        </w:tc>
        <w:tc>
          <w:tcPr>
            <w:tcW w:w="625" w:type="pct"/>
            <w:noWrap w:val="0"/>
            <w:vAlign w:val="top"/>
          </w:tcPr>
          <w:p w14:paraId="449AB909">
            <w:pPr>
              <w:adjustRightInd w:val="0"/>
              <w:spacing w:line="440" w:lineRule="exact"/>
              <w:jc w:val="center"/>
              <w:textAlignment w:val="baseline"/>
              <w:rPr>
                <w:color w:val="000000"/>
                <w:szCs w:val="21"/>
              </w:rPr>
            </w:pPr>
          </w:p>
        </w:tc>
        <w:tc>
          <w:tcPr>
            <w:tcW w:w="625" w:type="pct"/>
            <w:noWrap w:val="0"/>
            <w:vAlign w:val="top"/>
          </w:tcPr>
          <w:p w14:paraId="1C90E85F">
            <w:pPr>
              <w:adjustRightInd w:val="0"/>
              <w:spacing w:line="440" w:lineRule="exact"/>
              <w:jc w:val="center"/>
              <w:textAlignment w:val="baseline"/>
              <w:rPr>
                <w:color w:val="000000"/>
                <w:szCs w:val="21"/>
              </w:rPr>
            </w:pPr>
          </w:p>
        </w:tc>
        <w:tc>
          <w:tcPr>
            <w:tcW w:w="625" w:type="pct"/>
            <w:noWrap w:val="0"/>
            <w:vAlign w:val="top"/>
          </w:tcPr>
          <w:p w14:paraId="2F52CB8B">
            <w:pPr>
              <w:adjustRightInd w:val="0"/>
              <w:spacing w:line="440" w:lineRule="exact"/>
              <w:jc w:val="center"/>
              <w:textAlignment w:val="baseline"/>
              <w:rPr>
                <w:color w:val="000000"/>
                <w:szCs w:val="21"/>
              </w:rPr>
            </w:pPr>
          </w:p>
        </w:tc>
        <w:tc>
          <w:tcPr>
            <w:tcW w:w="625" w:type="pct"/>
            <w:noWrap w:val="0"/>
            <w:vAlign w:val="top"/>
          </w:tcPr>
          <w:p w14:paraId="7659ED3B">
            <w:pPr>
              <w:adjustRightInd w:val="0"/>
              <w:spacing w:line="440" w:lineRule="exact"/>
              <w:jc w:val="center"/>
              <w:textAlignment w:val="baseline"/>
              <w:rPr>
                <w:color w:val="000000"/>
                <w:szCs w:val="21"/>
              </w:rPr>
            </w:pPr>
          </w:p>
        </w:tc>
        <w:tc>
          <w:tcPr>
            <w:tcW w:w="624" w:type="pct"/>
            <w:noWrap w:val="0"/>
            <w:vAlign w:val="top"/>
          </w:tcPr>
          <w:p w14:paraId="17D13E70">
            <w:pPr>
              <w:adjustRightInd w:val="0"/>
              <w:spacing w:line="440" w:lineRule="exact"/>
              <w:jc w:val="center"/>
              <w:textAlignment w:val="baseline"/>
              <w:rPr>
                <w:color w:val="000000"/>
                <w:szCs w:val="21"/>
              </w:rPr>
            </w:pPr>
          </w:p>
        </w:tc>
      </w:tr>
      <w:tr w14:paraId="16BA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1E3C6CEC">
            <w:pPr>
              <w:adjustRightInd w:val="0"/>
              <w:spacing w:line="440" w:lineRule="exact"/>
              <w:jc w:val="center"/>
              <w:textAlignment w:val="baseline"/>
              <w:rPr>
                <w:color w:val="000000"/>
                <w:szCs w:val="21"/>
              </w:rPr>
            </w:pPr>
          </w:p>
        </w:tc>
        <w:tc>
          <w:tcPr>
            <w:tcW w:w="765" w:type="pct"/>
            <w:noWrap w:val="0"/>
            <w:vAlign w:val="top"/>
          </w:tcPr>
          <w:p w14:paraId="5C0770E0">
            <w:pPr>
              <w:adjustRightInd w:val="0"/>
              <w:spacing w:line="440" w:lineRule="exact"/>
              <w:jc w:val="center"/>
              <w:textAlignment w:val="baseline"/>
              <w:rPr>
                <w:color w:val="000000"/>
                <w:szCs w:val="21"/>
              </w:rPr>
            </w:pPr>
          </w:p>
        </w:tc>
        <w:tc>
          <w:tcPr>
            <w:tcW w:w="625" w:type="pct"/>
            <w:noWrap w:val="0"/>
            <w:vAlign w:val="top"/>
          </w:tcPr>
          <w:p w14:paraId="66E4C6B9">
            <w:pPr>
              <w:adjustRightInd w:val="0"/>
              <w:spacing w:line="440" w:lineRule="exact"/>
              <w:jc w:val="center"/>
              <w:textAlignment w:val="baseline"/>
              <w:rPr>
                <w:color w:val="000000"/>
                <w:szCs w:val="21"/>
              </w:rPr>
            </w:pPr>
          </w:p>
        </w:tc>
        <w:tc>
          <w:tcPr>
            <w:tcW w:w="625" w:type="pct"/>
            <w:noWrap w:val="0"/>
            <w:vAlign w:val="top"/>
          </w:tcPr>
          <w:p w14:paraId="2F809600">
            <w:pPr>
              <w:adjustRightInd w:val="0"/>
              <w:spacing w:line="440" w:lineRule="exact"/>
              <w:jc w:val="center"/>
              <w:textAlignment w:val="baseline"/>
              <w:rPr>
                <w:color w:val="000000"/>
                <w:szCs w:val="21"/>
              </w:rPr>
            </w:pPr>
          </w:p>
        </w:tc>
        <w:tc>
          <w:tcPr>
            <w:tcW w:w="625" w:type="pct"/>
            <w:noWrap w:val="0"/>
            <w:vAlign w:val="top"/>
          </w:tcPr>
          <w:p w14:paraId="12AD3F21">
            <w:pPr>
              <w:adjustRightInd w:val="0"/>
              <w:spacing w:line="440" w:lineRule="exact"/>
              <w:jc w:val="center"/>
              <w:textAlignment w:val="baseline"/>
              <w:rPr>
                <w:color w:val="000000"/>
                <w:szCs w:val="21"/>
              </w:rPr>
            </w:pPr>
          </w:p>
        </w:tc>
        <w:tc>
          <w:tcPr>
            <w:tcW w:w="625" w:type="pct"/>
            <w:noWrap w:val="0"/>
            <w:vAlign w:val="top"/>
          </w:tcPr>
          <w:p w14:paraId="6FB1B57E">
            <w:pPr>
              <w:adjustRightInd w:val="0"/>
              <w:spacing w:line="440" w:lineRule="exact"/>
              <w:jc w:val="center"/>
              <w:textAlignment w:val="baseline"/>
              <w:rPr>
                <w:color w:val="000000"/>
                <w:szCs w:val="21"/>
              </w:rPr>
            </w:pPr>
          </w:p>
        </w:tc>
        <w:tc>
          <w:tcPr>
            <w:tcW w:w="625" w:type="pct"/>
            <w:noWrap w:val="0"/>
            <w:vAlign w:val="top"/>
          </w:tcPr>
          <w:p w14:paraId="241867C5">
            <w:pPr>
              <w:adjustRightInd w:val="0"/>
              <w:spacing w:line="440" w:lineRule="exact"/>
              <w:jc w:val="center"/>
              <w:textAlignment w:val="baseline"/>
              <w:rPr>
                <w:color w:val="000000"/>
                <w:szCs w:val="21"/>
              </w:rPr>
            </w:pPr>
          </w:p>
        </w:tc>
        <w:tc>
          <w:tcPr>
            <w:tcW w:w="624" w:type="pct"/>
            <w:noWrap w:val="0"/>
            <w:vAlign w:val="top"/>
          </w:tcPr>
          <w:p w14:paraId="03C5C342">
            <w:pPr>
              <w:adjustRightInd w:val="0"/>
              <w:spacing w:line="440" w:lineRule="exact"/>
              <w:jc w:val="center"/>
              <w:textAlignment w:val="baseline"/>
              <w:rPr>
                <w:color w:val="000000"/>
                <w:szCs w:val="21"/>
              </w:rPr>
            </w:pPr>
          </w:p>
        </w:tc>
      </w:tr>
      <w:tr w14:paraId="423C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15B0EE37">
            <w:pPr>
              <w:adjustRightInd w:val="0"/>
              <w:spacing w:line="440" w:lineRule="exact"/>
              <w:jc w:val="center"/>
              <w:textAlignment w:val="baseline"/>
              <w:rPr>
                <w:color w:val="000000"/>
                <w:szCs w:val="21"/>
              </w:rPr>
            </w:pPr>
          </w:p>
        </w:tc>
        <w:tc>
          <w:tcPr>
            <w:tcW w:w="765" w:type="pct"/>
            <w:noWrap w:val="0"/>
            <w:vAlign w:val="top"/>
          </w:tcPr>
          <w:p w14:paraId="6A80F565">
            <w:pPr>
              <w:adjustRightInd w:val="0"/>
              <w:spacing w:line="440" w:lineRule="exact"/>
              <w:jc w:val="center"/>
              <w:textAlignment w:val="baseline"/>
              <w:rPr>
                <w:color w:val="000000"/>
                <w:szCs w:val="21"/>
              </w:rPr>
            </w:pPr>
          </w:p>
        </w:tc>
        <w:tc>
          <w:tcPr>
            <w:tcW w:w="625" w:type="pct"/>
            <w:noWrap w:val="0"/>
            <w:vAlign w:val="top"/>
          </w:tcPr>
          <w:p w14:paraId="6E4E7532">
            <w:pPr>
              <w:adjustRightInd w:val="0"/>
              <w:spacing w:line="440" w:lineRule="exact"/>
              <w:jc w:val="center"/>
              <w:textAlignment w:val="baseline"/>
              <w:rPr>
                <w:color w:val="000000"/>
                <w:szCs w:val="21"/>
              </w:rPr>
            </w:pPr>
          </w:p>
        </w:tc>
        <w:tc>
          <w:tcPr>
            <w:tcW w:w="625" w:type="pct"/>
            <w:noWrap w:val="0"/>
            <w:vAlign w:val="top"/>
          </w:tcPr>
          <w:p w14:paraId="5EB3DA7D">
            <w:pPr>
              <w:adjustRightInd w:val="0"/>
              <w:spacing w:line="440" w:lineRule="exact"/>
              <w:jc w:val="center"/>
              <w:textAlignment w:val="baseline"/>
              <w:rPr>
                <w:color w:val="000000"/>
                <w:szCs w:val="21"/>
              </w:rPr>
            </w:pPr>
          </w:p>
        </w:tc>
        <w:tc>
          <w:tcPr>
            <w:tcW w:w="625" w:type="pct"/>
            <w:noWrap w:val="0"/>
            <w:vAlign w:val="top"/>
          </w:tcPr>
          <w:p w14:paraId="08854A02">
            <w:pPr>
              <w:adjustRightInd w:val="0"/>
              <w:spacing w:line="440" w:lineRule="exact"/>
              <w:jc w:val="center"/>
              <w:textAlignment w:val="baseline"/>
              <w:rPr>
                <w:color w:val="000000"/>
                <w:szCs w:val="21"/>
              </w:rPr>
            </w:pPr>
          </w:p>
        </w:tc>
        <w:tc>
          <w:tcPr>
            <w:tcW w:w="625" w:type="pct"/>
            <w:noWrap w:val="0"/>
            <w:vAlign w:val="top"/>
          </w:tcPr>
          <w:p w14:paraId="4158A1A4">
            <w:pPr>
              <w:adjustRightInd w:val="0"/>
              <w:spacing w:line="440" w:lineRule="exact"/>
              <w:jc w:val="center"/>
              <w:textAlignment w:val="baseline"/>
              <w:rPr>
                <w:color w:val="000000"/>
                <w:szCs w:val="21"/>
              </w:rPr>
            </w:pPr>
          </w:p>
        </w:tc>
        <w:tc>
          <w:tcPr>
            <w:tcW w:w="625" w:type="pct"/>
            <w:noWrap w:val="0"/>
            <w:vAlign w:val="top"/>
          </w:tcPr>
          <w:p w14:paraId="10552C36">
            <w:pPr>
              <w:adjustRightInd w:val="0"/>
              <w:spacing w:line="440" w:lineRule="exact"/>
              <w:jc w:val="center"/>
              <w:textAlignment w:val="baseline"/>
              <w:rPr>
                <w:color w:val="000000"/>
                <w:szCs w:val="21"/>
              </w:rPr>
            </w:pPr>
          </w:p>
        </w:tc>
        <w:tc>
          <w:tcPr>
            <w:tcW w:w="624" w:type="pct"/>
            <w:noWrap w:val="0"/>
            <w:vAlign w:val="top"/>
          </w:tcPr>
          <w:p w14:paraId="34D76D05">
            <w:pPr>
              <w:adjustRightInd w:val="0"/>
              <w:spacing w:line="440" w:lineRule="exact"/>
              <w:jc w:val="center"/>
              <w:textAlignment w:val="baseline"/>
              <w:rPr>
                <w:color w:val="000000"/>
                <w:szCs w:val="21"/>
              </w:rPr>
            </w:pPr>
          </w:p>
        </w:tc>
      </w:tr>
      <w:tr w14:paraId="754C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176B3744">
            <w:pPr>
              <w:adjustRightInd w:val="0"/>
              <w:spacing w:line="440" w:lineRule="exact"/>
              <w:jc w:val="center"/>
              <w:textAlignment w:val="baseline"/>
              <w:rPr>
                <w:color w:val="000000"/>
                <w:szCs w:val="21"/>
              </w:rPr>
            </w:pPr>
          </w:p>
        </w:tc>
        <w:tc>
          <w:tcPr>
            <w:tcW w:w="765" w:type="pct"/>
            <w:noWrap w:val="0"/>
            <w:vAlign w:val="top"/>
          </w:tcPr>
          <w:p w14:paraId="634B48AD">
            <w:pPr>
              <w:adjustRightInd w:val="0"/>
              <w:spacing w:line="440" w:lineRule="exact"/>
              <w:jc w:val="center"/>
              <w:textAlignment w:val="baseline"/>
              <w:rPr>
                <w:color w:val="000000"/>
                <w:szCs w:val="21"/>
              </w:rPr>
            </w:pPr>
          </w:p>
        </w:tc>
        <w:tc>
          <w:tcPr>
            <w:tcW w:w="625" w:type="pct"/>
            <w:noWrap w:val="0"/>
            <w:vAlign w:val="top"/>
          </w:tcPr>
          <w:p w14:paraId="0903EA54">
            <w:pPr>
              <w:adjustRightInd w:val="0"/>
              <w:spacing w:line="440" w:lineRule="exact"/>
              <w:jc w:val="center"/>
              <w:textAlignment w:val="baseline"/>
              <w:rPr>
                <w:color w:val="000000"/>
                <w:szCs w:val="21"/>
              </w:rPr>
            </w:pPr>
          </w:p>
        </w:tc>
        <w:tc>
          <w:tcPr>
            <w:tcW w:w="625" w:type="pct"/>
            <w:noWrap w:val="0"/>
            <w:vAlign w:val="top"/>
          </w:tcPr>
          <w:p w14:paraId="66C7FE67">
            <w:pPr>
              <w:adjustRightInd w:val="0"/>
              <w:spacing w:line="440" w:lineRule="exact"/>
              <w:jc w:val="center"/>
              <w:textAlignment w:val="baseline"/>
              <w:rPr>
                <w:color w:val="000000"/>
                <w:szCs w:val="21"/>
              </w:rPr>
            </w:pPr>
          </w:p>
        </w:tc>
        <w:tc>
          <w:tcPr>
            <w:tcW w:w="625" w:type="pct"/>
            <w:noWrap w:val="0"/>
            <w:vAlign w:val="top"/>
          </w:tcPr>
          <w:p w14:paraId="50E041EF">
            <w:pPr>
              <w:adjustRightInd w:val="0"/>
              <w:spacing w:line="440" w:lineRule="exact"/>
              <w:jc w:val="center"/>
              <w:textAlignment w:val="baseline"/>
              <w:rPr>
                <w:color w:val="000000"/>
                <w:szCs w:val="21"/>
              </w:rPr>
            </w:pPr>
          </w:p>
        </w:tc>
        <w:tc>
          <w:tcPr>
            <w:tcW w:w="625" w:type="pct"/>
            <w:noWrap w:val="0"/>
            <w:vAlign w:val="top"/>
          </w:tcPr>
          <w:p w14:paraId="14DAB4E6">
            <w:pPr>
              <w:adjustRightInd w:val="0"/>
              <w:spacing w:line="440" w:lineRule="exact"/>
              <w:jc w:val="center"/>
              <w:textAlignment w:val="baseline"/>
              <w:rPr>
                <w:color w:val="000000"/>
                <w:szCs w:val="21"/>
              </w:rPr>
            </w:pPr>
          </w:p>
        </w:tc>
        <w:tc>
          <w:tcPr>
            <w:tcW w:w="625" w:type="pct"/>
            <w:noWrap w:val="0"/>
            <w:vAlign w:val="top"/>
          </w:tcPr>
          <w:p w14:paraId="20A61832">
            <w:pPr>
              <w:adjustRightInd w:val="0"/>
              <w:spacing w:line="440" w:lineRule="exact"/>
              <w:jc w:val="center"/>
              <w:textAlignment w:val="baseline"/>
              <w:rPr>
                <w:color w:val="000000"/>
                <w:szCs w:val="21"/>
              </w:rPr>
            </w:pPr>
          </w:p>
        </w:tc>
        <w:tc>
          <w:tcPr>
            <w:tcW w:w="624" w:type="pct"/>
            <w:noWrap w:val="0"/>
            <w:vAlign w:val="top"/>
          </w:tcPr>
          <w:p w14:paraId="42BAB1A2">
            <w:pPr>
              <w:adjustRightInd w:val="0"/>
              <w:spacing w:line="440" w:lineRule="exact"/>
              <w:jc w:val="center"/>
              <w:textAlignment w:val="baseline"/>
              <w:rPr>
                <w:color w:val="000000"/>
                <w:szCs w:val="21"/>
              </w:rPr>
            </w:pPr>
          </w:p>
        </w:tc>
      </w:tr>
      <w:tr w14:paraId="68C5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447A9214">
            <w:pPr>
              <w:adjustRightInd w:val="0"/>
              <w:spacing w:line="440" w:lineRule="exact"/>
              <w:jc w:val="center"/>
              <w:textAlignment w:val="baseline"/>
              <w:rPr>
                <w:color w:val="000000"/>
                <w:szCs w:val="21"/>
              </w:rPr>
            </w:pPr>
          </w:p>
        </w:tc>
        <w:tc>
          <w:tcPr>
            <w:tcW w:w="765" w:type="pct"/>
            <w:noWrap w:val="0"/>
            <w:vAlign w:val="top"/>
          </w:tcPr>
          <w:p w14:paraId="6A3DED3C">
            <w:pPr>
              <w:adjustRightInd w:val="0"/>
              <w:spacing w:line="440" w:lineRule="exact"/>
              <w:jc w:val="center"/>
              <w:textAlignment w:val="baseline"/>
              <w:rPr>
                <w:color w:val="000000"/>
                <w:szCs w:val="21"/>
              </w:rPr>
            </w:pPr>
          </w:p>
        </w:tc>
        <w:tc>
          <w:tcPr>
            <w:tcW w:w="625" w:type="pct"/>
            <w:noWrap w:val="0"/>
            <w:vAlign w:val="top"/>
          </w:tcPr>
          <w:p w14:paraId="3D76A3F5">
            <w:pPr>
              <w:adjustRightInd w:val="0"/>
              <w:spacing w:line="440" w:lineRule="exact"/>
              <w:jc w:val="center"/>
              <w:textAlignment w:val="baseline"/>
              <w:rPr>
                <w:color w:val="000000"/>
                <w:szCs w:val="21"/>
              </w:rPr>
            </w:pPr>
          </w:p>
        </w:tc>
        <w:tc>
          <w:tcPr>
            <w:tcW w:w="625" w:type="pct"/>
            <w:noWrap w:val="0"/>
            <w:vAlign w:val="top"/>
          </w:tcPr>
          <w:p w14:paraId="18FFF3D5">
            <w:pPr>
              <w:adjustRightInd w:val="0"/>
              <w:spacing w:line="440" w:lineRule="exact"/>
              <w:jc w:val="center"/>
              <w:textAlignment w:val="baseline"/>
              <w:rPr>
                <w:color w:val="000000"/>
                <w:szCs w:val="21"/>
              </w:rPr>
            </w:pPr>
          </w:p>
        </w:tc>
        <w:tc>
          <w:tcPr>
            <w:tcW w:w="625" w:type="pct"/>
            <w:noWrap w:val="0"/>
            <w:vAlign w:val="top"/>
          </w:tcPr>
          <w:p w14:paraId="17A05982">
            <w:pPr>
              <w:adjustRightInd w:val="0"/>
              <w:spacing w:line="440" w:lineRule="exact"/>
              <w:jc w:val="center"/>
              <w:textAlignment w:val="baseline"/>
              <w:rPr>
                <w:color w:val="000000"/>
                <w:szCs w:val="21"/>
              </w:rPr>
            </w:pPr>
          </w:p>
        </w:tc>
        <w:tc>
          <w:tcPr>
            <w:tcW w:w="625" w:type="pct"/>
            <w:noWrap w:val="0"/>
            <w:vAlign w:val="top"/>
          </w:tcPr>
          <w:p w14:paraId="7B72496E">
            <w:pPr>
              <w:adjustRightInd w:val="0"/>
              <w:spacing w:line="440" w:lineRule="exact"/>
              <w:jc w:val="center"/>
              <w:textAlignment w:val="baseline"/>
              <w:rPr>
                <w:color w:val="000000"/>
                <w:szCs w:val="21"/>
              </w:rPr>
            </w:pPr>
          </w:p>
        </w:tc>
        <w:tc>
          <w:tcPr>
            <w:tcW w:w="625" w:type="pct"/>
            <w:noWrap w:val="0"/>
            <w:vAlign w:val="top"/>
          </w:tcPr>
          <w:p w14:paraId="43AC348E">
            <w:pPr>
              <w:adjustRightInd w:val="0"/>
              <w:spacing w:line="440" w:lineRule="exact"/>
              <w:jc w:val="center"/>
              <w:textAlignment w:val="baseline"/>
              <w:rPr>
                <w:color w:val="000000"/>
                <w:szCs w:val="21"/>
              </w:rPr>
            </w:pPr>
          </w:p>
        </w:tc>
        <w:tc>
          <w:tcPr>
            <w:tcW w:w="624" w:type="pct"/>
            <w:noWrap w:val="0"/>
            <w:vAlign w:val="top"/>
          </w:tcPr>
          <w:p w14:paraId="58BCE389">
            <w:pPr>
              <w:adjustRightInd w:val="0"/>
              <w:spacing w:line="440" w:lineRule="exact"/>
              <w:jc w:val="center"/>
              <w:textAlignment w:val="baseline"/>
              <w:rPr>
                <w:color w:val="000000"/>
                <w:szCs w:val="21"/>
              </w:rPr>
            </w:pPr>
          </w:p>
        </w:tc>
      </w:tr>
      <w:tr w14:paraId="0C66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5249DD2E">
            <w:pPr>
              <w:adjustRightInd w:val="0"/>
              <w:spacing w:line="440" w:lineRule="exact"/>
              <w:jc w:val="center"/>
              <w:textAlignment w:val="baseline"/>
              <w:rPr>
                <w:color w:val="000000"/>
                <w:szCs w:val="21"/>
              </w:rPr>
            </w:pPr>
          </w:p>
        </w:tc>
        <w:tc>
          <w:tcPr>
            <w:tcW w:w="765" w:type="pct"/>
            <w:noWrap w:val="0"/>
            <w:vAlign w:val="top"/>
          </w:tcPr>
          <w:p w14:paraId="5BB1255A">
            <w:pPr>
              <w:adjustRightInd w:val="0"/>
              <w:spacing w:line="440" w:lineRule="exact"/>
              <w:jc w:val="center"/>
              <w:textAlignment w:val="baseline"/>
              <w:rPr>
                <w:color w:val="000000"/>
                <w:szCs w:val="21"/>
              </w:rPr>
            </w:pPr>
          </w:p>
        </w:tc>
        <w:tc>
          <w:tcPr>
            <w:tcW w:w="625" w:type="pct"/>
            <w:noWrap w:val="0"/>
            <w:vAlign w:val="top"/>
          </w:tcPr>
          <w:p w14:paraId="1DF4B160">
            <w:pPr>
              <w:adjustRightInd w:val="0"/>
              <w:spacing w:line="440" w:lineRule="exact"/>
              <w:jc w:val="center"/>
              <w:textAlignment w:val="baseline"/>
              <w:rPr>
                <w:color w:val="000000"/>
                <w:szCs w:val="21"/>
              </w:rPr>
            </w:pPr>
          </w:p>
        </w:tc>
        <w:tc>
          <w:tcPr>
            <w:tcW w:w="625" w:type="pct"/>
            <w:noWrap w:val="0"/>
            <w:vAlign w:val="top"/>
          </w:tcPr>
          <w:p w14:paraId="71348B2D">
            <w:pPr>
              <w:adjustRightInd w:val="0"/>
              <w:spacing w:line="440" w:lineRule="exact"/>
              <w:jc w:val="center"/>
              <w:textAlignment w:val="baseline"/>
              <w:rPr>
                <w:color w:val="000000"/>
                <w:szCs w:val="21"/>
              </w:rPr>
            </w:pPr>
          </w:p>
        </w:tc>
        <w:tc>
          <w:tcPr>
            <w:tcW w:w="625" w:type="pct"/>
            <w:noWrap w:val="0"/>
            <w:vAlign w:val="top"/>
          </w:tcPr>
          <w:p w14:paraId="7A4CEB47">
            <w:pPr>
              <w:adjustRightInd w:val="0"/>
              <w:spacing w:line="440" w:lineRule="exact"/>
              <w:jc w:val="center"/>
              <w:textAlignment w:val="baseline"/>
              <w:rPr>
                <w:color w:val="000000"/>
                <w:szCs w:val="21"/>
              </w:rPr>
            </w:pPr>
          </w:p>
        </w:tc>
        <w:tc>
          <w:tcPr>
            <w:tcW w:w="625" w:type="pct"/>
            <w:noWrap w:val="0"/>
            <w:vAlign w:val="top"/>
          </w:tcPr>
          <w:p w14:paraId="56BB4111">
            <w:pPr>
              <w:adjustRightInd w:val="0"/>
              <w:spacing w:line="440" w:lineRule="exact"/>
              <w:jc w:val="center"/>
              <w:textAlignment w:val="baseline"/>
              <w:rPr>
                <w:color w:val="000000"/>
                <w:szCs w:val="21"/>
              </w:rPr>
            </w:pPr>
          </w:p>
        </w:tc>
        <w:tc>
          <w:tcPr>
            <w:tcW w:w="625" w:type="pct"/>
            <w:noWrap w:val="0"/>
            <w:vAlign w:val="top"/>
          </w:tcPr>
          <w:p w14:paraId="1026AB93">
            <w:pPr>
              <w:adjustRightInd w:val="0"/>
              <w:spacing w:line="440" w:lineRule="exact"/>
              <w:jc w:val="center"/>
              <w:textAlignment w:val="baseline"/>
              <w:rPr>
                <w:color w:val="000000"/>
                <w:szCs w:val="21"/>
              </w:rPr>
            </w:pPr>
          </w:p>
        </w:tc>
        <w:tc>
          <w:tcPr>
            <w:tcW w:w="624" w:type="pct"/>
            <w:noWrap w:val="0"/>
            <w:vAlign w:val="top"/>
          </w:tcPr>
          <w:p w14:paraId="3D789616">
            <w:pPr>
              <w:adjustRightInd w:val="0"/>
              <w:spacing w:line="440" w:lineRule="exact"/>
              <w:jc w:val="center"/>
              <w:textAlignment w:val="baseline"/>
              <w:rPr>
                <w:color w:val="000000"/>
                <w:szCs w:val="21"/>
              </w:rPr>
            </w:pPr>
          </w:p>
        </w:tc>
      </w:tr>
      <w:tr w14:paraId="68FD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22A9B078">
            <w:pPr>
              <w:adjustRightInd w:val="0"/>
              <w:spacing w:line="440" w:lineRule="exact"/>
              <w:jc w:val="center"/>
              <w:textAlignment w:val="baseline"/>
              <w:rPr>
                <w:color w:val="000000"/>
                <w:szCs w:val="21"/>
              </w:rPr>
            </w:pPr>
          </w:p>
        </w:tc>
        <w:tc>
          <w:tcPr>
            <w:tcW w:w="765" w:type="pct"/>
            <w:noWrap w:val="0"/>
            <w:vAlign w:val="top"/>
          </w:tcPr>
          <w:p w14:paraId="5E1B1E01">
            <w:pPr>
              <w:adjustRightInd w:val="0"/>
              <w:spacing w:line="440" w:lineRule="exact"/>
              <w:jc w:val="center"/>
              <w:textAlignment w:val="baseline"/>
              <w:rPr>
                <w:color w:val="000000"/>
                <w:szCs w:val="21"/>
              </w:rPr>
            </w:pPr>
          </w:p>
        </w:tc>
        <w:tc>
          <w:tcPr>
            <w:tcW w:w="625" w:type="pct"/>
            <w:noWrap w:val="0"/>
            <w:vAlign w:val="top"/>
          </w:tcPr>
          <w:p w14:paraId="35E178A1">
            <w:pPr>
              <w:adjustRightInd w:val="0"/>
              <w:spacing w:line="440" w:lineRule="exact"/>
              <w:jc w:val="center"/>
              <w:textAlignment w:val="baseline"/>
              <w:rPr>
                <w:color w:val="000000"/>
                <w:szCs w:val="21"/>
              </w:rPr>
            </w:pPr>
          </w:p>
        </w:tc>
        <w:tc>
          <w:tcPr>
            <w:tcW w:w="625" w:type="pct"/>
            <w:noWrap w:val="0"/>
            <w:vAlign w:val="top"/>
          </w:tcPr>
          <w:p w14:paraId="5DE572D2">
            <w:pPr>
              <w:adjustRightInd w:val="0"/>
              <w:spacing w:line="440" w:lineRule="exact"/>
              <w:jc w:val="center"/>
              <w:textAlignment w:val="baseline"/>
              <w:rPr>
                <w:color w:val="000000"/>
                <w:szCs w:val="21"/>
              </w:rPr>
            </w:pPr>
          </w:p>
        </w:tc>
        <w:tc>
          <w:tcPr>
            <w:tcW w:w="625" w:type="pct"/>
            <w:noWrap w:val="0"/>
            <w:vAlign w:val="top"/>
          </w:tcPr>
          <w:p w14:paraId="47910B7C">
            <w:pPr>
              <w:adjustRightInd w:val="0"/>
              <w:spacing w:line="440" w:lineRule="exact"/>
              <w:jc w:val="center"/>
              <w:textAlignment w:val="baseline"/>
              <w:rPr>
                <w:color w:val="000000"/>
                <w:szCs w:val="21"/>
              </w:rPr>
            </w:pPr>
          </w:p>
        </w:tc>
        <w:tc>
          <w:tcPr>
            <w:tcW w:w="625" w:type="pct"/>
            <w:noWrap w:val="0"/>
            <w:vAlign w:val="top"/>
          </w:tcPr>
          <w:p w14:paraId="33507DFB">
            <w:pPr>
              <w:adjustRightInd w:val="0"/>
              <w:spacing w:line="440" w:lineRule="exact"/>
              <w:jc w:val="center"/>
              <w:textAlignment w:val="baseline"/>
              <w:rPr>
                <w:color w:val="000000"/>
                <w:szCs w:val="21"/>
              </w:rPr>
            </w:pPr>
          </w:p>
        </w:tc>
        <w:tc>
          <w:tcPr>
            <w:tcW w:w="625" w:type="pct"/>
            <w:noWrap w:val="0"/>
            <w:vAlign w:val="top"/>
          </w:tcPr>
          <w:p w14:paraId="40142F9D">
            <w:pPr>
              <w:adjustRightInd w:val="0"/>
              <w:spacing w:line="440" w:lineRule="exact"/>
              <w:jc w:val="center"/>
              <w:textAlignment w:val="baseline"/>
              <w:rPr>
                <w:color w:val="000000"/>
                <w:szCs w:val="21"/>
              </w:rPr>
            </w:pPr>
          </w:p>
        </w:tc>
        <w:tc>
          <w:tcPr>
            <w:tcW w:w="624" w:type="pct"/>
            <w:noWrap w:val="0"/>
            <w:vAlign w:val="top"/>
          </w:tcPr>
          <w:p w14:paraId="4EEEF293">
            <w:pPr>
              <w:adjustRightInd w:val="0"/>
              <w:spacing w:line="440" w:lineRule="exact"/>
              <w:jc w:val="center"/>
              <w:textAlignment w:val="baseline"/>
              <w:rPr>
                <w:color w:val="000000"/>
                <w:szCs w:val="21"/>
              </w:rPr>
            </w:pPr>
          </w:p>
        </w:tc>
      </w:tr>
      <w:tr w14:paraId="03CB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67906AAD">
            <w:pPr>
              <w:adjustRightInd w:val="0"/>
              <w:spacing w:line="440" w:lineRule="exact"/>
              <w:jc w:val="center"/>
              <w:textAlignment w:val="baseline"/>
              <w:rPr>
                <w:color w:val="000000"/>
                <w:szCs w:val="21"/>
              </w:rPr>
            </w:pPr>
          </w:p>
        </w:tc>
        <w:tc>
          <w:tcPr>
            <w:tcW w:w="765" w:type="pct"/>
            <w:noWrap w:val="0"/>
            <w:vAlign w:val="top"/>
          </w:tcPr>
          <w:p w14:paraId="5EA74475">
            <w:pPr>
              <w:adjustRightInd w:val="0"/>
              <w:spacing w:line="440" w:lineRule="exact"/>
              <w:jc w:val="center"/>
              <w:textAlignment w:val="baseline"/>
              <w:rPr>
                <w:color w:val="000000"/>
                <w:szCs w:val="21"/>
              </w:rPr>
            </w:pPr>
          </w:p>
        </w:tc>
        <w:tc>
          <w:tcPr>
            <w:tcW w:w="625" w:type="pct"/>
            <w:noWrap w:val="0"/>
            <w:vAlign w:val="top"/>
          </w:tcPr>
          <w:p w14:paraId="5822418E">
            <w:pPr>
              <w:adjustRightInd w:val="0"/>
              <w:spacing w:line="440" w:lineRule="exact"/>
              <w:jc w:val="center"/>
              <w:textAlignment w:val="baseline"/>
              <w:rPr>
                <w:color w:val="000000"/>
                <w:szCs w:val="21"/>
              </w:rPr>
            </w:pPr>
          </w:p>
        </w:tc>
        <w:tc>
          <w:tcPr>
            <w:tcW w:w="625" w:type="pct"/>
            <w:noWrap w:val="0"/>
            <w:vAlign w:val="top"/>
          </w:tcPr>
          <w:p w14:paraId="6246039E">
            <w:pPr>
              <w:adjustRightInd w:val="0"/>
              <w:spacing w:line="440" w:lineRule="exact"/>
              <w:jc w:val="center"/>
              <w:textAlignment w:val="baseline"/>
              <w:rPr>
                <w:color w:val="000000"/>
                <w:szCs w:val="21"/>
              </w:rPr>
            </w:pPr>
          </w:p>
        </w:tc>
        <w:tc>
          <w:tcPr>
            <w:tcW w:w="625" w:type="pct"/>
            <w:noWrap w:val="0"/>
            <w:vAlign w:val="top"/>
          </w:tcPr>
          <w:p w14:paraId="2C2B932C">
            <w:pPr>
              <w:adjustRightInd w:val="0"/>
              <w:spacing w:line="440" w:lineRule="exact"/>
              <w:jc w:val="center"/>
              <w:textAlignment w:val="baseline"/>
              <w:rPr>
                <w:color w:val="000000"/>
                <w:szCs w:val="21"/>
              </w:rPr>
            </w:pPr>
          </w:p>
        </w:tc>
        <w:tc>
          <w:tcPr>
            <w:tcW w:w="625" w:type="pct"/>
            <w:noWrap w:val="0"/>
            <w:vAlign w:val="top"/>
          </w:tcPr>
          <w:p w14:paraId="68841AC1">
            <w:pPr>
              <w:adjustRightInd w:val="0"/>
              <w:spacing w:line="440" w:lineRule="exact"/>
              <w:jc w:val="center"/>
              <w:textAlignment w:val="baseline"/>
              <w:rPr>
                <w:color w:val="000000"/>
                <w:szCs w:val="21"/>
              </w:rPr>
            </w:pPr>
          </w:p>
        </w:tc>
        <w:tc>
          <w:tcPr>
            <w:tcW w:w="625" w:type="pct"/>
            <w:noWrap w:val="0"/>
            <w:vAlign w:val="top"/>
          </w:tcPr>
          <w:p w14:paraId="4827F9B2">
            <w:pPr>
              <w:adjustRightInd w:val="0"/>
              <w:spacing w:line="440" w:lineRule="exact"/>
              <w:jc w:val="center"/>
              <w:textAlignment w:val="baseline"/>
              <w:rPr>
                <w:color w:val="000000"/>
                <w:szCs w:val="21"/>
              </w:rPr>
            </w:pPr>
          </w:p>
        </w:tc>
        <w:tc>
          <w:tcPr>
            <w:tcW w:w="624" w:type="pct"/>
            <w:noWrap w:val="0"/>
            <w:vAlign w:val="top"/>
          </w:tcPr>
          <w:p w14:paraId="5A58A57F">
            <w:pPr>
              <w:adjustRightInd w:val="0"/>
              <w:spacing w:line="440" w:lineRule="exact"/>
              <w:jc w:val="center"/>
              <w:textAlignment w:val="baseline"/>
              <w:rPr>
                <w:color w:val="000000"/>
                <w:szCs w:val="21"/>
              </w:rPr>
            </w:pPr>
          </w:p>
        </w:tc>
      </w:tr>
      <w:tr w14:paraId="0B8F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1B39C8CC">
            <w:pPr>
              <w:adjustRightInd w:val="0"/>
              <w:spacing w:line="440" w:lineRule="exact"/>
              <w:jc w:val="center"/>
              <w:textAlignment w:val="baseline"/>
              <w:rPr>
                <w:color w:val="000000"/>
                <w:szCs w:val="21"/>
              </w:rPr>
            </w:pPr>
          </w:p>
        </w:tc>
        <w:tc>
          <w:tcPr>
            <w:tcW w:w="765" w:type="pct"/>
            <w:noWrap w:val="0"/>
            <w:vAlign w:val="top"/>
          </w:tcPr>
          <w:p w14:paraId="06BE978A">
            <w:pPr>
              <w:adjustRightInd w:val="0"/>
              <w:spacing w:line="440" w:lineRule="exact"/>
              <w:jc w:val="center"/>
              <w:textAlignment w:val="baseline"/>
              <w:rPr>
                <w:color w:val="000000"/>
                <w:szCs w:val="21"/>
              </w:rPr>
            </w:pPr>
          </w:p>
        </w:tc>
        <w:tc>
          <w:tcPr>
            <w:tcW w:w="625" w:type="pct"/>
            <w:noWrap w:val="0"/>
            <w:vAlign w:val="top"/>
          </w:tcPr>
          <w:p w14:paraId="5352A513">
            <w:pPr>
              <w:adjustRightInd w:val="0"/>
              <w:spacing w:line="440" w:lineRule="exact"/>
              <w:jc w:val="center"/>
              <w:textAlignment w:val="baseline"/>
              <w:rPr>
                <w:color w:val="000000"/>
                <w:szCs w:val="21"/>
              </w:rPr>
            </w:pPr>
          </w:p>
        </w:tc>
        <w:tc>
          <w:tcPr>
            <w:tcW w:w="625" w:type="pct"/>
            <w:noWrap w:val="0"/>
            <w:vAlign w:val="top"/>
          </w:tcPr>
          <w:p w14:paraId="277CB5BB">
            <w:pPr>
              <w:adjustRightInd w:val="0"/>
              <w:spacing w:line="440" w:lineRule="exact"/>
              <w:jc w:val="center"/>
              <w:textAlignment w:val="baseline"/>
              <w:rPr>
                <w:color w:val="000000"/>
                <w:szCs w:val="21"/>
              </w:rPr>
            </w:pPr>
          </w:p>
        </w:tc>
        <w:tc>
          <w:tcPr>
            <w:tcW w:w="625" w:type="pct"/>
            <w:noWrap w:val="0"/>
            <w:vAlign w:val="top"/>
          </w:tcPr>
          <w:p w14:paraId="39714DF2">
            <w:pPr>
              <w:adjustRightInd w:val="0"/>
              <w:spacing w:line="440" w:lineRule="exact"/>
              <w:jc w:val="center"/>
              <w:textAlignment w:val="baseline"/>
              <w:rPr>
                <w:color w:val="000000"/>
                <w:szCs w:val="21"/>
              </w:rPr>
            </w:pPr>
          </w:p>
        </w:tc>
        <w:tc>
          <w:tcPr>
            <w:tcW w:w="625" w:type="pct"/>
            <w:noWrap w:val="0"/>
            <w:vAlign w:val="top"/>
          </w:tcPr>
          <w:p w14:paraId="0E40E627">
            <w:pPr>
              <w:adjustRightInd w:val="0"/>
              <w:spacing w:line="440" w:lineRule="exact"/>
              <w:jc w:val="center"/>
              <w:textAlignment w:val="baseline"/>
              <w:rPr>
                <w:color w:val="000000"/>
                <w:szCs w:val="21"/>
              </w:rPr>
            </w:pPr>
          </w:p>
        </w:tc>
        <w:tc>
          <w:tcPr>
            <w:tcW w:w="625" w:type="pct"/>
            <w:noWrap w:val="0"/>
            <w:vAlign w:val="top"/>
          </w:tcPr>
          <w:p w14:paraId="3E78E953">
            <w:pPr>
              <w:adjustRightInd w:val="0"/>
              <w:spacing w:line="440" w:lineRule="exact"/>
              <w:jc w:val="center"/>
              <w:textAlignment w:val="baseline"/>
              <w:rPr>
                <w:color w:val="000000"/>
                <w:szCs w:val="21"/>
              </w:rPr>
            </w:pPr>
          </w:p>
        </w:tc>
        <w:tc>
          <w:tcPr>
            <w:tcW w:w="624" w:type="pct"/>
            <w:noWrap w:val="0"/>
            <w:vAlign w:val="top"/>
          </w:tcPr>
          <w:p w14:paraId="16D217B9">
            <w:pPr>
              <w:adjustRightInd w:val="0"/>
              <w:spacing w:line="440" w:lineRule="exact"/>
              <w:jc w:val="center"/>
              <w:textAlignment w:val="baseline"/>
              <w:rPr>
                <w:color w:val="000000"/>
                <w:szCs w:val="21"/>
              </w:rPr>
            </w:pPr>
          </w:p>
        </w:tc>
      </w:tr>
      <w:tr w14:paraId="321F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86" w:type="pct"/>
            <w:noWrap w:val="0"/>
            <w:vAlign w:val="top"/>
          </w:tcPr>
          <w:p w14:paraId="041709F4">
            <w:pPr>
              <w:adjustRightInd w:val="0"/>
              <w:spacing w:line="440" w:lineRule="exact"/>
              <w:jc w:val="center"/>
              <w:textAlignment w:val="baseline"/>
              <w:rPr>
                <w:color w:val="000000"/>
                <w:szCs w:val="21"/>
              </w:rPr>
            </w:pPr>
          </w:p>
        </w:tc>
        <w:tc>
          <w:tcPr>
            <w:tcW w:w="765" w:type="pct"/>
            <w:noWrap w:val="0"/>
            <w:vAlign w:val="top"/>
          </w:tcPr>
          <w:p w14:paraId="048435C9">
            <w:pPr>
              <w:adjustRightInd w:val="0"/>
              <w:spacing w:line="440" w:lineRule="exact"/>
              <w:jc w:val="center"/>
              <w:textAlignment w:val="baseline"/>
              <w:rPr>
                <w:color w:val="000000"/>
                <w:szCs w:val="21"/>
              </w:rPr>
            </w:pPr>
          </w:p>
        </w:tc>
        <w:tc>
          <w:tcPr>
            <w:tcW w:w="625" w:type="pct"/>
            <w:noWrap w:val="0"/>
            <w:vAlign w:val="top"/>
          </w:tcPr>
          <w:p w14:paraId="377660F3">
            <w:pPr>
              <w:adjustRightInd w:val="0"/>
              <w:spacing w:line="440" w:lineRule="exact"/>
              <w:jc w:val="center"/>
              <w:textAlignment w:val="baseline"/>
              <w:rPr>
                <w:color w:val="000000"/>
                <w:szCs w:val="21"/>
              </w:rPr>
            </w:pPr>
          </w:p>
        </w:tc>
        <w:tc>
          <w:tcPr>
            <w:tcW w:w="625" w:type="pct"/>
            <w:noWrap w:val="0"/>
            <w:vAlign w:val="top"/>
          </w:tcPr>
          <w:p w14:paraId="7AA852F1">
            <w:pPr>
              <w:adjustRightInd w:val="0"/>
              <w:spacing w:line="440" w:lineRule="exact"/>
              <w:jc w:val="center"/>
              <w:textAlignment w:val="baseline"/>
              <w:rPr>
                <w:color w:val="000000"/>
                <w:szCs w:val="21"/>
              </w:rPr>
            </w:pPr>
          </w:p>
        </w:tc>
        <w:tc>
          <w:tcPr>
            <w:tcW w:w="625" w:type="pct"/>
            <w:noWrap w:val="0"/>
            <w:vAlign w:val="top"/>
          </w:tcPr>
          <w:p w14:paraId="28E920A9">
            <w:pPr>
              <w:adjustRightInd w:val="0"/>
              <w:spacing w:line="440" w:lineRule="exact"/>
              <w:jc w:val="center"/>
              <w:textAlignment w:val="baseline"/>
              <w:rPr>
                <w:color w:val="000000"/>
                <w:szCs w:val="21"/>
              </w:rPr>
            </w:pPr>
          </w:p>
        </w:tc>
        <w:tc>
          <w:tcPr>
            <w:tcW w:w="625" w:type="pct"/>
            <w:noWrap w:val="0"/>
            <w:vAlign w:val="top"/>
          </w:tcPr>
          <w:p w14:paraId="6FD8C423">
            <w:pPr>
              <w:adjustRightInd w:val="0"/>
              <w:spacing w:line="440" w:lineRule="exact"/>
              <w:jc w:val="center"/>
              <w:textAlignment w:val="baseline"/>
              <w:rPr>
                <w:color w:val="000000"/>
                <w:szCs w:val="21"/>
              </w:rPr>
            </w:pPr>
          </w:p>
        </w:tc>
        <w:tc>
          <w:tcPr>
            <w:tcW w:w="625" w:type="pct"/>
            <w:noWrap w:val="0"/>
            <w:vAlign w:val="top"/>
          </w:tcPr>
          <w:p w14:paraId="407C7C98">
            <w:pPr>
              <w:adjustRightInd w:val="0"/>
              <w:spacing w:line="440" w:lineRule="exact"/>
              <w:jc w:val="center"/>
              <w:textAlignment w:val="baseline"/>
              <w:rPr>
                <w:color w:val="000000"/>
                <w:szCs w:val="21"/>
              </w:rPr>
            </w:pPr>
          </w:p>
        </w:tc>
        <w:tc>
          <w:tcPr>
            <w:tcW w:w="624" w:type="pct"/>
            <w:noWrap w:val="0"/>
            <w:vAlign w:val="top"/>
          </w:tcPr>
          <w:p w14:paraId="4E6F118A">
            <w:pPr>
              <w:adjustRightInd w:val="0"/>
              <w:spacing w:line="440" w:lineRule="exact"/>
              <w:jc w:val="center"/>
              <w:textAlignment w:val="baseline"/>
              <w:rPr>
                <w:color w:val="000000"/>
                <w:szCs w:val="21"/>
              </w:rPr>
            </w:pPr>
          </w:p>
        </w:tc>
      </w:tr>
    </w:tbl>
    <w:p w14:paraId="09A9B296">
      <w:pPr>
        <w:spacing w:line="440" w:lineRule="exact"/>
        <w:rPr>
          <w:rFonts w:eastAsia="黑体"/>
          <w:color w:val="000000"/>
          <w:sz w:val="20"/>
          <w:szCs w:val="20"/>
        </w:rPr>
      </w:pPr>
    </w:p>
    <w:p w14:paraId="5E9AEB62">
      <w:pPr>
        <w:spacing w:line="440" w:lineRule="exact"/>
        <w:rPr>
          <w:rFonts w:eastAsia="黑体"/>
          <w:color w:val="000000"/>
          <w:sz w:val="20"/>
          <w:szCs w:val="20"/>
        </w:rPr>
      </w:pPr>
    </w:p>
    <w:p w14:paraId="37C372D2">
      <w:pPr>
        <w:topLinePunct/>
        <w:spacing w:line="440" w:lineRule="exact"/>
        <w:jc w:val="center"/>
        <w:rPr>
          <w:rFonts w:hint="eastAsia"/>
          <w:color w:val="000000"/>
        </w:rPr>
      </w:pPr>
    </w:p>
    <w:p w14:paraId="6C288F36">
      <w:pPr>
        <w:pStyle w:val="35"/>
        <w:rPr>
          <w:color w:val="000000"/>
        </w:rPr>
      </w:pPr>
      <w:bookmarkStart w:id="1176" w:name="_Toc152042589"/>
      <w:bookmarkStart w:id="1177" w:name="_Toc152045800"/>
      <w:bookmarkStart w:id="1178" w:name="_Toc28428"/>
      <w:bookmarkStart w:id="1179" w:name="_Toc144974868"/>
      <w:r>
        <w:rPr>
          <w:color w:val="000000"/>
        </w:rPr>
        <w:t>附表四：计划开、</w:t>
      </w:r>
      <w:r>
        <w:rPr>
          <w:rFonts w:hint="eastAsia"/>
          <w:color w:val="000000"/>
        </w:rPr>
        <w:t>竣工</w:t>
      </w:r>
      <w:r>
        <w:rPr>
          <w:color w:val="000000"/>
        </w:rPr>
        <w:t>日期和施工进度网络图</w:t>
      </w:r>
      <w:bookmarkEnd w:id="1176"/>
      <w:bookmarkEnd w:id="1177"/>
      <w:bookmarkEnd w:id="1178"/>
      <w:bookmarkEnd w:id="1179"/>
    </w:p>
    <w:p w14:paraId="5CD3C8A7">
      <w:pPr>
        <w:spacing w:line="440" w:lineRule="exact"/>
        <w:rPr>
          <w:rFonts w:eastAsia="黑体"/>
          <w:color w:val="000000"/>
          <w:sz w:val="20"/>
          <w:szCs w:val="20"/>
        </w:rPr>
      </w:pPr>
    </w:p>
    <w:p w14:paraId="7059650E">
      <w:pPr>
        <w:spacing w:line="440" w:lineRule="exact"/>
        <w:ind w:firstLine="420" w:firstLineChars="200"/>
        <w:rPr>
          <w:color w:val="000000"/>
          <w:szCs w:val="21"/>
        </w:rPr>
      </w:pPr>
      <w:r>
        <w:rPr>
          <w:color w:val="000000"/>
          <w:szCs w:val="21"/>
        </w:rPr>
        <w:t>1. 投标人应递交施工进度网络图或施工进度表，说明按招标文件要求的计划工期进行施工的各个关键日期。</w:t>
      </w:r>
    </w:p>
    <w:p w14:paraId="3976C192">
      <w:pPr>
        <w:spacing w:line="440" w:lineRule="exact"/>
        <w:ind w:firstLine="420" w:firstLineChars="200"/>
        <w:rPr>
          <w:color w:val="000000"/>
          <w:szCs w:val="21"/>
        </w:rPr>
      </w:pPr>
      <w:r>
        <w:rPr>
          <w:color w:val="000000"/>
          <w:szCs w:val="21"/>
        </w:rPr>
        <w:t>2. 施工进度表可采用网络图（或横道图）表示。</w:t>
      </w:r>
    </w:p>
    <w:p w14:paraId="1643023D">
      <w:pPr>
        <w:spacing w:line="440" w:lineRule="exact"/>
        <w:rPr>
          <w:color w:val="000000"/>
          <w:sz w:val="20"/>
          <w:szCs w:val="20"/>
        </w:rPr>
      </w:pPr>
    </w:p>
    <w:p w14:paraId="5DAE380D">
      <w:pPr>
        <w:spacing w:line="440" w:lineRule="exact"/>
        <w:rPr>
          <w:rFonts w:eastAsia="黑体"/>
          <w:color w:val="000000"/>
          <w:sz w:val="20"/>
          <w:szCs w:val="20"/>
        </w:rPr>
      </w:pPr>
    </w:p>
    <w:p w14:paraId="18080392">
      <w:pPr>
        <w:spacing w:line="440" w:lineRule="exact"/>
        <w:rPr>
          <w:rFonts w:eastAsia="黑体"/>
          <w:color w:val="000000"/>
          <w:sz w:val="20"/>
          <w:szCs w:val="20"/>
        </w:rPr>
      </w:pPr>
      <w:r>
        <w:rPr>
          <w:rFonts w:eastAsia="黑体"/>
          <w:color w:val="000000"/>
          <w:sz w:val="20"/>
          <w:szCs w:val="20"/>
        </w:rPr>
        <w:br w:type="page"/>
      </w:r>
    </w:p>
    <w:p w14:paraId="5F9E4D24">
      <w:pPr>
        <w:pStyle w:val="35"/>
        <w:rPr>
          <w:color w:val="000000"/>
        </w:rPr>
      </w:pPr>
      <w:bookmarkStart w:id="1180" w:name="_Toc144974869"/>
      <w:bookmarkStart w:id="1181" w:name="_Toc152045801"/>
      <w:bookmarkStart w:id="1182" w:name="_Toc152042590"/>
      <w:bookmarkStart w:id="1183" w:name="_Toc30554"/>
      <w:r>
        <w:rPr>
          <w:color w:val="000000"/>
        </w:rPr>
        <w:t>附表五：施工总平面图</w:t>
      </w:r>
      <w:bookmarkEnd w:id="1180"/>
      <w:bookmarkEnd w:id="1181"/>
      <w:bookmarkEnd w:id="1182"/>
      <w:bookmarkEnd w:id="1183"/>
    </w:p>
    <w:p w14:paraId="01CEE668">
      <w:pPr>
        <w:spacing w:line="440" w:lineRule="exact"/>
        <w:rPr>
          <w:rFonts w:eastAsia="黑体"/>
          <w:color w:val="000000"/>
          <w:sz w:val="20"/>
          <w:szCs w:val="20"/>
        </w:rPr>
      </w:pPr>
      <w:r>
        <w:rPr>
          <w:rFonts w:eastAsia="黑体"/>
          <w:color w:val="000000"/>
          <w:sz w:val="20"/>
          <w:szCs w:val="20"/>
        </w:rPr>
        <w:tab/>
      </w:r>
    </w:p>
    <w:p w14:paraId="67F21E76">
      <w:pPr>
        <w:spacing w:line="440" w:lineRule="exact"/>
        <w:ind w:firstLine="420" w:firstLineChars="200"/>
        <w:rPr>
          <w:color w:val="000000"/>
          <w:szCs w:val="21"/>
        </w:rPr>
      </w:pPr>
      <w:r>
        <w:rPr>
          <w:color w:val="000000"/>
          <w:szCs w:val="21"/>
        </w:rPr>
        <w:t>投标人应递交一份施工总平面图，绘出现场临时设施布置图表并附文字说明，说明临时设施、加工车间、现场办公、设备及仓储、供电、供水、卫生、生活、道路、消防等设施的情况和布置。</w:t>
      </w:r>
    </w:p>
    <w:p w14:paraId="095EEA6B">
      <w:pPr>
        <w:spacing w:line="440" w:lineRule="exact"/>
        <w:rPr>
          <w:rFonts w:eastAsia="黑体"/>
          <w:color w:val="000000"/>
          <w:sz w:val="20"/>
          <w:szCs w:val="20"/>
        </w:rPr>
      </w:pPr>
    </w:p>
    <w:p w14:paraId="39CA9168">
      <w:pPr>
        <w:spacing w:line="440" w:lineRule="exact"/>
        <w:rPr>
          <w:rFonts w:eastAsia="黑体"/>
          <w:color w:val="000000"/>
          <w:sz w:val="20"/>
          <w:szCs w:val="20"/>
        </w:rPr>
      </w:pPr>
      <w:r>
        <w:rPr>
          <w:rFonts w:eastAsia="黑体"/>
          <w:color w:val="000000"/>
          <w:sz w:val="20"/>
          <w:szCs w:val="20"/>
        </w:rPr>
        <w:br w:type="page"/>
      </w:r>
    </w:p>
    <w:p w14:paraId="63A5AFDF">
      <w:pPr>
        <w:pStyle w:val="35"/>
        <w:rPr>
          <w:color w:val="000000"/>
          <w:szCs w:val="23"/>
        </w:rPr>
      </w:pPr>
      <w:bookmarkStart w:id="1184" w:name="_Toc152045802"/>
      <w:bookmarkStart w:id="1185" w:name="_Toc144974870"/>
      <w:bookmarkStart w:id="1186" w:name="_Toc152042591"/>
      <w:bookmarkStart w:id="1187" w:name="_Toc9301"/>
      <w:r>
        <w:rPr>
          <w:color w:val="000000"/>
          <w:szCs w:val="23"/>
        </w:rPr>
        <w:t>附表六</w:t>
      </w:r>
      <w:r>
        <w:rPr>
          <w:rFonts w:hint="eastAsia"/>
          <w:color w:val="000000"/>
          <w:szCs w:val="23"/>
        </w:rPr>
        <w:t>：</w:t>
      </w:r>
      <w:r>
        <w:rPr>
          <w:color w:val="000000"/>
          <w:szCs w:val="23"/>
        </w:rPr>
        <w:t>临时用地表</w:t>
      </w:r>
      <w:bookmarkEnd w:id="1184"/>
      <w:bookmarkEnd w:id="1185"/>
      <w:bookmarkEnd w:id="1186"/>
      <w:bookmarkEnd w:id="1187"/>
    </w:p>
    <w:p w14:paraId="73A85DC5">
      <w:pPr>
        <w:spacing w:line="440" w:lineRule="exact"/>
        <w:jc w:val="center"/>
        <w:rPr>
          <w:color w:val="000000"/>
          <w:sz w:val="23"/>
          <w:szCs w:val="23"/>
        </w:rPr>
      </w:pP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1FA5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6275B21F">
            <w:pPr>
              <w:adjustRightInd w:val="0"/>
              <w:spacing w:line="440" w:lineRule="exact"/>
              <w:jc w:val="center"/>
              <w:textAlignment w:val="baseline"/>
              <w:rPr>
                <w:color w:val="000000"/>
                <w:szCs w:val="21"/>
              </w:rPr>
            </w:pPr>
            <w:r>
              <w:rPr>
                <w:color w:val="000000"/>
                <w:szCs w:val="21"/>
              </w:rPr>
              <w:t>用 途</w:t>
            </w:r>
            <w:r>
              <w:rPr>
                <w:color w:val="000000"/>
                <w:szCs w:val="21"/>
              </w:rPr>
              <w:cr/>
            </w:r>
          </w:p>
        </w:tc>
        <w:tc>
          <w:tcPr>
            <w:tcW w:w="1250" w:type="pct"/>
            <w:noWrap w:val="0"/>
            <w:vAlign w:val="top"/>
          </w:tcPr>
          <w:p w14:paraId="1D7AB135">
            <w:pPr>
              <w:adjustRightInd w:val="0"/>
              <w:spacing w:line="440" w:lineRule="exact"/>
              <w:jc w:val="center"/>
              <w:textAlignment w:val="baseline"/>
              <w:rPr>
                <w:color w:val="000000"/>
                <w:szCs w:val="21"/>
              </w:rPr>
            </w:pPr>
            <w:r>
              <w:rPr>
                <w:color w:val="000000"/>
                <w:szCs w:val="21"/>
              </w:rPr>
              <w:t>面 积（平方米）</w:t>
            </w:r>
          </w:p>
        </w:tc>
        <w:tc>
          <w:tcPr>
            <w:tcW w:w="1250" w:type="pct"/>
            <w:noWrap w:val="0"/>
            <w:vAlign w:val="top"/>
          </w:tcPr>
          <w:p w14:paraId="51E30325">
            <w:pPr>
              <w:adjustRightInd w:val="0"/>
              <w:spacing w:line="440" w:lineRule="exact"/>
              <w:jc w:val="center"/>
              <w:textAlignment w:val="baseline"/>
              <w:rPr>
                <w:color w:val="000000"/>
                <w:szCs w:val="21"/>
              </w:rPr>
            </w:pPr>
            <w:r>
              <w:rPr>
                <w:color w:val="000000"/>
                <w:szCs w:val="21"/>
              </w:rPr>
              <w:t>位 置</w:t>
            </w:r>
          </w:p>
        </w:tc>
        <w:tc>
          <w:tcPr>
            <w:tcW w:w="1250" w:type="pct"/>
            <w:noWrap w:val="0"/>
            <w:vAlign w:val="top"/>
          </w:tcPr>
          <w:p w14:paraId="2E6F6ED5">
            <w:pPr>
              <w:adjustRightInd w:val="0"/>
              <w:spacing w:line="440" w:lineRule="exact"/>
              <w:jc w:val="center"/>
              <w:textAlignment w:val="baseline"/>
              <w:rPr>
                <w:color w:val="000000"/>
                <w:szCs w:val="21"/>
              </w:rPr>
            </w:pPr>
            <w:r>
              <w:rPr>
                <w:color w:val="000000"/>
                <w:szCs w:val="21"/>
              </w:rPr>
              <w:t>需用时间</w:t>
            </w:r>
          </w:p>
        </w:tc>
      </w:tr>
      <w:tr w14:paraId="6F86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16D03668">
            <w:pPr>
              <w:adjustRightInd w:val="0"/>
              <w:spacing w:line="440" w:lineRule="exact"/>
              <w:textAlignment w:val="baseline"/>
              <w:rPr>
                <w:color w:val="000000"/>
                <w:szCs w:val="21"/>
              </w:rPr>
            </w:pPr>
          </w:p>
        </w:tc>
        <w:tc>
          <w:tcPr>
            <w:tcW w:w="1250" w:type="pct"/>
            <w:noWrap w:val="0"/>
            <w:vAlign w:val="top"/>
          </w:tcPr>
          <w:p w14:paraId="6E385862">
            <w:pPr>
              <w:adjustRightInd w:val="0"/>
              <w:spacing w:line="440" w:lineRule="exact"/>
              <w:textAlignment w:val="baseline"/>
              <w:rPr>
                <w:color w:val="000000"/>
                <w:szCs w:val="21"/>
              </w:rPr>
            </w:pPr>
          </w:p>
        </w:tc>
        <w:tc>
          <w:tcPr>
            <w:tcW w:w="1250" w:type="pct"/>
            <w:noWrap w:val="0"/>
            <w:vAlign w:val="top"/>
          </w:tcPr>
          <w:p w14:paraId="211005CC">
            <w:pPr>
              <w:adjustRightInd w:val="0"/>
              <w:spacing w:line="440" w:lineRule="exact"/>
              <w:textAlignment w:val="baseline"/>
              <w:rPr>
                <w:color w:val="000000"/>
                <w:szCs w:val="21"/>
              </w:rPr>
            </w:pPr>
          </w:p>
        </w:tc>
        <w:tc>
          <w:tcPr>
            <w:tcW w:w="1250" w:type="pct"/>
            <w:noWrap w:val="0"/>
            <w:vAlign w:val="top"/>
          </w:tcPr>
          <w:p w14:paraId="2B441417">
            <w:pPr>
              <w:adjustRightInd w:val="0"/>
              <w:spacing w:line="440" w:lineRule="exact"/>
              <w:textAlignment w:val="baseline"/>
              <w:rPr>
                <w:color w:val="000000"/>
                <w:szCs w:val="21"/>
              </w:rPr>
            </w:pPr>
          </w:p>
        </w:tc>
      </w:tr>
      <w:tr w14:paraId="22B4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0F36BDFD">
            <w:pPr>
              <w:adjustRightInd w:val="0"/>
              <w:spacing w:line="440" w:lineRule="exact"/>
              <w:textAlignment w:val="baseline"/>
              <w:rPr>
                <w:color w:val="000000"/>
                <w:szCs w:val="21"/>
              </w:rPr>
            </w:pPr>
          </w:p>
        </w:tc>
        <w:tc>
          <w:tcPr>
            <w:tcW w:w="1250" w:type="pct"/>
            <w:noWrap w:val="0"/>
            <w:vAlign w:val="top"/>
          </w:tcPr>
          <w:p w14:paraId="37086A1D">
            <w:pPr>
              <w:adjustRightInd w:val="0"/>
              <w:spacing w:line="440" w:lineRule="exact"/>
              <w:textAlignment w:val="baseline"/>
              <w:rPr>
                <w:color w:val="000000"/>
                <w:szCs w:val="21"/>
              </w:rPr>
            </w:pPr>
          </w:p>
        </w:tc>
        <w:tc>
          <w:tcPr>
            <w:tcW w:w="1250" w:type="pct"/>
            <w:noWrap w:val="0"/>
            <w:vAlign w:val="top"/>
          </w:tcPr>
          <w:p w14:paraId="2A9C62B6">
            <w:pPr>
              <w:adjustRightInd w:val="0"/>
              <w:spacing w:line="440" w:lineRule="exact"/>
              <w:textAlignment w:val="baseline"/>
              <w:rPr>
                <w:color w:val="000000"/>
                <w:szCs w:val="21"/>
              </w:rPr>
            </w:pPr>
          </w:p>
        </w:tc>
        <w:tc>
          <w:tcPr>
            <w:tcW w:w="1250" w:type="pct"/>
            <w:noWrap w:val="0"/>
            <w:vAlign w:val="top"/>
          </w:tcPr>
          <w:p w14:paraId="04E612D9">
            <w:pPr>
              <w:adjustRightInd w:val="0"/>
              <w:spacing w:line="440" w:lineRule="exact"/>
              <w:textAlignment w:val="baseline"/>
              <w:rPr>
                <w:color w:val="000000"/>
                <w:szCs w:val="21"/>
              </w:rPr>
            </w:pPr>
          </w:p>
        </w:tc>
      </w:tr>
      <w:tr w14:paraId="5899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7782A5DB">
            <w:pPr>
              <w:adjustRightInd w:val="0"/>
              <w:spacing w:line="440" w:lineRule="exact"/>
              <w:textAlignment w:val="baseline"/>
              <w:rPr>
                <w:color w:val="000000"/>
                <w:szCs w:val="21"/>
              </w:rPr>
            </w:pPr>
          </w:p>
        </w:tc>
        <w:tc>
          <w:tcPr>
            <w:tcW w:w="1250" w:type="pct"/>
            <w:noWrap w:val="0"/>
            <w:vAlign w:val="top"/>
          </w:tcPr>
          <w:p w14:paraId="0CB101D7">
            <w:pPr>
              <w:adjustRightInd w:val="0"/>
              <w:spacing w:line="440" w:lineRule="exact"/>
              <w:textAlignment w:val="baseline"/>
              <w:rPr>
                <w:color w:val="000000"/>
                <w:szCs w:val="21"/>
              </w:rPr>
            </w:pPr>
          </w:p>
        </w:tc>
        <w:tc>
          <w:tcPr>
            <w:tcW w:w="1250" w:type="pct"/>
            <w:noWrap w:val="0"/>
            <w:vAlign w:val="top"/>
          </w:tcPr>
          <w:p w14:paraId="19B75592">
            <w:pPr>
              <w:adjustRightInd w:val="0"/>
              <w:spacing w:line="440" w:lineRule="exact"/>
              <w:textAlignment w:val="baseline"/>
              <w:rPr>
                <w:color w:val="000000"/>
                <w:szCs w:val="21"/>
              </w:rPr>
            </w:pPr>
          </w:p>
        </w:tc>
        <w:tc>
          <w:tcPr>
            <w:tcW w:w="1250" w:type="pct"/>
            <w:noWrap w:val="0"/>
            <w:vAlign w:val="top"/>
          </w:tcPr>
          <w:p w14:paraId="1F1565BD">
            <w:pPr>
              <w:adjustRightInd w:val="0"/>
              <w:spacing w:line="440" w:lineRule="exact"/>
              <w:textAlignment w:val="baseline"/>
              <w:rPr>
                <w:color w:val="000000"/>
                <w:szCs w:val="21"/>
              </w:rPr>
            </w:pPr>
          </w:p>
        </w:tc>
      </w:tr>
      <w:tr w14:paraId="4731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7417DD6A">
            <w:pPr>
              <w:adjustRightInd w:val="0"/>
              <w:spacing w:line="440" w:lineRule="exact"/>
              <w:textAlignment w:val="baseline"/>
              <w:rPr>
                <w:color w:val="000000"/>
                <w:szCs w:val="21"/>
              </w:rPr>
            </w:pPr>
          </w:p>
        </w:tc>
        <w:tc>
          <w:tcPr>
            <w:tcW w:w="1250" w:type="pct"/>
            <w:noWrap w:val="0"/>
            <w:vAlign w:val="top"/>
          </w:tcPr>
          <w:p w14:paraId="4C680F16">
            <w:pPr>
              <w:adjustRightInd w:val="0"/>
              <w:spacing w:line="440" w:lineRule="exact"/>
              <w:textAlignment w:val="baseline"/>
              <w:rPr>
                <w:color w:val="000000"/>
                <w:szCs w:val="21"/>
              </w:rPr>
            </w:pPr>
          </w:p>
        </w:tc>
        <w:tc>
          <w:tcPr>
            <w:tcW w:w="1250" w:type="pct"/>
            <w:noWrap w:val="0"/>
            <w:vAlign w:val="top"/>
          </w:tcPr>
          <w:p w14:paraId="19CA45D3">
            <w:pPr>
              <w:adjustRightInd w:val="0"/>
              <w:spacing w:line="440" w:lineRule="exact"/>
              <w:textAlignment w:val="baseline"/>
              <w:rPr>
                <w:color w:val="000000"/>
                <w:szCs w:val="21"/>
              </w:rPr>
            </w:pPr>
          </w:p>
        </w:tc>
        <w:tc>
          <w:tcPr>
            <w:tcW w:w="1250" w:type="pct"/>
            <w:noWrap w:val="0"/>
            <w:vAlign w:val="top"/>
          </w:tcPr>
          <w:p w14:paraId="12E1688A">
            <w:pPr>
              <w:adjustRightInd w:val="0"/>
              <w:spacing w:line="440" w:lineRule="exact"/>
              <w:textAlignment w:val="baseline"/>
              <w:rPr>
                <w:color w:val="000000"/>
                <w:szCs w:val="21"/>
              </w:rPr>
            </w:pPr>
          </w:p>
        </w:tc>
      </w:tr>
      <w:tr w14:paraId="405D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5D93434A">
            <w:pPr>
              <w:adjustRightInd w:val="0"/>
              <w:spacing w:line="440" w:lineRule="exact"/>
              <w:textAlignment w:val="baseline"/>
              <w:rPr>
                <w:color w:val="000000"/>
                <w:szCs w:val="21"/>
              </w:rPr>
            </w:pPr>
          </w:p>
        </w:tc>
        <w:tc>
          <w:tcPr>
            <w:tcW w:w="1250" w:type="pct"/>
            <w:noWrap w:val="0"/>
            <w:vAlign w:val="top"/>
          </w:tcPr>
          <w:p w14:paraId="17B76CE9">
            <w:pPr>
              <w:adjustRightInd w:val="0"/>
              <w:spacing w:line="440" w:lineRule="exact"/>
              <w:textAlignment w:val="baseline"/>
              <w:rPr>
                <w:color w:val="000000"/>
                <w:szCs w:val="21"/>
              </w:rPr>
            </w:pPr>
          </w:p>
        </w:tc>
        <w:tc>
          <w:tcPr>
            <w:tcW w:w="1250" w:type="pct"/>
            <w:noWrap w:val="0"/>
            <w:vAlign w:val="top"/>
          </w:tcPr>
          <w:p w14:paraId="14B6D717">
            <w:pPr>
              <w:adjustRightInd w:val="0"/>
              <w:spacing w:line="440" w:lineRule="exact"/>
              <w:textAlignment w:val="baseline"/>
              <w:rPr>
                <w:color w:val="000000"/>
                <w:szCs w:val="21"/>
              </w:rPr>
            </w:pPr>
          </w:p>
        </w:tc>
        <w:tc>
          <w:tcPr>
            <w:tcW w:w="1250" w:type="pct"/>
            <w:noWrap w:val="0"/>
            <w:vAlign w:val="top"/>
          </w:tcPr>
          <w:p w14:paraId="2D38B5CC">
            <w:pPr>
              <w:adjustRightInd w:val="0"/>
              <w:spacing w:line="440" w:lineRule="exact"/>
              <w:textAlignment w:val="baseline"/>
              <w:rPr>
                <w:color w:val="000000"/>
                <w:szCs w:val="21"/>
              </w:rPr>
            </w:pPr>
          </w:p>
        </w:tc>
      </w:tr>
      <w:tr w14:paraId="69FB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70A009D2">
            <w:pPr>
              <w:adjustRightInd w:val="0"/>
              <w:spacing w:line="440" w:lineRule="exact"/>
              <w:textAlignment w:val="baseline"/>
              <w:rPr>
                <w:color w:val="000000"/>
                <w:szCs w:val="21"/>
              </w:rPr>
            </w:pPr>
          </w:p>
        </w:tc>
        <w:tc>
          <w:tcPr>
            <w:tcW w:w="1250" w:type="pct"/>
            <w:noWrap w:val="0"/>
            <w:vAlign w:val="top"/>
          </w:tcPr>
          <w:p w14:paraId="2E17D505">
            <w:pPr>
              <w:adjustRightInd w:val="0"/>
              <w:spacing w:line="440" w:lineRule="exact"/>
              <w:textAlignment w:val="baseline"/>
              <w:rPr>
                <w:color w:val="000000"/>
                <w:szCs w:val="21"/>
              </w:rPr>
            </w:pPr>
          </w:p>
        </w:tc>
        <w:tc>
          <w:tcPr>
            <w:tcW w:w="1250" w:type="pct"/>
            <w:noWrap w:val="0"/>
            <w:vAlign w:val="top"/>
          </w:tcPr>
          <w:p w14:paraId="1BE318B1">
            <w:pPr>
              <w:adjustRightInd w:val="0"/>
              <w:spacing w:line="440" w:lineRule="exact"/>
              <w:textAlignment w:val="baseline"/>
              <w:rPr>
                <w:color w:val="000000"/>
                <w:szCs w:val="21"/>
              </w:rPr>
            </w:pPr>
          </w:p>
        </w:tc>
        <w:tc>
          <w:tcPr>
            <w:tcW w:w="1250" w:type="pct"/>
            <w:noWrap w:val="0"/>
            <w:vAlign w:val="top"/>
          </w:tcPr>
          <w:p w14:paraId="52189A58">
            <w:pPr>
              <w:adjustRightInd w:val="0"/>
              <w:spacing w:line="440" w:lineRule="exact"/>
              <w:textAlignment w:val="baseline"/>
              <w:rPr>
                <w:color w:val="000000"/>
                <w:szCs w:val="21"/>
              </w:rPr>
            </w:pPr>
          </w:p>
        </w:tc>
      </w:tr>
      <w:tr w14:paraId="1E20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283455F6">
            <w:pPr>
              <w:adjustRightInd w:val="0"/>
              <w:spacing w:line="440" w:lineRule="exact"/>
              <w:textAlignment w:val="baseline"/>
              <w:rPr>
                <w:color w:val="000000"/>
                <w:szCs w:val="21"/>
              </w:rPr>
            </w:pPr>
          </w:p>
        </w:tc>
        <w:tc>
          <w:tcPr>
            <w:tcW w:w="1250" w:type="pct"/>
            <w:noWrap w:val="0"/>
            <w:vAlign w:val="top"/>
          </w:tcPr>
          <w:p w14:paraId="5699915F">
            <w:pPr>
              <w:adjustRightInd w:val="0"/>
              <w:spacing w:line="440" w:lineRule="exact"/>
              <w:textAlignment w:val="baseline"/>
              <w:rPr>
                <w:color w:val="000000"/>
                <w:szCs w:val="21"/>
              </w:rPr>
            </w:pPr>
          </w:p>
        </w:tc>
        <w:tc>
          <w:tcPr>
            <w:tcW w:w="1250" w:type="pct"/>
            <w:noWrap w:val="0"/>
            <w:vAlign w:val="top"/>
          </w:tcPr>
          <w:p w14:paraId="0923186B">
            <w:pPr>
              <w:adjustRightInd w:val="0"/>
              <w:spacing w:line="440" w:lineRule="exact"/>
              <w:textAlignment w:val="baseline"/>
              <w:rPr>
                <w:color w:val="000000"/>
                <w:szCs w:val="21"/>
              </w:rPr>
            </w:pPr>
          </w:p>
        </w:tc>
        <w:tc>
          <w:tcPr>
            <w:tcW w:w="1250" w:type="pct"/>
            <w:noWrap w:val="0"/>
            <w:vAlign w:val="top"/>
          </w:tcPr>
          <w:p w14:paraId="1DD1AE73">
            <w:pPr>
              <w:adjustRightInd w:val="0"/>
              <w:spacing w:line="440" w:lineRule="exact"/>
              <w:textAlignment w:val="baseline"/>
              <w:rPr>
                <w:color w:val="000000"/>
                <w:szCs w:val="21"/>
              </w:rPr>
            </w:pPr>
          </w:p>
        </w:tc>
      </w:tr>
      <w:tr w14:paraId="5230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41D104FC">
            <w:pPr>
              <w:adjustRightInd w:val="0"/>
              <w:spacing w:line="440" w:lineRule="exact"/>
              <w:textAlignment w:val="baseline"/>
              <w:rPr>
                <w:color w:val="000000"/>
                <w:szCs w:val="21"/>
              </w:rPr>
            </w:pPr>
          </w:p>
        </w:tc>
        <w:tc>
          <w:tcPr>
            <w:tcW w:w="1250" w:type="pct"/>
            <w:noWrap w:val="0"/>
            <w:vAlign w:val="top"/>
          </w:tcPr>
          <w:p w14:paraId="069D6D9E">
            <w:pPr>
              <w:adjustRightInd w:val="0"/>
              <w:spacing w:line="440" w:lineRule="exact"/>
              <w:textAlignment w:val="baseline"/>
              <w:rPr>
                <w:color w:val="000000"/>
                <w:szCs w:val="21"/>
              </w:rPr>
            </w:pPr>
          </w:p>
        </w:tc>
        <w:tc>
          <w:tcPr>
            <w:tcW w:w="1250" w:type="pct"/>
            <w:noWrap w:val="0"/>
            <w:vAlign w:val="top"/>
          </w:tcPr>
          <w:p w14:paraId="7F3C72A5">
            <w:pPr>
              <w:adjustRightInd w:val="0"/>
              <w:spacing w:line="440" w:lineRule="exact"/>
              <w:textAlignment w:val="baseline"/>
              <w:rPr>
                <w:color w:val="000000"/>
                <w:szCs w:val="21"/>
              </w:rPr>
            </w:pPr>
          </w:p>
        </w:tc>
        <w:tc>
          <w:tcPr>
            <w:tcW w:w="1250" w:type="pct"/>
            <w:noWrap w:val="0"/>
            <w:vAlign w:val="top"/>
          </w:tcPr>
          <w:p w14:paraId="28C678A2">
            <w:pPr>
              <w:adjustRightInd w:val="0"/>
              <w:spacing w:line="440" w:lineRule="exact"/>
              <w:textAlignment w:val="baseline"/>
              <w:rPr>
                <w:color w:val="000000"/>
                <w:szCs w:val="21"/>
              </w:rPr>
            </w:pPr>
          </w:p>
        </w:tc>
      </w:tr>
      <w:tr w14:paraId="41E1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51E3D387">
            <w:pPr>
              <w:adjustRightInd w:val="0"/>
              <w:spacing w:line="440" w:lineRule="exact"/>
              <w:textAlignment w:val="baseline"/>
              <w:rPr>
                <w:color w:val="000000"/>
                <w:szCs w:val="21"/>
              </w:rPr>
            </w:pPr>
          </w:p>
        </w:tc>
        <w:tc>
          <w:tcPr>
            <w:tcW w:w="1250" w:type="pct"/>
            <w:noWrap w:val="0"/>
            <w:vAlign w:val="top"/>
          </w:tcPr>
          <w:p w14:paraId="6D7A885D">
            <w:pPr>
              <w:adjustRightInd w:val="0"/>
              <w:spacing w:line="440" w:lineRule="exact"/>
              <w:textAlignment w:val="baseline"/>
              <w:rPr>
                <w:color w:val="000000"/>
                <w:szCs w:val="21"/>
              </w:rPr>
            </w:pPr>
          </w:p>
        </w:tc>
        <w:tc>
          <w:tcPr>
            <w:tcW w:w="1250" w:type="pct"/>
            <w:noWrap w:val="0"/>
            <w:vAlign w:val="top"/>
          </w:tcPr>
          <w:p w14:paraId="18257B5B">
            <w:pPr>
              <w:adjustRightInd w:val="0"/>
              <w:spacing w:line="440" w:lineRule="exact"/>
              <w:textAlignment w:val="baseline"/>
              <w:rPr>
                <w:color w:val="000000"/>
                <w:szCs w:val="21"/>
              </w:rPr>
            </w:pPr>
          </w:p>
        </w:tc>
        <w:tc>
          <w:tcPr>
            <w:tcW w:w="1250" w:type="pct"/>
            <w:noWrap w:val="0"/>
            <w:vAlign w:val="top"/>
          </w:tcPr>
          <w:p w14:paraId="39A947A9">
            <w:pPr>
              <w:adjustRightInd w:val="0"/>
              <w:spacing w:line="440" w:lineRule="exact"/>
              <w:textAlignment w:val="baseline"/>
              <w:rPr>
                <w:color w:val="000000"/>
                <w:szCs w:val="21"/>
              </w:rPr>
            </w:pPr>
          </w:p>
        </w:tc>
      </w:tr>
      <w:tr w14:paraId="4E9A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514C2AEE">
            <w:pPr>
              <w:adjustRightInd w:val="0"/>
              <w:spacing w:line="440" w:lineRule="exact"/>
              <w:textAlignment w:val="baseline"/>
              <w:rPr>
                <w:color w:val="000000"/>
                <w:szCs w:val="21"/>
              </w:rPr>
            </w:pPr>
          </w:p>
        </w:tc>
        <w:tc>
          <w:tcPr>
            <w:tcW w:w="1250" w:type="pct"/>
            <w:noWrap w:val="0"/>
            <w:vAlign w:val="top"/>
          </w:tcPr>
          <w:p w14:paraId="3CCC9498">
            <w:pPr>
              <w:adjustRightInd w:val="0"/>
              <w:spacing w:line="440" w:lineRule="exact"/>
              <w:textAlignment w:val="baseline"/>
              <w:rPr>
                <w:color w:val="000000"/>
                <w:szCs w:val="21"/>
              </w:rPr>
            </w:pPr>
          </w:p>
        </w:tc>
        <w:tc>
          <w:tcPr>
            <w:tcW w:w="1250" w:type="pct"/>
            <w:noWrap w:val="0"/>
            <w:vAlign w:val="top"/>
          </w:tcPr>
          <w:p w14:paraId="17640D35">
            <w:pPr>
              <w:adjustRightInd w:val="0"/>
              <w:spacing w:line="440" w:lineRule="exact"/>
              <w:textAlignment w:val="baseline"/>
              <w:rPr>
                <w:color w:val="000000"/>
                <w:szCs w:val="21"/>
              </w:rPr>
            </w:pPr>
          </w:p>
        </w:tc>
        <w:tc>
          <w:tcPr>
            <w:tcW w:w="1250" w:type="pct"/>
            <w:noWrap w:val="0"/>
            <w:vAlign w:val="top"/>
          </w:tcPr>
          <w:p w14:paraId="1D3A45AB">
            <w:pPr>
              <w:adjustRightInd w:val="0"/>
              <w:spacing w:line="440" w:lineRule="exact"/>
              <w:textAlignment w:val="baseline"/>
              <w:rPr>
                <w:color w:val="000000"/>
                <w:szCs w:val="21"/>
              </w:rPr>
            </w:pPr>
          </w:p>
        </w:tc>
      </w:tr>
      <w:tr w14:paraId="1F34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6BA0A553">
            <w:pPr>
              <w:adjustRightInd w:val="0"/>
              <w:spacing w:line="440" w:lineRule="exact"/>
              <w:textAlignment w:val="baseline"/>
              <w:rPr>
                <w:color w:val="000000"/>
                <w:szCs w:val="21"/>
              </w:rPr>
            </w:pPr>
          </w:p>
        </w:tc>
        <w:tc>
          <w:tcPr>
            <w:tcW w:w="1250" w:type="pct"/>
            <w:noWrap w:val="0"/>
            <w:vAlign w:val="top"/>
          </w:tcPr>
          <w:p w14:paraId="51DAB1F1">
            <w:pPr>
              <w:adjustRightInd w:val="0"/>
              <w:spacing w:line="440" w:lineRule="exact"/>
              <w:textAlignment w:val="baseline"/>
              <w:rPr>
                <w:color w:val="000000"/>
                <w:szCs w:val="21"/>
              </w:rPr>
            </w:pPr>
          </w:p>
        </w:tc>
        <w:tc>
          <w:tcPr>
            <w:tcW w:w="1250" w:type="pct"/>
            <w:noWrap w:val="0"/>
            <w:vAlign w:val="top"/>
          </w:tcPr>
          <w:p w14:paraId="4A216C33">
            <w:pPr>
              <w:adjustRightInd w:val="0"/>
              <w:spacing w:line="440" w:lineRule="exact"/>
              <w:textAlignment w:val="baseline"/>
              <w:rPr>
                <w:color w:val="000000"/>
                <w:szCs w:val="21"/>
              </w:rPr>
            </w:pPr>
          </w:p>
        </w:tc>
        <w:tc>
          <w:tcPr>
            <w:tcW w:w="1250" w:type="pct"/>
            <w:noWrap w:val="0"/>
            <w:vAlign w:val="top"/>
          </w:tcPr>
          <w:p w14:paraId="1F4F9EC4">
            <w:pPr>
              <w:adjustRightInd w:val="0"/>
              <w:spacing w:line="440" w:lineRule="exact"/>
              <w:textAlignment w:val="baseline"/>
              <w:rPr>
                <w:color w:val="000000"/>
                <w:szCs w:val="21"/>
              </w:rPr>
            </w:pPr>
          </w:p>
        </w:tc>
      </w:tr>
      <w:tr w14:paraId="0AD5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6634F1D0">
            <w:pPr>
              <w:adjustRightInd w:val="0"/>
              <w:spacing w:line="440" w:lineRule="exact"/>
              <w:textAlignment w:val="baseline"/>
              <w:rPr>
                <w:color w:val="000000"/>
                <w:szCs w:val="21"/>
              </w:rPr>
            </w:pPr>
          </w:p>
        </w:tc>
        <w:tc>
          <w:tcPr>
            <w:tcW w:w="1250" w:type="pct"/>
            <w:noWrap w:val="0"/>
            <w:vAlign w:val="top"/>
          </w:tcPr>
          <w:p w14:paraId="233276A9">
            <w:pPr>
              <w:adjustRightInd w:val="0"/>
              <w:spacing w:line="440" w:lineRule="exact"/>
              <w:textAlignment w:val="baseline"/>
              <w:rPr>
                <w:color w:val="000000"/>
                <w:szCs w:val="21"/>
              </w:rPr>
            </w:pPr>
          </w:p>
        </w:tc>
        <w:tc>
          <w:tcPr>
            <w:tcW w:w="1250" w:type="pct"/>
            <w:noWrap w:val="0"/>
            <w:vAlign w:val="top"/>
          </w:tcPr>
          <w:p w14:paraId="43CE2EEB">
            <w:pPr>
              <w:adjustRightInd w:val="0"/>
              <w:spacing w:line="440" w:lineRule="exact"/>
              <w:textAlignment w:val="baseline"/>
              <w:rPr>
                <w:color w:val="000000"/>
                <w:szCs w:val="21"/>
              </w:rPr>
            </w:pPr>
          </w:p>
        </w:tc>
        <w:tc>
          <w:tcPr>
            <w:tcW w:w="1250" w:type="pct"/>
            <w:noWrap w:val="0"/>
            <w:vAlign w:val="top"/>
          </w:tcPr>
          <w:p w14:paraId="7B8DD1A5">
            <w:pPr>
              <w:adjustRightInd w:val="0"/>
              <w:spacing w:line="440" w:lineRule="exact"/>
              <w:textAlignment w:val="baseline"/>
              <w:rPr>
                <w:color w:val="000000"/>
                <w:szCs w:val="21"/>
              </w:rPr>
            </w:pPr>
          </w:p>
        </w:tc>
      </w:tr>
      <w:tr w14:paraId="04CF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035FF179">
            <w:pPr>
              <w:adjustRightInd w:val="0"/>
              <w:spacing w:line="440" w:lineRule="exact"/>
              <w:textAlignment w:val="baseline"/>
              <w:rPr>
                <w:color w:val="000000"/>
                <w:szCs w:val="21"/>
              </w:rPr>
            </w:pPr>
          </w:p>
        </w:tc>
        <w:tc>
          <w:tcPr>
            <w:tcW w:w="1250" w:type="pct"/>
            <w:noWrap w:val="0"/>
            <w:vAlign w:val="top"/>
          </w:tcPr>
          <w:p w14:paraId="14FD3E60">
            <w:pPr>
              <w:adjustRightInd w:val="0"/>
              <w:spacing w:line="440" w:lineRule="exact"/>
              <w:textAlignment w:val="baseline"/>
              <w:rPr>
                <w:color w:val="000000"/>
                <w:szCs w:val="21"/>
              </w:rPr>
            </w:pPr>
          </w:p>
        </w:tc>
        <w:tc>
          <w:tcPr>
            <w:tcW w:w="1250" w:type="pct"/>
            <w:noWrap w:val="0"/>
            <w:vAlign w:val="top"/>
          </w:tcPr>
          <w:p w14:paraId="42F965D3">
            <w:pPr>
              <w:adjustRightInd w:val="0"/>
              <w:spacing w:line="440" w:lineRule="exact"/>
              <w:textAlignment w:val="baseline"/>
              <w:rPr>
                <w:color w:val="000000"/>
                <w:szCs w:val="21"/>
              </w:rPr>
            </w:pPr>
          </w:p>
        </w:tc>
        <w:tc>
          <w:tcPr>
            <w:tcW w:w="1250" w:type="pct"/>
            <w:noWrap w:val="0"/>
            <w:vAlign w:val="top"/>
          </w:tcPr>
          <w:p w14:paraId="02D9F4D2">
            <w:pPr>
              <w:adjustRightInd w:val="0"/>
              <w:spacing w:line="440" w:lineRule="exact"/>
              <w:textAlignment w:val="baseline"/>
              <w:rPr>
                <w:color w:val="000000"/>
                <w:szCs w:val="21"/>
              </w:rPr>
            </w:pPr>
          </w:p>
        </w:tc>
      </w:tr>
      <w:tr w14:paraId="1157A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44DB512E">
            <w:pPr>
              <w:adjustRightInd w:val="0"/>
              <w:spacing w:line="440" w:lineRule="exact"/>
              <w:textAlignment w:val="baseline"/>
              <w:rPr>
                <w:color w:val="000000"/>
                <w:szCs w:val="21"/>
              </w:rPr>
            </w:pPr>
          </w:p>
        </w:tc>
        <w:tc>
          <w:tcPr>
            <w:tcW w:w="1250" w:type="pct"/>
            <w:noWrap w:val="0"/>
            <w:vAlign w:val="top"/>
          </w:tcPr>
          <w:p w14:paraId="4501A878">
            <w:pPr>
              <w:adjustRightInd w:val="0"/>
              <w:spacing w:line="440" w:lineRule="exact"/>
              <w:textAlignment w:val="baseline"/>
              <w:rPr>
                <w:color w:val="000000"/>
                <w:szCs w:val="21"/>
              </w:rPr>
            </w:pPr>
          </w:p>
        </w:tc>
        <w:tc>
          <w:tcPr>
            <w:tcW w:w="1250" w:type="pct"/>
            <w:noWrap w:val="0"/>
            <w:vAlign w:val="top"/>
          </w:tcPr>
          <w:p w14:paraId="08110819">
            <w:pPr>
              <w:adjustRightInd w:val="0"/>
              <w:spacing w:line="440" w:lineRule="exact"/>
              <w:textAlignment w:val="baseline"/>
              <w:rPr>
                <w:color w:val="000000"/>
                <w:szCs w:val="21"/>
              </w:rPr>
            </w:pPr>
          </w:p>
        </w:tc>
        <w:tc>
          <w:tcPr>
            <w:tcW w:w="1250" w:type="pct"/>
            <w:noWrap w:val="0"/>
            <w:vAlign w:val="top"/>
          </w:tcPr>
          <w:p w14:paraId="5F44437A">
            <w:pPr>
              <w:adjustRightInd w:val="0"/>
              <w:spacing w:line="440" w:lineRule="exact"/>
              <w:textAlignment w:val="baseline"/>
              <w:rPr>
                <w:color w:val="000000"/>
                <w:szCs w:val="21"/>
              </w:rPr>
            </w:pPr>
          </w:p>
        </w:tc>
      </w:tr>
      <w:tr w14:paraId="67BB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1AC146B0">
            <w:pPr>
              <w:adjustRightInd w:val="0"/>
              <w:spacing w:line="440" w:lineRule="exact"/>
              <w:textAlignment w:val="baseline"/>
              <w:rPr>
                <w:color w:val="000000"/>
                <w:szCs w:val="21"/>
              </w:rPr>
            </w:pPr>
          </w:p>
        </w:tc>
        <w:tc>
          <w:tcPr>
            <w:tcW w:w="1250" w:type="pct"/>
            <w:noWrap w:val="0"/>
            <w:vAlign w:val="top"/>
          </w:tcPr>
          <w:p w14:paraId="56710F99">
            <w:pPr>
              <w:adjustRightInd w:val="0"/>
              <w:spacing w:line="440" w:lineRule="exact"/>
              <w:textAlignment w:val="baseline"/>
              <w:rPr>
                <w:color w:val="000000"/>
                <w:szCs w:val="21"/>
              </w:rPr>
            </w:pPr>
          </w:p>
        </w:tc>
        <w:tc>
          <w:tcPr>
            <w:tcW w:w="1250" w:type="pct"/>
            <w:noWrap w:val="0"/>
            <w:vAlign w:val="top"/>
          </w:tcPr>
          <w:p w14:paraId="2398F05F">
            <w:pPr>
              <w:adjustRightInd w:val="0"/>
              <w:spacing w:line="440" w:lineRule="exact"/>
              <w:textAlignment w:val="baseline"/>
              <w:rPr>
                <w:color w:val="000000"/>
                <w:szCs w:val="21"/>
              </w:rPr>
            </w:pPr>
          </w:p>
        </w:tc>
        <w:tc>
          <w:tcPr>
            <w:tcW w:w="1250" w:type="pct"/>
            <w:noWrap w:val="0"/>
            <w:vAlign w:val="top"/>
          </w:tcPr>
          <w:p w14:paraId="08494B37">
            <w:pPr>
              <w:adjustRightInd w:val="0"/>
              <w:spacing w:line="440" w:lineRule="exact"/>
              <w:textAlignment w:val="baseline"/>
              <w:rPr>
                <w:color w:val="000000"/>
                <w:szCs w:val="21"/>
              </w:rPr>
            </w:pPr>
          </w:p>
        </w:tc>
      </w:tr>
      <w:tr w14:paraId="0DB5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0FB9C0C0">
            <w:pPr>
              <w:adjustRightInd w:val="0"/>
              <w:spacing w:line="440" w:lineRule="exact"/>
              <w:textAlignment w:val="baseline"/>
              <w:rPr>
                <w:color w:val="000000"/>
                <w:szCs w:val="21"/>
              </w:rPr>
            </w:pPr>
          </w:p>
        </w:tc>
        <w:tc>
          <w:tcPr>
            <w:tcW w:w="1250" w:type="pct"/>
            <w:noWrap w:val="0"/>
            <w:vAlign w:val="top"/>
          </w:tcPr>
          <w:p w14:paraId="68F1BF27">
            <w:pPr>
              <w:adjustRightInd w:val="0"/>
              <w:spacing w:line="440" w:lineRule="exact"/>
              <w:textAlignment w:val="baseline"/>
              <w:rPr>
                <w:color w:val="000000"/>
                <w:szCs w:val="21"/>
              </w:rPr>
            </w:pPr>
          </w:p>
        </w:tc>
        <w:tc>
          <w:tcPr>
            <w:tcW w:w="1250" w:type="pct"/>
            <w:noWrap w:val="0"/>
            <w:vAlign w:val="top"/>
          </w:tcPr>
          <w:p w14:paraId="4DBED10D">
            <w:pPr>
              <w:adjustRightInd w:val="0"/>
              <w:spacing w:line="440" w:lineRule="exact"/>
              <w:textAlignment w:val="baseline"/>
              <w:rPr>
                <w:color w:val="000000"/>
                <w:szCs w:val="21"/>
              </w:rPr>
            </w:pPr>
          </w:p>
        </w:tc>
        <w:tc>
          <w:tcPr>
            <w:tcW w:w="1250" w:type="pct"/>
            <w:noWrap w:val="0"/>
            <w:vAlign w:val="top"/>
          </w:tcPr>
          <w:p w14:paraId="254EF7CD">
            <w:pPr>
              <w:adjustRightInd w:val="0"/>
              <w:spacing w:line="440" w:lineRule="exact"/>
              <w:textAlignment w:val="baseline"/>
              <w:rPr>
                <w:color w:val="000000"/>
                <w:szCs w:val="21"/>
              </w:rPr>
            </w:pPr>
          </w:p>
        </w:tc>
      </w:tr>
      <w:tr w14:paraId="568F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7A72F985">
            <w:pPr>
              <w:adjustRightInd w:val="0"/>
              <w:spacing w:line="440" w:lineRule="exact"/>
              <w:textAlignment w:val="baseline"/>
              <w:rPr>
                <w:color w:val="000000"/>
                <w:szCs w:val="21"/>
              </w:rPr>
            </w:pPr>
          </w:p>
        </w:tc>
        <w:tc>
          <w:tcPr>
            <w:tcW w:w="1250" w:type="pct"/>
            <w:noWrap w:val="0"/>
            <w:vAlign w:val="top"/>
          </w:tcPr>
          <w:p w14:paraId="49D41320">
            <w:pPr>
              <w:adjustRightInd w:val="0"/>
              <w:spacing w:line="440" w:lineRule="exact"/>
              <w:textAlignment w:val="baseline"/>
              <w:rPr>
                <w:color w:val="000000"/>
                <w:szCs w:val="21"/>
              </w:rPr>
            </w:pPr>
          </w:p>
        </w:tc>
        <w:tc>
          <w:tcPr>
            <w:tcW w:w="1250" w:type="pct"/>
            <w:noWrap w:val="0"/>
            <w:vAlign w:val="top"/>
          </w:tcPr>
          <w:p w14:paraId="4A27036E">
            <w:pPr>
              <w:adjustRightInd w:val="0"/>
              <w:spacing w:line="440" w:lineRule="exact"/>
              <w:textAlignment w:val="baseline"/>
              <w:rPr>
                <w:color w:val="000000"/>
                <w:szCs w:val="21"/>
              </w:rPr>
            </w:pPr>
          </w:p>
        </w:tc>
        <w:tc>
          <w:tcPr>
            <w:tcW w:w="1250" w:type="pct"/>
            <w:noWrap w:val="0"/>
            <w:vAlign w:val="top"/>
          </w:tcPr>
          <w:p w14:paraId="7EA13B2C">
            <w:pPr>
              <w:adjustRightInd w:val="0"/>
              <w:spacing w:line="440" w:lineRule="exact"/>
              <w:textAlignment w:val="baseline"/>
              <w:rPr>
                <w:color w:val="000000"/>
                <w:szCs w:val="21"/>
              </w:rPr>
            </w:pPr>
          </w:p>
        </w:tc>
      </w:tr>
      <w:tr w14:paraId="55E5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20F8184A">
            <w:pPr>
              <w:adjustRightInd w:val="0"/>
              <w:spacing w:line="440" w:lineRule="exact"/>
              <w:textAlignment w:val="baseline"/>
              <w:rPr>
                <w:color w:val="000000"/>
                <w:szCs w:val="21"/>
              </w:rPr>
            </w:pPr>
          </w:p>
        </w:tc>
        <w:tc>
          <w:tcPr>
            <w:tcW w:w="1250" w:type="pct"/>
            <w:noWrap w:val="0"/>
            <w:vAlign w:val="top"/>
          </w:tcPr>
          <w:p w14:paraId="38DD1BE3">
            <w:pPr>
              <w:adjustRightInd w:val="0"/>
              <w:spacing w:line="440" w:lineRule="exact"/>
              <w:textAlignment w:val="baseline"/>
              <w:rPr>
                <w:color w:val="000000"/>
                <w:szCs w:val="21"/>
              </w:rPr>
            </w:pPr>
          </w:p>
        </w:tc>
        <w:tc>
          <w:tcPr>
            <w:tcW w:w="1250" w:type="pct"/>
            <w:noWrap w:val="0"/>
            <w:vAlign w:val="top"/>
          </w:tcPr>
          <w:p w14:paraId="58D71D42">
            <w:pPr>
              <w:adjustRightInd w:val="0"/>
              <w:spacing w:line="440" w:lineRule="exact"/>
              <w:textAlignment w:val="baseline"/>
              <w:rPr>
                <w:color w:val="000000"/>
                <w:szCs w:val="21"/>
              </w:rPr>
            </w:pPr>
          </w:p>
        </w:tc>
        <w:tc>
          <w:tcPr>
            <w:tcW w:w="1250" w:type="pct"/>
            <w:noWrap w:val="0"/>
            <w:vAlign w:val="top"/>
          </w:tcPr>
          <w:p w14:paraId="003781E5">
            <w:pPr>
              <w:adjustRightInd w:val="0"/>
              <w:spacing w:line="440" w:lineRule="exact"/>
              <w:textAlignment w:val="baseline"/>
              <w:rPr>
                <w:color w:val="000000"/>
                <w:szCs w:val="21"/>
              </w:rPr>
            </w:pPr>
          </w:p>
        </w:tc>
      </w:tr>
      <w:tr w14:paraId="63CB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194D5E63">
            <w:pPr>
              <w:adjustRightInd w:val="0"/>
              <w:spacing w:line="440" w:lineRule="exact"/>
              <w:textAlignment w:val="baseline"/>
              <w:rPr>
                <w:color w:val="000000"/>
                <w:szCs w:val="21"/>
              </w:rPr>
            </w:pPr>
          </w:p>
        </w:tc>
        <w:tc>
          <w:tcPr>
            <w:tcW w:w="1250" w:type="pct"/>
            <w:noWrap w:val="0"/>
            <w:vAlign w:val="top"/>
          </w:tcPr>
          <w:p w14:paraId="7F667816">
            <w:pPr>
              <w:adjustRightInd w:val="0"/>
              <w:spacing w:line="440" w:lineRule="exact"/>
              <w:textAlignment w:val="baseline"/>
              <w:rPr>
                <w:color w:val="000000"/>
                <w:szCs w:val="21"/>
              </w:rPr>
            </w:pPr>
          </w:p>
        </w:tc>
        <w:tc>
          <w:tcPr>
            <w:tcW w:w="1250" w:type="pct"/>
            <w:noWrap w:val="0"/>
            <w:vAlign w:val="top"/>
          </w:tcPr>
          <w:p w14:paraId="7D6400E3">
            <w:pPr>
              <w:adjustRightInd w:val="0"/>
              <w:spacing w:line="440" w:lineRule="exact"/>
              <w:textAlignment w:val="baseline"/>
              <w:rPr>
                <w:color w:val="000000"/>
                <w:szCs w:val="21"/>
              </w:rPr>
            </w:pPr>
          </w:p>
        </w:tc>
        <w:tc>
          <w:tcPr>
            <w:tcW w:w="1250" w:type="pct"/>
            <w:noWrap w:val="0"/>
            <w:vAlign w:val="top"/>
          </w:tcPr>
          <w:p w14:paraId="6811BB4D">
            <w:pPr>
              <w:adjustRightInd w:val="0"/>
              <w:spacing w:line="440" w:lineRule="exact"/>
              <w:textAlignment w:val="baseline"/>
              <w:rPr>
                <w:color w:val="000000"/>
                <w:szCs w:val="21"/>
              </w:rPr>
            </w:pPr>
          </w:p>
        </w:tc>
      </w:tr>
      <w:tr w14:paraId="3B5C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63AA3DA6">
            <w:pPr>
              <w:adjustRightInd w:val="0"/>
              <w:spacing w:line="440" w:lineRule="exact"/>
              <w:textAlignment w:val="baseline"/>
              <w:rPr>
                <w:color w:val="000000"/>
                <w:szCs w:val="21"/>
              </w:rPr>
            </w:pPr>
          </w:p>
        </w:tc>
        <w:tc>
          <w:tcPr>
            <w:tcW w:w="1250" w:type="pct"/>
            <w:noWrap w:val="0"/>
            <w:vAlign w:val="top"/>
          </w:tcPr>
          <w:p w14:paraId="0BC1F7F8">
            <w:pPr>
              <w:adjustRightInd w:val="0"/>
              <w:spacing w:line="440" w:lineRule="exact"/>
              <w:textAlignment w:val="baseline"/>
              <w:rPr>
                <w:color w:val="000000"/>
                <w:szCs w:val="21"/>
              </w:rPr>
            </w:pPr>
          </w:p>
        </w:tc>
        <w:tc>
          <w:tcPr>
            <w:tcW w:w="1250" w:type="pct"/>
            <w:noWrap w:val="0"/>
            <w:vAlign w:val="top"/>
          </w:tcPr>
          <w:p w14:paraId="02263BB2">
            <w:pPr>
              <w:adjustRightInd w:val="0"/>
              <w:spacing w:line="440" w:lineRule="exact"/>
              <w:textAlignment w:val="baseline"/>
              <w:rPr>
                <w:color w:val="000000"/>
                <w:szCs w:val="21"/>
              </w:rPr>
            </w:pPr>
          </w:p>
        </w:tc>
        <w:tc>
          <w:tcPr>
            <w:tcW w:w="1250" w:type="pct"/>
            <w:noWrap w:val="0"/>
            <w:vAlign w:val="top"/>
          </w:tcPr>
          <w:p w14:paraId="4EAEA03A">
            <w:pPr>
              <w:adjustRightInd w:val="0"/>
              <w:spacing w:line="440" w:lineRule="exact"/>
              <w:textAlignment w:val="baseline"/>
              <w:rPr>
                <w:color w:val="000000"/>
                <w:szCs w:val="21"/>
              </w:rPr>
            </w:pPr>
          </w:p>
        </w:tc>
      </w:tr>
      <w:tr w14:paraId="5ED5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04A641E5">
            <w:pPr>
              <w:adjustRightInd w:val="0"/>
              <w:spacing w:line="440" w:lineRule="exact"/>
              <w:textAlignment w:val="baseline"/>
              <w:rPr>
                <w:color w:val="000000"/>
                <w:szCs w:val="21"/>
              </w:rPr>
            </w:pPr>
          </w:p>
        </w:tc>
        <w:tc>
          <w:tcPr>
            <w:tcW w:w="1250" w:type="pct"/>
            <w:noWrap w:val="0"/>
            <w:vAlign w:val="top"/>
          </w:tcPr>
          <w:p w14:paraId="39CD6EE7">
            <w:pPr>
              <w:adjustRightInd w:val="0"/>
              <w:spacing w:line="440" w:lineRule="exact"/>
              <w:textAlignment w:val="baseline"/>
              <w:rPr>
                <w:color w:val="000000"/>
                <w:szCs w:val="21"/>
              </w:rPr>
            </w:pPr>
          </w:p>
        </w:tc>
        <w:tc>
          <w:tcPr>
            <w:tcW w:w="1250" w:type="pct"/>
            <w:noWrap w:val="0"/>
            <w:vAlign w:val="top"/>
          </w:tcPr>
          <w:p w14:paraId="59EAAE9D">
            <w:pPr>
              <w:adjustRightInd w:val="0"/>
              <w:spacing w:line="440" w:lineRule="exact"/>
              <w:textAlignment w:val="baseline"/>
              <w:rPr>
                <w:color w:val="000000"/>
                <w:szCs w:val="21"/>
              </w:rPr>
            </w:pPr>
          </w:p>
        </w:tc>
        <w:tc>
          <w:tcPr>
            <w:tcW w:w="1250" w:type="pct"/>
            <w:noWrap w:val="0"/>
            <w:vAlign w:val="top"/>
          </w:tcPr>
          <w:p w14:paraId="73CF8AE2">
            <w:pPr>
              <w:adjustRightInd w:val="0"/>
              <w:spacing w:line="440" w:lineRule="exact"/>
              <w:textAlignment w:val="baseline"/>
              <w:rPr>
                <w:color w:val="000000"/>
                <w:szCs w:val="21"/>
              </w:rPr>
            </w:pPr>
          </w:p>
        </w:tc>
      </w:tr>
      <w:tr w14:paraId="4C25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3E9FDBD5">
            <w:pPr>
              <w:adjustRightInd w:val="0"/>
              <w:spacing w:line="440" w:lineRule="exact"/>
              <w:textAlignment w:val="baseline"/>
              <w:rPr>
                <w:color w:val="000000"/>
                <w:szCs w:val="21"/>
              </w:rPr>
            </w:pPr>
          </w:p>
        </w:tc>
        <w:tc>
          <w:tcPr>
            <w:tcW w:w="1250" w:type="pct"/>
            <w:noWrap w:val="0"/>
            <w:vAlign w:val="top"/>
          </w:tcPr>
          <w:p w14:paraId="097FB923">
            <w:pPr>
              <w:adjustRightInd w:val="0"/>
              <w:spacing w:line="440" w:lineRule="exact"/>
              <w:textAlignment w:val="baseline"/>
              <w:rPr>
                <w:color w:val="000000"/>
                <w:szCs w:val="21"/>
              </w:rPr>
            </w:pPr>
          </w:p>
        </w:tc>
        <w:tc>
          <w:tcPr>
            <w:tcW w:w="1250" w:type="pct"/>
            <w:noWrap w:val="0"/>
            <w:vAlign w:val="top"/>
          </w:tcPr>
          <w:p w14:paraId="2144378B">
            <w:pPr>
              <w:adjustRightInd w:val="0"/>
              <w:spacing w:line="440" w:lineRule="exact"/>
              <w:textAlignment w:val="baseline"/>
              <w:rPr>
                <w:color w:val="000000"/>
                <w:szCs w:val="21"/>
              </w:rPr>
            </w:pPr>
          </w:p>
        </w:tc>
        <w:tc>
          <w:tcPr>
            <w:tcW w:w="1250" w:type="pct"/>
            <w:noWrap w:val="0"/>
            <w:vAlign w:val="top"/>
          </w:tcPr>
          <w:p w14:paraId="15F9707F">
            <w:pPr>
              <w:adjustRightInd w:val="0"/>
              <w:spacing w:line="440" w:lineRule="exact"/>
              <w:textAlignment w:val="baseline"/>
              <w:rPr>
                <w:color w:val="000000"/>
                <w:szCs w:val="21"/>
              </w:rPr>
            </w:pPr>
          </w:p>
        </w:tc>
      </w:tr>
      <w:tr w14:paraId="6103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264414D2">
            <w:pPr>
              <w:adjustRightInd w:val="0"/>
              <w:spacing w:line="440" w:lineRule="exact"/>
              <w:textAlignment w:val="baseline"/>
              <w:rPr>
                <w:color w:val="000000"/>
                <w:szCs w:val="21"/>
              </w:rPr>
            </w:pPr>
          </w:p>
        </w:tc>
        <w:tc>
          <w:tcPr>
            <w:tcW w:w="1250" w:type="pct"/>
            <w:noWrap w:val="0"/>
            <w:vAlign w:val="top"/>
          </w:tcPr>
          <w:p w14:paraId="3E692EDD">
            <w:pPr>
              <w:adjustRightInd w:val="0"/>
              <w:spacing w:line="440" w:lineRule="exact"/>
              <w:textAlignment w:val="baseline"/>
              <w:rPr>
                <w:color w:val="000000"/>
                <w:szCs w:val="21"/>
              </w:rPr>
            </w:pPr>
          </w:p>
        </w:tc>
        <w:tc>
          <w:tcPr>
            <w:tcW w:w="1250" w:type="pct"/>
            <w:noWrap w:val="0"/>
            <w:vAlign w:val="top"/>
          </w:tcPr>
          <w:p w14:paraId="34F0932F">
            <w:pPr>
              <w:adjustRightInd w:val="0"/>
              <w:spacing w:line="440" w:lineRule="exact"/>
              <w:textAlignment w:val="baseline"/>
              <w:rPr>
                <w:color w:val="000000"/>
                <w:szCs w:val="21"/>
              </w:rPr>
            </w:pPr>
          </w:p>
        </w:tc>
        <w:tc>
          <w:tcPr>
            <w:tcW w:w="1250" w:type="pct"/>
            <w:noWrap w:val="0"/>
            <w:vAlign w:val="top"/>
          </w:tcPr>
          <w:p w14:paraId="08FD0C64">
            <w:pPr>
              <w:adjustRightInd w:val="0"/>
              <w:spacing w:line="440" w:lineRule="exact"/>
              <w:textAlignment w:val="baseline"/>
              <w:rPr>
                <w:color w:val="000000"/>
                <w:szCs w:val="21"/>
              </w:rPr>
            </w:pPr>
          </w:p>
        </w:tc>
      </w:tr>
      <w:tr w14:paraId="5748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57F1090F">
            <w:pPr>
              <w:adjustRightInd w:val="0"/>
              <w:spacing w:line="440" w:lineRule="exact"/>
              <w:textAlignment w:val="baseline"/>
              <w:rPr>
                <w:color w:val="000000"/>
                <w:szCs w:val="21"/>
              </w:rPr>
            </w:pPr>
          </w:p>
        </w:tc>
        <w:tc>
          <w:tcPr>
            <w:tcW w:w="1250" w:type="pct"/>
            <w:noWrap w:val="0"/>
            <w:vAlign w:val="top"/>
          </w:tcPr>
          <w:p w14:paraId="59BC9777">
            <w:pPr>
              <w:adjustRightInd w:val="0"/>
              <w:spacing w:line="440" w:lineRule="exact"/>
              <w:textAlignment w:val="baseline"/>
              <w:rPr>
                <w:color w:val="000000"/>
                <w:szCs w:val="21"/>
              </w:rPr>
            </w:pPr>
          </w:p>
        </w:tc>
        <w:tc>
          <w:tcPr>
            <w:tcW w:w="1250" w:type="pct"/>
            <w:noWrap w:val="0"/>
            <w:vAlign w:val="top"/>
          </w:tcPr>
          <w:p w14:paraId="293AB2B9">
            <w:pPr>
              <w:adjustRightInd w:val="0"/>
              <w:spacing w:line="440" w:lineRule="exact"/>
              <w:textAlignment w:val="baseline"/>
              <w:rPr>
                <w:color w:val="000000"/>
                <w:szCs w:val="21"/>
              </w:rPr>
            </w:pPr>
          </w:p>
        </w:tc>
        <w:tc>
          <w:tcPr>
            <w:tcW w:w="1250" w:type="pct"/>
            <w:noWrap w:val="0"/>
            <w:vAlign w:val="top"/>
          </w:tcPr>
          <w:p w14:paraId="7C9D4570">
            <w:pPr>
              <w:adjustRightInd w:val="0"/>
              <w:spacing w:line="440" w:lineRule="exact"/>
              <w:textAlignment w:val="baseline"/>
              <w:rPr>
                <w:color w:val="000000"/>
                <w:szCs w:val="21"/>
              </w:rPr>
            </w:pPr>
          </w:p>
        </w:tc>
      </w:tr>
      <w:tr w14:paraId="5FB9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250" w:type="pct"/>
            <w:noWrap w:val="0"/>
            <w:vAlign w:val="top"/>
          </w:tcPr>
          <w:p w14:paraId="57A211A4">
            <w:pPr>
              <w:adjustRightInd w:val="0"/>
              <w:spacing w:line="440" w:lineRule="exact"/>
              <w:textAlignment w:val="baseline"/>
              <w:rPr>
                <w:color w:val="000000"/>
                <w:szCs w:val="21"/>
              </w:rPr>
            </w:pPr>
          </w:p>
        </w:tc>
        <w:tc>
          <w:tcPr>
            <w:tcW w:w="1250" w:type="pct"/>
            <w:noWrap w:val="0"/>
            <w:vAlign w:val="top"/>
          </w:tcPr>
          <w:p w14:paraId="5B24EF27">
            <w:pPr>
              <w:adjustRightInd w:val="0"/>
              <w:spacing w:line="440" w:lineRule="exact"/>
              <w:textAlignment w:val="baseline"/>
              <w:rPr>
                <w:color w:val="000000"/>
                <w:szCs w:val="21"/>
              </w:rPr>
            </w:pPr>
          </w:p>
        </w:tc>
        <w:tc>
          <w:tcPr>
            <w:tcW w:w="1250" w:type="pct"/>
            <w:noWrap w:val="0"/>
            <w:vAlign w:val="top"/>
          </w:tcPr>
          <w:p w14:paraId="299E8024">
            <w:pPr>
              <w:adjustRightInd w:val="0"/>
              <w:spacing w:line="440" w:lineRule="exact"/>
              <w:textAlignment w:val="baseline"/>
              <w:rPr>
                <w:color w:val="000000"/>
                <w:szCs w:val="21"/>
              </w:rPr>
            </w:pPr>
          </w:p>
        </w:tc>
        <w:tc>
          <w:tcPr>
            <w:tcW w:w="1250" w:type="pct"/>
            <w:noWrap w:val="0"/>
            <w:vAlign w:val="top"/>
          </w:tcPr>
          <w:p w14:paraId="386B5056">
            <w:pPr>
              <w:adjustRightInd w:val="0"/>
              <w:spacing w:line="440" w:lineRule="exact"/>
              <w:textAlignment w:val="baseline"/>
              <w:rPr>
                <w:color w:val="000000"/>
                <w:szCs w:val="21"/>
              </w:rPr>
            </w:pPr>
          </w:p>
        </w:tc>
      </w:tr>
    </w:tbl>
    <w:p w14:paraId="794F8030">
      <w:pPr>
        <w:spacing w:line="440" w:lineRule="exact"/>
        <w:jc w:val="center"/>
        <w:rPr>
          <w:rFonts w:eastAsia="黑体"/>
          <w:color w:val="000000"/>
          <w:sz w:val="27"/>
          <w:szCs w:val="27"/>
        </w:rPr>
      </w:pPr>
    </w:p>
    <w:p w14:paraId="11EB5EEF">
      <w:pPr>
        <w:topLinePunct/>
        <w:spacing w:line="440" w:lineRule="exact"/>
        <w:jc w:val="both"/>
        <w:rPr>
          <w:color w:val="000000"/>
        </w:rPr>
      </w:pPr>
    </w:p>
    <w:sectPr>
      <w:footerReference r:id="rId7" w:type="default"/>
      <w:pgSz w:w="11906" w:h="16838"/>
      <w:pgMar w:top="1440" w:right="1800" w:bottom="1440" w:left="1800" w:header="851" w:footer="992" w:gutter="0"/>
      <w:pgNumType w:start="9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1531B">
    <w:pPr>
      <w:pStyle w:val="1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C043F">
    <w:pPr>
      <w:pStyle w:val="19"/>
      <w:jc w:val="center"/>
      <w:rPr>
        <w:rFonts w:hint="eastAsia"/>
      </w:rPr>
    </w:pPr>
    <w:r>
      <w:rPr>
        <w:rStyle w:val="30"/>
      </w:rPr>
      <w:fldChar w:fldCharType="begin"/>
    </w:r>
    <w:r>
      <w:rPr>
        <w:rStyle w:val="30"/>
      </w:rPr>
      <w:instrText xml:space="preserve"> PAGE </w:instrText>
    </w:r>
    <w:r>
      <w:rPr>
        <w:rStyle w:val="30"/>
      </w:rPr>
      <w:fldChar w:fldCharType="separate"/>
    </w:r>
    <w:r>
      <w:rPr>
        <w:rStyle w:val="30"/>
        <w:lang/>
      </w:rPr>
      <w:t>viii</w:t>
    </w:r>
    <w:r>
      <w:rPr>
        <w:rStyle w:val="3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4D1D2">
    <w:pPr>
      <w:pStyle w:val="1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14:paraId="2DA51B81">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21</w:t>
                          </w:r>
                          <w: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99.45pt;margin-top:734.9pt;height:11pt;width:13.15pt;mso-position-horizontal-relative:page;mso-position-vertical-relative:page;z-index:-251657216;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zDp2gAAAA0BAAAPAAAA&#10;AAAAAAEAIAAAACIAAABkcnMvZG93bnJldi54bWxQSwECFAAUAAAACACHTuJAMVGxUtoBAACyAwAA&#10;DgAAAAAAAAABACAAAAApAQAAZHJzL2Uyb0RvYy54bWxQSwUGAAAAAAYABgBZAQAAdQUAAAAA&#10;">
              <v:fill on="f" focussize="0,0"/>
              <v:stroke on="f"/>
              <v:imagedata o:title=""/>
              <o:lock v:ext="edit" aspectratio="f"/>
              <v:textbox inset="0mm,0mm,0mm,0mm">
                <w:txbxContent>
                  <w:p w14:paraId="2DA51B81">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5842C">
    <w:pPr>
      <w:pStyle w:val="19"/>
      <w:jc w:val="center"/>
      <w:rPr>
        <w:rFonts w:hint="eastAsia"/>
      </w:rPr>
    </w:pPr>
    <w:r>
      <w:rPr>
        <w:rStyle w:val="30"/>
      </w:rPr>
      <w:fldChar w:fldCharType="begin"/>
    </w:r>
    <w:r>
      <w:rPr>
        <w:rStyle w:val="30"/>
      </w:rPr>
      <w:instrText xml:space="preserve"> PAGE </w:instrText>
    </w:r>
    <w:r>
      <w:rPr>
        <w:rStyle w:val="30"/>
      </w:rPr>
      <w:fldChar w:fldCharType="separate"/>
    </w:r>
    <w:r>
      <w:rPr>
        <w:rStyle w:val="30"/>
        <w:lang/>
      </w:rPr>
      <w:t>87</w:t>
    </w:r>
    <w:r>
      <w:rPr>
        <w:rStyle w:val="3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E9F65">
    <w:pPr>
      <w:pStyle w:val="19"/>
      <w:jc w:val="center"/>
      <w:rPr>
        <w:rFonts w:hint="eastAsia"/>
      </w:rPr>
    </w:pPr>
    <w:r>
      <w:rPr>
        <w:rStyle w:val="30"/>
      </w:rPr>
      <w:fldChar w:fldCharType="begin"/>
    </w:r>
    <w:r>
      <w:rPr>
        <w:rStyle w:val="30"/>
      </w:rPr>
      <w:instrText xml:space="preserve"> PAGE </w:instrText>
    </w:r>
    <w:r>
      <w:rPr>
        <w:rStyle w:val="30"/>
      </w:rPr>
      <w:fldChar w:fldCharType="separate"/>
    </w:r>
    <w:r>
      <w:rPr>
        <w:rStyle w:val="30"/>
        <w:lang/>
      </w:rPr>
      <w:t>113</w:t>
    </w:r>
    <w:r>
      <w:rPr>
        <w:rStyle w:val="3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3776CB"/>
    <w:multiLevelType w:val="singleLevel"/>
    <w:tmpl w:val="653776CB"/>
    <w:lvl w:ilvl="0" w:tentative="0">
      <w:start w:val="2"/>
      <w:numFmt w:val="decimal"/>
      <w:suff w:val="nothing"/>
      <w:lvlText w:val="（%1）"/>
      <w:lvlJc w:val="left"/>
      <w:pPr>
        <w:ind w:left="-41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ZjljMDc5M2EwZGI1ODk3YWU2Y2Y0OGQ5ZTMzMmIifQ=="/>
  </w:docVars>
  <w:rsids>
    <w:rsidRoot w:val="00B80529"/>
    <w:rsid w:val="00005598"/>
    <w:rsid w:val="0000617C"/>
    <w:rsid w:val="00007C20"/>
    <w:rsid w:val="000100A9"/>
    <w:rsid w:val="00010E14"/>
    <w:rsid w:val="000135AD"/>
    <w:rsid w:val="00014EDF"/>
    <w:rsid w:val="00015DA4"/>
    <w:rsid w:val="0002417A"/>
    <w:rsid w:val="00024E63"/>
    <w:rsid w:val="00025510"/>
    <w:rsid w:val="0002566C"/>
    <w:rsid w:val="000279EA"/>
    <w:rsid w:val="00030270"/>
    <w:rsid w:val="00030648"/>
    <w:rsid w:val="00031390"/>
    <w:rsid w:val="000345B6"/>
    <w:rsid w:val="0003501D"/>
    <w:rsid w:val="000363AC"/>
    <w:rsid w:val="00041F96"/>
    <w:rsid w:val="000432F5"/>
    <w:rsid w:val="000436F0"/>
    <w:rsid w:val="00043CFB"/>
    <w:rsid w:val="000456ED"/>
    <w:rsid w:val="00045BD2"/>
    <w:rsid w:val="00046D73"/>
    <w:rsid w:val="000470F1"/>
    <w:rsid w:val="000477C6"/>
    <w:rsid w:val="0004789C"/>
    <w:rsid w:val="00047A3B"/>
    <w:rsid w:val="00050D38"/>
    <w:rsid w:val="00053EC0"/>
    <w:rsid w:val="000549A7"/>
    <w:rsid w:val="00057B47"/>
    <w:rsid w:val="00057C2C"/>
    <w:rsid w:val="0006073A"/>
    <w:rsid w:val="00064610"/>
    <w:rsid w:val="000649B8"/>
    <w:rsid w:val="000667BA"/>
    <w:rsid w:val="000667CB"/>
    <w:rsid w:val="00066A32"/>
    <w:rsid w:val="000712B3"/>
    <w:rsid w:val="00075CF8"/>
    <w:rsid w:val="00081C99"/>
    <w:rsid w:val="0008371E"/>
    <w:rsid w:val="000841FA"/>
    <w:rsid w:val="00090B93"/>
    <w:rsid w:val="000914A2"/>
    <w:rsid w:val="000923A0"/>
    <w:rsid w:val="000933D4"/>
    <w:rsid w:val="00094768"/>
    <w:rsid w:val="00094D81"/>
    <w:rsid w:val="00096909"/>
    <w:rsid w:val="00096B4E"/>
    <w:rsid w:val="000A15D4"/>
    <w:rsid w:val="000A5AA3"/>
    <w:rsid w:val="000B07B3"/>
    <w:rsid w:val="000B1D9E"/>
    <w:rsid w:val="000C16B0"/>
    <w:rsid w:val="000C24DD"/>
    <w:rsid w:val="000C4EA9"/>
    <w:rsid w:val="000C5573"/>
    <w:rsid w:val="000C5702"/>
    <w:rsid w:val="000C5B56"/>
    <w:rsid w:val="000C64DE"/>
    <w:rsid w:val="000C71C7"/>
    <w:rsid w:val="000D0B4C"/>
    <w:rsid w:val="000D1D57"/>
    <w:rsid w:val="000D3014"/>
    <w:rsid w:val="000D6779"/>
    <w:rsid w:val="000E4037"/>
    <w:rsid w:val="000E4FEA"/>
    <w:rsid w:val="000E5E8D"/>
    <w:rsid w:val="000E756E"/>
    <w:rsid w:val="000E782B"/>
    <w:rsid w:val="000F1C43"/>
    <w:rsid w:val="000F33A2"/>
    <w:rsid w:val="000F4158"/>
    <w:rsid w:val="000F6ECE"/>
    <w:rsid w:val="00102B04"/>
    <w:rsid w:val="00103C6B"/>
    <w:rsid w:val="00106904"/>
    <w:rsid w:val="00107489"/>
    <w:rsid w:val="001114F3"/>
    <w:rsid w:val="00111BFA"/>
    <w:rsid w:val="001143C3"/>
    <w:rsid w:val="00114E7C"/>
    <w:rsid w:val="0011794E"/>
    <w:rsid w:val="001207E3"/>
    <w:rsid w:val="00122098"/>
    <w:rsid w:val="00122315"/>
    <w:rsid w:val="0012271C"/>
    <w:rsid w:val="00126922"/>
    <w:rsid w:val="00126F6B"/>
    <w:rsid w:val="00127EE0"/>
    <w:rsid w:val="001314E0"/>
    <w:rsid w:val="00134527"/>
    <w:rsid w:val="00134D71"/>
    <w:rsid w:val="00137EF9"/>
    <w:rsid w:val="00137FC0"/>
    <w:rsid w:val="00141A63"/>
    <w:rsid w:val="00143AF2"/>
    <w:rsid w:val="0014443C"/>
    <w:rsid w:val="00144F3B"/>
    <w:rsid w:val="0014557B"/>
    <w:rsid w:val="00146119"/>
    <w:rsid w:val="001461C5"/>
    <w:rsid w:val="00153D9D"/>
    <w:rsid w:val="00154C57"/>
    <w:rsid w:val="0016025C"/>
    <w:rsid w:val="00160728"/>
    <w:rsid w:val="00162944"/>
    <w:rsid w:val="00162B38"/>
    <w:rsid w:val="00165996"/>
    <w:rsid w:val="00167646"/>
    <w:rsid w:val="00172C6D"/>
    <w:rsid w:val="00175F8B"/>
    <w:rsid w:val="00176677"/>
    <w:rsid w:val="001814F6"/>
    <w:rsid w:val="00183158"/>
    <w:rsid w:val="00185093"/>
    <w:rsid w:val="001850C1"/>
    <w:rsid w:val="00185D06"/>
    <w:rsid w:val="001909E7"/>
    <w:rsid w:val="00191236"/>
    <w:rsid w:val="00191727"/>
    <w:rsid w:val="00191DEF"/>
    <w:rsid w:val="001A057F"/>
    <w:rsid w:val="001A066A"/>
    <w:rsid w:val="001A140F"/>
    <w:rsid w:val="001A1513"/>
    <w:rsid w:val="001A354F"/>
    <w:rsid w:val="001A3BD9"/>
    <w:rsid w:val="001A412F"/>
    <w:rsid w:val="001A664A"/>
    <w:rsid w:val="001A6CA2"/>
    <w:rsid w:val="001A6D06"/>
    <w:rsid w:val="001A7DC0"/>
    <w:rsid w:val="001B147F"/>
    <w:rsid w:val="001B3550"/>
    <w:rsid w:val="001B3A01"/>
    <w:rsid w:val="001B3F8E"/>
    <w:rsid w:val="001B4F0A"/>
    <w:rsid w:val="001B68D9"/>
    <w:rsid w:val="001B775D"/>
    <w:rsid w:val="001B79BF"/>
    <w:rsid w:val="001C4D1D"/>
    <w:rsid w:val="001C5DF3"/>
    <w:rsid w:val="001C5EE7"/>
    <w:rsid w:val="001C61AA"/>
    <w:rsid w:val="001C69DD"/>
    <w:rsid w:val="001C7855"/>
    <w:rsid w:val="001D4769"/>
    <w:rsid w:val="001D591C"/>
    <w:rsid w:val="001E19F8"/>
    <w:rsid w:val="001E394B"/>
    <w:rsid w:val="001E3D1E"/>
    <w:rsid w:val="001E4C06"/>
    <w:rsid w:val="001E56BC"/>
    <w:rsid w:val="001E69B4"/>
    <w:rsid w:val="001F249D"/>
    <w:rsid w:val="001F2C89"/>
    <w:rsid w:val="001F448E"/>
    <w:rsid w:val="001F4D59"/>
    <w:rsid w:val="001F5022"/>
    <w:rsid w:val="001F6568"/>
    <w:rsid w:val="001F6C95"/>
    <w:rsid w:val="001F75BB"/>
    <w:rsid w:val="00200034"/>
    <w:rsid w:val="0020123E"/>
    <w:rsid w:val="00201DE7"/>
    <w:rsid w:val="0020261F"/>
    <w:rsid w:val="00204944"/>
    <w:rsid w:val="002049B8"/>
    <w:rsid w:val="00211FC6"/>
    <w:rsid w:val="0022220A"/>
    <w:rsid w:val="0022234D"/>
    <w:rsid w:val="00222D73"/>
    <w:rsid w:val="00225E82"/>
    <w:rsid w:val="00226C57"/>
    <w:rsid w:val="00233E4A"/>
    <w:rsid w:val="002342CE"/>
    <w:rsid w:val="00243015"/>
    <w:rsid w:val="00246970"/>
    <w:rsid w:val="002472BA"/>
    <w:rsid w:val="00247711"/>
    <w:rsid w:val="00252585"/>
    <w:rsid w:val="00252824"/>
    <w:rsid w:val="00255779"/>
    <w:rsid w:val="002571E4"/>
    <w:rsid w:val="002613F5"/>
    <w:rsid w:val="00263363"/>
    <w:rsid w:val="00264BD3"/>
    <w:rsid w:val="00270629"/>
    <w:rsid w:val="00270C81"/>
    <w:rsid w:val="00273A8F"/>
    <w:rsid w:val="002749E9"/>
    <w:rsid w:val="00274E64"/>
    <w:rsid w:val="0027527C"/>
    <w:rsid w:val="002754C5"/>
    <w:rsid w:val="00275F10"/>
    <w:rsid w:val="002775B9"/>
    <w:rsid w:val="00280C23"/>
    <w:rsid w:val="00281A43"/>
    <w:rsid w:val="00282022"/>
    <w:rsid w:val="0028405B"/>
    <w:rsid w:val="0029035D"/>
    <w:rsid w:val="00292A19"/>
    <w:rsid w:val="00292A3B"/>
    <w:rsid w:val="00293D4C"/>
    <w:rsid w:val="00297CBD"/>
    <w:rsid w:val="002A0AF0"/>
    <w:rsid w:val="002A0C73"/>
    <w:rsid w:val="002A285C"/>
    <w:rsid w:val="002A3875"/>
    <w:rsid w:val="002A59A3"/>
    <w:rsid w:val="002A7C16"/>
    <w:rsid w:val="002B13A8"/>
    <w:rsid w:val="002B1D63"/>
    <w:rsid w:val="002B2A12"/>
    <w:rsid w:val="002B31BF"/>
    <w:rsid w:val="002B36A9"/>
    <w:rsid w:val="002B3745"/>
    <w:rsid w:val="002B4B27"/>
    <w:rsid w:val="002B6609"/>
    <w:rsid w:val="002B7007"/>
    <w:rsid w:val="002C0CEC"/>
    <w:rsid w:val="002C499E"/>
    <w:rsid w:val="002C4A1F"/>
    <w:rsid w:val="002C74D1"/>
    <w:rsid w:val="002D2D73"/>
    <w:rsid w:val="002D31A4"/>
    <w:rsid w:val="002D3C5F"/>
    <w:rsid w:val="002D468E"/>
    <w:rsid w:val="002D5C66"/>
    <w:rsid w:val="002D5D7B"/>
    <w:rsid w:val="002E1A70"/>
    <w:rsid w:val="002E283C"/>
    <w:rsid w:val="002E3D8F"/>
    <w:rsid w:val="002E7DD2"/>
    <w:rsid w:val="002F43DB"/>
    <w:rsid w:val="003007AA"/>
    <w:rsid w:val="00303A19"/>
    <w:rsid w:val="003042D4"/>
    <w:rsid w:val="00304F1D"/>
    <w:rsid w:val="003061C6"/>
    <w:rsid w:val="003065F2"/>
    <w:rsid w:val="003077AF"/>
    <w:rsid w:val="00307F8C"/>
    <w:rsid w:val="00322CA6"/>
    <w:rsid w:val="00323875"/>
    <w:rsid w:val="00324C64"/>
    <w:rsid w:val="00326767"/>
    <w:rsid w:val="00333730"/>
    <w:rsid w:val="003366A2"/>
    <w:rsid w:val="00337C62"/>
    <w:rsid w:val="00340999"/>
    <w:rsid w:val="00340B42"/>
    <w:rsid w:val="00343085"/>
    <w:rsid w:val="003431D9"/>
    <w:rsid w:val="00344A96"/>
    <w:rsid w:val="003476B2"/>
    <w:rsid w:val="003500E9"/>
    <w:rsid w:val="00350F42"/>
    <w:rsid w:val="00355CF2"/>
    <w:rsid w:val="00356479"/>
    <w:rsid w:val="003566D0"/>
    <w:rsid w:val="00356B5B"/>
    <w:rsid w:val="0035732B"/>
    <w:rsid w:val="00360BC2"/>
    <w:rsid w:val="00360F8F"/>
    <w:rsid w:val="00362B40"/>
    <w:rsid w:val="00363A85"/>
    <w:rsid w:val="0036508F"/>
    <w:rsid w:val="00365EBA"/>
    <w:rsid w:val="00366750"/>
    <w:rsid w:val="00366F64"/>
    <w:rsid w:val="00367FAA"/>
    <w:rsid w:val="00370237"/>
    <w:rsid w:val="0037045B"/>
    <w:rsid w:val="00372661"/>
    <w:rsid w:val="00373411"/>
    <w:rsid w:val="003740DB"/>
    <w:rsid w:val="00375B46"/>
    <w:rsid w:val="00375FA4"/>
    <w:rsid w:val="00377FE2"/>
    <w:rsid w:val="0038490D"/>
    <w:rsid w:val="003853BF"/>
    <w:rsid w:val="00390748"/>
    <w:rsid w:val="00393750"/>
    <w:rsid w:val="00393C66"/>
    <w:rsid w:val="003959E2"/>
    <w:rsid w:val="0039737E"/>
    <w:rsid w:val="003A0243"/>
    <w:rsid w:val="003A3A95"/>
    <w:rsid w:val="003A6EA2"/>
    <w:rsid w:val="003A7EF1"/>
    <w:rsid w:val="003B0273"/>
    <w:rsid w:val="003B0E79"/>
    <w:rsid w:val="003B3664"/>
    <w:rsid w:val="003B3F02"/>
    <w:rsid w:val="003C1C5A"/>
    <w:rsid w:val="003C2B85"/>
    <w:rsid w:val="003C3A26"/>
    <w:rsid w:val="003C5945"/>
    <w:rsid w:val="003C7C94"/>
    <w:rsid w:val="003D0EC0"/>
    <w:rsid w:val="003D11C5"/>
    <w:rsid w:val="003D1902"/>
    <w:rsid w:val="003D1DE4"/>
    <w:rsid w:val="003D2F49"/>
    <w:rsid w:val="003D55E8"/>
    <w:rsid w:val="003D6379"/>
    <w:rsid w:val="003D77EE"/>
    <w:rsid w:val="003E18C8"/>
    <w:rsid w:val="003E291A"/>
    <w:rsid w:val="003E406D"/>
    <w:rsid w:val="003E7143"/>
    <w:rsid w:val="003F4483"/>
    <w:rsid w:val="003F522C"/>
    <w:rsid w:val="003F7E87"/>
    <w:rsid w:val="004018B1"/>
    <w:rsid w:val="0040222A"/>
    <w:rsid w:val="0040623D"/>
    <w:rsid w:val="00407486"/>
    <w:rsid w:val="00413A86"/>
    <w:rsid w:val="00413EF3"/>
    <w:rsid w:val="00414C35"/>
    <w:rsid w:val="00420B11"/>
    <w:rsid w:val="00420F2F"/>
    <w:rsid w:val="00421623"/>
    <w:rsid w:val="00422EF9"/>
    <w:rsid w:val="00424174"/>
    <w:rsid w:val="0042488E"/>
    <w:rsid w:val="00425FFA"/>
    <w:rsid w:val="00427216"/>
    <w:rsid w:val="0043132C"/>
    <w:rsid w:val="004317E5"/>
    <w:rsid w:val="00433112"/>
    <w:rsid w:val="0043324F"/>
    <w:rsid w:val="00433562"/>
    <w:rsid w:val="004347AB"/>
    <w:rsid w:val="004360FE"/>
    <w:rsid w:val="00436E8F"/>
    <w:rsid w:val="00440871"/>
    <w:rsid w:val="0044276B"/>
    <w:rsid w:val="00451714"/>
    <w:rsid w:val="00451E5E"/>
    <w:rsid w:val="0045412C"/>
    <w:rsid w:val="00461501"/>
    <w:rsid w:val="0046202E"/>
    <w:rsid w:val="0046242E"/>
    <w:rsid w:val="00466625"/>
    <w:rsid w:val="004669BA"/>
    <w:rsid w:val="00470852"/>
    <w:rsid w:val="00470DFA"/>
    <w:rsid w:val="004710B0"/>
    <w:rsid w:val="00472450"/>
    <w:rsid w:val="00474F50"/>
    <w:rsid w:val="0047767B"/>
    <w:rsid w:val="00480E79"/>
    <w:rsid w:val="0048194D"/>
    <w:rsid w:val="00486638"/>
    <w:rsid w:val="004873CC"/>
    <w:rsid w:val="0049074B"/>
    <w:rsid w:val="00493115"/>
    <w:rsid w:val="004931BC"/>
    <w:rsid w:val="00494564"/>
    <w:rsid w:val="004A0178"/>
    <w:rsid w:val="004A04A4"/>
    <w:rsid w:val="004A06BB"/>
    <w:rsid w:val="004A0BC8"/>
    <w:rsid w:val="004A0CF0"/>
    <w:rsid w:val="004A0EBE"/>
    <w:rsid w:val="004A74CF"/>
    <w:rsid w:val="004B11AF"/>
    <w:rsid w:val="004B5952"/>
    <w:rsid w:val="004B6DAF"/>
    <w:rsid w:val="004B73EB"/>
    <w:rsid w:val="004C07AB"/>
    <w:rsid w:val="004C0DEE"/>
    <w:rsid w:val="004C6191"/>
    <w:rsid w:val="004C6D99"/>
    <w:rsid w:val="004D0C4E"/>
    <w:rsid w:val="004D1E3E"/>
    <w:rsid w:val="004D306E"/>
    <w:rsid w:val="004D36E2"/>
    <w:rsid w:val="004D4F85"/>
    <w:rsid w:val="004D5860"/>
    <w:rsid w:val="004D64AF"/>
    <w:rsid w:val="004D6756"/>
    <w:rsid w:val="004E2D9B"/>
    <w:rsid w:val="004E324E"/>
    <w:rsid w:val="004E4A9D"/>
    <w:rsid w:val="004E5DBA"/>
    <w:rsid w:val="004E605D"/>
    <w:rsid w:val="004E6569"/>
    <w:rsid w:val="004E7147"/>
    <w:rsid w:val="004F10C6"/>
    <w:rsid w:val="004F25CF"/>
    <w:rsid w:val="004F30FC"/>
    <w:rsid w:val="004F7D71"/>
    <w:rsid w:val="004F7DC1"/>
    <w:rsid w:val="00505E28"/>
    <w:rsid w:val="005109F2"/>
    <w:rsid w:val="005110D8"/>
    <w:rsid w:val="00511B01"/>
    <w:rsid w:val="005127EF"/>
    <w:rsid w:val="00512E12"/>
    <w:rsid w:val="00513F41"/>
    <w:rsid w:val="00514249"/>
    <w:rsid w:val="00515500"/>
    <w:rsid w:val="00515618"/>
    <w:rsid w:val="005157AB"/>
    <w:rsid w:val="0051778C"/>
    <w:rsid w:val="00520BAB"/>
    <w:rsid w:val="0052549C"/>
    <w:rsid w:val="00525CA7"/>
    <w:rsid w:val="00527063"/>
    <w:rsid w:val="00527C83"/>
    <w:rsid w:val="00530DDE"/>
    <w:rsid w:val="00532B0A"/>
    <w:rsid w:val="0053343B"/>
    <w:rsid w:val="00533905"/>
    <w:rsid w:val="00533BBA"/>
    <w:rsid w:val="00533EF3"/>
    <w:rsid w:val="005364FF"/>
    <w:rsid w:val="00537B8A"/>
    <w:rsid w:val="005409E2"/>
    <w:rsid w:val="0054258C"/>
    <w:rsid w:val="00543D89"/>
    <w:rsid w:val="00544574"/>
    <w:rsid w:val="005457EC"/>
    <w:rsid w:val="005463C7"/>
    <w:rsid w:val="00550259"/>
    <w:rsid w:val="00550E94"/>
    <w:rsid w:val="005549B2"/>
    <w:rsid w:val="00556575"/>
    <w:rsid w:val="00556E56"/>
    <w:rsid w:val="00556EFE"/>
    <w:rsid w:val="005574B7"/>
    <w:rsid w:val="00557B0B"/>
    <w:rsid w:val="005639ED"/>
    <w:rsid w:val="00563CAA"/>
    <w:rsid w:val="00566B98"/>
    <w:rsid w:val="00570499"/>
    <w:rsid w:val="0057148A"/>
    <w:rsid w:val="0057445D"/>
    <w:rsid w:val="00581568"/>
    <w:rsid w:val="0058248F"/>
    <w:rsid w:val="00587C5E"/>
    <w:rsid w:val="00591D6A"/>
    <w:rsid w:val="005928EB"/>
    <w:rsid w:val="00592B9C"/>
    <w:rsid w:val="0059356D"/>
    <w:rsid w:val="00593FAB"/>
    <w:rsid w:val="005945E8"/>
    <w:rsid w:val="0059466E"/>
    <w:rsid w:val="005A0817"/>
    <w:rsid w:val="005A10EE"/>
    <w:rsid w:val="005A301F"/>
    <w:rsid w:val="005B16F7"/>
    <w:rsid w:val="005B1E56"/>
    <w:rsid w:val="005B4840"/>
    <w:rsid w:val="005B6F3F"/>
    <w:rsid w:val="005B75D1"/>
    <w:rsid w:val="005C2082"/>
    <w:rsid w:val="005C390B"/>
    <w:rsid w:val="005C400B"/>
    <w:rsid w:val="005C415C"/>
    <w:rsid w:val="005C639E"/>
    <w:rsid w:val="005C6709"/>
    <w:rsid w:val="005D0271"/>
    <w:rsid w:val="005D0873"/>
    <w:rsid w:val="005D0C75"/>
    <w:rsid w:val="005D0E99"/>
    <w:rsid w:val="005D1AB5"/>
    <w:rsid w:val="005D2F16"/>
    <w:rsid w:val="005D3DDA"/>
    <w:rsid w:val="005D67DB"/>
    <w:rsid w:val="005E1F3A"/>
    <w:rsid w:val="005E2814"/>
    <w:rsid w:val="005E4141"/>
    <w:rsid w:val="005E43CD"/>
    <w:rsid w:val="005E6248"/>
    <w:rsid w:val="005F2563"/>
    <w:rsid w:val="005F2B48"/>
    <w:rsid w:val="005F2DB2"/>
    <w:rsid w:val="005F312B"/>
    <w:rsid w:val="005F318C"/>
    <w:rsid w:val="0060222D"/>
    <w:rsid w:val="006024CF"/>
    <w:rsid w:val="00603219"/>
    <w:rsid w:val="00603624"/>
    <w:rsid w:val="00604CE0"/>
    <w:rsid w:val="006055FA"/>
    <w:rsid w:val="00607F95"/>
    <w:rsid w:val="00611A2A"/>
    <w:rsid w:val="00614D42"/>
    <w:rsid w:val="00616A68"/>
    <w:rsid w:val="006228D0"/>
    <w:rsid w:val="00622B83"/>
    <w:rsid w:val="00625019"/>
    <w:rsid w:val="00625834"/>
    <w:rsid w:val="00625A8C"/>
    <w:rsid w:val="00625F6C"/>
    <w:rsid w:val="0062719D"/>
    <w:rsid w:val="006308FD"/>
    <w:rsid w:val="00631402"/>
    <w:rsid w:val="00632FEB"/>
    <w:rsid w:val="006336E3"/>
    <w:rsid w:val="00634262"/>
    <w:rsid w:val="00636C2B"/>
    <w:rsid w:val="006374E1"/>
    <w:rsid w:val="00637E00"/>
    <w:rsid w:val="006415E6"/>
    <w:rsid w:val="006418CD"/>
    <w:rsid w:val="00645962"/>
    <w:rsid w:val="00652278"/>
    <w:rsid w:val="006528F2"/>
    <w:rsid w:val="00653200"/>
    <w:rsid w:val="006547DA"/>
    <w:rsid w:val="00654B92"/>
    <w:rsid w:val="00654FEF"/>
    <w:rsid w:val="00655DBE"/>
    <w:rsid w:val="00657052"/>
    <w:rsid w:val="00657159"/>
    <w:rsid w:val="0065794E"/>
    <w:rsid w:val="00660770"/>
    <w:rsid w:val="00661033"/>
    <w:rsid w:val="00666E9C"/>
    <w:rsid w:val="006673F3"/>
    <w:rsid w:val="006704E7"/>
    <w:rsid w:val="00670546"/>
    <w:rsid w:val="00671B88"/>
    <w:rsid w:val="0067439B"/>
    <w:rsid w:val="00675CFF"/>
    <w:rsid w:val="006829E8"/>
    <w:rsid w:val="006830D6"/>
    <w:rsid w:val="00683DB6"/>
    <w:rsid w:val="0069141B"/>
    <w:rsid w:val="00692F51"/>
    <w:rsid w:val="00694A68"/>
    <w:rsid w:val="00695AE8"/>
    <w:rsid w:val="006A0769"/>
    <w:rsid w:val="006A0BC1"/>
    <w:rsid w:val="006A0CAA"/>
    <w:rsid w:val="006A2015"/>
    <w:rsid w:val="006A57F2"/>
    <w:rsid w:val="006A6A6C"/>
    <w:rsid w:val="006A78A0"/>
    <w:rsid w:val="006B1F60"/>
    <w:rsid w:val="006B31D9"/>
    <w:rsid w:val="006B31DB"/>
    <w:rsid w:val="006B443D"/>
    <w:rsid w:val="006B62F0"/>
    <w:rsid w:val="006B7DF1"/>
    <w:rsid w:val="006C1E11"/>
    <w:rsid w:val="006C2190"/>
    <w:rsid w:val="006C2F88"/>
    <w:rsid w:val="006C515C"/>
    <w:rsid w:val="006C520A"/>
    <w:rsid w:val="006C5228"/>
    <w:rsid w:val="006D0A34"/>
    <w:rsid w:val="006D16BA"/>
    <w:rsid w:val="006D2D17"/>
    <w:rsid w:val="006D3123"/>
    <w:rsid w:val="006E0990"/>
    <w:rsid w:val="006E13CC"/>
    <w:rsid w:val="006E3F6D"/>
    <w:rsid w:val="006E51DF"/>
    <w:rsid w:val="006E63A5"/>
    <w:rsid w:val="006F2CBC"/>
    <w:rsid w:val="006F35DB"/>
    <w:rsid w:val="006F5746"/>
    <w:rsid w:val="006F615B"/>
    <w:rsid w:val="006F72C1"/>
    <w:rsid w:val="007037DB"/>
    <w:rsid w:val="00704236"/>
    <w:rsid w:val="00706799"/>
    <w:rsid w:val="00711F71"/>
    <w:rsid w:val="007123B7"/>
    <w:rsid w:val="00717A3B"/>
    <w:rsid w:val="007223DD"/>
    <w:rsid w:val="007243AC"/>
    <w:rsid w:val="00725FA0"/>
    <w:rsid w:val="00726297"/>
    <w:rsid w:val="007278AB"/>
    <w:rsid w:val="0073057F"/>
    <w:rsid w:val="0073058D"/>
    <w:rsid w:val="0073073A"/>
    <w:rsid w:val="007329A8"/>
    <w:rsid w:val="00732F7C"/>
    <w:rsid w:val="0073319C"/>
    <w:rsid w:val="0073574D"/>
    <w:rsid w:val="007364D8"/>
    <w:rsid w:val="00736EA9"/>
    <w:rsid w:val="007400EF"/>
    <w:rsid w:val="00740247"/>
    <w:rsid w:val="00740F5C"/>
    <w:rsid w:val="00741B94"/>
    <w:rsid w:val="00741E3D"/>
    <w:rsid w:val="00742824"/>
    <w:rsid w:val="007477EA"/>
    <w:rsid w:val="00750B28"/>
    <w:rsid w:val="00750DA8"/>
    <w:rsid w:val="00751E51"/>
    <w:rsid w:val="007535C6"/>
    <w:rsid w:val="0075402D"/>
    <w:rsid w:val="007541F4"/>
    <w:rsid w:val="0075700D"/>
    <w:rsid w:val="00761506"/>
    <w:rsid w:val="00761727"/>
    <w:rsid w:val="00761CC5"/>
    <w:rsid w:val="007630CE"/>
    <w:rsid w:val="00763F3A"/>
    <w:rsid w:val="0077209B"/>
    <w:rsid w:val="00773B29"/>
    <w:rsid w:val="00775BF9"/>
    <w:rsid w:val="00777248"/>
    <w:rsid w:val="00777468"/>
    <w:rsid w:val="00777D4C"/>
    <w:rsid w:val="00780EC0"/>
    <w:rsid w:val="007817AC"/>
    <w:rsid w:val="0078440E"/>
    <w:rsid w:val="00784981"/>
    <w:rsid w:val="00786B94"/>
    <w:rsid w:val="00793377"/>
    <w:rsid w:val="007935D5"/>
    <w:rsid w:val="007A03E6"/>
    <w:rsid w:val="007A2047"/>
    <w:rsid w:val="007A2891"/>
    <w:rsid w:val="007A330B"/>
    <w:rsid w:val="007A3608"/>
    <w:rsid w:val="007A4B67"/>
    <w:rsid w:val="007A6950"/>
    <w:rsid w:val="007A75AE"/>
    <w:rsid w:val="007A7909"/>
    <w:rsid w:val="007B10ED"/>
    <w:rsid w:val="007B2E30"/>
    <w:rsid w:val="007B47FC"/>
    <w:rsid w:val="007B59C8"/>
    <w:rsid w:val="007B6B86"/>
    <w:rsid w:val="007B768C"/>
    <w:rsid w:val="007C4630"/>
    <w:rsid w:val="007C6BC9"/>
    <w:rsid w:val="007D419D"/>
    <w:rsid w:val="007D6F27"/>
    <w:rsid w:val="007E0E5C"/>
    <w:rsid w:val="007E1E35"/>
    <w:rsid w:val="007E241C"/>
    <w:rsid w:val="007E287C"/>
    <w:rsid w:val="007E51A7"/>
    <w:rsid w:val="007E54AA"/>
    <w:rsid w:val="007E67C8"/>
    <w:rsid w:val="007E6909"/>
    <w:rsid w:val="007F04A3"/>
    <w:rsid w:val="007F125E"/>
    <w:rsid w:val="007F236A"/>
    <w:rsid w:val="007F3021"/>
    <w:rsid w:val="007F7987"/>
    <w:rsid w:val="00800575"/>
    <w:rsid w:val="00800BBE"/>
    <w:rsid w:val="00802D3D"/>
    <w:rsid w:val="00804C22"/>
    <w:rsid w:val="008059B2"/>
    <w:rsid w:val="00805C93"/>
    <w:rsid w:val="00811055"/>
    <w:rsid w:val="008121C6"/>
    <w:rsid w:val="00815B06"/>
    <w:rsid w:val="00820E21"/>
    <w:rsid w:val="00820EF3"/>
    <w:rsid w:val="00821263"/>
    <w:rsid w:val="00821D69"/>
    <w:rsid w:val="008402EF"/>
    <w:rsid w:val="008407A5"/>
    <w:rsid w:val="0084476B"/>
    <w:rsid w:val="008462ED"/>
    <w:rsid w:val="00846785"/>
    <w:rsid w:val="00847364"/>
    <w:rsid w:val="0085082E"/>
    <w:rsid w:val="00850E1F"/>
    <w:rsid w:val="00851172"/>
    <w:rsid w:val="00852894"/>
    <w:rsid w:val="008537FD"/>
    <w:rsid w:val="00855D80"/>
    <w:rsid w:val="00860975"/>
    <w:rsid w:val="008612B1"/>
    <w:rsid w:val="00864DB5"/>
    <w:rsid w:val="00866DE5"/>
    <w:rsid w:val="00870AB3"/>
    <w:rsid w:val="00870E91"/>
    <w:rsid w:val="00871343"/>
    <w:rsid w:val="00874614"/>
    <w:rsid w:val="00874F50"/>
    <w:rsid w:val="0087655B"/>
    <w:rsid w:val="00877085"/>
    <w:rsid w:val="008834DF"/>
    <w:rsid w:val="008847D1"/>
    <w:rsid w:val="00885A93"/>
    <w:rsid w:val="00885F0E"/>
    <w:rsid w:val="008863E8"/>
    <w:rsid w:val="00887CAC"/>
    <w:rsid w:val="00892759"/>
    <w:rsid w:val="00893357"/>
    <w:rsid w:val="00896AF6"/>
    <w:rsid w:val="008A595B"/>
    <w:rsid w:val="008A59E1"/>
    <w:rsid w:val="008A6684"/>
    <w:rsid w:val="008B1BD0"/>
    <w:rsid w:val="008B3058"/>
    <w:rsid w:val="008B582B"/>
    <w:rsid w:val="008C2252"/>
    <w:rsid w:val="008C2BDF"/>
    <w:rsid w:val="008C3A9D"/>
    <w:rsid w:val="008C4552"/>
    <w:rsid w:val="008C483A"/>
    <w:rsid w:val="008C56E1"/>
    <w:rsid w:val="008E40EA"/>
    <w:rsid w:val="008E56A9"/>
    <w:rsid w:val="008E73CB"/>
    <w:rsid w:val="008F0C74"/>
    <w:rsid w:val="008F378E"/>
    <w:rsid w:val="008F4617"/>
    <w:rsid w:val="00900B14"/>
    <w:rsid w:val="00901B09"/>
    <w:rsid w:val="009030E2"/>
    <w:rsid w:val="009032EB"/>
    <w:rsid w:val="00903AB0"/>
    <w:rsid w:val="009158B2"/>
    <w:rsid w:val="00920EEA"/>
    <w:rsid w:val="00921728"/>
    <w:rsid w:val="00922299"/>
    <w:rsid w:val="00924E89"/>
    <w:rsid w:val="00925CDE"/>
    <w:rsid w:val="00927FD3"/>
    <w:rsid w:val="009317D6"/>
    <w:rsid w:val="00931C73"/>
    <w:rsid w:val="0094042F"/>
    <w:rsid w:val="00940735"/>
    <w:rsid w:val="009428F4"/>
    <w:rsid w:val="00943DA0"/>
    <w:rsid w:val="00944129"/>
    <w:rsid w:val="00945598"/>
    <w:rsid w:val="0094636C"/>
    <w:rsid w:val="0094689D"/>
    <w:rsid w:val="00946FC1"/>
    <w:rsid w:val="00952F8C"/>
    <w:rsid w:val="00953FE9"/>
    <w:rsid w:val="009556C5"/>
    <w:rsid w:val="00956AB4"/>
    <w:rsid w:val="0096105C"/>
    <w:rsid w:val="009624B5"/>
    <w:rsid w:val="00963131"/>
    <w:rsid w:val="00965C4B"/>
    <w:rsid w:val="009661D7"/>
    <w:rsid w:val="00966D04"/>
    <w:rsid w:val="00973B1F"/>
    <w:rsid w:val="00977098"/>
    <w:rsid w:val="00980BE0"/>
    <w:rsid w:val="0098115C"/>
    <w:rsid w:val="00983672"/>
    <w:rsid w:val="00983CB7"/>
    <w:rsid w:val="00984949"/>
    <w:rsid w:val="009849D7"/>
    <w:rsid w:val="00984B74"/>
    <w:rsid w:val="009917B8"/>
    <w:rsid w:val="00992A3C"/>
    <w:rsid w:val="00994B78"/>
    <w:rsid w:val="00995981"/>
    <w:rsid w:val="00997B01"/>
    <w:rsid w:val="009A0065"/>
    <w:rsid w:val="009A05BD"/>
    <w:rsid w:val="009A085C"/>
    <w:rsid w:val="009A1158"/>
    <w:rsid w:val="009A123A"/>
    <w:rsid w:val="009A400E"/>
    <w:rsid w:val="009A55F0"/>
    <w:rsid w:val="009A5EFE"/>
    <w:rsid w:val="009B25F9"/>
    <w:rsid w:val="009B3291"/>
    <w:rsid w:val="009B338D"/>
    <w:rsid w:val="009B3CC9"/>
    <w:rsid w:val="009B418C"/>
    <w:rsid w:val="009B4EF8"/>
    <w:rsid w:val="009B620F"/>
    <w:rsid w:val="009C1C73"/>
    <w:rsid w:val="009C3C56"/>
    <w:rsid w:val="009C454A"/>
    <w:rsid w:val="009C5286"/>
    <w:rsid w:val="009C5989"/>
    <w:rsid w:val="009C5E41"/>
    <w:rsid w:val="009D10E1"/>
    <w:rsid w:val="009D450D"/>
    <w:rsid w:val="009D500C"/>
    <w:rsid w:val="009D5FD4"/>
    <w:rsid w:val="009E4CE6"/>
    <w:rsid w:val="009E59CE"/>
    <w:rsid w:val="009E6C11"/>
    <w:rsid w:val="009E6EFB"/>
    <w:rsid w:val="009F017C"/>
    <w:rsid w:val="009F3122"/>
    <w:rsid w:val="009F4873"/>
    <w:rsid w:val="009F7781"/>
    <w:rsid w:val="00A002AE"/>
    <w:rsid w:val="00A01434"/>
    <w:rsid w:val="00A01DD0"/>
    <w:rsid w:val="00A04F8B"/>
    <w:rsid w:val="00A10DDE"/>
    <w:rsid w:val="00A121C1"/>
    <w:rsid w:val="00A1227E"/>
    <w:rsid w:val="00A14341"/>
    <w:rsid w:val="00A17BD5"/>
    <w:rsid w:val="00A21DAE"/>
    <w:rsid w:val="00A22D3E"/>
    <w:rsid w:val="00A25F50"/>
    <w:rsid w:val="00A26C04"/>
    <w:rsid w:val="00A2775F"/>
    <w:rsid w:val="00A27C35"/>
    <w:rsid w:val="00A32B3D"/>
    <w:rsid w:val="00A33A96"/>
    <w:rsid w:val="00A37FA6"/>
    <w:rsid w:val="00A448F8"/>
    <w:rsid w:val="00A46807"/>
    <w:rsid w:val="00A5078A"/>
    <w:rsid w:val="00A50AB8"/>
    <w:rsid w:val="00A51A04"/>
    <w:rsid w:val="00A536ED"/>
    <w:rsid w:val="00A54BDC"/>
    <w:rsid w:val="00A54E8C"/>
    <w:rsid w:val="00A55BCF"/>
    <w:rsid w:val="00A56186"/>
    <w:rsid w:val="00A5636F"/>
    <w:rsid w:val="00A61537"/>
    <w:rsid w:val="00A624C2"/>
    <w:rsid w:val="00A63016"/>
    <w:rsid w:val="00A64C33"/>
    <w:rsid w:val="00A65191"/>
    <w:rsid w:val="00A657CB"/>
    <w:rsid w:val="00A66C79"/>
    <w:rsid w:val="00A66CAE"/>
    <w:rsid w:val="00A674DC"/>
    <w:rsid w:val="00A71196"/>
    <w:rsid w:val="00A72A2F"/>
    <w:rsid w:val="00A743EF"/>
    <w:rsid w:val="00A7498A"/>
    <w:rsid w:val="00A751D1"/>
    <w:rsid w:val="00A801A2"/>
    <w:rsid w:val="00A818F4"/>
    <w:rsid w:val="00A84113"/>
    <w:rsid w:val="00A871DC"/>
    <w:rsid w:val="00A9016C"/>
    <w:rsid w:val="00A910CB"/>
    <w:rsid w:val="00A92884"/>
    <w:rsid w:val="00A9704C"/>
    <w:rsid w:val="00AA1D19"/>
    <w:rsid w:val="00AA256C"/>
    <w:rsid w:val="00AA689A"/>
    <w:rsid w:val="00AA6A1B"/>
    <w:rsid w:val="00AA7077"/>
    <w:rsid w:val="00AB014D"/>
    <w:rsid w:val="00AB1B39"/>
    <w:rsid w:val="00AB2761"/>
    <w:rsid w:val="00AB494A"/>
    <w:rsid w:val="00AC0289"/>
    <w:rsid w:val="00AC06A2"/>
    <w:rsid w:val="00AC358C"/>
    <w:rsid w:val="00AC7246"/>
    <w:rsid w:val="00AD0403"/>
    <w:rsid w:val="00AD0D74"/>
    <w:rsid w:val="00AD1FE0"/>
    <w:rsid w:val="00AD220E"/>
    <w:rsid w:val="00AD42B6"/>
    <w:rsid w:val="00AD606A"/>
    <w:rsid w:val="00AD68F4"/>
    <w:rsid w:val="00AD6AC4"/>
    <w:rsid w:val="00AD7ABA"/>
    <w:rsid w:val="00AD7AF0"/>
    <w:rsid w:val="00AE0554"/>
    <w:rsid w:val="00AE17DC"/>
    <w:rsid w:val="00AE182D"/>
    <w:rsid w:val="00AE18D6"/>
    <w:rsid w:val="00AE1F36"/>
    <w:rsid w:val="00AE3897"/>
    <w:rsid w:val="00AE75D0"/>
    <w:rsid w:val="00AF0FDC"/>
    <w:rsid w:val="00AF102C"/>
    <w:rsid w:val="00AF204C"/>
    <w:rsid w:val="00AF3639"/>
    <w:rsid w:val="00AF449C"/>
    <w:rsid w:val="00AF5629"/>
    <w:rsid w:val="00AF7BDC"/>
    <w:rsid w:val="00AF7D4C"/>
    <w:rsid w:val="00B04E2A"/>
    <w:rsid w:val="00B055B7"/>
    <w:rsid w:val="00B06363"/>
    <w:rsid w:val="00B1157E"/>
    <w:rsid w:val="00B1597A"/>
    <w:rsid w:val="00B21A7B"/>
    <w:rsid w:val="00B22289"/>
    <w:rsid w:val="00B2403F"/>
    <w:rsid w:val="00B244BE"/>
    <w:rsid w:val="00B274B9"/>
    <w:rsid w:val="00B27A59"/>
    <w:rsid w:val="00B30AEC"/>
    <w:rsid w:val="00B34DBA"/>
    <w:rsid w:val="00B352DD"/>
    <w:rsid w:val="00B361D5"/>
    <w:rsid w:val="00B3759B"/>
    <w:rsid w:val="00B4001C"/>
    <w:rsid w:val="00B42AB9"/>
    <w:rsid w:val="00B42EF0"/>
    <w:rsid w:val="00B45F0B"/>
    <w:rsid w:val="00B5145C"/>
    <w:rsid w:val="00B51EB7"/>
    <w:rsid w:val="00B51ECA"/>
    <w:rsid w:val="00B540E4"/>
    <w:rsid w:val="00B62AD8"/>
    <w:rsid w:val="00B66F59"/>
    <w:rsid w:val="00B72EA8"/>
    <w:rsid w:val="00B7367E"/>
    <w:rsid w:val="00B7428F"/>
    <w:rsid w:val="00B77D0C"/>
    <w:rsid w:val="00B80329"/>
    <w:rsid w:val="00B80529"/>
    <w:rsid w:val="00B81A3A"/>
    <w:rsid w:val="00B85B15"/>
    <w:rsid w:val="00B92104"/>
    <w:rsid w:val="00B9383D"/>
    <w:rsid w:val="00B943FE"/>
    <w:rsid w:val="00B957EF"/>
    <w:rsid w:val="00BA0C35"/>
    <w:rsid w:val="00BA1685"/>
    <w:rsid w:val="00BA17BD"/>
    <w:rsid w:val="00BA1D35"/>
    <w:rsid w:val="00BA5493"/>
    <w:rsid w:val="00BA6017"/>
    <w:rsid w:val="00BA7516"/>
    <w:rsid w:val="00BA7661"/>
    <w:rsid w:val="00BB0B45"/>
    <w:rsid w:val="00BB6989"/>
    <w:rsid w:val="00BB6B6F"/>
    <w:rsid w:val="00BB7FED"/>
    <w:rsid w:val="00BC1700"/>
    <w:rsid w:val="00BC32D8"/>
    <w:rsid w:val="00BD1600"/>
    <w:rsid w:val="00BD61E0"/>
    <w:rsid w:val="00BE0850"/>
    <w:rsid w:val="00BE27FC"/>
    <w:rsid w:val="00BE35CE"/>
    <w:rsid w:val="00BF0F95"/>
    <w:rsid w:val="00BF1607"/>
    <w:rsid w:val="00BF26E2"/>
    <w:rsid w:val="00BF2F1A"/>
    <w:rsid w:val="00BF38D6"/>
    <w:rsid w:val="00BF5886"/>
    <w:rsid w:val="00BF7139"/>
    <w:rsid w:val="00C03175"/>
    <w:rsid w:val="00C04251"/>
    <w:rsid w:val="00C05530"/>
    <w:rsid w:val="00C05F15"/>
    <w:rsid w:val="00C066F4"/>
    <w:rsid w:val="00C0712A"/>
    <w:rsid w:val="00C07465"/>
    <w:rsid w:val="00C10DC6"/>
    <w:rsid w:val="00C12779"/>
    <w:rsid w:val="00C141B8"/>
    <w:rsid w:val="00C142B1"/>
    <w:rsid w:val="00C14CAF"/>
    <w:rsid w:val="00C1619F"/>
    <w:rsid w:val="00C214E1"/>
    <w:rsid w:val="00C2450B"/>
    <w:rsid w:val="00C305CB"/>
    <w:rsid w:val="00C36BE9"/>
    <w:rsid w:val="00C36E1E"/>
    <w:rsid w:val="00C370CB"/>
    <w:rsid w:val="00C37B4D"/>
    <w:rsid w:val="00C456CE"/>
    <w:rsid w:val="00C47B4D"/>
    <w:rsid w:val="00C51995"/>
    <w:rsid w:val="00C51F10"/>
    <w:rsid w:val="00C520D2"/>
    <w:rsid w:val="00C52542"/>
    <w:rsid w:val="00C53016"/>
    <w:rsid w:val="00C544F1"/>
    <w:rsid w:val="00C55C30"/>
    <w:rsid w:val="00C56BAB"/>
    <w:rsid w:val="00C5764F"/>
    <w:rsid w:val="00C57682"/>
    <w:rsid w:val="00C618F3"/>
    <w:rsid w:val="00C635DF"/>
    <w:rsid w:val="00C63811"/>
    <w:rsid w:val="00C703C9"/>
    <w:rsid w:val="00C714AE"/>
    <w:rsid w:val="00C722A1"/>
    <w:rsid w:val="00C728DA"/>
    <w:rsid w:val="00C74FF0"/>
    <w:rsid w:val="00C7503F"/>
    <w:rsid w:val="00C76C8C"/>
    <w:rsid w:val="00C77D0D"/>
    <w:rsid w:val="00C77F3C"/>
    <w:rsid w:val="00C80D8A"/>
    <w:rsid w:val="00C8277D"/>
    <w:rsid w:val="00C831EC"/>
    <w:rsid w:val="00C83EAF"/>
    <w:rsid w:val="00C845A1"/>
    <w:rsid w:val="00C850F4"/>
    <w:rsid w:val="00C86B03"/>
    <w:rsid w:val="00C86F0E"/>
    <w:rsid w:val="00C87EB8"/>
    <w:rsid w:val="00C90EEC"/>
    <w:rsid w:val="00C91974"/>
    <w:rsid w:val="00C9434C"/>
    <w:rsid w:val="00C96B00"/>
    <w:rsid w:val="00CA0121"/>
    <w:rsid w:val="00CA0BC0"/>
    <w:rsid w:val="00CA2329"/>
    <w:rsid w:val="00CB2486"/>
    <w:rsid w:val="00CB730C"/>
    <w:rsid w:val="00CB7F6C"/>
    <w:rsid w:val="00CC2C08"/>
    <w:rsid w:val="00CC31C3"/>
    <w:rsid w:val="00CC6189"/>
    <w:rsid w:val="00CC64B9"/>
    <w:rsid w:val="00CD5543"/>
    <w:rsid w:val="00CD5974"/>
    <w:rsid w:val="00CE03CC"/>
    <w:rsid w:val="00CE0765"/>
    <w:rsid w:val="00CE09AE"/>
    <w:rsid w:val="00CE28F8"/>
    <w:rsid w:val="00CE2CC6"/>
    <w:rsid w:val="00CE3605"/>
    <w:rsid w:val="00CE45E0"/>
    <w:rsid w:val="00CF1E68"/>
    <w:rsid w:val="00CF3737"/>
    <w:rsid w:val="00CF4FAE"/>
    <w:rsid w:val="00CF5096"/>
    <w:rsid w:val="00D002A6"/>
    <w:rsid w:val="00D00DB8"/>
    <w:rsid w:val="00D01AA2"/>
    <w:rsid w:val="00D027E6"/>
    <w:rsid w:val="00D04784"/>
    <w:rsid w:val="00D05D91"/>
    <w:rsid w:val="00D062B0"/>
    <w:rsid w:val="00D11E3F"/>
    <w:rsid w:val="00D12403"/>
    <w:rsid w:val="00D140F5"/>
    <w:rsid w:val="00D14B66"/>
    <w:rsid w:val="00D1526C"/>
    <w:rsid w:val="00D15C98"/>
    <w:rsid w:val="00D17C0C"/>
    <w:rsid w:val="00D21F11"/>
    <w:rsid w:val="00D252C8"/>
    <w:rsid w:val="00D274D3"/>
    <w:rsid w:val="00D32514"/>
    <w:rsid w:val="00D32C06"/>
    <w:rsid w:val="00D32DF1"/>
    <w:rsid w:val="00D3423B"/>
    <w:rsid w:val="00D37487"/>
    <w:rsid w:val="00D37D45"/>
    <w:rsid w:val="00D40E68"/>
    <w:rsid w:val="00D41826"/>
    <w:rsid w:val="00D41A70"/>
    <w:rsid w:val="00D539CC"/>
    <w:rsid w:val="00D54281"/>
    <w:rsid w:val="00D54769"/>
    <w:rsid w:val="00D60604"/>
    <w:rsid w:val="00D64679"/>
    <w:rsid w:val="00D6716B"/>
    <w:rsid w:val="00D6752D"/>
    <w:rsid w:val="00D7002B"/>
    <w:rsid w:val="00D7311B"/>
    <w:rsid w:val="00D74487"/>
    <w:rsid w:val="00D765E9"/>
    <w:rsid w:val="00D8559F"/>
    <w:rsid w:val="00D8690D"/>
    <w:rsid w:val="00D91136"/>
    <w:rsid w:val="00D9197C"/>
    <w:rsid w:val="00D94497"/>
    <w:rsid w:val="00D94A4D"/>
    <w:rsid w:val="00D9784C"/>
    <w:rsid w:val="00DA049E"/>
    <w:rsid w:val="00DB1EF2"/>
    <w:rsid w:val="00DB3401"/>
    <w:rsid w:val="00DB4F03"/>
    <w:rsid w:val="00DB5A7F"/>
    <w:rsid w:val="00DB5F0B"/>
    <w:rsid w:val="00DB6326"/>
    <w:rsid w:val="00DB6914"/>
    <w:rsid w:val="00DB705B"/>
    <w:rsid w:val="00DB7B09"/>
    <w:rsid w:val="00DC1935"/>
    <w:rsid w:val="00DC32F2"/>
    <w:rsid w:val="00DC3780"/>
    <w:rsid w:val="00DC461C"/>
    <w:rsid w:val="00DC56F9"/>
    <w:rsid w:val="00DC578C"/>
    <w:rsid w:val="00DC7A4E"/>
    <w:rsid w:val="00DC7FDC"/>
    <w:rsid w:val="00DD08AA"/>
    <w:rsid w:val="00DD1152"/>
    <w:rsid w:val="00DD1A8A"/>
    <w:rsid w:val="00DD4F7E"/>
    <w:rsid w:val="00DD549F"/>
    <w:rsid w:val="00DD5897"/>
    <w:rsid w:val="00DE243C"/>
    <w:rsid w:val="00DE4F6F"/>
    <w:rsid w:val="00DE5DA2"/>
    <w:rsid w:val="00DF094C"/>
    <w:rsid w:val="00DF2D12"/>
    <w:rsid w:val="00DF6C13"/>
    <w:rsid w:val="00E0040B"/>
    <w:rsid w:val="00E01CA8"/>
    <w:rsid w:val="00E030A3"/>
    <w:rsid w:val="00E031F2"/>
    <w:rsid w:val="00E042D3"/>
    <w:rsid w:val="00E05766"/>
    <w:rsid w:val="00E06B97"/>
    <w:rsid w:val="00E074CD"/>
    <w:rsid w:val="00E11B51"/>
    <w:rsid w:val="00E1516E"/>
    <w:rsid w:val="00E16F63"/>
    <w:rsid w:val="00E20CAB"/>
    <w:rsid w:val="00E25B40"/>
    <w:rsid w:val="00E2630F"/>
    <w:rsid w:val="00E26E76"/>
    <w:rsid w:val="00E33360"/>
    <w:rsid w:val="00E33C12"/>
    <w:rsid w:val="00E342DA"/>
    <w:rsid w:val="00E37155"/>
    <w:rsid w:val="00E3766F"/>
    <w:rsid w:val="00E40665"/>
    <w:rsid w:val="00E40E2A"/>
    <w:rsid w:val="00E41E6B"/>
    <w:rsid w:val="00E427AB"/>
    <w:rsid w:val="00E4345A"/>
    <w:rsid w:val="00E45C1B"/>
    <w:rsid w:val="00E46612"/>
    <w:rsid w:val="00E46B00"/>
    <w:rsid w:val="00E47AE8"/>
    <w:rsid w:val="00E513D2"/>
    <w:rsid w:val="00E51CBF"/>
    <w:rsid w:val="00E51E50"/>
    <w:rsid w:val="00E53D30"/>
    <w:rsid w:val="00E56E27"/>
    <w:rsid w:val="00E60382"/>
    <w:rsid w:val="00E61AED"/>
    <w:rsid w:val="00E627EF"/>
    <w:rsid w:val="00E647E1"/>
    <w:rsid w:val="00E65890"/>
    <w:rsid w:val="00E667F5"/>
    <w:rsid w:val="00E710AD"/>
    <w:rsid w:val="00E725A3"/>
    <w:rsid w:val="00E73679"/>
    <w:rsid w:val="00E7475C"/>
    <w:rsid w:val="00E7630B"/>
    <w:rsid w:val="00E81DD3"/>
    <w:rsid w:val="00E82824"/>
    <w:rsid w:val="00E82F1A"/>
    <w:rsid w:val="00E82F8C"/>
    <w:rsid w:val="00E83D82"/>
    <w:rsid w:val="00E84D7E"/>
    <w:rsid w:val="00E855FF"/>
    <w:rsid w:val="00E96700"/>
    <w:rsid w:val="00EA2415"/>
    <w:rsid w:val="00EA2937"/>
    <w:rsid w:val="00EA440A"/>
    <w:rsid w:val="00EA4428"/>
    <w:rsid w:val="00EA5078"/>
    <w:rsid w:val="00EA5348"/>
    <w:rsid w:val="00EB2616"/>
    <w:rsid w:val="00EB35DE"/>
    <w:rsid w:val="00EB3B17"/>
    <w:rsid w:val="00EB3E23"/>
    <w:rsid w:val="00EB49F4"/>
    <w:rsid w:val="00EB7BCD"/>
    <w:rsid w:val="00EC5A6D"/>
    <w:rsid w:val="00EC5EDC"/>
    <w:rsid w:val="00EC7357"/>
    <w:rsid w:val="00EC7A8B"/>
    <w:rsid w:val="00ED1D14"/>
    <w:rsid w:val="00ED21B3"/>
    <w:rsid w:val="00ED51AA"/>
    <w:rsid w:val="00ED56EB"/>
    <w:rsid w:val="00ED7907"/>
    <w:rsid w:val="00EE12E9"/>
    <w:rsid w:val="00EE4839"/>
    <w:rsid w:val="00EE763C"/>
    <w:rsid w:val="00EF165E"/>
    <w:rsid w:val="00EF1976"/>
    <w:rsid w:val="00EF21A4"/>
    <w:rsid w:val="00EF2B20"/>
    <w:rsid w:val="00EF42B5"/>
    <w:rsid w:val="00EF4862"/>
    <w:rsid w:val="00F0150B"/>
    <w:rsid w:val="00F01AD3"/>
    <w:rsid w:val="00F042AD"/>
    <w:rsid w:val="00F04972"/>
    <w:rsid w:val="00F059D2"/>
    <w:rsid w:val="00F05DFB"/>
    <w:rsid w:val="00F06708"/>
    <w:rsid w:val="00F12FF1"/>
    <w:rsid w:val="00F1395E"/>
    <w:rsid w:val="00F14578"/>
    <w:rsid w:val="00F16ABB"/>
    <w:rsid w:val="00F16C0E"/>
    <w:rsid w:val="00F22BA5"/>
    <w:rsid w:val="00F3149C"/>
    <w:rsid w:val="00F31A9C"/>
    <w:rsid w:val="00F31FC4"/>
    <w:rsid w:val="00F341A0"/>
    <w:rsid w:val="00F343EB"/>
    <w:rsid w:val="00F34472"/>
    <w:rsid w:val="00F3546C"/>
    <w:rsid w:val="00F35738"/>
    <w:rsid w:val="00F35FEC"/>
    <w:rsid w:val="00F41715"/>
    <w:rsid w:val="00F53C3A"/>
    <w:rsid w:val="00F54901"/>
    <w:rsid w:val="00F564B4"/>
    <w:rsid w:val="00F6073D"/>
    <w:rsid w:val="00F6106E"/>
    <w:rsid w:val="00F636D2"/>
    <w:rsid w:val="00F63AA6"/>
    <w:rsid w:val="00F666EF"/>
    <w:rsid w:val="00F67705"/>
    <w:rsid w:val="00F70AC9"/>
    <w:rsid w:val="00F70E3A"/>
    <w:rsid w:val="00F71EB1"/>
    <w:rsid w:val="00F73467"/>
    <w:rsid w:val="00F73C5D"/>
    <w:rsid w:val="00F74508"/>
    <w:rsid w:val="00F7686E"/>
    <w:rsid w:val="00F808E0"/>
    <w:rsid w:val="00F80CCE"/>
    <w:rsid w:val="00F83042"/>
    <w:rsid w:val="00F8351F"/>
    <w:rsid w:val="00F855C9"/>
    <w:rsid w:val="00F8782A"/>
    <w:rsid w:val="00F87CC5"/>
    <w:rsid w:val="00F9017C"/>
    <w:rsid w:val="00F91CA1"/>
    <w:rsid w:val="00F92FA7"/>
    <w:rsid w:val="00F93D94"/>
    <w:rsid w:val="00FA0FEB"/>
    <w:rsid w:val="00FA424C"/>
    <w:rsid w:val="00FB177E"/>
    <w:rsid w:val="00FB2620"/>
    <w:rsid w:val="00FB6B0B"/>
    <w:rsid w:val="00FB7DB8"/>
    <w:rsid w:val="00FC1491"/>
    <w:rsid w:val="00FC32BC"/>
    <w:rsid w:val="00FC497C"/>
    <w:rsid w:val="00FD2A5F"/>
    <w:rsid w:val="00FD2D32"/>
    <w:rsid w:val="00FD402B"/>
    <w:rsid w:val="00FD4860"/>
    <w:rsid w:val="00FD5171"/>
    <w:rsid w:val="00FD529D"/>
    <w:rsid w:val="00FD556A"/>
    <w:rsid w:val="00FD64D7"/>
    <w:rsid w:val="00FD69D6"/>
    <w:rsid w:val="00FE087D"/>
    <w:rsid w:val="00FE09D7"/>
    <w:rsid w:val="00FE15AD"/>
    <w:rsid w:val="00FE184A"/>
    <w:rsid w:val="00FE1F6C"/>
    <w:rsid w:val="00FE3282"/>
    <w:rsid w:val="00FE582F"/>
    <w:rsid w:val="00FE7101"/>
    <w:rsid w:val="00FE7750"/>
    <w:rsid w:val="00FE7C6E"/>
    <w:rsid w:val="00FF167B"/>
    <w:rsid w:val="00FF3DC2"/>
    <w:rsid w:val="00FF4627"/>
    <w:rsid w:val="00FF54EE"/>
    <w:rsid w:val="05F34E4D"/>
    <w:rsid w:val="0B3760EC"/>
    <w:rsid w:val="12AC35C1"/>
    <w:rsid w:val="1F403C02"/>
    <w:rsid w:val="25511569"/>
    <w:rsid w:val="298B3185"/>
    <w:rsid w:val="2EDB6837"/>
    <w:rsid w:val="318E1766"/>
    <w:rsid w:val="31B82BF3"/>
    <w:rsid w:val="3B174A89"/>
    <w:rsid w:val="41D01D75"/>
    <w:rsid w:val="5DFC2017"/>
    <w:rsid w:val="61D047A8"/>
    <w:rsid w:val="69124331"/>
    <w:rsid w:val="6DE44E65"/>
    <w:rsid w:val="6EE132F8"/>
    <w:rsid w:val="746F587B"/>
    <w:rsid w:val="D8FF31DA"/>
    <w:rsid w:val="EC0F6387"/>
    <w:rsid w:val="FFCFF9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99" w:name=""/>
    <w:lsdException w:qFormat="1" w:unhideWhenUsed="0" w:uiPriority="1"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7">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9">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9">
    <w:name w:val="Default Paragraph Font"/>
    <w:semiHidden/>
    <w:uiPriority w:val="0"/>
  </w:style>
  <w:style w:type="table" w:default="1" w:styleId="27">
    <w:name w:val="Normal Table"/>
    <w:semiHidden/>
    <w:uiPriority w:val="0"/>
    <w:tblPr>
      <w:tblStyle w:val="27"/>
      <w:tblCellMar>
        <w:top w:w="0" w:type="dxa"/>
        <w:left w:w="108" w:type="dxa"/>
        <w:bottom w:w="0" w:type="dxa"/>
        <w:right w:w="108" w:type="dxa"/>
      </w:tblCellMar>
    </w:tblPr>
  </w:style>
  <w:style w:type="paragraph" w:styleId="10">
    <w:name w:val="Normal Indent"/>
    <w:basedOn w:val="1"/>
    <w:uiPriority w:val="0"/>
    <w:pPr>
      <w:ind w:firstLine="420" w:firstLineChars="200"/>
    </w:pPr>
  </w:style>
  <w:style w:type="paragraph" w:styleId="11">
    <w:name w:val="Document Map"/>
    <w:basedOn w:val="1"/>
    <w:semiHidden/>
    <w:uiPriority w:val="0"/>
    <w:pPr>
      <w:shd w:val="clear" w:color="auto" w:fill="000080"/>
    </w:pPr>
  </w:style>
  <w:style w:type="paragraph" w:styleId="12">
    <w:name w:val="annotation text"/>
    <w:basedOn w:val="1"/>
    <w:semiHidden/>
    <w:uiPriority w:val="0"/>
    <w:pPr>
      <w:jc w:val="left"/>
    </w:pPr>
  </w:style>
  <w:style w:type="paragraph" w:styleId="13">
    <w:name w:val="Body Text 3"/>
    <w:basedOn w:val="1"/>
    <w:uiPriority w:val="0"/>
    <w:rPr>
      <w:rFonts w:ascii="宋体"/>
      <w:sz w:val="24"/>
      <w:szCs w:val="20"/>
    </w:rPr>
  </w:style>
  <w:style w:type="paragraph" w:styleId="14">
    <w:name w:val="Body Text"/>
    <w:basedOn w:val="1"/>
    <w:uiPriority w:val="0"/>
    <w:pPr>
      <w:spacing w:after="120"/>
    </w:pPr>
  </w:style>
  <w:style w:type="paragraph" w:styleId="15">
    <w:name w:val="Body Text Indent"/>
    <w:basedOn w:val="1"/>
    <w:uiPriority w:val="0"/>
    <w:pPr>
      <w:spacing w:after="120"/>
      <w:ind w:left="420" w:leftChars="200"/>
    </w:pPr>
  </w:style>
  <w:style w:type="paragraph" w:styleId="16">
    <w:name w:val="toc 3"/>
    <w:basedOn w:val="1"/>
    <w:next w:val="1"/>
    <w:semiHidden/>
    <w:uiPriority w:val="0"/>
    <w:pPr>
      <w:ind w:left="840" w:leftChars="400"/>
    </w:pPr>
  </w:style>
  <w:style w:type="paragraph" w:styleId="17">
    <w:name w:val="Date"/>
    <w:basedOn w:val="1"/>
    <w:next w:val="1"/>
    <w:uiPriority w:val="0"/>
    <w:rPr>
      <w:sz w:val="24"/>
      <w:szCs w:val="20"/>
    </w:rPr>
  </w:style>
  <w:style w:type="paragraph" w:styleId="18">
    <w:name w:val="Balloon Text"/>
    <w:basedOn w:val="1"/>
    <w:semiHidden/>
    <w:uiPriority w:val="0"/>
    <w:rPr>
      <w:sz w:val="18"/>
      <w:szCs w:val="18"/>
    </w:rPr>
  </w:style>
  <w:style w:type="paragraph" w:styleId="19">
    <w:name w:val="footer"/>
    <w:basedOn w:val="1"/>
    <w:uiPriority w:val="0"/>
    <w:pPr>
      <w:tabs>
        <w:tab w:val="center" w:pos="4153"/>
        <w:tab w:val="right" w:pos="8306"/>
      </w:tabs>
      <w:snapToGrid w:val="0"/>
      <w:jc w:val="left"/>
    </w:pPr>
    <w:rPr>
      <w:sz w:val="18"/>
      <w:szCs w:val="18"/>
    </w:rPr>
  </w:style>
  <w:style w:type="paragraph" w:styleId="2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uiPriority w:val="0"/>
    <w:pPr>
      <w:spacing w:line="440" w:lineRule="exact"/>
      <w:jc w:val="center"/>
    </w:pPr>
  </w:style>
  <w:style w:type="paragraph" w:styleId="22">
    <w:name w:val="Body Text Indent 3"/>
    <w:basedOn w:val="1"/>
    <w:uiPriority w:val="0"/>
    <w:pPr>
      <w:spacing w:after="120"/>
      <w:ind w:left="420" w:leftChars="200"/>
    </w:pPr>
    <w:rPr>
      <w:sz w:val="16"/>
      <w:szCs w:val="16"/>
    </w:rPr>
  </w:style>
  <w:style w:type="paragraph" w:styleId="23">
    <w:name w:val="toc 2"/>
    <w:basedOn w:val="1"/>
    <w:next w:val="1"/>
    <w:semiHidden/>
    <w:uiPriority w:val="0"/>
    <w:pPr>
      <w:ind w:left="420" w:leftChars="200"/>
    </w:pPr>
  </w:style>
  <w:style w:type="paragraph" w:styleId="24">
    <w:name w:val="Normal (Web)"/>
    <w:basedOn w:val="1"/>
    <w:uiPriority w:val="0"/>
    <w:pPr>
      <w:spacing w:beforeAutospacing="1" w:afterAutospacing="1"/>
      <w:jc w:val="left"/>
    </w:pPr>
    <w:rPr>
      <w:rFonts w:ascii="Calibri" w:hAnsi="Calibri" w:eastAsia="宋体"/>
      <w:kern w:val="0"/>
      <w:sz w:val="24"/>
    </w:rPr>
  </w:style>
  <w:style w:type="paragraph" w:styleId="25">
    <w:name w:val="index 1"/>
    <w:basedOn w:val="1"/>
    <w:next w:val="1"/>
    <w:semiHidden/>
    <w:uiPriority w:val="0"/>
    <w:pPr>
      <w:spacing w:line="220" w:lineRule="exact"/>
      <w:jc w:val="center"/>
    </w:pPr>
    <w:rPr>
      <w:rFonts w:ascii="仿宋_GB2312" w:eastAsia="仿宋_GB2312"/>
      <w:szCs w:val="21"/>
    </w:rPr>
  </w:style>
  <w:style w:type="paragraph" w:styleId="26">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table" w:styleId="28">
    <w:name w:val="Table Grid"/>
    <w:basedOn w:val="27"/>
    <w:uiPriority w:val="0"/>
    <w:pPr>
      <w:widowControl w:val="0"/>
      <w:jc w:val="both"/>
    </w:pPr>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uiPriority w:val="0"/>
  </w:style>
  <w:style w:type="character" w:styleId="31">
    <w:name w:val="FollowedHyperlink"/>
    <w:uiPriority w:val="0"/>
    <w:rPr>
      <w:color w:val="800080"/>
      <w:u w:val="single"/>
    </w:rPr>
  </w:style>
  <w:style w:type="character" w:styleId="32">
    <w:name w:val="Hyperlink"/>
    <w:uiPriority w:val="0"/>
    <w:rPr>
      <w:color w:val="0000FF"/>
      <w:u w:val="single"/>
    </w:rPr>
  </w:style>
  <w:style w:type="character" w:styleId="33">
    <w:name w:val="annotation reference"/>
    <w:semiHidden/>
    <w:uiPriority w:val="0"/>
    <w:rPr>
      <w:sz w:val="21"/>
      <w:szCs w:val="21"/>
    </w:rPr>
  </w:style>
  <w:style w:type="character" w:customStyle="1" w:styleId="34">
    <w:name w:val="标题 2 字符"/>
    <w:link w:val="3"/>
    <w:uiPriority w:val="0"/>
    <w:rPr>
      <w:rFonts w:ascii="Arial" w:hAnsi="Arial" w:eastAsia="黑体"/>
      <w:b/>
      <w:bCs/>
      <w:kern w:val="2"/>
      <w:sz w:val="32"/>
      <w:szCs w:val="32"/>
      <w:lang w:val="en-US" w:eastAsia="zh-CN" w:bidi="ar-SA"/>
    </w:rPr>
  </w:style>
  <w:style w:type="paragraph" w:customStyle="1" w:styleId="35">
    <w:name w:val="样式 标题 3 + (中文) 黑体 小四 非加粗 段前: 7.8 磅 段后: 0 磅 行距: 固定值 20 磅"/>
    <w:basedOn w:val="4"/>
    <w:uiPriority w:val="0"/>
    <w:pPr>
      <w:spacing w:before="0" w:after="0" w:line="400" w:lineRule="exact"/>
    </w:pPr>
    <w:rPr>
      <w:rFonts w:eastAsia="黑体" w:cs="宋体"/>
      <w:b w:val="0"/>
      <w:bCs w:val="0"/>
      <w:sz w:val="24"/>
      <w:szCs w:val="20"/>
    </w:rPr>
  </w:style>
  <w:style w:type="paragraph" w:customStyle="1" w:styleId="36">
    <w:name w:val="样式 标题 2 + Times New Roman 四号 非加粗 段前: 5 磅 段后: 0 磅 行距: 固定值 20..."/>
    <w:basedOn w:val="3"/>
    <w:uiPriority w:val="0"/>
    <w:pPr>
      <w:spacing w:before="100" w:after="0" w:line="400" w:lineRule="exact"/>
    </w:pPr>
    <w:rPr>
      <w:rFonts w:ascii="Times New Roman" w:hAnsi="Times New Roman" w:cs="宋体"/>
      <w:b w:val="0"/>
      <w:bCs w:val="0"/>
      <w:sz w:val="28"/>
      <w:szCs w:val="20"/>
    </w:rPr>
  </w:style>
  <w:style w:type="paragraph" w:customStyle="1" w:styleId="37">
    <w:name w:val="样式 标题 1 + 黑体 三号 非加粗 居中 段前: 6 磅 段后: 6 磅 行距: 固定值 20 磅"/>
    <w:basedOn w:val="2"/>
    <w:uiPriority w:val="0"/>
    <w:pPr>
      <w:spacing w:before="120" w:after="120" w:line="400" w:lineRule="exact"/>
      <w:jc w:val="center"/>
    </w:pPr>
    <w:rPr>
      <w:rFonts w:ascii="黑体" w:hAnsi="黑体" w:eastAsia="黑体" w:cs="宋体"/>
      <w:b w:val="0"/>
      <w:bCs w:val="0"/>
      <w:sz w:val="32"/>
      <w:szCs w:val="20"/>
    </w:rPr>
  </w:style>
  <w:style w:type="paragraph" w:customStyle="1" w:styleId="38">
    <w:name w:val="1"/>
    <w:basedOn w:val="1"/>
    <w:uiPriority w:val="0"/>
  </w:style>
  <w:style w:type="character" w:customStyle="1" w:styleId="39">
    <w:name w:val="font161"/>
    <w:uiPriority w:val="0"/>
    <w:rPr>
      <w:b/>
      <w:bCs/>
      <w:sz w:val="32"/>
      <w:szCs w:val="32"/>
    </w:rPr>
  </w:style>
  <w:style w:type="paragraph" w:customStyle="1" w:styleId="40">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1">
    <w:name w:val="表格"/>
    <w:basedOn w:val="1"/>
    <w:uiPriority w:val="0"/>
    <w:pPr>
      <w:jc w:val="center"/>
      <w:textAlignment w:val="center"/>
    </w:pPr>
    <w:rPr>
      <w:rFonts w:ascii="华文细黑" w:hAnsi="华文细黑"/>
      <w:kern w:val="0"/>
      <w:szCs w:val="20"/>
    </w:rPr>
  </w:style>
  <w:style w:type="paragraph" w:customStyle="1" w:styleId="42">
    <w:name w:val="表格文字"/>
    <w:basedOn w:val="1"/>
    <w:uiPriority w:val="0"/>
    <w:pPr>
      <w:adjustRightInd w:val="0"/>
      <w:spacing w:line="420" w:lineRule="atLeast"/>
      <w:jc w:val="left"/>
      <w:textAlignment w:val="baseline"/>
    </w:pPr>
    <w:rPr>
      <w:kern w:val="0"/>
      <w:szCs w:val="20"/>
    </w:rPr>
  </w:style>
  <w:style w:type="paragraph" w:styleId="43">
    <w:name w:val=""/>
    <w:semiHidden/>
    <w:uiPriority w:val="99"/>
    <w:rPr>
      <w:kern w:val="2"/>
      <w:sz w:val="21"/>
      <w:szCs w:val="24"/>
      <w:lang w:val="en-US" w:eastAsia="zh-CN" w:bidi="ar-SA"/>
    </w:rPr>
  </w:style>
  <w:style w:type="paragraph" w:styleId="44">
    <w:name w:val="List Paragraph"/>
    <w:basedOn w:val="1"/>
    <w:qFormat/>
    <w:uiPriority w:val="1"/>
    <w:pPr>
      <w:ind w:left="240" w:firstLine="419"/>
    </w:pPr>
    <w:rPr>
      <w:rFonts w:ascii="宋体" w:hAnsi="宋体" w:eastAsia="宋体" w:cs="宋体"/>
      <w:lang w:val="zh-CN" w:eastAsia="zh-CN" w:bidi="zh-CN"/>
    </w:rPr>
  </w:style>
  <w:style w:type="paragraph" w:customStyle="1" w:styleId="4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134</Pages>
  <Words>5442</Words>
  <Characters>6316</Characters>
  <Lines>672</Lines>
  <Paragraphs>189</Paragraphs>
  <TotalTime>8</TotalTime>
  <ScaleCrop>false</ScaleCrop>
  <LinksUpToDate>false</LinksUpToDate>
  <CharactersWithSpaces>8949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2008-09-05T08:10:00Z</dcterms:created>
  <dc:creator>1</dc:creator>
  <cp:lastModifiedBy>WPS_1601169991</cp:lastModifiedBy>
  <cp:lastPrinted>2007-10-27T05:26:00Z</cp:lastPrinted>
  <dcterms:modified xsi:type="dcterms:W3CDTF">2024-11-15T08:29:55Z</dcterms:modified>
  <dc:title>中华人民共和国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E32DBC54DAA14DF7AC29A3D264718899_13</vt:lpwstr>
  </property>
</Properties>
</file>