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11"/>
        </w:rPr>
      </w:pPr>
    </w:p>
    <w:p>
      <w:pPr>
        <w:bidi w:val="0"/>
        <w:rPr>
          <w:rFonts w:hint="eastAsia"/>
        </w:rPr>
      </w:pPr>
      <w:r>
        <w:rPr>
          <w:rFonts w:hint="eastAsia"/>
        </w:rPr>
        <w:t>附件 3</w:t>
      </w:r>
    </w:p>
    <w:p>
      <w:pPr>
        <w:pStyle w:val="7"/>
        <w:rPr>
          <w:rFonts w:ascii="Microsoft YaHei UI Light"/>
          <w:b w:val="0"/>
          <w:sz w:val="20"/>
        </w:rPr>
      </w:pPr>
    </w:p>
    <w:p>
      <w:pPr>
        <w:pStyle w:val="7"/>
        <w:rPr>
          <w:rFonts w:ascii="Microsoft YaHei UI Light"/>
          <w:b w:val="0"/>
          <w:sz w:val="20"/>
        </w:rPr>
      </w:pPr>
    </w:p>
    <w:p>
      <w:pPr>
        <w:pStyle w:val="7"/>
        <w:rPr>
          <w:rFonts w:ascii="Microsoft YaHei UI Light"/>
          <w:b w:val="0"/>
          <w:sz w:val="20"/>
        </w:rPr>
      </w:pPr>
    </w:p>
    <w:p>
      <w:pPr>
        <w:pStyle w:val="7"/>
        <w:spacing w:before="15"/>
        <w:rPr>
          <w:rFonts w:ascii="Microsoft YaHei UI Light"/>
          <w:b w:val="0"/>
          <w:sz w:val="25"/>
        </w:rPr>
      </w:pPr>
    </w:p>
    <w:p>
      <w:pPr>
        <w:jc w:val="center"/>
        <w:rPr>
          <w:color w:val="000000" w:themeColor="text1"/>
          <w:sz w:val="52"/>
          <w:szCs w:val="52"/>
          <w14:textFill>
            <w14:solidFill>
              <w14:schemeClr w14:val="tx1"/>
            </w14:solidFill>
          </w14:textFill>
        </w:rPr>
      </w:pPr>
      <w:r>
        <w:rPr>
          <w:rFonts w:hint="eastAsia" w:ascii="黑体" w:hAnsi="Times New Roman" w:eastAsia="黑体" w:cs="Times New Roman"/>
          <w:color w:val="000000" w:themeColor="text1"/>
          <w:sz w:val="72"/>
          <w:szCs w:val="72"/>
          <w:lang w:val="en-US" w:eastAsia="zh-CN"/>
          <w14:textFill>
            <w14:solidFill>
              <w14:schemeClr w14:val="tx1"/>
            </w14:solidFill>
          </w14:textFill>
        </w:rPr>
        <w:t>陕西省</w:t>
      </w:r>
    </w:p>
    <w:p>
      <w:pPr>
        <w:bidi w:val="0"/>
        <w:jc w:val="center"/>
        <w:rPr>
          <w:rFonts w:ascii="黑体" w:eastAsia="黑体"/>
          <w:color w:val="000000" w:themeColor="text1"/>
          <w:sz w:val="72"/>
          <w:szCs w:val="72"/>
          <w14:textFill>
            <w14:solidFill>
              <w14:schemeClr w14:val="tx1"/>
            </w14:solidFill>
          </w14:textFill>
        </w:rPr>
      </w:pPr>
      <w:r>
        <w:rPr>
          <w:rFonts w:hint="eastAsia" w:ascii="黑体" w:eastAsia="黑体"/>
          <w:color w:val="000000" w:themeColor="text1"/>
          <w:sz w:val="72"/>
          <w:szCs w:val="72"/>
          <w14:textFill>
            <w14:solidFill>
              <w14:schemeClr w14:val="tx1"/>
            </w14:solidFill>
          </w14:textFill>
        </w:rPr>
        <w:t>标准</w:t>
      </w:r>
      <w:r>
        <w:rPr>
          <w:rFonts w:hint="eastAsia" w:ascii="黑体" w:eastAsia="黑体"/>
          <w:color w:val="000000" w:themeColor="text1"/>
          <w:sz w:val="72"/>
          <w:szCs w:val="72"/>
          <w:lang w:val="en-US" w:eastAsia="zh-CN"/>
          <w14:textFill>
            <w14:solidFill>
              <w14:schemeClr w14:val="tx1"/>
            </w14:solidFill>
          </w14:textFill>
        </w:rPr>
        <w:t>勘察</w:t>
      </w:r>
      <w:r>
        <w:rPr>
          <w:rFonts w:hint="eastAsia" w:ascii="黑体" w:eastAsia="黑体"/>
          <w:color w:val="000000" w:themeColor="text1"/>
          <w:sz w:val="72"/>
          <w:szCs w:val="72"/>
          <w14:textFill>
            <w14:solidFill>
              <w14:schemeClr w14:val="tx1"/>
            </w14:solidFill>
          </w14:textFill>
        </w:rPr>
        <w:t>招标文件</w:t>
      </w:r>
    </w:p>
    <w:p>
      <w:pPr>
        <w:spacing w:before="0" w:line="817" w:lineRule="exact"/>
        <w:ind w:left="0" w:right="650" w:firstLine="0"/>
        <w:jc w:val="center"/>
        <w:rPr>
          <w:rFonts w:hint="eastAsia" w:ascii="Malgun Gothic" w:eastAsia="Malgun Gothic"/>
          <w:b/>
          <w:color w:val="000000" w:themeColor="text1"/>
          <w:sz w:val="52"/>
          <w14:textFill>
            <w14:solidFill>
              <w14:schemeClr w14:val="tx1"/>
            </w14:solidFill>
          </w14:textFill>
        </w:rPr>
      </w:pPr>
      <w:r>
        <w:rPr>
          <w:rStyle w:val="13"/>
          <w:rFonts w:hint="eastAsia" w:ascii="楷体_GB2312" w:hAnsi="楷体_GB2312" w:eastAsia="楷体_GB2312"/>
          <w:color w:val="000000" w:themeColor="text1"/>
          <w:sz w:val="48"/>
          <w14:textFill>
            <w14:solidFill>
              <w14:schemeClr w14:val="tx1"/>
            </w14:solidFill>
          </w14:textFill>
        </w:rPr>
        <w:t>（</w:t>
      </w:r>
      <w:r>
        <w:rPr>
          <w:rStyle w:val="13"/>
          <w:rFonts w:hint="eastAsia" w:ascii="楷体_GB2312" w:hAnsi="楷体_GB2312" w:eastAsia="楷体_GB2312"/>
          <w:color w:val="000000" w:themeColor="text1"/>
          <w:sz w:val="48"/>
          <w:lang w:val="en-US" w:eastAsia="zh-CN"/>
          <w14:textFill>
            <w14:solidFill>
              <w14:schemeClr w14:val="tx1"/>
            </w14:solidFill>
          </w14:textFill>
        </w:rPr>
        <w:t>试行</w:t>
      </w:r>
      <w:r>
        <w:rPr>
          <w:rStyle w:val="13"/>
          <w:rFonts w:hint="eastAsia" w:ascii="楷体_GB2312" w:hAnsi="楷体_GB2312" w:eastAsia="楷体_GB2312"/>
          <w:color w:val="000000" w:themeColor="text1"/>
          <w:sz w:val="48"/>
          <w14:textFill>
            <w14:solidFill>
              <w14:schemeClr w14:val="tx1"/>
            </w14:solidFill>
          </w14:textFill>
        </w:rPr>
        <w:t>）</w:t>
      </w:r>
    </w:p>
    <w:p>
      <w:pPr>
        <w:spacing w:after="0" w:line="817" w:lineRule="exact"/>
        <w:jc w:val="center"/>
        <w:rPr>
          <w:rFonts w:hint="eastAsia" w:ascii="Malgun Gothic" w:eastAsia="Malgun Gothic"/>
          <w:color w:val="000000" w:themeColor="text1"/>
          <w:sz w:val="52"/>
          <w14:textFill>
            <w14:solidFill>
              <w14:schemeClr w14:val="tx1"/>
            </w14:solidFill>
          </w14:textFill>
        </w:rPr>
        <w:sectPr>
          <w:type w:val="continuous"/>
          <w:pgSz w:w="12240" w:h="15840"/>
          <w:pgMar w:top="1500" w:right="1100" w:bottom="280" w:left="1560" w:header="720" w:footer="720" w:gutter="0"/>
          <w:cols w:space="720" w:num="1"/>
        </w:sectPr>
      </w:pPr>
    </w:p>
    <w:p>
      <w:pPr>
        <w:spacing w:before="41"/>
        <w:ind w:left="0" w:right="458" w:firstLine="0"/>
        <w:jc w:val="center"/>
        <w:rPr>
          <w:sz w:val="32"/>
        </w:rPr>
      </w:pPr>
      <w:r>
        <w:rPr>
          <w:sz w:val="32"/>
        </w:rPr>
        <w:t>使用说明</w:t>
      </w:r>
    </w:p>
    <w:p>
      <w:pPr>
        <w:pStyle w:val="7"/>
        <w:rPr>
          <w:sz w:val="32"/>
        </w:rPr>
      </w:pPr>
    </w:p>
    <w:p>
      <w:pPr>
        <w:bidi w:val="0"/>
        <w:spacing w:line="360" w:lineRule="auto"/>
        <w:ind w:firstLine="480" w:firstLineChars="200"/>
        <w:rPr>
          <w:rFonts w:hint="eastAsia"/>
          <w:sz w:val="24"/>
          <w:szCs w:val="24"/>
          <w:lang w:val="en-US" w:eastAsia="zh-CN"/>
        </w:rPr>
      </w:pPr>
      <w:r>
        <w:rPr>
          <w:rFonts w:hint="eastAsia"/>
          <w:sz w:val="24"/>
          <w:szCs w:val="24"/>
          <w:lang w:val="en-US" w:eastAsia="zh-CN"/>
        </w:rPr>
        <w:t>一、《陕西省标准勘察招标文件（试行）》适用于工程勘察招标。</w:t>
      </w:r>
    </w:p>
    <w:p>
      <w:pPr>
        <w:bidi w:val="0"/>
        <w:spacing w:line="360" w:lineRule="auto"/>
        <w:ind w:firstLine="480" w:firstLineChars="200"/>
        <w:rPr>
          <w:rFonts w:hint="eastAsia"/>
          <w:sz w:val="24"/>
          <w:szCs w:val="24"/>
          <w:lang w:val="en-US" w:eastAsia="zh-CN"/>
        </w:rPr>
      </w:pPr>
      <w:r>
        <w:rPr>
          <w:rFonts w:hint="eastAsia"/>
          <w:sz w:val="24"/>
          <w:szCs w:val="24"/>
          <w:lang w:val="en-US" w:eastAsia="zh-CN"/>
        </w:rPr>
        <w:t>二、</w:t>
      </w:r>
      <w:r>
        <w:rPr>
          <w:sz w:val="24"/>
          <w:szCs w:val="24"/>
        </w:rPr>
        <w:t>《</w:t>
      </w:r>
      <w:r>
        <w:rPr>
          <w:rFonts w:hint="eastAsia"/>
          <w:sz w:val="24"/>
          <w:szCs w:val="24"/>
          <w:lang w:val="en-US" w:eastAsia="zh-CN"/>
        </w:rPr>
        <w:t>陕西省标准勘察招标文件（试行）</w:t>
      </w:r>
      <w:r>
        <w:rPr>
          <w:sz w:val="24"/>
          <w:szCs w:val="24"/>
        </w:rPr>
        <w:t>》</w:t>
      </w:r>
      <w:r>
        <w:rPr>
          <w:rFonts w:hint="eastAsia"/>
          <w:sz w:val="24"/>
          <w:szCs w:val="24"/>
          <w:lang w:val="en-US" w:eastAsia="zh-CN"/>
        </w:rPr>
        <w:t>以国家九部委编制的《标准勘察</w:t>
      </w:r>
    </w:p>
    <w:p>
      <w:pPr>
        <w:bidi w:val="0"/>
        <w:spacing w:line="360" w:lineRule="auto"/>
        <w:rPr>
          <w:rFonts w:hint="eastAsia"/>
          <w:sz w:val="24"/>
          <w:szCs w:val="24"/>
          <w:lang w:val="en-US" w:eastAsia="zh-CN"/>
        </w:rPr>
      </w:pPr>
      <w:r>
        <w:rPr>
          <w:rFonts w:hint="eastAsia"/>
          <w:sz w:val="24"/>
          <w:szCs w:val="24"/>
          <w:lang w:val="en-US" w:eastAsia="zh-CN"/>
        </w:rPr>
        <w:t>招标文件》（2017年版）为基础，依据《中华人民共和国招标投标法》《中华人</w:t>
      </w:r>
    </w:p>
    <w:p>
      <w:pPr>
        <w:bidi w:val="0"/>
        <w:spacing w:line="360" w:lineRule="auto"/>
        <w:rPr>
          <w:rFonts w:hint="eastAsia"/>
          <w:sz w:val="24"/>
          <w:szCs w:val="24"/>
          <w:lang w:val="en-US" w:eastAsia="zh-CN"/>
        </w:rPr>
      </w:pPr>
      <w:r>
        <w:rPr>
          <w:rFonts w:hint="eastAsia"/>
          <w:sz w:val="24"/>
          <w:szCs w:val="24"/>
          <w:lang w:val="en-US" w:eastAsia="zh-CN"/>
        </w:rPr>
        <w:t>民共和国招标投标法实施条例》等法律法规，结合“暗标”评审的特点编制而成。</w:t>
      </w:r>
    </w:p>
    <w:p>
      <w:pPr>
        <w:bidi w:val="0"/>
        <w:spacing w:line="360" w:lineRule="auto"/>
        <w:rPr>
          <w:rFonts w:hint="eastAsia"/>
          <w:sz w:val="24"/>
          <w:szCs w:val="24"/>
          <w:lang w:val="en-US" w:eastAsia="zh-CN"/>
        </w:rPr>
      </w:pPr>
      <w:r>
        <w:rPr>
          <w:rFonts w:hint="eastAsia"/>
          <w:sz w:val="24"/>
          <w:szCs w:val="24"/>
          <w:lang w:val="en-US" w:eastAsia="zh-CN"/>
        </w:rPr>
        <w:t>省级行业主管部门可根据行业特点细化制定行业“暗标”评审文件。</w:t>
      </w:r>
    </w:p>
    <w:p>
      <w:pPr>
        <w:bidi w:val="0"/>
        <w:spacing w:line="360" w:lineRule="auto"/>
        <w:ind w:firstLine="480" w:firstLineChars="200"/>
        <w:rPr>
          <w:sz w:val="24"/>
          <w:szCs w:val="24"/>
        </w:rPr>
      </w:pPr>
      <w:r>
        <w:rPr>
          <w:rFonts w:hint="eastAsia"/>
          <w:sz w:val="24"/>
          <w:szCs w:val="24"/>
          <w:lang w:val="en-US" w:eastAsia="zh-CN"/>
        </w:rPr>
        <w:t>三</w:t>
      </w:r>
      <w:r>
        <w:rPr>
          <w:sz w:val="24"/>
          <w:szCs w:val="24"/>
        </w:rPr>
        <w:t>、《</w:t>
      </w:r>
      <w:r>
        <w:rPr>
          <w:rFonts w:hint="eastAsia"/>
          <w:sz w:val="24"/>
          <w:szCs w:val="24"/>
          <w:lang w:val="en-US" w:eastAsia="zh-CN"/>
        </w:rPr>
        <w:t>陕西省标准勘察招标文件（试行）</w:t>
      </w:r>
      <w:r>
        <w:rPr>
          <w:sz w:val="24"/>
          <w:szCs w:val="24"/>
        </w:rPr>
        <w:t>》用相同序号标示的章、节、条、款、项、目，供招标人和投标人选择使用；以空格标示的由招标人填写的内容，招标人应根据招标项目具体特点和实际需要具体化，确实没有需要填写的，在空格中用“/”标示。</w:t>
      </w:r>
    </w:p>
    <w:p>
      <w:pPr>
        <w:bidi w:val="0"/>
        <w:spacing w:line="360" w:lineRule="auto"/>
        <w:ind w:firstLine="480" w:firstLineChars="200"/>
        <w:rPr>
          <w:sz w:val="24"/>
          <w:szCs w:val="24"/>
        </w:rPr>
      </w:pPr>
      <w:r>
        <w:rPr>
          <w:rFonts w:hint="eastAsia"/>
          <w:sz w:val="24"/>
          <w:szCs w:val="24"/>
          <w:lang w:val="en-US" w:eastAsia="zh-CN"/>
        </w:rPr>
        <w:t>四</w:t>
      </w:r>
      <w:r>
        <w:rPr>
          <w:rFonts w:hint="eastAsia"/>
          <w:sz w:val="24"/>
          <w:szCs w:val="24"/>
        </w:rPr>
        <w:t>、招标人按照《招标公告和公示信息发布管理办法》（国家发改委10号令）发布招标公告或发出投标邀请书后，将实际发布的招标公告或实际发出的投标邀请书编入出售的招标文件中，作为投标邀请。其中，招标公告应同时注明发布所在的所有媒介名称和明确是否需进行“暗标”评审。</w:t>
      </w:r>
    </w:p>
    <w:p>
      <w:pPr>
        <w:bidi w:val="0"/>
        <w:spacing w:line="360" w:lineRule="auto"/>
        <w:ind w:firstLine="480" w:firstLineChars="200"/>
        <w:rPr>
          <w:sz w:val="24"/>
          <w:szCs w:val="24"/>
        </w:rPr>
      </w:pPr>
      <w:r>
        <w:rPr>
          <w:rFonts w:hint="eastAsia"/>
          <w:sz w:val="24"/>
          <w:szCs w:val="24"/>
          <w:lang w:val="en-US" w:eastAsia="zh-CN"/>
        </w:rPr>
        <w:t>五</w:t>
      </w:r>
      <w:r>
        <w:rPr>
          <w:sz w:val="24"/>
          <w:szCs w:val="24"/>
        </w:rPr>
        <w:t>、《</w:t>
      </w:r>
      <w:r>
        <w:rPr>
          <w:rFonts w:hint="eastAsia"/>
          <w:sz w:val="24"/>
          <w:szCs w:val="24"/>
          <w:lang w:val="en-US" w:eastAsia="zh-CN"/>
        </w:rPr>
        <w:t>陕西省标准勘察招标文件（试行）</w:t>
      </w:r>
      <w:r>
        <w:rPr>
          <w:sz w:val="24"/>
          <w:szCs w:val="24"/>
        </w:rPr>
        <w:t>》第三章“评标办法”规定综合评估法。各评审因素的评审标准、分值和权重等由招标人自主确定。国务院有关部门对各评审因素的评审标准、分值和权重等有规定的，从其规定。</w:t>
      </w:r>
    </w:p>
    <w:p>
      <w:pPr>
        <w:bidi w:val="0"/>
        <w:spacing w:line="360" w:lineRule="auto"/>
        <w:ind w:firstLine="480" w:firstLineChars="200"/>
        <w:rPr>
          <w:sz w:val="24"/>
          <w:szCs w:val="24"/>
        </w:rPr>
      </w:pPr>
      <w:r>
        <w:rPr>
          <w:sz w:val="24"/>
          <w:szCs w:val="24"/>
        </w:rPr>
        <w:t>第三章“评标办法”前附表应列明全部评审因素和评审标准，并在本章前附表标明投标人不满足要求即否决其投标的全部条款。</w:t>
      </w:r>
      <w:r>
        <w:rPr>
          <w:rFonts w:hint="eastAsia"/>
          <w:sz w:val="24"/>
          <w:szCs w:val="24"/>
        </w:rPr>
        <w:t>投标人编制“暗标”部分投标文件需屏蔽单位名称或个人姓名以及单位机构等相关信息。</w:t>
      </w:r>
    </w:p>
    <w:p>
      <w:pPr>
        <w:bidi w:val="0"/>
        <w:spacing w:line="360" w:lineRule="auto"/>
        <w:ind w:firstLine="480" w:firstLineChars="200"/>
        <w:rPr>
          <w:sz w:val="24"/>
          <w:szCs w:val="24"/>
        </w:rPr>
      </w:pPr>
      <w:r>
        <w:rPr>
          <w:rFonts w:hint="eastAsia"/>
          <w:sz w:val="24"/>
          <w:szCs w:val="24"/>
          <w:lang w:val="en-US" w:eastAsia="zh-CN"/>
        </w:rPr>
        <w:t>六</w:t>
      </w:r>
      <w:r>
        <w:rPr>
          <w:sz w:val="24"/>
          <w:szCs w:val="24"/>
        </w:rPr>
        <w:t>、《</w:t>
      </w:r>
      <w:r>
        <w:rPr>
          <w:rFonts w:hint="eastAsia"/>
          <w:sz w:val="24"/>
          <w:szCs w:val="24"/>
          <w:lang w:val="en-US" w:eastAsia="zh-CN"/>
        </w:rPr>
        <w:t>陕西省标准勘察招标文件（试行）</w:t>
      </w:r>
      <w:r>
        <w:rPr>
          <w:sz w:val="24"/>
          <w:szCs w:val="24"/>
        </w:rPr>
        <w:t>》第五章“发包人要求”由招标人根据行业标准勘察招标文件（如有）、招标项目具体特点和实际需要编制，并与“投标人须知”、“通用合同条款”、“专用合同条款”相衔接。</w:t>
      </w:r>
    </w:p>
    <w:p>
      <w:pPr>
        <w:bidi w:val="0"/>
        <w:spacing w:line="360" w:lineRule="auto"/>
        <w:ind w:firstLine="480" w:firstLineChars="200"/>
        <w:rPr>
          <w:sz w:val="24"/>
          <w:szCs w:val="24"/>
        </w:rPr>
      </w:pPr>
      <w:r>
        <w:rPr>
          <w:rFonts w:hint="eastAsia"/>
          <w:sz w:val="24"/>
          <w:szCs w:val="24"/>
          <w:lang w:val="en-US" w:eastAsia="zh-CN"/>
        </w:rPr>
        <w:t>七</w:t>
      </w:r>
      <w:r>
        <w:rPr>
          <w:sz w:val="24"/>
          <w:szCs w:val="24"/>
        </w:rPr>
        <w:t>、采用电子招标投标的，招标人应按照国家有关规定，结合项目具体情况， 在招标文件中载明相应要求。</w:t>
      </w:r>
    </w:p>
    <w:p>
      <w:pPr>
        <w:bidi w:val="0"/>
        <w:spacing w:line="360" w:lineRule="auto"/>
        <w:ind w:firstLine="480" w:firstLineChars="200"/>
        <w:rPr>
          <w:sz w:val="24"/>
          <w:szCs w:val="24"/>
        </w:rPr>
      </w:pPr>
      <w:r>
        <w:rPr>
          <w:rFonts w:hint="eastAsia"/>
          <w:sz w:val="24"/>
          <w:szCs w:val="24"/>
          <w:lang w:val="en-US" w:eastAsia="zh-CN"/>
        </w:rPr>
        <w:t>八</w:t>
      </w:r>
      <w:r>
        <w:rPr>
          <w:sz w:val="24"/>
          <w:szCs w:val="24"/>
        </w:rPr>
        <w:t>、《</w:t>
      </w:r>
      <w:r>
        <w:rPr>
          <w:rFonts w:hint="eastAsia"/>
          <w:sz w:val="24"/>
          <w:szCs w:val="24"/>
          <w:lang w:val="en-US" w:eastAsia="zh-CN"/>
        </w:rPr>
        <w:t>陕西省标准勘察招标文件（试行）</w:t>
      </w:r>
      <w:r>
        <w:rPr>
          <w:sz w:val="24"/>
          <w:szCs w:val="24"/>
        </w:rPr>
        <w:t>》为 2017 年版，将根据实际执行过程中出现的问题及时进行修改。各使用单位或个人对《标准勘察招标文件》的修改意见和建议，可向编写小组反映。</w:t>
      </w:r>
    </w:p>
    <w:p>
      <w:pPr>
        <w:bidi w:val="0"/>
        <w:spacing w:line="360" w:lineRule="auto"/>
        <w:rPr>
          <w:sz w:val="24"/>
          <w:szCs w:val="24"/>
        </w:rPr>
      </w:pPr>
      <w:r>
        <w:rPr>
          <w:sz w:val="24"/>
          <w:szCs w:val="24"/>
        </w:rPr>
        <w:t>联系电话：</w:t>
      </w:r>
    </w:p>
    <w:p>
      <w:pPr>
        <w:bidi w:val="0"/>
        <w:spacing w:line="360" w:lineRule="auto"/>
        <w:rPr>
          <w:sz w:val="24"/>
          <w:szCs w:val="24"/>
        </w:rPr>
        <w:sectPr>
          <w:pgSz w:w="12240" w:h="15840"/>
          <w:pgMar w:top="1480" w:right="1100" w:bottom="280" w:left="1560" w:header="720" w:footer="720" w:gutter="0"/>
          <w:cols w:space="720" w:num="1"/>
        </w:sect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tabs>
          <w:tab w:val="left" w:pos="1118"/>
        </w:tabs>
        <w:spacing w:before="221"/>
        <w:ind w:left="0" w:right="453" w:firstLine="0"/>
        <w:jc w:val="center"/>
        <w:rPr>
          <w:sz w:val="28"/>
        </w:rPr>
      </w:pPr>
      <w:r>
        <w:rPr>
          <w:rFonts w:ascii="Times New Roman" w:eastAsia="Times New Roman"/>
          <w:w w:val="100"/>
          <w:sz w:val="28"/>
          <w:u w:val="single"/>
        </w:rPr>
        <w:t xml:space="preserve"> </w:t>
      </w:r>
      <w:r>
        <w:rPr>
          <w:rFonts w:ascii="Times New Roman" w:eastAsia="Times New Roman"/>
          <w:sz w:val="28"/>
          <w:u w:val="single"/>
        </w:rPr>
        <w:tab/>
      </w:r>
      <w:r>
        <w:rPr>
          <w:sz w:val="28"/>
        </w:rPr>
        <w:t>（</w:t>
      </w:r>
      <w:r>
        <w:rPr>
          <w:spacing w:val="-1"/>
          <w:sz w:val="28"/>
        </w:rPr>
        <w:t>项目名称</w:t>
      </w:r>
      <w:r>
        <w:rPr>
          <w:sz w:val="28"/>
        </w:rPr>
        <w:t>）勘察</w:t>
      </w:r>
    </w:p>
    <w:p>
      <w:pPr>
        <w:pStyle w:val="7"/>
        <w:spacing w:before="11"/>
        <w:rPr>
          <w:sz w:val="19"/>
        </w:rPr>
      </w:pPr>
    </w:p>
    <w:p>
      <w:pPr>
        <w:tabs>
          <w:tab w:val="left" w:pos="3149"/>
        </w:tabs>
        <w:spacing w:before="71"/>
        <w:ind w:left="0" w:right="459" w:firstLine="0"/>
        <w:jc w:val="center"/>
        <w:rPr>
          <w:sz w:val="28"/>
        </w:rPr>
      </w:pPr>
      <w:r>
        <w:rPr>
          <w:sz w:val="28"/>
        </w:rPr>
        <w:t>（招标</w:t>
      </w:r>
      <w:r>
        <w:rPr>
          <w:spacing w:val="-3"/>
          <w:sz w:val="28"/>
        </w:rPr>
        <w:t>编</w:t>
      </w:r>
      <w:r>
        <w:rPr>
          <w:sz w:val="28"/>
        </w:rPr>
        <w:t>号：</w:t>
      </w:r>
      <w:r>
        <w:rPr>
          <w:sz w:val="28"/>
          <w:u w:val="single"/>
        </w:rPr>
        <w:t xml:space="preserve"> </w:t>
      </w:r>
      <w:r>
        <w:rPr>
          <w:sz w:val="28"/>
          <w:u w:val="single"/>
        </w:rPr>
        <w:tab/>
      </w:r>
      <w:r>
        <w:rPr>
          <w:sz w:val="28"/>
        </w:rPr>
        <w:t>）</w:t>
      </w:r>
    </w:p>
    <w:p>
      <w:pPr>
        <w:pStyle w:val="7"/>
        <w:rPr>
          <w:sz w:val="20"/>
        </w:rPr>
      </w:pPr>
    </w:p>
    <w:p>
      <w:pPr>
        <w:pStyle w:val="7"/>
        <w:rPr>
          <w:sz w:val="20"/>
        </w:rPr>
      </w:pPr>
    </w:p>
    <w:p>
      <w:pPr>
        <w:pStyle w:val="7"/>
        <w:rPr>
          <w:sz w:val="20"/>
        </w:rPr>
      </w:pPr>
    </w:p>
    <w:p>
      <w:pPr>
        <w:pStyle w:val="7"/>
        <w:rPr>
          <w:sz w:val="20"/>
        </w:rPr>
      </w:pPr>
    </w:p>
    <w:p>
      <w:pPr>
        <w:pStyle w:val="7"/>
        <w:rPr>
          <w:sz w:val="20"/>
        </w:rPr>
      </w:pPr>
    </w:p>
    <w:p>
      <w:pPr>
        <w:spacing w:before="168"/>
        <w:ind w:left="0" w:right="459" w:firstLine="0"/>
        <w:jc w:val="center"/>
        <w:rPr>
          <w:sz w:val="44"/>
        </w:rPr>
      </w:pPr>
      <w:r>
        <w:rPr>
          <w:sz w:val="44"/>
        </w:rPr>
        <w:t>招标文件</w:t>
      </w:r>
    </w:p>
    <w:p>
      <w:pPr>
        <w:pStyle w:val="7"/>
        <w:rPr>
          <w:sz w:val="44"/>
        </w:rPr>
      </w:pPr>
    </w:p>
    <w:p>
      <w:pPr>
        <w:pStyle w:val="7"/>
        <w:rPr>
          <w:sz w:val="44"/>
        </w:rPr>
      </w:pPr>
    </w:p>
    <w:p>
      <w:pPr>
        <w:pStyle w:val="7"/>
        <w:rPr>
          <w:sz w:val="44"/>
        </w:rPr>
      </w:pPr>
    </w:p>
    <w:p>
      <w:pPr>
        <w:pStyle w:val="7"/>
        <w:rPr>
          <w:sz w:val="44"/>
        </w:rPr>
      </w:pPr>
    </w:p>
    <w:p>
      <w:pPr>
        <w:pStyle w:val="7"/>
        <w:rPr>
          <w:sz w:val="44"/>
        </w:rPr>
      </w:pPr>
    </w:p>
    <w:p>
      <w:pPr>
        <w:pStyle w:val="7"/>
        <w:rPr>
          <w:sz w:val="44"/>
        </w:rPr>
      </w:pPr>
    </w:p>
    <w:p>
      <w:pPr>
        <w:pStyle w:val="7"/>
        <w:rPr>
          <w:sz w:val="44"/>
        </w:rPr>
      </w:pPr>
    </w:p>
    <w:p>
      <w:pPr>
        <w:pStyle w:val="7"/>
        <w:rPr>
          <w:sz w:val="44"/>
        </w:rPr>
      </w:pPr>
    </w:p>
    <w:p>
      <w:pPr>
        <w:pStyle w:val="7"/>
        <w:rPr>
          <w:sz w:val="44"/>
        </w:rPr>
      </w:pPr>
    </w:p>
    <w:p>
      <w:pPr>
        <w:pStyle w:val="7"/>
        <w:spacing w:before="8"/>
        <w:rPr>
          <w:sz w:val="41"/>
        </w:rPr>
      </w:pPr>
    </w:p>
    <w:p>
      <w:pPr>
        <w:tabs>
          <w:tab w:val="left" w:pos="2590"/>
        </w:tabs>
        <w:spacing w:before="0"/>
        <w:ind w:left="0" w:right="454" w:firstLine="0"/>
        <w:jc w:val="center"/>
        <w:rPr>
          <w:sz w:val="28"/>
        </w:rPr>
      </w:pPr>
      <w:r>
        <w:rPr>
          <w:sz w:val="28"/>
        </w:rPr>
        <w:t>招标人：</w:t>
      </w:r>
      <w:r>
        <w:rPr>
          <w:sz w:val="28"/>
          <w:u w:val="single"/>
        </w:rPr>
        <w:t xml:space="preserve"> </w:t>
      </w:r>
      <w:r>
        <w:rPr>
          <w:sz w:val="28"/>
          <w:u w:val="single"/>
        </w:rPr>
        <w:tab/>
      </w:r>
      <w:r>
        <w:rPr>
          <w:sz w:val="28"/>
        </w:rPr>
        <w:t>（盖单位章）</w:t>
      </w:r>
    </w:p>
    <w:p>
      <w:pPr>
        <w:pStyle w:val="7"/>
        <w:spacing w:before="10"/>
        <w:rPr>
          <w:sz w:val="20"/>
        </w:rPr>
      </w:pPr>
    </w:p>
    <w:p>
      <w:pPr>
        <w:tabs>
          <w:tab w:val="left" w:pos="734"/>
          <w:tab w:val="left" w:pos="1749"/>
          <w:tab w:val="left" w:pos="2765"/>
        </w:tabs>
        <w:spacing w:before="62"/>
        <w:ind w:left="0" w:right="459" w:firstLine="0"/>
        <w:jc w:val="center"/>
        <w:rPr>
          <w:sz w:val="28"/>
        </w:rPr>
      </w:pPr>
      <w:r>
        <w:rPr>
          <w:rFonts w:ascii="Times New Roman" w:eastAsia="Times New Roman"/>
          <w:w w:val="100"/>
          <w:sz w:val="28"/>
          <w:u w:val="single"/>
        </w:rPr>
        <w:t xml:space="preserve"> </w:t>
      </w:r>
      <w:r>
        <w:rPr>
          <w:rFonts w:ascii="Times New Roman" w:eastAsia="Times New Roman"/>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w:t>
      </w:r>
    </w:p>
    <w:p>
      <w:pPr>
        <w:spacing w:after="0"/>
        <w:jc w:val="center"/>
        <w:rPr>
          <w:sz w:val="28"/>
        </w:rPr>
        <w:sectPr>
          <w:pgSz w:w="12240" w:h="15840"/>
          <w:pgMar w:top="1500" w:right="1100" w:bottom="280" w:left="1560" w:header="720" w:footer="720" w:gutter="0"/>
          <w:cols w:space="720" w:num="1"/>
        </w:sectPr>
      </w:pPr>
    </w:p>
    <w:p>
      <w:pPr>
        <w:tabs>
          <w:tab w:val="left" w:pos="559"/>
        </w:tabs>
        <w:spacing w:before="39"/>
        <w:ind w:left="0" w:right="457" w:firstLine="0"/>
        <w:jc w:val="center"/>
        <w:rPr>
          <w:sz w:val="28"/>
        </w:rPr>
      </w:pPr>
      <w:r>
        <w:rPr>
          <w:sz w:val="28"/>
        </w:rPr>
        <w:t>目</w:t>
      </w:r>
      <w:r>
        <w:rPr>
          <w:sz w:val="28"/>
        </w:rPr>
        <w:tab/>
      </w:r>
      <w:r>
        <w:rPr>
          <w:sz w:val="28"/>
        </w:rPr>
        <w:t>录</w:t>
      </w:r>
    </w:p>
    <w:p>
      <w:pPr>
        <w:spacing w:after="0"/>
        <w:jc w:val="center"/>
        <w:rPr>
          <w:sz w:val="28"/>
        </w:rPr>
        <w:sectPr>
          <w:pgSz w:w="12240" w:h="15840"/>
          <w:pgMar w:top="1400" w:right="1100" w:bottom="1464" w:left="1560" w:header="720" w:footer="720" w:gutter="0"/>
          <w:cols w:space="720" w:num="1"/>
        </w:sectPr>
      </w:pPr>
    </w:p>
    <w:sdt>
      <w:sdtPr>
        <w:rPr>
          <w:rFonts w:ascii="宋体" w:hAnsi="宋体" w:eastAsia="宋体" w:cs="宋体"/>
          <w:sz w:val="21"/>
          <w:szCs w:val="22"/>
          <w:lang w:val="zh-CN" w:eastAsia="zh-CN" w:bidi="zh-CN"/>
        </w:rPr>
        <w:id w:val="147473288"/>
        <w15:color w:val="DBDBDB"/>
        <w:docPartObj>
          <w:docPartGallery w:val="Table of Contents"/>
          <w:docPartUnique/>
        </w:docPartObj>
      </w:sdtPr>
      <w:sdtEndPr>
        <w:rPr>
          <w:rFonts w:ascii="Calibri" w:hAnsi="宋体" w:eastAsia="Calibri" w:cs="宋体"/>
          <w:sz w:val="22"/>
          <w:szCs w:val="22"/>
          <w:lang w:val="zh-CN" w:eastAsia="zh-CN" w:bidi="zh-CN"/>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9"/>
            <w:tabs>
              <w:tab w:val="right" w:leader="dot" w:pos="9580"/>
            </w:tabs>
          </w:pPr>
          <w:r>
            <w:rPr>
              <w:rFonts w:ascii="Calibri" w:eastAsia="Calibri"/>
            </w:rPr>
            <w:fldChar w:fldCharType="begin"/>
          </w:r>
          <w:r>
            <w:rPr>
              <w:rFonts w:ascii="Calibri" w:eastAsia="Calibri"/>
            </w:rPr>
            <w:instrText xml:space="preserve">TOC \o "1-3" \h \u </w:instrText>
          </w:r>
          <w:r>
            <w:rPr>
              <w:rFonts w:ascii="Calibri" w:eastAsia="Calibri"/>
            </w:rPr>
            <w:fldChar w:fldCharType="separate"/>
          </w:r>
          <w:r>
            <w:rPr>
              <w:rFonts w:ascii="Calibri" w:eastAsia="Calibri"/>
            </w:rPr>
            <w:fldChar w:fldCharType="begin"/>
          </w:r>
          <w:r>
            <w:rPr>
              <w:rFonts w:ascii="Calibri" w:eastAsia="Calibri"/>
            </w:rPr>
            <w:instrText xml:space="preserve"> HYPERLINK \l _Toc25562 </w:instrText>
          </w:r>
          <w:r>
            <w:rPr>
              <w:rFonts w:ascii="Calibri" w:eastAsia="Calibri"/>
            </w:rPr>
            <w:fldChar w:fldCharType="separate"/>
          </w:r>
          <w:r>
            <w:t>第一卷</w:t>
          </w:r>
          <w:r>
            <w:tab/>
          </w:r>
          <w:r>
            <w:fldChar w:fldCharType="begin"/>
          </w:r>
          <w:r>
            <w:instrText xml:space="preserve"> PAGEREF _Toc25562 \h </w:instrText>
          </w:r>
          <w:r>
            <w:fldChar w:fldCharType="separate"/>
          </w:r>
          <w:r>
            <w:t>1</w:t>
          </w:r>
          <w:r>
            <w:fldChar w:fldCharType="end"/>
          </w:r>
          <w:r>
            <w:rPr>
              <w:rFonts w:ascii="Calibri" w:eastAsia="Calibri"/>
            </w:rPr>
            <w:fldChar w:fldCharType="end"/>
          </w:r>
        </w:p>
        <w:p>
          <w:pPr>
            <w:pStyle w:val="9"/>
            <w:tabs>
              <w:tab w:val="right" w:leader="dot" w:pos="9580"/>
            </w:tabs>
          </w:pPr>
          <w:r>
            <w:rPr>
              <w:rFonts w:ascii="Calibri" w:eastAsia="Calibri"/>
            </w:rPr>
            <w:fldChar w:fldCharType="begin"/>
          </w:r>
          <w:r>
            <w:rPr>
              <w:rFonts w:ascii="Calibri" w:eastAsia="Calibri"/>
            </w:rPr>
            <w:instrText xml:space="preserve"> HYPERLINK \l _Toc9960 </w:instrText>
          </w:r>
          <w:r>
            <w:rPr>
              <w:rFonts w:ascii="Calibri" w:eastAsia="Calibri"/>
            </w:rPr>
            <w:fldChar w:fldCharType="separate"/>
          </w:r>
          <w:r>
            <w:t>第一章招标公告（适用于公开招标）</w:t>
          </w:r>
          <w:r>
            <w:tab/>
          </w:r>
          <w:r>
            <w:fldChar w:fldCharType="begin"/>
          </w:r>
          <w:r>
            <w:instrText xml:space="preserve"> PAGEREF _Toc9960 \h </w:instrText>
          </w:r>
          <w:r>
            <w:fldChar w:fldCharType="separate"/>
          </w:r>
          <w:r>
            <w:t>2</w:t>
          </w:r>
          <w:r>
            <w:fldChar w:fldCharType="end"/>
          </w:r>
          <w:r>
            <w:rPr>
              <w:rFonts w:ascii="Calibri" w:eastAsia="Calibri"/>
            </w:rPr>
            <w:fldChar w:fldCharType="end"/>
          </w:r>
        </w:p>
        <w:p>
          <w:pPr>
            <w:pStyle w:val="9"/>
            <w:tabs>
              <w:tab w:val="right" w:leader="dot" w:pos="9580"/>
            </w:tabs>
          </w:pPr>
          <w:r>
            <w:rPr>
              <w:rFonts w:ascii="Calibri" w:eastAsia="Calibri"/>
            </w:rPr>
            <w:fldChar w:fldCharType="begin"/>
          </w:r>
          <w:r>
            <w:rPr>
              <w:rFonts w:ascii="Calibri" w:eastAsia="Calibri"/>
            </w:rPr>
            <w:instrText xml:space="preserve"> HYPERLINK \l _Toc28 </w:instrText>
          </w:r>
          <w:r>
            <w:rPr>
              <w:rFonts w:ascii="Calibri" w:eastAsia="Calibri"/>
            </w:rPr>
            <w:fldChar w:fldCharType="separate"/>
          </w:r>
          <w:r>
            <w:t>第一章投标邀请书（适用于邀请招标）</w:t>
          </w:r>
          <w:r>
            <w:tab/>
          </w:r>
          <w:r>
            <w:fldChar w:fldCharType="begin"/>
          </w:r>
          <w:r>
            <w:instrText xml:space="preserve"> PAGEREF _Toc28 \h </w:instrText>
          </w:r>
          <w:r>
            <w:fldChar w:fldCharType="separate"/>
          </w:r>
          <w:r>
            <w:t>3</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_Toc726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1. </w:t>
          </w:r>
          <w:r>
            <w:rPr>
              <w:rFonts w:hint="eastAsia" w:ascii="Microsoft JhengHei" w:eastAsia="Microsoft JhengHei"/>
            </w:rPr>
            <w:t>招标条件</w:t>
          </w:r>
          <w:r>
            <w:tab/>
          </w:r>
          <w:r>
            <w:fldChar w:fldCharType="begin"/>
          </w:r>
          <w:r>
            <w:instrText xml:space="preserve"> PAGEREF _Toc726 \h </w:instrText>
          </w:r>
          <w:r>
            <w:fldChar w:fldCharType="separate"/>
          </w:r>
          <w:r>
            <w:t>3</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_Toc12123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2. </w:t>
          </w:r>
          <w:r>
            <w:rPr>
              <w:rFonts w:hint="eastAsia" w:ascii="Microsoft JhengHei" w:eastAsia="Microsoft JhengHei"/>
            </w:rPr>
            <w:t>项目概况与招标范围</w:t>
          </w:r>
          <w:r>
            <w:tab/>
          </w:r>
          <w:r>
            <w:fldChar w:fldCharType="begin"/>
          </w:r>
          <w:r>
            <w:instrText xml:space="preserve"> PAGEREF _Toc12123 \h </w:instrText>
          </w:r>
          <w:r>
            <w:fldChar w:fldCharType="separate"/>
          </w:r>
          <w:r>
            <w:t>3</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_Toc11426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3. </w:t>
          </w:r>
          <w:r>
            <w:rPr>
              <w:rFonts w:hint="eastAsia" w:ascii="Microsoft JhengHei" w:eastAsia="Microsoft JhengHei"/>
            </w:rPr>
            <w:t>投标人资格要求</w:t>
          </w:r>
          <w:r>
            <w:tab/>
          </w:r>
          <w:r>
            <w:fldChar w:fldCharType="begin"/>
          </w:r>
          <w:r>
            <w:instrText xml:space="preserve"> PAGEREF _Toc11426 \h </w:instrText>
          </w:r>
          <w:r>
            <w:fldChar w:fldCharType="separate"/>
          </w:r>
          <w:r>
            <w:t>3</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_Toc2427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4. </w:t>
          </w:r>
          <w:r>
            <w:rPr>
              <w:rFonts w:hint="eastAsia" w:ascii="Microsoft JhengHei" w:eastAsia="Microsoft JhengHei"/>
            </w:rPr>
            <w:t>招标文件的获取</w:t>
          </w:r>
          <w:r>
            <w:tab/>
          </w:r>
          <w:r>
            <w:fldChar w:fldCharType="begin"/>
          </w:r>
          <w:r>
            <w:instrText xml:space="preserve"> PAGEREF _Toc2427 \h </w:instrText>
          </w:r>
          <w:r>
            <w:fldChar w:fldCharType="separate"/>
          </w:r>
          <w:r>
            <w:t>3</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_Toc7505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5. </w:t>
          </w:r>
          <w:r>
            <w:rPr>
              <w:rFonts w:hint="eastAsia" w:ascii="Microsoft JhengHei" w:eastAsia="Microsoft JhengHei"/>
            </w:rPr>
            <w:t>投标文件的递交</w:t>
          </w:r>
          <w:r>
            <w:tab/>
          </w:r>
          <w:r>
            <w:fldChar w:fldCharType="begin"/>
          </w:r>
          <w:r>
            <w:instrText xml:space="preserve"> PAGEREF _Toc7505 \h </w:instrText>
          </w:r>
          <w:r>
            <w:fldChar w:fldCharType="separate"/>
          </w:r>
          <w:r>
            <w:t>4</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_Toc10587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6. </w:t>
          </w:r>
          <w:r>
            <w:rPr>
              <w:rFonts w:hint="eastAsia" w:ascii="Microsoft JhengHei" w:eastAsia="Microsoft JhengHei"/>
            </w:rPr>
            <w:t>确认</w:t>
          </w:r>
          <w:r>
            <w:tab/>
          </w:r>
          <w:r>
            <w:fldChar w:fldCharType="begin"/>
          </w:r>
          <w:r>
            <w:instrText xml:space="preserve"> PAGEREF _Toc10587 \h </w:instrText>
          </w:r>
          <w:r>
            <w:fldChar w:fldCharType="separate"/>
          </w:r>
          <w:r>
            <w:t>4</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_Toc6799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7. </w:t>
          </w:r>
          <w:r>
            <w:rPr>
              <w:rFonts w:hint="eastAsia" w:ascii="Microsoft JhengHei" w:eastAsia="Microsoft JhengHei"/>
            </w:rPr>
            <w:t>联系方式</w:t>
          </w:r>
          <w:r>
            <w:tab/>
          </w:r>
          <w:r>
            <w:fldChar w:fldCharType="begin"/>
          </w:r>
          <w:r>
            <w:instrText xml:space="preserve"> PAGEREF _Toc6799 \h </w:instrText>
          </w:r>
          <w:r>
            <w:fldChar w:fldCharType="separate"/>
          </w:r>
          <w:r>
            <w:t>4</w:t>
          </w:r>
          <w:r>
            <w:fldChar w:fldCharType="end"/>
          </w:r>
          <w:r>
            <w:rPr>
              <w:rFonts w:ascii="Calibri" w:eastAsia="Calibri"/>
            </w:rPr>
            <w:fldChar w:fldCharType="end"/>
          </w:r>
        </w:p>
        <w:p>
          <w:pPr>
            <w:pStyle w:val="9"/>
            <w:tabs>
              <w:tab w:val="right" w:leader="dot" w:pos="9580"/>
            </w:tabs>
          </w:pPr>
          <w:r>
            <w:rPr>
              <w:rFonts w:ascii="Calibri" w:eastAsia="Calibri"/>
            </w:rPr>
            <w:fldChar w:fldCharType="begin"/>
          </w:r>
          <w:r>
            <w:rPr>
              <w:rFonts w:ascii="Calibri" w:eastAsia="Calibri"/>
            </w:rPr>
            <w:instrText xml:space="preserve"> HYPERLINK \l _Toc814 </w:instrText>
          </w:r>
          <w:r>
            <w:rPr>
              <w:rFonts w:ascii="Calibri" w:eastAsia="Calibri"/>
            </w:rPr>
            <w:fldChar w:fldCharType="separate"/>
          </w:r>
          <w:r>
            <w:t>第二章投标人须知</w:t>
          </w:r>
          <w:r>
            <w:tab/>
          </w:r>
          <w:r>
            <w:fldChar w:fldCharType="begin"/>
          </w:r>
          <w:r>
            <w:instrText xml:space="preserve"> PAGEREF _Toc814 \h </w:instrText>
          </w:r>
          <w:r>
            <w:fldChar w:fldCharType="separate"/>
          </w:r>
          <w:r>
            <w:t>7</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_Toc24588 </w:instrText>
          </w:r>
          <w:r>
            <w:rPr>
              <w:rFonts w:ascii="Calibri" w:eastAsia="Calibri"/>
            </w:rPr>
            <w:fldChar w:fldCharType="separate"/>
          </w:r>
          <w:r>
            <w:rPr>
              <w:rFonts w:hint="eastAsia" w:ascii="Microsoft JhengHei" w:eastAsia="Microsoft JhengHei"/>
            </w:rPr>
            <w:t>投标人须知前附表</w:t>
          </w:r>
          <w:r>
            <w:tab/>
          </w:r>
          <w:r>
            <w:fldChar w:fldCharType="begin"/>
          </w:r>
          <w:r>
            <w:instrText xml:space="preserve"> PAGEREF _Toc24588 \h </w:instrText>
          </w:r>
          <w:r>
            <w:fldChar w:fldCharType="separate"/>
          </w:r>
          <w:r>
            <w:t>7</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_Toc25327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1. </w:t>
          </w:r>
          <w:r>
            <w:t>总则</w:t>
          </w:r>
          <w:r>
            <w:tab/>
          </w:r>
          <w:r>
            <w:fldChar w:fldCharType="begin"/>
          </w:r>
          <w:r>
            <w:instrText xml:space="preserve"> PAGEREF _Toc25327 \h </w:instrText>
          </w:r>
          <w:r>
            <w:fldChar w:fldCharType="separate"/>
          </w:r>
          <w:r>
            <w:t>14</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_Toc13502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1.1 </w:t>
          </w:r>
          <w:r>
            <w:rPr>
              <w:spacing w:val="-1"/>
            </w:rPr>
            <w:t>招标项目概况</w:t>
          </w:r>
          <w:r>
            <w:tab/>
          </w:r>
          <w:r>
            <w:fldChar w:fldCharType="begin"/>
          </w:r>
          <w:r>
            <w:instrText xml:space="preserve"> PAGEREF _Toc13502 \h </w:instrText>
          </w:r>
          <w:r>
            <w:fldChar w:fldCharType="separate"/>
          </w:r>
          <w:r>
            <w:t>14</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_Toc31510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1.2 </w:t>
          </w:r>
          <w:r>
            <w:rPr>
              <w:spacing w:val="-3"/>
            </w:rPr>
            <w:t>招标项目的资金来源和落实情况</w:t>
          </w:r>
          <w:r>
            <w:tab/>
          </w:r>
          <w:r>
            <w:fldChar w:fldCharType="begin"/>
          </w:r>
          <w:r>
            <w:instrText xml:space="preserve"> PAGEREF _Toc31510 \h </w:instrText>
          </w:r>
          <w:r>
            <w:fldChar w:fldCharType="separate"/>
          </w:r>
          <w:r>
            <w:t>14</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_Toc21297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1.3 </w:t>
          </w:r>
          <w:r>
            <w:rPr>
              <w:spacing w:val="-3"/>
            </w:rPr>
            <w:t>招标范围、勘察服务期限和质量标准</w:t>
          </w:r>
          <w:r>
            <w:tab/>
          </w:r>
          <w:r>
            <w:fldChar w:fldCharType="begin"/>
          </w:r>
          <w:r>
            <w:instrText xml:space="preserve"> PAGEREF _Toc21297 \h </w:instrText>
          </w:r>
          <w:r>
            <w:fldChar w:fldCharType="separate"/>
          </w:r>
          <w:r>
            <w:t>14</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_Toc28205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1.4 </w:t>
          </w:r>
          <w:r>
            <w:rPr>
              <w:spacing w:val="-1"/>
            </w:rPr>
            <w:t>投标人资格要求</w:t>
          </w:r>
          <w:r>
            <w:tab/>
          </w:r>
          <w:r>
            <w:fldChar w:fldCharType="begin"/>
          </w:r>
          <w:r>
            <w:instrText xml:space="preserve"> PAGEREF _Toc28205 \h </w:instrText>
          </w:r>
          <w:r>
            <w:fldChar w:fldCharType="separate"/>
          </w:r>
          <w:r>
            <w:t>14</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_Toc1349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1.5 </w:t>
          </w:r>
          <w:r>
            <w:t>费用承担</w:t>
          </w:r>
          <w:r>
            <w:tab/>
          </w:r>
          <w:r>
            <w:fldChar w:fldCharType="begin"/>
          </w:r>
          <w:r>
            <w:instrText xml:space="preserve"> PAGEREF _Toc1349 \h </w:instrText>
          </w:r>
          <w:r>
            <w:fldChar w:fldCharType="separate"/>
          </w:r>
          <w:r>
            <w:t>16</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_Toc20998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1.6 </w:t>
          </w:r>
          <w:r>
            <w:t>保密</w:t>
          </w:r>
          <w:r>
            <w:tab/>
          </w:r>
          <w:r>
            <w:fldChar w:fldCharType="begin"/>
          </w:r>
          <w:r>
            <w:instrText xml:space="preserve"> PAGEREF _Toc20998 \h </w:instrText>
          </w:r>
          <w:r>
            <w:fldChar w:fldCharType="separate"/>
          </w:r>
          <w:r>
            <w:t>16</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_Toc5911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1.7 </w:t>
          </w:r>
          <w:r>
            <w:t>语言文字</w:t>
          </w:r>
          <w:r>
            <w:tab/>
          </w:r>
          <w:r>
            <w:fldChar w:fldCharType="begin"/>
          </w:r>
          <w:r>
            <w:instrText xml:space="preserve"> PAGEREF _Toc5911 \h </w:instrText>
          </w:r>
          <w:r>
            <w:fldChar w:fldCharType="separate"/>
          </w:r>
          <w:r>
            <w:t>16</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_Toc24985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1.8 </w:t>
          </w:r>
          <w:r>
            <w:t>计量单位</w:t>
          </w:r>
          <w:r>
            <w:tab/>
          </w:r>
          <w:r>
            <w:fldChar w:fldCharType="begin"/>
          </w:r>
          <w:r>
            <w:instrText xml:space="preserve"> PAGEREF _Toc24985 \h </w:instrText>
          </w:r>
          <w:r>
            <w:fldChar w:fldCharType="separate"/>
          </w:r>
          <w:r>
            <w:t>16</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_Toc8673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1.9 </w:t>
          </w:r>
          <w:r>
            <w:t>踏勘现场</w:t>
          </w:r>
          <w:r>
            <w:tab/>
          </w:r>
          <w:r>
            <w:fldChar w:fldCharType="begin"/>
          </w:r>
          <w:r>
            <w:instrText xml:space="preserve"> PAGEREF _Toc8673 \h </w:instrText>
          </w:r>
          <w:r>
            <w:fldChar w:fldCharType="separate"/>
          </w:r>
          <w:r>
            <w:t>16</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_Toc31444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1.10 </w:t>
          </w:r>
          <w:r>
            <w:t>投标预备会</w:t>
          </w:r>
          <w:r>
            <w:tab/>
          </w:r>
          <w:r>
            <w:fldChar w:fldCharType="begin"/>
          </w:r>
          <w:r>
            <w:instrText xml:space="preserve"> PAGEREF _Toc31444 \h </w:instrText>
          </w:r>
          <w:r>
            <w:fldChar w:fldCharType="separate"/>
          </w:r>
          <w:r>
            <w:t>16</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_Toc30476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1.11 </w:t>
          </w:r>
          <w:r>
            <w:t>分包</w:t>
          </w:r>
          <w:r>
            <w:tab/>
          </w:r>
          <w:r>
            <w:fldChar w:fldCharType="begin"/>
          </w:r>
          <w:r>
            <w:instrText xml:space="preserve"> PAGEREF _Toc30476 \h </w:instrText>
          </w:r>
          <w:r>
            <w:fldChar w:fldCharType="separate"/>
          </w:r>
          <w:r>
            <w:t>17</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_Toc12256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1.12 </w:t>
          </w:r>
          <w:r>
            <w:t>响应和偏差</w:t>
          </w:r>
          <w:r>
            <w:tab/>
          </w:r>
          <w:r>
            <w:fldChar w:fldCharType="begin"/>
          </w:r>
          <w:r>
            <w:instrText xml:space="preserve"> PAGEREF _Toc12256 \h </w:instrText>
          </w:r>
          <w:r>
            <w:fldChar w:fldCharType="separate"/>
          </w:r>
          <w:r>
            <w:t>17</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_Toc29916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2. </w:t>
          </w:r>
          <w:r>
            <w:rPr>
              <w:rFonts w:hint="eastAsia"/>
            </w:rPr>
            <w:t>招标文件</w:t>
          </w:r>
          <w:r>
            <w:tab/>
          </w:r>
          <w:r>
            <w:fldChar w:fldCharType="begin"/>
          </w:r>
          <w:r>
            <w:instrText xml:space="preserve"> PAGEREF _Toc29916 \h </w:instrText>
          </w:r>
          <w:r>
            <w:fldChar w:fldCharType="separate"/>
          </w:r>
          <w:r>
            <w:t>17</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_Toc12207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2.1 </w:t>
          </w:r>
          <w:r>
            <w:t>招标文件的组成</w:t>
          </w:r>
          <w:r>
            <w:tab/>
          </w:r>
          <w:r>
            <w:fldChar w:fldCharType="begin"/>
          </w:r>
          <w:r>
            <w:instrText xml:space="preserve"> PAGEREF _Toc12207 \h </w:instrText>
          </w:r>
          <w:r>
            <w:fldChar w:fldCharType="separate"/>
          </w:r>
          <w:r>
            <w:t>17</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_Toc6482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2.2 </w:t>
          </w:r>
          <w:r>
            <w:t>招标文件的澄清</w:t>
          </w:r>
          <w:r>
            <w:tab/>
          </w:r>
          <w:r>
            <w:fldChar w:fldCharType="begin"/>
          </w:r>
          <w:r>
            <w:instrText xml:space="preserve"> PAGEREF _Toc6482 \h </w:instrText>
          </w:r>
          <w:r>
            <w:fldChar w:fldCharType="separate"/>
          </w:r>
          <w:r>
            <w:t>17</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_Toc10185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2.3 </w:t>
          </w:r>
          <w:r>
            <w:t>招标文件的修改</w:t>
          </w:r>
          <w:r>
            <w:tab/>
          </w:r>
          <w:r>
            <w:fldChar w:fldCharType="begin"/>
          </w:r>
          <w:r>
            <w:instrText xml:space="preserve"> PAGEREF _Toc10185 \h </w:instrText>
          </w:r>
          <w:r>
            <w:fldChar w:fldCharType="separate"/>
          </w:r>
          <w:r>
            <w:t>18</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_Toc3380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2.4 </w:t>
          </w:r>
          <w:r>
            <w:t>招标文件的异议</w:t>
          </w:r>
          <w:r>
            <w:tab/>
          </w:r>
          <w:r>
            <w:fldChar w:fldCharType="begin"/>
          </w:r>
          <w:r>
            <w:instrText xml:space="preserve"> PAGEREF _Toc3380 \h </w:instrText>
          </w:r>
          <w:r>
            <w:fldChar w:fldCharType="separate"/>
          </w:r>
          <w:r>
            <w:t>18</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_Toc4530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3. </w:t>
          </w:r>
          <w:r>
            <w:rPr>
              <w:rFonts w:hint="eastAsia"/>
            </w:rPr>
            <w:t>投标文件</w:t>
          </w:r>
          <w:r>
            <w:tab/>
          </w:r>
          <w:r>
            <w:fldChar w:fldCharType="begin"/>
          </w:r>
          <w:r>
            <w:instrText xml:space="preserve"> PAGEREF _Toc4530 \h </w:instrText>
          </w:r>
          <w:r>
            <w:fldChar w:fldCharType="separate"/>
          </w:r>
          <w:r>
            <w:t>18</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_Toc28775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3.1 </w:t>
          </w:r>
          <w:r>
            <w:t>投标文件的组成</w:t>
          </w:r>
          <w:r>
            <w:tab/>
          </w:r>
          <w:r>
            <w:fldChar w:fldCharType="begin"/>
          </w:r>
          <w:r>
            <w:instrText xml:space="preserve"> PAGEREF _Toc28775 \h </w:instrText>
          </w:r>
          <w:r>
            <w:fldChar w:fldCharType="separate"/>
          </w:r>
          <w:r>
            <w:t>18</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_Toc12392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3.2 </w:t>
          </w:r>
          <w:r>
            <w:t>投标报价</w:t>
          </w:r>
          <w:r>
            <w:tab/>
          </w:r>
          <w:r>
            <w:fldChar w:fldCharType="begin"/>
          </w:r>
          <w:r>
            <w:instrText xml:space="preserve"> PAGEREF _Toc12392 \h </w:instrText>
          </w:r>
          <w:r>
            <w:fldChar w:fldCharType="separate"/>
          </w:r>
          <w:r>
            <w:t>19</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_Toc14841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3.3 </w:t>
          </w:r>
          <w:r>
            <w:t>投标有效期</w:t>
          </w:r>
          <w:r>
            <w:tab/>
          </w:r>
          <w:r>
            <w:fldChar w:fldCharType="begin"/>
          </w:r>
          <w:r>
            <w:instrText xml:space="preserve"> PAGEREF _Toc14841 \h </w:instrText>
          </w:r>
          <w:r>
            <w:fldChar w:fldCharType="separate"/>
          </w:r>
          <w:r>
            <w:t>19</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_Toc26298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3.4 </w:t>
          </w:r>
          <w:r>
            <w:t>投标保证金</w:t>
          </w:r>
          <w:r>
            <w:tab/>
          </w:r>
          <w:r>
            <w:fldChar w:fldCharType="begin"/>
          </w:r>
          <w:r>
            <w:instrText xml:space="preserve"> PAGEREF _Toc26298 \h </w:instrText>
          </w:r>
          <w:r>
            <w:fldChar w:fldCharType="separate"/>
          </w:r>
          <w:r>
            <w:t>19</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_Toc20873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3.5 </w:t>
          </w:r>
          <w:r>
            <w:t>资格审查资料（适用于已进行资格预审的）</w:t>
          </w:r>
          <w:r>
            <w:tab/>
          </w:r>
          <w:r>
            <w:fldChar w:fldCharType="begin"/>
          </w:r>
          <w:r>
            <w:instrText xml:space="preserve"> PAGEREF _Toc20873 \h </w:instrText>
          </w:r>
          <w:r>
            <w:fldChar w:fldCharType="separate"/>
          </w:r>
          <w:r>
            <w:t>20</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_Toc5525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3.6 </w:t>
          </w:r>
          <w:r>
            <w:t>资格审查资料（适用于未进行资格预审的）</w:t>
          </w:r>
          <w:r>
            <w:tab/>
          </w:r>
          <w:r>
            <w:fldChar w:fldCharType="begin"/>
          </w:r>
          <w:r>
            <w:instrText xml:space="preserve"> PAGEREF _Toc5525 \h </w:instrText>
          </w:r>
          <w:r>
            <w:fldChar w:fldCharType="separate"/>
          </w:r>
          <w:r>
            <w:t>20</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_Toc29943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3.7 </w:t>
          </w:r>
          <w:r>
            <w:t>备选投标方案</w:t>
          </w:r>
          <w:r>
            <w:tab/>
          </w:r>
          <w:r>
            <w:fldChar w:fldCharType="begin"/>
          </w:r>
          <w:r>
            <w:instrText xml:space="preserve"> PAGEREF _Toc29943 \h </w:instrText>
          </w:r>
          <w:r>
            <w:fldChar w:fldCharType="separate"/>
          </w:r>
          <w:r>
            <w:t>21</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_Toc26997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3.8 </w:t>
          </w:r>
          <w:r>
            <w:t>投标文件的编制</w:t>
          </w:r>
          <w:r>
            <w:tab/>
          </w:r>
          <w:r>
            <w:fldChar w:fldCharType="begin"/>
          </w:r>
          <w:r>
            <w:instrText xml:space="preserve"> PAGEREF _Toc26997 \h </w:instrText>
          </w:r>
          <w:r>
            <w:fldChar w:fldCharType="separate"/>
          </w:r>
          <w:r>
            <w:t>21</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_Toc21626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4. </w:t>
          </w:r>
          <w:r>
            <w:rPr>
              <w:rFonts w:hint="eastAsia"/>
            </w:rPr>
            <w:t>投标</w:t>
          </w:r>
          <w:r>
            <w:tab/>
          </w:r>
          <w:r>
            <w:fldChar w:fldCharType="begin"/>
          </w:r>
          <w:r>
            <w:instrText xml:space="preserve"> PAGEREF _Toc21626 \h </w:instrText>
          </w:r>
          <w:r>
            <w:fldChar w:fldCharType="separate"/>
          </w:r>
          <w:r>
            <w:t>22</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_Toc30876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4.1 </w:t>
          </w:r>
          <w:r>
            <w:t>投标文件的密封和标记</w:t>
          </w:r>
          <w:r>
            <w:tab/>
          </w:r>
          <w:r>
            <w:fldChar w:fldCharType="begin"/>
          </w:r>
          <w:r>
            <w:instrText xml:space="preserve"> PAGEREF _Toc30876 \h </w:instrText>
          </w:r>
          <w:r>
            <w:fldChar w:fldCharType="separate"/>
          </w:r>
          <w:r>
            <w:t>22</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_Toc24725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4.2 </w:t>
          </w:r>
          <w:r>
            <w:t>投标文件的递交</w:t>
          </w:r>
          <w:r>
            <w:tab/>
          </w:r>
          <w:r>
            <w:fldChar w:fldCharType="begin"/>
          </w:r>
          <w:r>
            <w:instrText xml:space="preserve"> PAGEREF _Toc24725 \h </w:instrText>
          </w:r>
          <w:r>
            <w:fldChar w:fldCharType="separate"/>
          </w:r>
          <w:r>
            <w:t>22</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_Toc24508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4.3 </w:t>
          </w:r>
          <w:r>
            <w:t>投标文件的修改与撤回</w:t>
          </w:r>
          <w:r>
            <w:tab/>
          </w:r>
          <w:r>
            <w:fldChar w:fldCharType="begin"/>
          </w:r>
          <w:r>
            <w:instrText xml:space="preserve"> PAGEREF _Toc24508 \h </w:instrText>
          </w:r>
          <w:r>
            <w:fldChar w:fldCharType="separate"/>
          </w:r>
          <w:r>
            <w:t>23</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_Toc24705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5. </w:t>
          </w:r>
          <w:r>
            <w:rPr>
              <w:rFonts w:hint="eastAsia"/>
            </w:rPr>
            <w:t>开标</w:t>
          </w:r>
          <w:r>
            <w:tab/>
          </w:r>
          <w:r>
            <w:fldChar w:fldCharType="begin"/>
          </w:r>
          <w:r>
            <w:instrText xml:space="preserve"> PAGEREF _Toc24705 \h </w:instrText>
          </w:r>
          <w:r>
            <w:fldChar w:fldCharType="separate"/>
          </w:r>
          <w:r>
            <w:t>23</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_Toc14646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5.1 </w:t>
          </w:r>
          <w:r>
            <w:t>开标时间和地点（A）</w:t>
          </w:r>
          <w:r>
            <w:tab/>
          </w:r>
          <w:r>
            <w:fldChar w:fldCharType="begin"/>
          </w:r>
          <w:r>
            <w:instrText xml:space="preserve"> PAGEREF _Toc14646 \h </w:instrText>
          </w:r>
          <w:r>
            <w:fldChar w:fldCharType="separate"/>
          </w:r>
          <w:r>
            <w:t>23</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_Toc23805 </w:instrText>
          </w:r>
          <w:r>
            <w:rPr>
              <w:rFonts w:ascii="Calibri" w:eastAsia="Calibri"/>
            </w:rPr>
            <w:fldChar w:fldCharType="separate"/>
          </w:r>
          <w:r>
            <w:rPr>
              <w:rFonts w:hint="eastAsia"/>
              <w:lang w:val="en-US" w:eastAsia="zh-CN"/>
            </w:rPr>
            <w:t>5.1</w:t>
          </w:r>
          <w:r>
            <w:t>开标时间和地点（B）</w:t>
          </w:r>
          <w:r>
            <w:tab/>
          </w:r>
          <w:r>
            <w:fldChar w:fldCharType="begin"/>
          </w:r>
          <w:r>
            <w:instrText xml:space="preserve"> PAGEREF _Toc23805 \h </w:instrText>
          </w:r>
          <w:r>
            <w:fldChar w:fldCharType="separate"/>
          </w:r>
          <w:r>
            <w:t>23</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_Toc27427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5.2 </w:t>
          </w:r>
          <w:r>
            <w:t>开标程序</w:t>
          </w:r>
          <w:r>
            <w:tab/>
          </w:r>
          <w:r>
            <w:fldChar w:fldCharType="begin"/>
          </w:r>
          <w:r>
            <w:instrText xml:space="preserve"> PAGEREF _Toc27427 \h </w:instrText>
          </w:r>
          <w:r>
            <w:fldChar w:fldCharType="separate"/>
          </w:r>
          <w:r>
            <w:t>23</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_Toc2737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5.3 </w:t>
          </w:r>
          <w:r>
            <w:t>开标异议</w:t>
          </w:r>
          <w:r>
            <w:tab/>
          </w:r>
          <w:r>
            <w:fldChar w:fldCharType="begin"/>
          </w:r>
          <w:r>
            <w:instrText xml:space="preserve"> PAGEREF _Toc2737 \h </w:instrText>
          </w:r>
          <w:r>
            <w:fldChar w:fldCharType="separate"/>
          </w:r>
          <w:r>
            <w:t>24</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_Toc27320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6. </w:t>
          </w:r>
          <w:r>
            <w:rPr>
              <w:rFonts w:hint="eastAsia"/>
            </w:rPr>
            <w:t>评标</w:t>
          </w:r>
          <w:r>
            <w:tab/>
          </w:r>
          <w:r>
            <w:fldChar w:fldCharType="begin"/>
          </w:r>
          <w:r>
            <w:instrText xml:space="preserve"> PAGEREF _Toc27320 \h </w:instrText>
          </w:r>
          <w:r>
            <w:fldChar w:fldCharType="separate"/>
          </w:r>
          <w:r>
            <w:t>24</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_Toc30845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6.1 </w:t>
          </w:r>
          <w:r>
            <w:t>评标委员会</w:t>
          </w:r>
          <w:r>
            <w:tab/>
          </w:r>
          <w:r>
            <w:fldChar w:fldCharType="begin"/>
          </w:r>
          <w:r>
            <w:instrText xml:space="preserve"> PAGEREF _Toc30845 \h </w:instrText>
          </w:r>
          <w:r>
            <w:fldChar w:fldCharType="separate"/>
          </w:r>
          <w:r>
            <w:t>24</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_Toc18382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6.2 </w:t>
          </w:r>
          <w:r>
            <w:t>评标原则</w:t>
          </w:r>
          <w:r>
            <w:tab/>
          </w:r>
          <w:r>
            <w:fldChar w:fldCharType="begin"/>
          </w:r>
          <w:r>
            <w:instrText xml:space="preserve"> PAGEREF _Toc18382 \h </w:instrText>
          </w:r>
          <w:r>
            <w:fldChar w:fldCharType="separate"/>
          </w:r>
          <w:r>
            <w:t>24</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_Toc10605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6.3 </w:t>
          </w:r>
          <w:r>
            <w:t>评标</w:t>
          </w:r>
          <w:r>
            <w:tab/>
          </w:r>
          <w:r>
            <w:fldChar w:fldCharType="begin"/>
          </w:r>
          <w:r>
            <w:instrText xml:space="preserve"> PAGEREF _Toc10605 \h </w:instrText>
          </w:r>
          <w:r>
            <w:fldChar w:fldCharType="separate"/>
          </w:r>
          <w:r>
            <w:t>25</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_Toc10635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7. </w:t>
          </w:r>
          <w:r>
            <w:rPr>
              <w:rFonts w:hint="eastAsia"/>
            </w:rPr>
            <w:t>合同授予</w:t>
          </w:r>
          <w:r>
            <w:tab/>
          </w:r>
          <w:r>
            <w:fldChar w:fldCharType="begin"/>
          </w:r>
          <w:r>
            <w:instrText xml:space="preserve"> PAGEREF _Toc10635 \h </w:instrText>
          </w:r>
          <w:r>
            <w:fldChar w:fldCharType="separate"/>
          </w:r>
          <w:r>
            <w:t>25</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_Toc16173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7.1 </w:t>
          </w:r>
          <w:r>
            <w:t>中标候选人公示</w:t>
          </w:r>
          <w:r>
            <w:tab/>
          </w:r>
          <w:r>
            <w:fldChar w:fldCharType="begin"/>
          </w:r>
          <w:r>
            <w:instrText xml:space="preserve"> PAGEREF _Toc16173 \h </w:instrText>
          </w:r>
          <w:r>
            <w:fldChar w:fldCharType="separate"/>
          </w:r>
          <w:r>
            <w:t>25</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_Toc28038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7.2 </w:t>
          </w:r>
          <w:r>
            <w:t>评标结果异议</w:t>
          </w:r>
          <w:r>
            <w:tab/>
          </w:r>
          <w:r>
            <w:fldChar w:fldCharType="begin"/>
          </w:r>
          <w:r>
            <w:instrText xml:space="preserve"> PAGEREF _Toc28038 \h </w:instrText>
          </w:r>
          <w:r>
            <w:fldChar w:fldCharType="separate"/>
          </w:r>
          <w:r>
            <w:t>25</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_Toc16684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7.3 </w:t>
          </w:r>
          <w:r>
            <w:t>中标候选人履约能力审查</w:t>
          </w:r>
          <w:r>
            <w:tab/>
          </w:r>
          <w:r>
            <w:fldChar w:fldCharType="begin"/>
          </w:r>
          <w:r>
            <w:instrText xml:space="preserve"> PAGEREF _Toc16684 \h </w:instrText>
          </w:r>
          <w:r>
            <w:fldChar w:fldCharType="separate"/>
          </w:r>
          <w:r>
            <w:t>25</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_Toc25820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7.4 </w:t>
          </w:r>
          <w:r>
            <w:t>定标</w:t>
          </w:r>
          <w:r>
            <w:tab/>
          </w:r>
          <w:r>
            <w:fldChar w:fldCharType="begin"/>
          </w:r>
          <w:r>
            <w:instrText xml:space="preserve"> PAGEREF _Toc25820 \h </w:instrText>
          </w:r>
          <w:r>
            <w:fldChar w:fldCharType="separate"/>
          </w:r>
          <w:r>
            <w:t>25</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_Toc11731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7.5 </w:t>
          </w:r>
          <w:r>
            <w:t>中标通知</w:t>
          </w:r>
          <w:r>
            <w:tab/>
          </w:r>
          <w:r>
            <w:fldChar w:fldCharType="begin"/>
          </w:r>
          <w:r>
            <w:instrText xml:space="preserve"> PAGEREF _Toc11731 \h </w:instrText>
          </w:r>
          <w:r>
            <w:fldChar w:fldCharType="separate"/>
          </w:r>
          <w:r>
            <w:t>25</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_Toc18187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7.6 </w:t>
          </w:r>
          <w:r>
            <w:t>履约保证金</w:t>
          </w:r>
          <w:r>
            <w:tab/>
          </w:r>
          <w:r>
            <w:fldChar w:fldCharType="begin"/>
          </w:r>
          <w:r>
            <w:instrText xml:space="preserve"> PAGEREF _Toc18187 \h </w:instrText>
          </w:r>
          <w:r>
            <w:fldChar w:fldCharType="separate"/>
          </w:r>
          <w:r>
            <w:t>25</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_Toc11898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7.7 </w:t>
          </w:r>
          <w:r>
            <w:t>签订合同</w:t>
          </w:r>
          <w:r>
            <w:tab/>
          </w:r>
          <w:r>
            <w:fldChar w:fldCharType="begin"/>
          </w:r>
          <w:r>
            <w:instrText xml:space="preserve"> PAGEREF _Toc11898 \h </w:instrText>
          </w:r>
          <w:r>
            <w:fldChar w:fldCharType="separate"/>
          </w:r>
          <w:r>
            <w:t>26</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_Toc28820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8. </w:t>
          </w:r>
          <w:r>
            <w:rPr>
              <w:rFonts w:hint="eastAsia"/>
            </w:rPr>
            <w:t>纪律和监督</w:t>
          </w:r>
          <w:r>
            <w:tab/>
          </w:r>
          <w:r>
            <w:fldChar w:fldCharType="begin"/>
          </w:r>
          <w:r>
            <w:instrText xml:space="preserve"> PAGEREF _Toc28820 \h </w:instrText>
          </w:r>
          <w:r>
            <w:fldChar w:fldCharType="separate"/>
          </w:r>
          <w:r>
            <w:t>26</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_Toc19459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8.1 </w:t>
          </w:r>
          <w:r>
            <w:t>对招标人的纪律要求</w:t>
          </w:r>
          <w:r>
            <w:tab/>
          </w:r>
          <w:r>
            <w:fldChar w:fldCharType="begin"/>
          </w:r>
          <w:r>
            <w:instrText xml:space="preserve"> PAGEREF _Toc19459 \h </w:instrText>
          </w:r>
          <w:r>
            <w:fldChar w:fldCharType="separate"/>
          </w:r>
          <w:r>
            <w:t>26</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_Toc29612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8.2 </w:t>
          </w:r>
          <w:r>
            <w:t>对投标人的纪律要求</w:t>
          </w:r>
          <w:r>
            <w:tab/>
          </w:r>
          <w:r>
            <w:fldChar w:fldCharType="begin"/>
          </w:r>
          <w:r>
            <w:instrText xml:space="preserve"> PAGEREF _Toc29612 \h </w:instrText>
          </w:r>
          <w:r>
            <w:fldChar w:fldCharType="separate"/>
          </w:r>
          <w:r>
            <w:t>26</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_Toc12608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8.3 </w:t>
          </w:r>
          <w:r>
            <w:t>对评标委员会成员的纪律要求</w:t>
          </w:r>
          <w:r>
            <w:tab/>
          </w:r>
          <w:r>
            <w:fldChar w:fldCharType="begin"/>
          </w:r>
          <w:r>
            <w:instrText xml:space="preserve"> PAGEREF _Toc12608 \h </w:instrText>
          </w:r>
          <w:r>
            <w:fldChar w:fldCharType="separate"/>
          </w:r>
          <w:r>
            <w:t>26</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_Toc29579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8.4 </w:t>
          </w:r>
          <w:r>
            <w:t>对与评标活动有关的工作人员的纪律要求</w:t>
          </w:r>
          <w:r>
            <w:tab/>
          </w:r>
          <w:r>
            <w:fldChar w:fldCharType="begin"/>
          </w:r>
          <w:r>
            <w:instrText xml:space="preserve"> PAGEREF _Toc29579 \h </w:instrText>
          </w:r>
          <w:r>
            <w:fldChar w:fldCharType="separate"/>
          </w:r>
          <w:r>
            <w:t>27</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_Toc12683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8.5 </w:t>
          </w:r>
          <w:r>
            <w:t>投诉</w:t>
          </w:r>
          <w:r>
            <w:tab/>
          </w:r>
          <w:r>
            <w:fldChar w:fldCharType="begin"/>
          </w:r>
          <w:r>
            <w:instrText xml:space="preserve"> PAGEREF _Toc12683 \h </w:instrText>
          </w:r>
          <w:r>
            <w:fldChar w:fldCharType="separate"/>
          </w:r>
          <w:r>
            <w:t>27</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_Toc18198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9. </w:t>
          </w:r>
          <w:r>
            <w:rPr>
              <w:rFonts w:hint="eastAsia"/>
            </w:rPr>
            <w:t>是否采用电子招标投标</w:t>
          </w:r>
          <w:r>
            <w:tab/>
          </w:r>
          <w:r>
            <w:fldChar w:fldCharType="begin"/>
          </w:r>
          <w:r>
            <w:instrText xml:space="preserve"> PAGEREF _Toc18198 \h </w:instrText>
          </w:r>
          <w:r>
            <w:fldChar w:fldCharType="separate"/>
          </w:r>
          <w:r>
            <w:t>27</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_Toc15684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10. </w:t>
          </w:r>
          <w:r>
            <w:rPr>
              <w:rFonts w:hint="eastAsia"/>
            </w:rPr>
            <w:t>需要补充的其他内容</w:t>
          </w:r>
          <w:r>
            <w:tab/>
          </w:r>
          <w:r>
            <w:fldChar w:fldCharType="begin"/>
          </w:r>
          <w:r>
            <w:instrText xml:space="preserve"> PAGEREF _Toc15684 \h </w:instrText>
          </w:r>
          <w:r>
            <w:fldChar w:fldCharType="separate"/>
          </w:r>
          <w:r>
            <w:t>27</w:t>
          </w:r>
          <w:r>
            <w:fldChar w:fldCharType="end"/>
          </w:r>
          <w:r>
            <w:rPr>
              <w:rFonts w:ascii="Calibri" w:eastAsia="Calibri"/>
            </w:rPr>
            <w:fldChar w:fldCharType="end"/>
          </w:r>
        </w:p>
        <w:p>
          <w:pPr>
            <w:pStyle w:val="9"/>
            <w:tabs>
              <w:tab w:val="right" w:leader="dot" w:pos="9580"/>
            </w:tabs>
          </w:pPr>
          <w:r>
            <w:rPr>
              <w:rFonts w:ascii="Calibri" w:eastAsia="Calibri"/>
            </w:rPr>
            <w:fldChar w:fldCharType="begin"/>
          </w:r>
          <w:r>
            <w:rPr>
              <w:rFonts w:ascii="Calibri" w:eastAsia="Calibri"/>
            </w:rPr>
            <w:instrText xml:space="preserve"> HYPERLINK \l _Toc1528 </w:instrText>
          </w:r>
          <w:r>
            <w:rPr>
              <w:rFonts w:ascii="Calibri" w:eastAsia="Calibri"/>
            </w:rPr>
            <w:fldChar w:fldCharType="separate"/>
          </w:r>
          <w:r>
            <w:t>附件一：开标记录表</w:t>
          </w:r>
          <w:r>
            <w:tab/>
          </w:r>
          <w:r>
            <w:fldChar w:fldCharType="begin"/>
          </w:r>
          <w:r>
            <w:instrText xml:space="preserve"> PAGEREF _Toc1528 \h </w:instrText>
          </w:r>
          <w:r>
            <w:fldChar w:fldCharType="separate"/>
          </w:r>
          <w:r>
            <w:t>28</w:t>
          </w:r>
          <w:r>
            <w:fldChar w:fldCharType="end"/>
          </w:r>
          <w:r>
            <w:rPr>
              <w:rFonts w:ascii="Calibri" w:eastAsia="Calibri"/>
            </w:rPr>
            <w:fldChar w:fldCharType="end"/>
          </w:r>
        </w:p>
        <w:p>
          <w:pPr>
            <w:pStyle w:val="9"/>
            <w:tabs>
              <w:tab w:val="right" w:leader="dot" w:pos="9580"/>
            </w:tabs>
          </w:pPr>
          <w:r>
            <w:rPr>
              <w:rFonts w:ascii="Calibri" w:eastAsia="Calibri"/>
            </w:rPr>
            <w:fldChar w:fldCharType="begin"/>
          </w:r>
          <w:r>
            <w:rPr>
              <w:rFonts w:ascii="Calibri" w:eastAsia="Calibri"/>
            </w:rPr>
            <w:instrText xml:space="preserve"> HYPERLINK \l _Toc31502 </w:instrText>
          </w:r>
          <w:r>
            <w:rPr>
              <w:rFonts w:ascii="Calibri" w:eastAsia="Calibri"/>
            </w:rPr>
            <w:fldChar w:fldCharType="separate"/>
          </w:r>
          <w:r>
            <w:t>第三章评标办法（综合评估法）</w:t>
          </w:r>
          <w:r>
            <w:tab/>
          </w:r>
          <w:r>
            <w:fldChar w:fldCharType="begin"/>
          </w:r>
          <w:r>
            <w:instrText xml:space="preserve"> PAGEREF _Toc31502 \h </w:instrText>
          </w:r>
          <w:r>
            <w:fldChar w:fldCharType="separate"/>
          </w:r>
          <w:r>
            <w:t>34</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_Toc31594 </w:instrText>
          </w:r>
          <w:r>
            <w:rPr>
              <w:rFonts w:ascii="Calibri" w:eastAsia="Calibri"/>
            </w:rPr>
            <w:fldChar w:fldCharType="separate"/>
          </w:r>
          <w:r>
            <w:rPr>
              <w:rFonts w:hint="eastAsia"/>
            </w:rPr>
            <w:t>评标办法前附表</w:t>
          </w:r>
          <w:r>
            <w:tab/>
          </w:r>
          <w:r>
            <w:fldChar w:fldCharType="begin"/>
          </w:r>
          <w:r>
            <w:instrText xml:space="preserve"> PAGEREF _Toc31594 \h </w:instrText>
          </w:r>
          <w:r>
            <w:fldChar w:fldCharType="separate"/>
          </w:r>
          <w:r>
            <w:t>34</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_Toc13299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1. </w:t>
          </w:r>
          <w:r>
            <w:rPr>
              <w:rFonts w:hint="eastAsia"/>
            </w:rPr>
            <w:t>评标方法</w:t>
          </w:r>
          <w:r>
            <w:tab/>
          </w:r>
          <w:r>
            <w:fldChar w:fldCharType="begin"/>
          </w:r>
          <w:r>
            <w:instrText xml:space="preserve"> PAGEREF _Toc13299 \h </w:instrText>
          </w:r>
          <w:r>
            <w:fldChar w:fldCharType="separate"/>
          </w:r>
          <w:r>
            <w:t>37</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_Toc5165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2. </w:t>
          </w:r>
          <w:r>
            <w:rPr>
              <w:rFonts w:hint="eastAsia"/>
            </w:rPr>
            <w:t>评审标准</w:t>
          </w:r>
          <w:r>
            <w:tab/>
          </w:r>
          <w:r>
            <w:fldChar w:fldCharType="begin"/>
          </w:r>
          <w:r>
            <w:instrText xml:space="preserve"> PAGEREF _Toc5165 \h </w:instrText>
          </w:r>
          <w:r>
            <w:fldChar w:fldCharType="separate"/>
          </w:r>
          <w:r>
            <w:t>37</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_Toc29166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2.1 </w:t>
          </w:r>
          <w:r>
            <w:t>初步评审标准</w:t>
          </w:r>
          <w:r>
            <w:tab/>
          </w:r>
          <w:r>
            <w:fldChar w:fldCharType="begin"/>
          </w:r>
          <w:r>
            <w:instrText xml:space="preserve"> PAGEREF _Toc29166 \h </w:instrText>
          </w:r>
          <w:r>
            <w:fldChar w:fldCharType="separate"/>
          </w:r>
          <w:r>
            <w:t>37</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_Toc18834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2.2 </w:t>
          </w:r>
          <w:r>
            <w:t>分值构成与评分标准</w:t>
          </w:r>
          <w:r>
            <w:tab/>
          </w:r>
          <w:r>
            <w:fldChar w:fldCharType="begin"/>
          </w:r>
          <w:r>
            <w:instrText xml:space="preserve"> PAGEREF _Toc18834 \h </w:instrText>
          </w:r>
          <w:r>
            <w:fldChar w:fldCharType="separate"/>
          </w:r>
          <w:r>
            <w:t>37</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_Toc27487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3. </w:t>
          </w:r>
          <w:r>
            <w:rPr>
              <w:rFonts w:hint="eastAsia"/>
            </w:rPr>
            <w:t>评标程序</w:t>
          </w:r>
          <w:r>
            <w:tab/>
          </w:r>
          <w:r>
            <w:fldChar w:fldCharType="begin"/>
          </w:r>
          <w:r>
            <w:instrText xml:space="preserve"> PAGEREF _Toc27487 \h </w:instrText>
          </w:r>
          <w:r>
            <w:fldChar w:fldCharType="separate"/>
          </w:r>
          <w:r>
            <w:t>38</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_Toc22913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3.1 </w:t>
          </w:r>
          <w:r>
            <w:t>初步评审</w:t>
          </w:r>
          <w:r>
            <w:tab/>
          </w:r>
          <w:r>
            <w:fldChar w:fldCharType="begin"/>
          </w:r>
          <w:r>
            <w:instrText xml:space="preserve"> PAGEREF _Toc22913 \h </w:instrText>
          </w:r>
          <w:r>
            <w:fldChar w:fldCharType="separate"/>
          </w:r>
          <w:r>
            <w:t>38</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_Toc27503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3.2 </w:t>
          </w:r>
          <w:r>
            <w:t>详细评审</w:t>
          </w:r>
          <w:r>
            <w:tab/>
          </w:r>
          <w:r>
            <w:fldChar w:fldCharType="begin"/>
          </w:r>
          <w:r>
            <w:instrText xml:space="preserve"> PAGEREF _Toc27503 \h </w:instrText>
          </w:r>
          <w:r>
            <w:fldChar w:fldCharType="separate"/>
          </w:r>
          <w:r>
            <w:t>38</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_Toc23508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3.3 </w:t>
          </w:r>
          <w:r>
            <w:t>投标文件的澄清</w:t>
          </w:r>
          <w:r>
            <w:tab/>
          </w:r>
          <w:r>
            <w:fldChar w:fldCharType="begin"/>
          </w:r>
          <w:r>
            <w:instrText xml:space="preserve"> PAGEREF _Toc23508 \h </w:instrText>
          </w:r>
          <w:r>
            <w:fldChar w:fldCharType="separate"/>
          </w:r>
          <w:r>
            <w:t>38</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_Toc9860 </w:instrText>
          </w:r>
          <w:r>
            <w:rPr>
              <w:rFonts w:ascii="Calibri" w:eastAsia="Calibri"/>
            </w:rPr>
            <w:fldChar w:fldCharType="separate"/>
          </w:r>
          <w:r>
            <w:rPr>
              <w:rFonts w:hint="default" w:ascii="Times New Roman" w:hAnsi="Times New Roman" w:eastAsia="Times New Roman" w:cs="Times New Roman"/>
              <w:w w:val="100"/>
              <w:szCs w:val="28"/>
              <w:lang w:val="zh-CN" w:eastAsia="zh-CN" w:bidi="zh-CN"/>
            </w:rPr>
            <w:t xml:space="preserve">3.4 </w:t>
          </w:r>
          <w:r>
            <w:t>评标结果</w:t>
          </w:r>
          <w:r>
            <w:tab/>
          </w:r>
          <w:r>
            <w:fldChar w:fldCharType="begin"/>
          </w:r>
          <w:r>
            <w:instrText xml:space="preserve"> PAGEREF _Toc9860 \h </w:instrText>
          </w:r>
          <w:r>
            <w:fldChar w:fldCharType="separate"/>
          </w:r>
          <w:r>
            <w:t>39</w:t>
          </w:r>
          <w:r>
            <w:fldChar w:fldCharType="end"/>
          </w:r>
          <w:r>
            <w:rPr>
              <w:rFonts w:ascii="Calibri" w:eastAsia="Calibri"/>
            </w:rPr>
            <w:fldChar w:fldCharType="end"/>
          </w:r>
        </w:p>
        <w:p>
          <w:pPr>
            <w:pStyle w:val="9"/>
            <w:tabs>
              <w:tab w:val="right" w:leader="dot" w:pos="9580"/>
            </w:tabs>
          </w:pPr>
          <w:r>
            <w:rPr>
              <w:rFonts w:ascii="Calibri" w:eastAsia="Calibri"/>
            </w:rPr>
            <w:fldChar w:fldCharType="begin"/>
          </w:r>
          <w:r>
            <w:rPr>
              <w:rFonts w:ascii="Calibri" w:eastAsia="Calibri"/>
            </w:rPr>
            <w:instrText xml:space="preserve"> HYPERLINK \l _Toc1933 </w:instrText>
          </w:r>
          <w:r>
            <w:rPr>
              <w:rFonts w:ascii="Calibri" w:eastAsia="Calibri"/>
            </w:rPr>
            <w:fldChar w:fldCharType="separate"/>
          </w:r>
          <w:r>
            <w:t>第四章合同条款及格式</w:t>
          </w:r>
          <w:r>
            <w:tab/>
          </w:r>
          <w:r>
            <w:fldChar w:fldCharType="begin"/>
          </w:r>
          <w:r>
            <w:instrText xml:space="preserve"> PAGEREF _Toc1933 \h </w:instrText>
          </w:r>
          <w:r>
            <w:fldChar w:fldCharType="separate"/>
          </w:r>
          <w:r>
            <w:t>40</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_Toc8986 </w:instrText>
          </w:r>
          <w:r>
            <w:rPr>
              <w:rFonts w:ascii="Calibri" w:eastAsia="Calibri"/>
            </w:rPr>
            <w:fldChar w:fldCharType="separate"/>
          </w:r>
          <w:r>
            <w:rPr>
              <w:rFonts w:hint="eastAsia" w:ascii="Microsoft JhengHei" w:eastAsia="Microsoft JhengHei"/>
            </w:rPr>
            <w:t>第一节通用合同条款</w:t>
          </w:r>
          <w:r>
            <w:tab/>
          </w:r>
          <w:r>
            <w:fldChar w:fldCharType="begin"/>
          </w:r>
          <w:r>
            <w:instrText xml:space="preserve"> PAGEREF _Toc8986 \h </w:instrText>
          </w:r>
          <w:r>
            <w:fldChar w:fldCharType="separate"/>
          </w:r>
          <w:r>
            <w:t>41</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_Toc20135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1. </w:t>
          </w:r>
          <w:r>
            <w:rPr>
              <w:rFonts w:hint="eastAsia" w:ascii="Microsoft JhengHei" w:eastAsia="Microsoft JhengHei"/>
            </w:rPr>
            <w:t>一般约定</w:t>
          </w:r>
          <w:r>
            <w:tab/>
          </w:r>
          <w:r>
            <w:fldChar w:fldCharType="begin"/>
          </w:r>
          <w:r>
            <w:instrText xml:space="preserve"> PAGEREF _Toc20135 \h </w:instrText>
          </w:r>
          <w:r>
            <w:fldChar w:fldCharType="separate"/>
          </w:r>
          <w:r>
            <w:t>41</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_Toc25295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2. </w:t>
          </w:r>
          <w:r>
            <w:rPr>
              <w:rFonts w:hint="eastAsia" w:ascii="Microsoft JhengHei" w:eastAsia="Microsoft JhengHei"/>
            </w:rPr>
            <w:t>发包人义务</w:t>
          </w:r>
          <w:r>
            <w:tab/>
          </w:r>
          <w:r>
            <w:fldChar w:fldCharType="begin"/>
          </w:r>
          <w:r>
            <w:instrText xml:space="preserve"> PAGEREF _Toc25295 \h </w:instrText>
          </w:r>
          <w:r>
            <w:fldChar w:fldCharType="separate"/>
          </w:r>
          <w:r>
            <w:t>45</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_Toc28059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3. </w:t>
          </w:r>
          <w:r>
            <w:rPr>
              <w:rFonts w:hint="eastAsia" w:ascii="Microsoft JhengHei" w:eastAsia="Microsoft JhengHei"/>
            </w:rPr>
            <w:t>发包人管理</w:t>
          </w:r>
          <w:r>
            <w:tab/>
          </w:r>
          <w:r>
            <w:fldChar w:fldCharType="begin"/>
          </w:r>
          <w:r>
            <w:instrText xml:space="preserve"> PAGEREF _Toc28059 \h </w:instrText>
          </w:r>
          <w:r>
            <w:fldChar w:fldCharType="separate"/>
          </w:r>
          <w:r>
            <w:t>46</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_Toc5216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4. </w:t>
          </w:r>
          <w:r>
            <w:rPr>
              <w:rFonts w:hint="eastAsia" w:ascii="Microsoft JhengHei" w:eastAsia="Microsoft JhengHei"/>
            </w:rPr>
            <w:t>勘察人义务</w:t>
          </w:r>
          <w:r>
            <w:tab/>
          </w:r>
          <w:r>
            <w:fldChar w:fldCharType="begin"/>
          </w:r>
          <w:r>
            <w:instrText xml:space="preserve"> PAGEREF _Toc5216 \h </w:instrText>
          </w:r>
          <w:r>
            <w:fldChar w:fldCharType="separate"/>
          </w:r>
          <w:r>
            <w:t>47</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_Toc13254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5. </w:t>
          </w:r>
          <w:r>
            <w:rPr>
              <w:rFonts w:hint="eastAsia" w:ascii="Microsoft JhengHei" w:eastAsia="Microsoft JhengHei"/>
            </w:rPr>
            <w:t>勘察要求</w:t>
          </w:r>
          <w:r>
            <w:tab/>
          </w:r>
          <w:r>
            <w:fldChar w:fldCharType="begin"/>
          </w:r>
          <w:r>
            <w:instrText xml:space="preserve"> PAGEREF _Toc13254 \h </w:instrText>
          </w:r>
          <w:r>
            <w:fldChar w:fldCharType="separate"/>
          </w:r>
          <w:r>
            <w:t>50</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_Toc7905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6. </w:t>
          </w:r>
          <w:r>
            <w:rPr>
              <w:rFonts w:hint="eastAsia" w:ascii="Microsoft JhengHei" w:eastAsia="Microsoft JhengHei"/>
            </w:rPr>
            <w:t>开始勘察和完成勘察</w:t>
          </w:r>
          <w:r>
            <w:tab/>
          </w:r>
          <w:r>
            <w:fldChar w:fldCharType="begin"/>
          </w:r>
          <w:r>
            <w:instrText xml:space="preserve"> PAGEREF _Toc7905 \h </w:instrText>
          </w:r>
          <w:r>
            <w:fldChar w:fldCharType="separate"/>
          </w:r>
          <w:r>
            <w:t>54</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_Toc13403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7. </w:t>
          </w:r>
          <w:r>
            <w:rPr>
              <w:rFonts w:hint="eastAsia" w:ascii="Microsoft JhengHei" w:eastAsia="Microsoft JhengHei"/>
            </w:rPr>
            <w:t>暂停勘察</w:t>
          </w:r>
          <w:r>
            <w:tab/>
          </w:r>
          <w:r>
            <w:fldChar w:fldCharType="begin"/>
          </w:r>
          <w:r>
            <w:instrText xml:space="preserve"> PAGEREF _Toc13403 \h </w:instrText>
          </w:r>
          <w:r>
            <w:fldChar w:fldCharType="separate"/>
          </w:r>
          <w:r>
            <w:t>56</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_Toc6016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8. </w:t>
          </w:r>
          <w:r>
            <w:rPr>
              <w:rFonts w:hint="eastAsia" w:ascii="Microsoft JhengHei" w:eastAsia="Microsoft JhengHei"/>
            </w:rPr>
            <w:t>勘察文件</w:t>
          </w:r>
          <w:r>
            <w:tab/>
          </w:r>
          <w:r>
            <w:fldChar w:fldCharType="begin"/>
          </w:r>
          <w:r>
            <w:instrText xml:space="preserve"> PAGEREF _Toc6016 \h </w:instrText>
          </w:r>
          <w:r>
            <w:fldChar w:fldCharType="separate"/>
          </w:r>
          <w:r>
            <w:t>57</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_Toc19332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9. </w:t>
          </w:r>
          <w:r>
            <w:rPr>
              <w:rFonts w:hint="eastAsia" w:ascii="Microsoft JhengHei" w:eastAsia="Microsoft JhengHei"/>
            </w:rPr>
            <w:t>勘察责任与保险</w:t>
          </w:r>
          <w:r>
            <w:tab/>
          </w:r>
          <w:r>
            <w:fldChar w:fldCharType="begin"/>
          </w:r>
          <w:r>
            <w:instrText xml:space="preserve"> PAGEREF _Toc19332 \h </w:instrText>
          </w:r>
          <w:r>
            <w:fldChar w:fldCharType="separate"/>
          </w:r>
          <w:r>
            <w:t>58</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_Toc32400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10. </w:t>
          </w:r>
          <w:r>
            <w:rPr>
              <w:rFonts w:hint="eastAsia" w:ascii="Microsoft JhengHei" w:eastAsia="Microsoft JhengHei"/>
            </w:rPr>
            <w:t>设计和施工期间配合</w:t>
          </w:r>
          <w:r>
            <w:tab/>
          </w:r>
          <w:r>
            <w:fldChar w:fldCharType="begin"/>
          </w:r>
          <w:r>
            <w:instrText xml:space="preserve"> PAGEREF _Toc32400 \h </w:instrText>
          </w:r>
          <w:r>
            <w:fldChar w:fldCharType="separate"/>
          </w:r>
          <w:r>
            <w:t>59</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_Toc472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11. </w:t>
          </w:r>
          <w:r>
            <w:rPr>
              <w:rFonts w:hint="eastAsia" w:ascii="Microsoft JhengHei" w:eastAsia="Microsoft JhengHei"/>
            </w:rPr>
            <w:t>合同变更</w:t>
          </w:r>
          <w:r>
            <w:tab/>
          </w:r>
          <w:r>
            <w:fldChar w:fldCharType="begin"/>
          </w:r>
          <w:r>
            <w:instrText xml:space="preserve"> PAGEREF _Toc472 \h </w:instrText>
          </w:r>
          <w:r>
            <w:fldChar w:fldCharType="separate"/>
          </w:r>
          <w:r>
            <w:t>60</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_Toc17835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12. </w:t>
          </w:r>
          <w:r>
            <w:rPr>
              <w:rFonts w:hint="eastAsia" w:ascii="Microsoft JhengHei" w:eastAsia="Microsoft JhengHei"/>
            </w:rPr>
            <w:t>合同价格与支付</w:t>
          </w:r>
          <w:r>
            <w:tab/>
          </w:r>
          <w:r>
            <w:fldChar w:fldCharType="begin"/>
          </w:r>
          <w:r>
            <w:instrText xml:space="preserve"> PAGEREF _Toc17835 \h </w:instrText>
          </w:r>
          <w:r>
            <w:fldChar w:fldCharType="separate"/>
          </w:r>
          <w:r>
            <w:t>61</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_Toc26719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13. </w:t>
          </w:r>
          <w:r>
            <w:rPr>
              <w:rFonts w:hint="eastAsia" w:ascii="Microsoft JhengHei" w:eastAsia="Microsoft JhengHei"/>
            </w:rPr>
            <w:t>不可抗力</w:t>
          </w:r>
          <w:r>
            <w:tab/>
          </w:r>
          <w:r>
            <w:fldChar w:fldCharType="begin"/>
          </w:r>
          <w:r>
            <w:instrText xml:space="preserve"> PAGEREF _Toc26719 \h </w:instrText>
          </w:r>
          <w:r>
            <w:fldChar w:fldCharType="separate"/>
          </w:r>
          <w:r>
            <w:t>62</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_Toc28718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14. </w:t>
          </w:r>
          <w:r>
            <w:rPr>
              <w:rFonts w:hint="eastAsia" w:ascii="Microsoft JhengHei" w:eastAsia="Microsoft JhengHei"/>
            </w:rPr>
            <w:t>违约</w:t>
          </w:r>
          <w:r>
            <w:tab/>
          </w:r>
          <w:r>
            <w:fldChar w:fldCharType="begin"/>
          </w:r>
          <w:r>
            <w:instrText xml:space="preserve"> PAGEREF _Toc28718 \h </w:instrText>
          </w:r>
          <w:r>
            <w:fldChar w:fldCharType="separate"/>
          </w:r>
          <w:r>
            <w:t>63</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_Toc6571 </w:instrText>
          </w:r>
          <w:r>
            <w:rPr>
              <w:rFonts w:ascii="Calibri" w:eastAsia="Calibri"/>
            </w:rPr>
            <w:fldChar w:fldCharType="separate"/>
          </w:r>
          <w:r>
            <w:rPr>
              <w:rFonts w:hint="default" w:ascii="Times New Roman" w:hAnsi="Times New Roman" w:eastAsia="Times New Roman" w:cs="Times New Roman"/>
              <w:bCs/>
              <w:w w:val="99"/>
              <w:szCs w:val="32"/>
              <w:lang w:val="zh-CN" w:eastAsia="zh-CN" w:bidi="zh-CN"/>
            </w:rPr>
            <w:t xml:space="preserve">15. </w:t>
          </w:r>
          <w:r>
            <w:rPr>
              <w:rFonts w:hint="eastAsia" w:ascii="Microsoft JhengHei" w:eastAsia="Microsoft JhengHei"/>
            </w:rPr>
            <w:t>争议的解决</w:t>
          </w:r>
          <w:r>
            <w:tab/>
          </w:r>
          <w:r>
            <w:fldChar w:fldCharType="begin"/>
          </w:r>
          <w:r>
            <w:instrText xml:space="preserve"> PAGEREF _Toc6571 \h </w:instrText>
          </w:r>
          <w:r>
            <w:fldChar w:fldCharType="separate"/>
          </w:r>
          <w:r>
            <w:t>64</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_Toc26725 </w:instrText>
          </w:r>
          <w:r>
            <w:rPr>
              <w:rFonts w:ascii="Calibri" w:eastAsia="Calibri"/>
            </w:rPr>
            <w:fldChar w:fldCharType="separate"/>
          </w:r>
          <w:r>
            <w:rPr>
              <w:rFonts w:hint="default" w:ascii="Times New Roman" w:hAnsi="Times New Roman" w:eastAsia="Times New Roman" w:cs="Times New Roman"/>
              <w:w w:val="100"/>
              <w:szCs w:val="21"/>
              <w:lang w:val="zh-CN" w:eastAsia="zh-CN" w:bidi="zh-CN"/>
            </w:rPr>
            <w:t xml:space="preserve">1. </w:t>
          </w:r>
          <w:r>
            <w:rPr>
              <w:spacing w:val="-3"/>
            </w:rPr>
            <w:t>本协议书与下列文件一起构成合同文件：</w:t>
          </w:r>
          <w:r>
            <w:tab/>
          </w:r>
          <w:r>
            <w:fldChar w:fldCharType="begin"/>
          </w:r>
          <w:r>
            <w:instrText xml:space="preserve"> PAGEREF _Toc26725 \h </w:instrText>
          </w:r>
          <w:r>
            <w:fldChar w:fldCharType="separate"/>
          </w:r>
          <w:r>
            <w:t>67</w:t>
          </w:r>
          <w:r>
            <w:fldChar w:fldCharType="end"/>
          </w:r>
          <w:r>
            <w:rPr>
              <w:rFonts w:ascii="Calibri" w:eastAsia="Calibri"/>
            </w:rPr>
            <w:fldChar w:fldCharType="end"/>
          </w:r>
        </w:p>
        <w:p>
          <w:pPr>
            <w:pStyle w:val="8"/>
            <w:tabs>
              <w:tab w:val="right" w:pos="4800"/>
              <w:tab w:val="right" w:leader="dot" w:pos="9580"/>
            </w:tabs>
          </w:pPr>
          <w:r>
            <w:rPr>
              <w:rFonts w:ascii="Calibri" w:eastAsia="Calibri"/>
            </w:rPr>
            <w:fldChar w:fldCharType="begin"/>
          </w:r>
          <w:r>
            <w:rPr>
              <w:rFonts w:ascii="Calibri" w:eastAsia="Calibri"/>
            </w:rPr>
            <w:instrText xml:space="preserve"> HYPERLINK \l _Toc12503 </w:instrText>
          </w:r>
          <w:r>
            <w:rPr>
              <w:rFonts w:ascii="Calibri" w:eastAsia="Calibri"/>
            </w:rPr>
            <w:fldChar w:fldCharType="separate"/>
          </w:r>
          <w:r>
            <w:rPr>
              <w:rFonts w:hint="default" w:ascii="Times New Roman" w:hAnsi="Times New Roman" w:eastAsia="Times New Roman" w:cs="Times New Roman"/>
              <w:w w:val="100"/>
              <w:szCs w:val="21"/>
              <w:lang w:val="zh-CN" w:eastAsia="zh-CN" w:bidi="zh-CN"/>
            </w:rPr>
            <w:t xml:space="preserve">9. </w:t>
          </w:r>
          <w:r>
            <w:rPr>
              <w:spacing w:val="-3"/>
            </w:rPr>
            <w:t>本</w:t>
          </w:r>
          <w:r>
            <w:t>合</w:t>
          </w:r>
          <w:r>
            <w:rPr>
              <w:spacing w:val="-3"/>
            </w:rPr>
            <w:t>同</w:t>
          </w:r>
          <w:r>
            <w:t>协</w:t>
          </w:r>
          <w:r>
            <w:rPr>
              <w:spacing w:val="-3"/>
            </w:rPr>
            <w:t>议</w:t>
          </w:r>
          <w:r>
            <w:t>书</w:t>
          </w:r>
          <w:r>
            <w:rPr>
              <w:spacing w:val="-3"/>
            </w:rPr>
            <w:t>一</w:t>
          </w:r>
          <w:r>
            <w:t xml:space="preserve">式 </w:t>
          </w:r>
          <w:r>
            <w:tab/>
          </w:r>
          <w:r>
            <w:rPr>
              <w:spacing w:val="-3"/>
            </w:rPr>
            <w:t>份</w:t>
          </w:r>
          <w:r>
            <w:t>，</w:t>
          </w:r>
          <w:r>
            <w:rPr>
              <w:spacing w:val="-3"/>
            </w:rPr>
            <w:t>合</w:t>
          </w:r>
          <w:r>
            <w:t>同</w:t>
          </w:r>
          <w:r>
            <w:rPr>
              <w:spacing w:val="-3"/>
            </w:rPr>
            <w:t>双</w:t>
          </w:r>
          <w:r>
            <w:t>方</w:t>
          </w:r>
          <w:r>
            <w:rPr>
              <w:spacing w:val="-3"/>
            </w:rPr>
            <w:t>各</w:t>
          </w:r>
          <w:r>
            <w:t xml:space="preserve">执  </w:t>
          </w:r>
          <w:r>
            <w:rPr>
              <w:spacing w:val="-3"/>
            </w:rPr>
            <w:t>份。</w:t>
          </w:r>
          <w:r>
            <w:tab/>
          </w:r>
          <w:r>
            <w:fldChar w:fldCharType="begin"/>
          </w:r>
          <w:r>
            <w:instrText xml:space="preserve"> PAGEREF _Toc12503 \h </w:instrText>
          </w:r>
          <w:r>
            <w:fldChar w:fldCharType="separate"/>
          </w:r>
          <w:r>
            <w:t>67</w:t>
          </w:r>
          <w:r>
            <w:fldChar w:fldCharType="end"/>
          </w:r>
          <w:r>
            <w:rPr>
              <w:rFonts w:ascii="Calibri" w:eastAsia="Calibri"/>
            </w:rPr>
            <w:fldChar w:fldCharType="end"/>
          </w:r>
        </w:p>
        <w:p>
          <w:pPr>
            <w:pStyle w:val="8"/>
            <w:tabs>
              <w:tab w:val="right" w:pos="5200"/>
              <w:tab w:val="right" w:leader="dot" w:pos="9580"/>
            </w:tabs>
          </w:pPr>
          <w:r>
            <w:rPr>
              <w:rFonts w:ascii="Calibri" w:eastAsia="Calibri"/>
            </w:rPr>
            <w:fldChar w:fldCharType="begin"/>
          </w:r>
          <w:r>
            <w:rPr>
              <w:rFonts w:ascii="Calibri" w:eastAsia="Calibri"/>
            </w:rPr>
            <w:instrText xml:space="preserve"> HYPERLINK \l _Toc14094 </w:instrText>
          </w:r>
          <w:r>
            <w:rPr>
              <w:rFonts w:ascii="Calibri" w:eastAsia="Calibri"/>
            </w:rPr>
            <w:fldChar w:fldCharType="separate"/>
          </w:r>
          <w:r>
            <w:rPr>
              <w:rFonts w:hint="default" w:ascii="Times New Roman" w:hAnsi="Times New Roman" w:eastAsia="Times New Roman" w:cs="Times New Roman"/>
              <w:w w:val="100"/>
              <w:szCs w:val="21"/>
              <w:lang w:val="zh-CN" w:eastAsia="zh-CN" w:bidi="zh-CN"/>
            </w:rPr>
            <w:t xml:space="preserve">1. </w:t>
          </w:r>
          <w:r>
            <w:rPr>
              <w:spacing w:val="-3"/>
            </w:rPr>
            <w:t>担</w:t>
          </w:r>
          <w:r>
            <w:t>保</w:t>
          </w:r>
          <w:r>
            <w:rPr>
              <w:spacing w:val="-3"/>
            </w:rPr>
            <w:t>金</w:t>
          </w:r>
          <w:r>
            <w:t>额</w:t>
          </w:r>
          <w:r>
            <w:rPr>
              <w:spacing w:val="-3"/>
            </w:rPr>
            <w:t>人</w:t>
          </w:r>
          <w:r>
            <w:t>民</w:t>
          </w:r>
          <w:r>
            <w:rPr>
              <w:spacing w:val="-3"/>
            </w:rPr>
            <w:t>币</w:t>
          </w:r>
          <w:r>
            <w:t>（</w:t>
          </w:r>
          <w:r>
            <w:rPr>
              <w:spacing w:val="-3"/>
            </w:rPr>
            <w:t>大写</w:t>
          </w:r>
          <w:r>
            <w:t xml:space="preserve">） </w:t>
          </w:r>
          <w:r>
            <w:tab/>
          </w:r>
          <w:r>
            <w:t>（</w:t>
          </w:r>
          <w:r>
            <w:rPr>
              <w:rFonts w:ascii="Times New Roman" w:hAnsi="Times New Roman" w:eastAsia="Times New Roman"/>
            </w:rPr>
            <w:t>¥</w:t>
          </w:r>
          <w:r>
            <w:t>）  。</w:t>
          </w:r>
          <w:r>
            <w:tab/>
          </w:r>
          <w:r>
            <w:fldChar w:fldCharType="begin"/>
          </w:r>
          <w:r>
            <w:instrText xml:space="preserve"> PAGEREF _Toc14094 \h </w:instrText>
          </w:r>
          <w:r>
            <w:fldChar w:fldCharType="separate"/>
          </w:r>
          <w:r>
            <w:t>69</w:t>
          </w:r>
          <w:r>
            <w:fldChar w:fldCharType="end"/>
          </w:r>
          <w:r>
            <w:rPr>
              <w:rFonts w:ascii="Calibri" w:eastAsia="Calibri"/>
            </w:rPr>
            <w:fldChar w:fldCharType="end"/>
          </w:r>
        </w:p>
        <w:p>
          <w:pPr>
            <w:pStyle w:val="9"/>
            <w:tabs>
              <w:tab w:val="right" w:leader="dot" w:pos="9580"/>
            </w:tabs>
          </w:pPr>
          <w:r>
            <w:rPr>
              <w:rFonts w:ascii="Calibri" w:eastAsia="Calibri"/>
            </w:rPr>
            <w:fldChar w:fldCharType="begin"/>
          </w:r>
          <w:r>
            <w:rPr>
              <w:rFonts w:ascii="Calibri" w:eastAsia="Calibri"/>
            </w:rPr>
            <w:instrText xml:space="preserve"> HYPERLINK \l _Toc19822 </w:instrText>
          </w:r>
          <w:r>
            <w:rPr>
              <w:rFonts w:ascii="Calibri" w:eastAsia="Calibri"/>
            </w:rPr>
            <w:fldChar w:fldCharType="separate"/>
          </w:r>
          <w:r>
            <w:t>第二卷</w:t>
          </w:r>
          <w:r>
            <w:tab/>
          </w:r>
          <w:r>
            <w:fldChar w:fldCharType="begin"/>
          </w:r>
          <w:r>
            <w:instrText xml:space="preserve"> PAGEREF _Toc19822 \h </w:instrText>
          </w:r>
          <w:r>
            <w:fldChar w:fldCharType="separate"/>
          </w:r>
          <w:r>
            <w:t>70</w:t>
          </w:r>
          <w:r>
            <w:fldChar w:fldCharType="end"/>
          </w:r>
          <w:r>
            <w:rPr>
              <w:rFonts w:ascii="Calibri" w:eastAsia="Calibri"/>
            </w:rPr>
            <w:fldChar w:fldCharType="end"/>
          </w:r>
        </w:p>
        <w:p>
          <w:pPr>
            <w:pStyle w:val="9"/>
            <w:tabs>
              <w:tab w:val="right" w:leader="dot" w:pos="9580"/>
            </w:tabs>
          </w:pPr>
          <w:r>
            <w:rPr>
              <w:rFonts w:ascii="Calibri" w:eastAsia="Calibri"/>
            </w:rPr>
            <w:fldChar w:fldCharType="begin"/>
          </w:r>
          <w:r>
            <w:rPr>
              <w:rFonts w:ascii="Calibri" w:eastAsia="Calibri"/>
            </w:rPr>
            <w:instrText xml:space="preserve"> HYPERLINK \l _Toc30766 </w:instrText>
          </w:r>
          <w:r>
            <w:rPr>
              <w:rFonts w:ascii="Calibri" w:eastAsia="Calibri"/>
            </w:rPr>
            <w:fldChar w:fldCharType="separate"/>
          </w:r>
          <w:r>
            <w:t>第五章发包人要求</w:t>
          </w:r>
          <w:r>
            <w:tab/>
          </w:r>
          <w:r>
            <w:fldChar w:fldCharType="begin"/>
          </w:r>
          <w:r>
            <w:instrText xml:space="preserve"> PAGEREF _Toc30766 \h </w:instrText>
          </w:r>
          <w:r>
            <w:fldChar w:fldCharType="separate"/>
          </w:r>
          <w:r>
            <w:t>71</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_Toc13185 </w:instrText>
          </w:r>
          <w:r>
            <w:rPr>
              <w:rFonts w:ascii="Calibri" w:eastAsia="Calibri"/>
            </w:rPr>
            <w:fldChar w:fldCharType="separate"/>
          </w:r>
          <w:r>
            <w:rPr>
              <w:rFonts w:hint="eastAsia" w:ascii="Microsoft JhengHei" w:eastAsia="Microsoft JhengHei"/>
            </w:rPr>
            <w:t>发包人要求</w:t>
          </w:r>
          <w:r>
            <w:tab/>
          </w:r>
          <w:r>
            <w:fldChar w:fldCharType="begin"/>
          </w:r>
          <w:r>
            <w:instrText xml:space="preserve"> PAGEREF _Toc13185 \h </w:instrText>
          </w:r>
          <w:r>
            <w:fldChar w:fldCharType="separate"/>
          </w:r>
          <w:r>
            <w:t>72</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_Toc32581 </w:instrText>
          </w:r>
          <w:r>
            <w:rPr>
              <w:rFonts w:ascii="Calibri" w:eastAsia="Calibri"/>
            </w:rPr>
            <w:fldChar w:fldCharType="separate"/>
          </w:r>
          <w:r>
            <w:t>一、勘察要求</w:t>
          </w:r>
          <w:r>
            <w:tab/>
          </w:r>
          <w:r>
            <w:fldChar w:fldCharType="begin"/>
          </w:r>
          <w:r>
            <w:instrText xml:space="preserve"> PAGEREF _Toc32581 \h </w:instrText>
          </w:r>
          <w:r>
            <w:fldChar w:fldCharType="separate"/>
          </w:r>
          <w:r>
            <w:t>72</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_Toc20852 </w:instrText>
          </w:r>
          <w:r>
            <w:rPr>
              <w:rFonts w:ascii="Calibri" w:eastAsia="Calibri"/>
            </w:rPr>
            <w:fldChar w:fldCharType="separate"/>
          </w:r>
          <w:r>
            <w:rPr>
              <w:rFonts w:hint="default" w:ascii="Times New Roman" w:hAnsi="Times New Roman" w:eastAsia="Times New Roman" w:cs="Times New Roman"/>
              <w:w w:val="100"/>
              <w:szCs w:val="21"/>
              <w:lang w:val="zh-CN" w:eastAsia="zh-CN" w:bidi="zh-CN"/>
            </w:rPr>
            <w:t xml:space="preserve">1. </w:t>
          </w:r>
          <w:r>
            <w:rPr>
              <w:spacing w:val="-3"/>
            </w:rPr>
            <w:t>项目概况</w:t>
          </w:r>
          <w:r>
            <w:tab/>
          </w:r>
          <w:r>
            <w:fldChar w:fldCharType="begin"/>
          </w:r>
          <w:r>
            <w:instrText xml:space="preserve"> PAGEREF _Toc20852 \h </w:instrText>
          </w:r>
          <w:r>
            <w:fldChar w:fldCharType="separate"/>
          </w:r>
          <w:r>
            <w:t>72</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_Toc28258 </w:instrText>
          </w:r>
          <w:r>
            <w:rPr>
              <w:rFonts w:ascii="Calibri" w:eastAsia="Calibri"/>
            </w:rPr>
            <w:fldChar w:fldCharType="separate"/>
          </w:r>
          <w:r>
            <w:t>二、适用规范标准</w:t>
          </w:r>
          <w:r>
            <w:tab/>
          </w:r>
          <w:r>
            <w:fldChar w:fldCharType="begin"/>
          </w:r>
          <w:r>
            <w:instrText xml:space="preserve"> PAGEREF _Toc28258 \h </w:instrText>
          </w:r>
          <w:r>
            <w:fldChar w:fldCharType="separate"/>
          </w:r>
          <w:r>
            <w:t>72</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_Toc343 </w:instrText>
          </w:r>
          <w:r>
            <w:rPr>
              <w:rFonts w:ascii="Calibri" w:eastAsia="Calibri"/>
            </w:rPr>
            <w:fldChar w:fldCharType="separate"/>
          </w:r>
          <w:r>
            <w:t>三、成果文件要求</w:t>
          </w:r>
          <w:r>
            <w:tab/>
          </w:r>
          <w:r>
            <w:fldChar w:fldCharType="begin"/>
          </w:r>
          <w:r>
            <w:instrText xml:space="preserve"> PAGEREF _Toc343 \h </w:instrText>
          </w:r>
          <w:r>
            <w:fldChar w:fldCharType="separate"/>
          </w:r>
          <w:r>
            <w:t>72</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_Toc24238 </w:instrText>
          </w:r>
          <w:r>
            <w:rPr>
              <w:rFonts w:ascii="Calibri" w:eastAsia="Calibri"/>
            </w:rPr>
            <w:fldChar w:fldCharType="separate"/>
          </w:r>
          <w:r>
            <w:rPr>
              <w:rFonts w:hint="default" w:ascii="Times New Roman" w:hAnsi="Times New Roman" w:eastAsia="Times New Roman" w:cs="Times New Roman"/>
              <w:w w:val="100"/>
              <w:szCs w:val="21"/>
              <w:lang w:val="zh-CN" w:eastAsia="zh-CN" w:bidi="zh-CN"/>
            </w:rPr>
            <w:t xml:space="preserve">6. </w:t>
          </w:r>
          <w:r>
            <w:rPr>
              <w:spacing w:val="-3"/>
            </w:rPr>
            <w:t>成果文件的其他要求</w:t>
          </w:r>
          <w:r>
            <w:tab/>
          </w:r>
          <w:r>
            <w:fldChar w:fldCharType="begin"/>
          </w:r>
          <w:r>
            <w:instrText xml:space="preserve"> PAGEREF _Toc24238 \h </w:instrText>
          </w:r>
          <w:r>
            <w:fldChar w:fldCharType="separate"/>
          </w:r>
          <w:r>
            <w:t>73</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_Toc18871 </w:instrText>
          </w:r>
          <w:r>
            <w:rPr>
              <w:rFonts w:ascii="Calibri" w:eastAsia="Calibri"/>
            </w:rPr>
            <w:fldChar w:fldCharType="separate"/>
          </w:r>
          <w:r>
            <w:t>四、发包人财产清单</w:t>
          </w:r>
          <w:r>
            <w:tab/>
          </w:r>
          <w:r>
            <w:fldChar w:fldCharType="begin"/>
          </w:r>
          <w:r>
            <w:instrText xml:space="preserve"> PAGEREF _Toc18871 \h </w:instrText>
          </w:r>
          <w:r>
            <w:fldChar w:fldCharType="separate"/>
          </w:r>
          <w:r>
            <w:t>73</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_Toc28254 </w:instrText>
          </w:r>
          <w:r>
            <w:rPr>
              <w:rFonts w:ascii="Calibri" w:eastAsia="Calibri"/>
            </w:rPr>
            <w:fldChar w:fldCharType="separate"/>
          </w:r>
          <w:r>
            <w:t>（一）发包人提供的设备、设施</w:t>
          </w:r>
          <w:r>
            <w:tab/>
          </w:r>
          <w:r>
            <w:fldChar w:fldCharType="begin"/>
          </w:r>
          <w:r>
            <w:instrText xml:space="preserve"> PAGEREF _Toc28254 \h </w:instrText>
          </w:r>
          <w:r>
            <w:fldChar w:fldCharType="separate"/>
          </w:r>
          <w:r>
            <w:t>73</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_Toc16978 </w:instrText>
          </w:r>
          <w:r>
            <w:rPr>
              <w:rFonts w:ascii="Calibri" w:eastAsia="Calibri"/>
            </w:rPr>
            <w:fldChar w:fldCharType="separate"/>
          </w:r>
          <w:r>
            <w:t>（二）发包人提供的资料</w:t>
          </w:r>
          <w:r>
            <w:tab/>
          </w:r>
          <w:r>
            <w:fldChar w:fldCharType="begin"/>
          </w:r>
          <w:r>
            <w:instrText xml:space="preserve"> PAGEREF _Toc16978 \h </w:instrText>
          </w:r>
          <w:r>
            <w:fldChar w:fldCharType="separate"/>
          </w:r>
          <w:r>
            <w:t>73</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_Toc26417 </w:instrText>
          </w:r>
          <w:r>
            <w:rPr>
              <w:rFonts w:ascii="Calibri" w:eastAsia="Calibri"/>
            </w:rPr>
            <w:fldChar w:fldCharType="separate"/>
          </w:r>
          <w:r>
            <w:t>（三）发包人财产使用要求及退还要求</w:t>
          </w:r>
          <w:r>
            <w:tab/>
          </w:r>
          <w:r>
            <w:fldChar w:fldCharType="begin"/>
          </w:r>
          <w:r>
            <w:instrText xml:space="preserve"> PAGEREF _Toc26417 \h </w:instrText>
          </w:r>
          <w:r>
            <w:fldChar w:fldCharType="separate"/>
          </w:r>
          <w:r>
            <w:t>73</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_Toc8978 </w:instrText>
          </w:r>
          <w:r>
            <w:rPr>
              <w:rFonts w:ascii="Calibri" w:eastAsia="Calibri"/>
            </w:rPr>
            <w:fldChar w:fldCharType="separate"/>
          </w:r>
          <w:r>
            <w:t>五、发包人提供的便利条件</w:t>
          </w:r>
          <w:r>
            <w:tab/>
          </w:r>
          <w:r>
            <w:fldChar w:fldCharType="begin"/>
          </w:r>
          <w:r>
            <w:instrText xml:space="preserve"> PAGEREF _Toc8978 \h </w:instrText>
          </w:r>
          <w:r>
            <w:fldChar w:fldCharType="separate"/>
          </w:r>
          <w:r>
            <w:t>73</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_Toc2532 </w:instrText>
          </w:r>
          <w:r>
            <w:rPr>
              <w:rFonts w:ascii="Calibri" w:eastAsia="Calibri"/>
            </w:rPr>
            <w:fldChar w:fldCharType="separate"/>
          </w:r>
          <w:r>
            <w:t>六、勘察人需要自备的工作条件</w:t>
          </w:r>
          <w:r>
            <w:tab/>
          </w:r>
          <w:r>
            <w:fldChar w:fldCharType="begin"/>
          </w:r>
          <w:r>
            <w:instrText xml:space="preserve"> PAGEREF _Toc2532 \h </w:instrText>
          </w:r>
          <w:r>
            <w:fldChar w:fldCharType="separate"/>
          </w:r>
          <w:r>
            <w:t>74</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_Toc30779 </w:instrText>
          </w:r>
          <w:r>
            <w:rPr>
              <w:rFonts w:ascii="Calibri" w:eastAsia="Calibri"/>
            </w:rPr>
            <w:fldChar w:fldCharType="separate"/>
          </w:r>
          <w:r>
            <w:rPr>
              <w:rFonts w:hint="default" w:ascii="Times New Roman" w:hAnsi="Times New Roman" w:eastAsia="Times New Roman" w:cs="Times New Roman"/>
              <w:w w:val="100"/>
              <w:szCs w:val="21"/>
              <w:lang w:val="zh-CN" w:eastAsia="zh-CN" w:bidi="zh-CN"/>
            </w:rPr>
            <w:t xml:space="preserve">1. </w:t>
          </w:r>
          <w:r>
            <w:rPr>
              <w:spacing w:val="-3"/>
            </w:rPr>
            <w:t>勘察人自备的工作手册：如本项目必备的规范标准、图集等</w:t>
          </w:r>
          <w:r>
            <w:tab/>
          </w:r>
          <w:r>
            <w:fldChar w:fldCharType="begin"/>
          </w:r>
          <w:r>
            <w:instrText xml:space="preserve"> PAGEREF _Toc30779 \h </w:instrText>
          </w:r>
          <w:r>
            <w:fldChar w:fldCharType="separate"/>
          </w:r>
          <w:r>
            <w:t>74</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_Toc11844 </w:instrText>
          </w:r>
          <w:r>
            <w:rPr>
              <w:rFonts w:ascii="Calibri" w:eastAsia="Calibri"/>
            </w:rPr>
            <w:fldChar w:fldCharType="separate"/>
          </w:r>
          <w:r>
            <w:t>七、发包人的其他要求</w:t>
          </w:r>
          <w:r>
            <w:tab/>
          </w:r>
          <w:r>
            <w:fldChar w:fldCharType="begin"/>
          </w:r>
          <w:r>
            <w:instrText xml:space="preserve"> PAGEREF _Toc11844 \h </w:instrText>
          </w:r>
          <w:r>
            <w:fldChar w:fldCharType="separate"/>
          </w:r>
          <w:r>
            <w:t>74</w:t>
          </w:r>
          <w:r>
            <w:fldChar w:fldCharType="end"/>
          </w:r>
          <w:r>
            <w:rPr>
              <w:rFonts w:ascii="Calibri" w:eastAsia="Calibri"/>
            </w:rPr>
            <w:fldChar w:fldCharType="end"/>
          </w:r>
        </w:p>
        <w:p>
          <w:pPr>
            <w:pStyle w:val="9"/>
            <w:tabs>
              <w:tab w:val="right" w:leader="dot" w:pos="9580"/>
            </w:tabs>
          </w:pPr>
          <w:r>
            <w:rPr>
              <w:rFonts w:ascii="Calibri" w:eastAsia="Calibri"/>
            </w:rPr>
            <w:fldChar w:fldCharType="begin"/>
          </w:r>
          <w:r>
            <w:rPr>
              <w:rFonts w:ascii="Calibri" w:eastAsia="Calibri"/>
            </w:rPr>
            <w:instrText xml:space="preserve"> HYPERLINK \l _Toc3249 </w:instrText>
          </w:r>
          <w:r>
            <w:rPr>
              <w:rFonts w:ascii="Calibri" w:eastAsia="Calibri"/>
            </w:rPr>
            <w:fldChar w:fldCharType="separate"/>
          </w:r>
          <w:r>
            <w:t>第三卷</w:t>
          </w:r>
          <w:r>
            <w:tab/>
          </w:r>
          <w:r>
            <w:fldChar w:fldCharType="begin"/>
          </w:r>
          <w:r>
            <w:instrText xml:space="preserve"> PAGEREF _Toc3249 \h </w:instrText>
          </w:r>
          <w:r>
            <w:fldChar w:fldCharType="separate"/>
          </w:r>
          <w:r>
            <w:t>75</w:t>
          </w:r>
          <w:r>
            <w:fldChar w:fldCharType="end"/>
          </w:r>
          <w:r>
            <w:rPr>
              <w:rFonts w:ascii="Calibri" w:eastAsia="Calibri"/>
            </w:rPr>
            <w:fldChar w:fldCharType="end"/>
          </w:r>
        </w:p>
        <w:p>
          <w:pPr>
            <w:pStyle w:val="9"/>
            <w:tabs>
              <w:tab w:val="right" w:leader="dot" w:pos="9580"/>
            </w:tabs>
          </w:pPr>
          <w:r>
            <w:rPr>
              <w:rFonts w:ascii="Calibri" w:eastAsia="Calibri"/>
            </w:rPr>
            <w:fldChar w:fldCharType="begin"/>
          </w:r>
          <w:r>
            <w:rPr>
              <w:rFonts w:ascii="Calibri" w:eastAsia="Calibri"/>
            </w:rPr>
            <w:instrText xml:space="preserve"> HYPERLINK \l _Toc9409 </w:instrText>
          </w:r>
          <w:r>
            <w:rPr>
              <w:rFonts w:ascii="Calibri" w:eastAsia="Calibri"/>
            </w:rPr>
            <w:fldChar w:fldCharType="separate"/>
          </w:r>
          <w:r>
            <w:t>第六章投标文件格式</w:t>
          </w:r>
          <w:r>
            <w:tab/>
          </w:r>
          <w:r>
            <w:fldChar w:fldCharType="begin"/>
          </w:r>
          <w:r>
            <w:instrText xml:space="preserve"> PAGEREF _Toc9409 \h </w:instrText>
          </w:r>
          <w:r>
            <w:fldChar w:fldCharType="separate"/>
          </w:r>
          <w:r>
            <w:t>76</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_Toc25534 </w:instrText>
          </w:r>
          <w:r>
            <w:rPr>
              <w:rFonts w:ascii="Calibri" w:eastAsia="Calibri"/>
            </w:rPr>
            <w:fldChar w:fldCharType="separate"/>
          </w:r>
          <w:r>
            <w:rPr>
              <w:rFonts w:eastAsia="黑体"/>
              <w:szCs w:val="28"/>
            </w:rPr>
            <w:t>（项目名称）</w:t>
          </w:r>
          <w:r>
            <w:rPr>
              <w:rFonts w:hint="eastAsia" w:eastAsia="黑体"/>
              <w:szCs w:val="28"/>
              <w:lang w:val="en-US" w:eastAsia="zh-CN"/>
            </w:rPr>
            <w:t>勘察</w:t>
          </w:r>
          <w:r>
            <w:rPr>
              <w:rFonts w:eastAsia="黑体"/>
              <w:szCs w:val="28"/>
            </w:rPr>
            <w:t>招标</w:t>
          </w:r>
          <w:r>
            <w:rPr>
              <w:rFonts w:hint="eastAsia" w:eastAsia="黑体"/>
              <w:szCs w:val="28"/>
              <w:lang w:val="en-US" w:eastAsia="zh-CN"/>
            </w:rPr>
            <w:t>项目</w:t>
          </w:r>
          <w:r>
            <w:tab/>
          </w:r>
          <w:r>
            <w:fldChar w:fldCharType="begin"/>
          </w:r>
          <w:r>
            <w:instrText xml:space="preserve"> PAGEREF _Toc25534 \h </w:instrText>
          </w:r>
          <w:r>
            <w:fldChar w:fldCharType="separate"/>
          </w:r>
          <w:r>
            <w:t>77</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_Toc28081 </w:instrText>
          </w:r>
          <w:r>
            <w:rPr>
              <w:rFonts w:ascii="Calibri" w:eastAsia="Calibri"/>
            </w:rPr>
            <w:fldChar w:fldCharType="separate"/>
          </w:r>
          <w:r>
            <w:t>目录</w:t>
          </w:r>
          <w:r>
            <w:tab/>
          </w:r>
          <w:r>
            <w:fldChar w:fldCharType="begin"/>
          </w:r>
          <w:r>
            <w:instrText xml:space="preserve"> PAGEREF _Toc28081 \h </w:instrText>
          </w:r>
          <w:r>
            <w:fldChar w:fldCharType="separate"/>
          </w:r>
          <w:r>
            <w:t>78</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_Toc9669 </w:instrText>
          </w:r>
          <w:r>
            <w:rPr>
              <w:rFonts w:ascii="Calibri" w:eastAsia="Calibri"/>
            </w:rPr>
            <w:fldChar w:fldCharType="separate"/>
          </w:r>
          <w:r>
            <w:t>一、投标函及投标函附录</w:t>
          </w:r>
          <w:r>
            <w:tab/>
          </w:r>
          <w:r>
            <w:fldChar w:fldCharType="begin"/>
          </w:r>
          <w:r>
            <w:instrText xml:space="preserve"> PAGEREF _Toc9669 \h </w:instrText>
          </w:r>
          <w:r>
            <w:fldChar w:fldCharType="separate"/>
          </w:r>
          <w:r>
            <w:t>78</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_Toc15276 </w:instrText>
          </w:r>
          <w:r>
            <w:rPr>
              <w:rFonts w:ascii="Calibri" w:eastAsia="Calibri"/>
            </w:rPr>
            <w:fldChar w:fldCharType="separate"/>
          </w:r>
          <w:r>
            <w:t>（一）投标函</w:t>
          </w:r>
          <w:r>
            <w:tab/>
          </w:r>
          <w:r>
            <w:fldChar w:fldCharType="begin"/>
          </w:r>
          <w:r>
            <w:instrText xml:space="preserve"> PAGEREF _Toc15276 \h </w:instrText>
          </w:r>
          <w:r>
            <w:fldChar w:fldCharType="separate"/>
          </w:r>
          <w:r>
            <w:t>79</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_Toc16320 </w:instrText>
          </w:r>
          <w:r>
            <w:rPr>
              <w:rFonts w:ascii="Calibri" w:eastAsia="Calibri"/>
            </w:rPr>
            <w:fldChar w:fldCharType="separate"/>
          </w:r>
          <w:r>
            <w:t>（二）投标函附录</w:t>
          </w:r>
          <w:r>
            <w:tab/>
          </w:r>
          <w:r>
            <w:fldChar w:fldCharType="begin"/>
          </w:r>
          <w:r>
            <w:instrText xml:space="preserve"> PAGEREF _Toc16320 \h </w:instrText>
          </w:r>
          <w:r>
            <w:fldChar w:fldCharType="separate"/>
          </w:r>
          <w:r>
            <w:t>81</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_Toc8602 </w:instrText>
          </w:r>
          <w:r>
            <w:rPr>
              <w:rFonts w:ascii="Calibri" w:eastAsia="Calibri"/>
            </w:rPr>
            <w:fldChar w:fldCharType="separate"/>
          </w:r>
          <w:r>
            <w:rPr>
              <w:rFonts w:hint="eastAsia" w:ascii="Microsoft JhengHei" w:eastAsia="Microsoft JhengHei"/>
            </w:rPr>
            <w:t>二、法定代表人身份证明</w:t>
          </w:r>
          <w:r>
            <w:tab/>
          </w:r>
          <w:r>
            <w:fldChar w:fldCharType="begin"/>
          </w:r>
          <w:r>
            <w:instrText xml:space="preserve"> PAGEREF _Toc8602 \h </w:instrText>
          </w:r>
          <w:r>
            <w:fldChar w:fldCharType="separate"/>
          </w:r>
          <w:r>
            <w:t>82</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_Toc13180 </w:instrText>
          </w:r>
          <w:r>
            <w:rPr>
              <w:rFonts w:ascii="Calibri" w:eastAsia="Calibri"/>
            </w:rPr>
            <w:fldChar w:fldCharType="separate"/>
          </w:r>
          <w:r>
            <w:rPr>
              <w:rFonts w:hint="eastAsia" w:ascii="Microsoft JhengHei" w:eastAsia="Microsoft JhengHei"/>
            </w:rPr>
            <w:t>二、授权委托书</w:t>
          </w:r>
          <w:r>
            <w:tab/>
          </w:r>
          <w:r>
            <w:fldChar w:fldCharType="begin"/>
          </w:r>
          <w:r>
            <w:instrText xml:space="preserve"> PAGEREF _Toc13180 \h </w:instrText>
          </w:r>
          <w:r>
            <w:fldChar w:fldCharType="separate"/>
          </w:r>
          <w:r>
            <w:t>83</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_Toc4722 </w:instrText>
          </w:r>
          <w:r>
            <w:rPr>
              <w:rFonts w:ascii="Calibri" w:eastAsia="Calibri"/>
            </w:rPr>
            <w:fldChar w:fldCharType="separate"/>
          </w:r>
          <w:r>
            <w:rPr>
              <w:rFonts w:hint="eastAsia" w:ascii="Microsoft JhengHei" w:eastAsia="Microsoft JhengHei"/>
            </w:rPr>
            <w:t>三、联合体协议书</w:t>
          </w:r>
          <w:r>
            <w:tab/>
          </w:r>
          <w:r>
            <w:fldChar w:fldCharType="begin"/>
          </w:r>
          <w:r>
            <w:instrText xml:space="preserve"> PAGEREF _Toc4722 \h </w:instrText>
          </w:r>
          <w:r>
            <w:fldChar w:fldCharType="separate"/>
          </w:r>
          <w:r>
            <w:t>84</w:t>
          </w:r>
          <w:r>
            <w:fldChar w:fldCharType="end"/>
          </w:r>
          <w:r>
            <w:rPr>
              <w:rFonts w:ascii="Calibri" w:eastAsia="Calibri"/>
            </w:rPr>
            <w:fldChar w:fldCharType="end"/>
          </w:r>
        </w:p>
        <w:p>
          <w:pPr>
            <w:pStyle w:val="8"/>
            <w:tabs>
              <w:tab w:val="right" w:pos="6800"/>
              <w:tab w:val="right" w:leader="dot" w:pos="9580"/>
            </w:tabs>
          </w:pPr>
          <w:r>
            <w:rPr>
              <w:rFonts w:ascii="Calibri" w:eastAsia="Calibri"/>
            </w:rPr>
            <w:fldChar w:fldCharType="begin"/>
          </w:r>
          <w:r>
            <w:rPr>
              <w:rFonts w:ascii="Calibri" w:eastAsia="Calibri"/>
            </w:rPr>
            <w:instrText xml:space="preserve"> HYPERLINK \l _Toc18162 </w:instrText>
          </w:r>
          <w:r>
            <w:rPr>
              <w:rFonts w:ascii="Calibri" w:eastAsia="Calibri"/>
            </w:rPr>
            <w:fldChar w:fldCharType="separate"/>
          </w:r>
          <w:r>
            <w:rPr>
              <w:rFonts w:hint="default" w:ascii="Times New Roman" w:hAnsi="Times New Roman" w:eastAsia="Times New Roman" w:cs="Times New Roman"/>
              <w:w w:val="100"/>
              <w:szCs w:val="21"/>
              <w:lang w:val="zh-CN" w:eastAsia="zh-CN" w:bidi="zh-CN"/>
            </w:rPr>
            <w:t xml:space="preserve">4. </w:t>
          </w:r>
          <w:r>
            <w:rPr>
              <w:spacing w:val="-3"/>
            </w:rPr>
            <w:t>联</w:t>
          </w:r>
          <w:r>
            <w:t>合</w:t>
          </w:r>
          <w:r>
            <w:rPr>
              <w:spacing w:val="-3"/>
            </w:rPr>
            <w:t>体</w:t>
          </w:r>
          <w:r>
            <w:t>各</w:t>
          </w:r>
          <w:r>
            <w:rPr>
              <w:spacing w:val="-3"/>
            </w:rPr>
            <w:t>成</w:t>
          </w:r>
          <w:r>
            <w:t>员</w:t>
          </w:r>
          <w:r>
            <w:rPr>
              <w:spacing w:val="-3"/>
            </w:rPr>
            <w:t>单</w:t>
          </w:r>
          <w:r>
            <w:t>位</w:t>
          </w:r>
          <w:r>
            <w:rPr>
              <w:spacing w:val="-3"/>
            </w:rPr>
            <w:t>内部</w:t>
          </w:r>
          <w:r>
            <w:t>的职</w:t>
          </w:r>
          <w:r>
            <w:rPr>
              <w:spacing w:val="-3"/>
            </w:rPr>
            <w:t>责</w:t>
          </w:r>
          <w:r>
            <w:t>分</w:t>
          </w:r>
          <w:r>
            <w:rPr>
              <w:spacing w:val="-3"/>
            </w:rPr>
            <w:t>工</w:t>
          </w:r>
          <w:r>
            <w:t>如</w:t>
          </w:r>
          <w:r>
            <w:rPr>
              <w:spacing w:val="-3"/>
            </w:rPr>
            <w:t>下</w:t>
          </w:r>
          <w:r>
            <w:rPr>
              <w:spacing w:val="-25"/>
            </w:rPr>
            <w:t xml:space="preserve">： </w:t>
          </w:r>
          <w:r>
            <w:rPr>
              <w:spacing w:val="-25"/>
            </w:rPr>
            <w:tab/>
          </w:r>
          <w:r>
            <w:t>。</w:t>
          </w:r>
          <w:r>
            <w:tab/>
          </w:r>
          <w:r>
            <w:fldChar w:fldCharType="begin"/>
          </w:r>
          <w:r>
            <w:instrText xml:space="preserve"> PAGEREF _Toc18162 \h </w:instrText>
          </w:r>
          <w:r>
            <w:fldChar w:fldCharType="separate"/>
          </w:r>
          <w:r>
            <w:t>84</w:t>
          </w:r>
          <w:r>
            <w:fldChar w:fldCharType="end"/>
          </w:r>
          <w:r>
            <w:rPr>
              <w:rFonts w:ascii="Calibri" w:eastAsia="Calibri"/>
            </w:rPr>
            <w:fldChar w:fldCharType="end"/>
          </w:r>
        </w:p>
        <w:p>
          <w:pPr>
            <w:pStyle w:val="8"/>
            <w:tabs>
              <w:tab w:val="right" w:pos="4400"/>
              <w:tab w:val="right" w:leader="dot" w:pos="9580"/>
            </w:tabs>
          </w:pPr>
          <w:r>
            <w:rPr>
              <w:rFonts w:ascii="Calibri" w:eastAsia="Calibri"/>
            </w:rPr>
            <w:fldChar w:fldCharType="begin"/>
          </w:r>
          <w:r>
            <w:rPr>
              <w:rFonts w:ascii="Calibri" w:eastAsia="Calibri"/>
            </w:rPr>
            <w:instrText xml:space="preserve"> HYPERLINK \l _Toc18363 </w:instrText>
          </w:r>
          <w:r>
            <w:rPr>
              <w:rFonts w:ascii="Calibri" w:eastAsia="Calibri"/>
            </w:rPr>
            <w:fldChar w:fldCharType="separate"/>
          </w:r>
          <w:r>
            <w:rPr>
              <w:rFonts w:hint="default" w:ascii="Times New Roman" w:hAnsi="Times New Roman" w:eastAsia="Times New Roman" w:cs="Times New Roman"/>
              <w:w w:val="100"/>
              <w:szCs w:val="21"/>
              <w:lang w:val="zh-CN" w:eastAsia="zh-CN" w:bidi="zh-CN"/>
            </w:rPr>
            <w:t xml:space="preserve">6. </w:t>
          </w:r>
          <w:r>
            <w:rPr>
              <w:spacing w:val="-3"/>
            </w:rPr>
            <w:t>本</w:t>
          </w:r>
          <w:r>
            <w:t>协</w:t>
          </w:r>
          <w:r>
            <w:rPr>
              <w:spacing w:val="-3"/>
            </w:rPr>
            <w:t>议</w:t>
          </w:r>
          <w:r>
            <w:t>书</w:t>
          </w:r>
          <w:r>
            <w:rPr>
              <w:spacing w:val="-3"/>
            </w:rPr>
            <w:t>一</w:t>
          </w:r>
          <w:r>
            <w:t xml:space="preserve">式 </w:t>
          </w:r>
          <w:r>
            <w:tab/>
          </w:r>
          <w:r>
            <w:rPr>
              <w:spacing w:val="-3"/>
            </w:rPr>
            <w:t>份，</w:t>
          </w:r>
          <w:r>
            <w:t>联合</w:t>
          </w:r>
          <w:r>
            <w:rPr>
              <w:spacing w:val="-3"/>
            </w:rPr>
            <w:t>体</w:t>
          </w:r>
          <w:r>
            <w:t>成</w:t>
          </w:r>
          <w:r>
            <w:rPr>
              <w:spacing w:val="-3"/>
            </w:rPr>
            <w:t>员</w:t>
          </w:r>
          <w:r>
            <w:t>和</w:t>
          </w:r>
          <w:r>
            <w:rPr>
              <w:spacing w:val="-3"/>
            </w:rPr>
            <w:t>招</w:t>
          </w:r>
          <w:r>
            <w:t>标</w:t>
          </w:r>
          <w:r>
            <w:rPr>
              <w:spacing w:val="-3"/>
            </w:rPr>
            <w:t>人</w:t>
          </w:r>
          <w:r>
            <w:t>各</w:t>
          </w:r>
          <w:r>
            <w:rPr>
              <w:spacing w:val="-3"/>
            </w:rPr>
            <w:t>执</w:t>
          </w:r>
          <w:r>
            <w:t>一份。</w:t>
          </w:r>
          <w:r>
            <w:tab/>
          </w:r>
          <w:r>
            <w:fldChar w:fldCharType="begin"/>
          </w:r>
          <w:r>
            <w:instrText xml:space="preserve"> PAGEREF _Toc18363 \h </w:instrText>
          </w:r>
          <w:r>
            <w:fldChar w:fldCharType="separate"/>
          </w:r>
          <w:r>
            <w:t>84</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_Toc29488 </w:instrText>
          </w:r>
          <w:r>
            <w:rPr>
              <w:rFonts w:ascii="Calibri" w:eastAsia="Calibri"/>
            </w:rPr>
            <w:fldChar w:fldCharType="separate"/>
          </w:r>
          <w:r>
            <w:rPr>
              <w:rFonts w:hint="eastAsia" w:ascii="Microsoft JhengHei" w:eastAsia="Microsoft JhengHei"/>
            </w:rPr>
            <w:t>四、投标保证金</w:t>
          </w:r>
          <w:r>
            <w:tab/>
          </w:r>
          <w:r>
            <w:fldChar w:fldCharType="begin"/>
          </w:r>
          <w:r>
            <w:instrText xml:space="preserve"> PAGEREF _Toc29488 \h </w:instrText>
          </w:r>
          <w:r>
            <w:fldChar w:fldCharType="separate"/>
          </w:r>
          <w:r>
            <w:t>85</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_Toc3408 </w:instrText>
          </w:r>
          <w:r>
            <w:rPr>
              <w:rFonts w:ascii="Calibri" w:eastAsia="Calibri"/>
            </w:rPr>
            <w:fldChar w:fldCharType="separate"/>
          </w:r>
          <w:r>
            <w:rPr>
              <w:rFonts w:hint="eastAsia" w:ascii="Microsoft JhengHei"/>
              <w:lang w:val="en-US" w:eastAsia="zh-CN"/>
            </w:rPr>
            <w:t>五</w:t>
          </w:r>
          <w:r>
            <w:rPr>
              <w:rFonts w:hint="eastAsia" w:ascii="Microsoft JhengHei" w:eastAsia="Microsoft JhengHei"/>
            </w:rPr>
            <w:t>、资格审查资料</w:t>
          </w:r>
          <w:r>
            <w:tab/>
          </w:r>
          <w:r>
            <w:fldChar w:fldCharType="begin"/>
          </w:r>
          <w:r>
            <w:instrText xml:space="preserve"> PAGEREF _Toc3408 \h </w:instrText>
          </w:r>
          <w:r>
            <w:fldChar w:fldCharType="separate"/>
          </w:r>
          <w:r>
            <w:t>86</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_Toc14246 </w:instrText>
          </w:r>
          <w:r>
            <w:rPr>
              <w:rFonts w:ascii="Calibri" w:eastAsia="Calibri"/>
            </w:rPr>
            <w:fldChar w:fldCharType="separate"/>
          </w:r>
          <w:r>
            <w:t>（一）基本情况表</w:t>
          </w:r>
          <w:r>
            <w:tab/>
          </w:r>
          <w:r>
            <w:fldChar w:fldCharType="begin"/>
          </w:r>
          <w:r>
            <w:instrText xml:space="preserve"> PAGEREF _Toc14246 \h </w:instrText>
          </w:r>
          <w:r>
            <w:fldChar w:fldCharType="separate"/>
          </w:r>
          <w:r>
            <w:t>86</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_Toc9200 </w:instrText>
          </w:r>
          <w:r>
            <w:rPr>
              <w:rFonts w:ascii="Calibri" w:eastAsia="Calibri"/>
            </w:rPr>
            <w:fldChar w:fldCharType="separate"/>
          </w:r>
          <w:r>
            <w:t>（二）近年财务状况表</w:t>
          </w:r>
          <w:r>
            <w:tab/>
          </w:r>
          <w:r>
            <w:fldChar w:fldCharType="begin"/>
          </w:r>
          <w:r>
            <w:instrText xml:space="preserve"> PAGEREF _Toc9200 \h </w:instrText>
          </w:r>
          <w:r>
            <w:fldChar w:fldCharType="separate"/>
          </w:r>
          <w:r>
            <w:t>87</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_Toc23775 </w:instrText>
          </w:r>
          <w:r>
            <w:rPr>
              <w:rFonts w:ascii="Calibri" w:eastAsia="Calibri"/>
            </w:rPr>
            <w:fldChar w:fldCharType="separate"/>
          </w:r>
          <w:r>
            <w:t>（三）近年完成的类似项目情况表</w:t>
          </w:r>
          <w:r>
            <w:tab/>
          </w:r>
          <w:r>
            <w:fldChar w:fldCharType="begin"/>
          </w:r>
          <w:r>
            <w:instrText xml:space="preserve"> PAGEREF _Toc23775 \h </w:instrText>
          </w:r>
          <w:r>
            <w:fldChar w:fldCharType="separate"/>
          </w:r>
          <w:r>
            <w:t>88</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_Toc14752 </w:instrText>
          </w:r>
          <w:r>
            <w:rPr>
              <w:rFonts w:ascii="Calibri" w:eastAsia="Calibri"/>
            </w:rPr>
            <w:fldChar w:fldCharType="separate"/>
          </w:r>
          <w:r>
            <w:t>（四）正在勘察和新承接的项目情况表</w:t>
          </w:r>
          <w:r>
            <w:tab/>
          </w:r>
          <w:r>
            <w:fldChar w:fldCharType="begin"/>
          </w:r>
          <w:r>
            <w:instrText xml:space="preserve"> PAGEREF _Toc14752 \h </w:instrText>
          </w:r>
          <w:r>
            <w:fldChar w:fldCharType="separate"/>
          </w:r>
          <w:r>
            <w:t>89</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_Toc18914 </w:instrText>
          </w:r>
          <w:r>
            <w:rPr>
              <w:rFonts w:ascii="Calibri" w:eastAsia="Calibri"/>
            </w:rPr>
            <w:fldChar w:fldCharType="separate"/>
          </w:r>
          <w:r>
            <w:t>（五）近年发生的诉讼及仲裁情况</w:t>
          </w:r>
          <w:r>
            <w:tab/>
          </w:r>
          <w:r>
            <w:fldChar w:fldCharType="begin"/>
          </w:r>
          <w:r>
            <w:instrText xml:space="preserve"> PAGEREF _Toc18914 \h </w:instrText>
          </w:r>
          <w:r>
            <w:fldChar w:fldCharType="separate"/>
          </w:r>
          <w:r>
            <w:t>90</w:t>
          </w:r>
          <w:r>
            <w:fldChar w:fldCharType="end"/>
          </w:r>
          <w:r>
            <w:rPr>
              <w:rFonts w:ascii="Calibri" w:eastAsia="Calibri"/>
            </w:rPr>
            <w:fldChar w:fldCharType="end"/>
          </w:r>
        </w:p>
        <w:p>
          <w:pPr>
            <w:pStyle w:val="8"/>
            <w:tabs>
              <w:tab w:val="right" w:leader="dot" w:pos="9580"/>
            </w:tabs>
          </w:pPr>
          <w:r>
            <w:rPr>
              <w:rFonts w:ascii="Calibri" w:eastAsia="Calibri"/>
            </w:rPr>
            <w:fldChar w:fldCharType="begin"/>
          </w:r>
          <w:r>
            <w:rPr>
              <w:rFonts w:ascii="Calibri" w:eastAsia="Calibri"/>
            </w:rPr>
            <w:instrText xml:space="preserve"> HYPERLINK \l _Toc11767 </w:instrText>
          </w:r>
          <w:r>
            <w:rPr>
              <w:rFonts w:ascii="Calibri" w:eastAsia="Calibri"/>
            </w:rPr>
            <w:fldChar w:fldCharType="separate"/>
          </w:r>
          <w:r>
            <w:t>（八）拟投入本项目的主要勘察设备表</w:t>
          </w:r>
          <w:r>
            <w:tab/>
          </w:r>
          <w:r>
            <w:fldChar w:fldCharType="begin"/>
          </w:r>
          <w:r>
            <w:instrText xml:space="preserve"> PAGEREF _Toc11767 \h </w:instrText>
          </w:r>
          <w:r>
            <w:fldChar w:fldCharType="separate"/>
          </w:r>
          <w:r>
            <w:t>93</w:t>
          </w:r>
          <w:r>
            <w:fldChar w:fldCharType="end"/>
          </w:r>
          <w:r>
            <w:rPr>
              <w:rFonts w:ascii="Calibri" w:eastAsia="Calibri"/>
            </w:rPr>
            <w:fldChar w:fldCharType="end"/>
          </w:r>
        </w:p>
        <w:p>
          <w:pPr>
            <w:pStyle w:val="10"/>
            <w:tabs>
              <w:tab w:val="right" w:leader="dot" w:pos="9580"/>
            </w:tabs>
          </w:pPr>
          <w:r>
            <w:rPr>
              <w:rFonts w:ascii="Calibri" w:eastAsia="Calibri"/>
            </w:rPr>
            <w:fldChar w:fldCharType="begin"/>
          </w:r>
          <w:r>
            <w:rPr>
              <w:rFonts w:ascii="Calibri" w:eastAsia="Calibri"/>
            </w:rPr>
            <w:instrText xml:space="preserve"> HYPERLINK \l _Toc27099 </w:instrText>
          </w:r>
          <w:r>
            <w:rPr>
              <w:rFonts w:ascii="Calibri" w:eastAsia="Calibri"/>
            </w:rPr>
            <w:fldChar w:fldCharType="separate"/>
          </w:r>
          <w:r>
            <w:rPr>
              <w:rFonts w:hint="eastAsia" w:ascii="Microsoft JhengHei"/>
              <w:lang w:val="en-US" w:eastAsia="zh-CN"/>
            </w:rPr>
            <w:t>六</w:t>
          </w:r>
          <w:r>
            <w:rPr>
              <w:rFonts w:hint="eastAsia" w:ascii="Microsoft JhengHei" w:eastAsia="Microsoft JhengHei"/>
            </w:rPr>
            <w:t>、其他资料</w:t>
          </w:r>
          <w:r>
            <w:tab/>
          </w:r>
          <w:r>
            <w:fldChar w:fldCharType="begin"/>
          </w:r>
          <w:r>
            <w:instrText xml:space="preserve"> PAGEREF _Toc27099 \h </w:instrText>
          </w:r>
          <w:r>
            <w:fldChar w:fldCharType="separate"/>
          </w:r>
          <w:r>
            <w:t>94</w:t>
          </w:r>
          <w:r>
            <w:fldChar w:fldCharType="end"/>
          </w:r>
          <w:r>
            <w:rPr>
              <w:rFonts w:ascii="Calibri" w:eastAsia="Calibri"/>
            </w:rPr>
            <w:fldChar w:fldCharType="end"/>
          </w:r>
        </w:p>
        <w:p>
          <w:pPr>
            <w:pStyle w:val="9"/>
            <w:tabs>
              <w:tab w:val="right" w:leader="dot" w:pos="9580"/>
            </w:tabs>
          </w:pPr>
          <w:r>
            <w:rPr>
              <w:rFonts w:ascii="Calibri" w:eastAsia="Calibri"/>
            </w:rPr>
            <w:fldChar w:fldCharType="begin"/>
          </w:r>
          <w:r>
            <w:rPr>
              <w:rFonts w:ascii="Calibri" w:eastAsia="Calibri"/>
            </w:rPr>
            <w:instrText xml:space="preserve"> HYPERLINK \l _Toc18873 </w:instrText>
          </w:r>
          <w:r>
            <w:rPr>
              <w:rFonts w:ascii="Calibri" w:eastAsia="Calibri"/>
            </w:rPr>
            <w:fldChar w:fldCharType="separate"/>
          </w:r>
          <w:r>
            <w:rPr>
              <w:rFonts w:eastAsia="黑体"/>
              <w:szCs w:val="28"/>
            </w:rPr>
            <w:t>（项目名称）</w:t>
          </w:r>
          <w:r>
            <w:rPr>
              <w:rFonts w:hint="eastAsia" w:eastAsia="黑体"/>
              <w:szCs w:val="28"/>
              <w:lang w:val="en-US" w:eastAsia="zh-CN"/>
            </w:rPr>
            <w:t>勘察</w:t>
          </w:r>
          <w:r>
            <w:rPr>
              <w:rFonts w:eastAsia="黑体"/>
              <w:szCs w:val="28"/>
            </w:rPr>
            <w:t>招标</w:t>
          </w:r>
          <w:r>
            <w:rPr>
              <w:rFonts w:hint="eastAsia" w:eastAsia="黑体"/>
              <w:szCs w:val="28"/>
              <w:lang w:val="en-US" w:eastAsia="zh-CN"/>
            </w:rPr>
            <w:t>项目</w:t>
          </w:r>
          <w:r>
            <w:tab/>
          </w:r>
          <w:r>
            <w:fldChar w:fldCharType="begin"/>
          </w:r>
          <w:r>
            <w:instrText xml:space="preserve"> PAGEREF _Toc18873 \h </w:instrText>
          </w:r>
          <w:r>
            <w:fldChar w:fldCharType="separate"/>
          </w:r>
          <w:r>
            <w:t>95</w:t>
          </w:r>
          <w:r>
            <w:fldChar w:fldCharType="end"/>
          </w:r>
          <w:r>
            <w:rPr>
              <w:rFonts w:ascii="Calibri" w:eastAsia="Calibri"/>
            </w:rPr>
            <w:fldChar w:fldCharType="end"/>
          </w:r>
        </w:p>
        <w:p>
          <w:pPr>
            <w:pStyle w:val="9"/>
            <w:tabs>
              <w:tab w:val="right" w:leader="dot" w:pos="9580"/>
            </w:tabs>
          </w:pPr>
          <w:r>
            <w:rPr>
              <w:rFonts w:ascii="Calibri" w:eastAsia="Calibri"/>
            </w:rPr>
            <w:fldChar w:fldCharType="begin"/>
          </w:r>
          <w:r>
            <w:rPr>
              <w:rFonts w:ascii="Calibri" w:eastAsia="Calibri"/>
            </w:rPr>
            <w:instrText xml:space="preserve"> HYPERLINK \l _Toc19379 </w:instrText>
          </w:r>
          <w:r>
            <w:rPr>
              <w:rFonts w:ascii="Calibri" w:eastAsia="Calibri"/>
            </w:rPr>
            <w:fldChar w:fldCharType="separate"/>
          </w:r>
          <w:r>
            <w:rPr>
              <w:rFonts w:eastAsia="黑体"/>
              <w:szCs w:val="28"/>
            </w:rPr>
            <w:t>法定代表人或其委托代理人：                （签字）</w:t>
          </w:r>
          <w:r>
            <w:tab/>
          </w:r>
          <w:r>
            <w:fldChar w:fldCharType="begin"/>
          </w:r>
          <w:r>
            <w:instrText xml:space="preserve"> PAGEREF _Toc19379 \h </w:instrText>
          </w:r>
          <w:r>
            <w:fldChar w:fldCharType="separate"/>
          </w:r>
          <w:r>
            <w:t>95</w:t>
          </w:r>
          <w:r>
            <w:fldChar w:fldCharType="end"/>
          </w:r>
          <w:r>
            <w:rPr>
              <w:rFonts w:ascii="Calibri" w:eastAsia="Calibri"/>
            </w:rPr>
            <w:fldChar w:fldCharType="end"/>
          </w:r>
        </w:p>
        <w:p>
          <w:pPr>
            <w:pStyle w:val="9"/>
            <w:tabs>
              <w:tab w:val="right" w:leader="dot" w:pos="9580"/>
            </w:tabs>
          </w:pPr>
          <w:r>
            <w:rPr>
              <w:rFonts w:ascii="Calibri" w:eastAsia="Calibri"/>
            </w:rPr>
            <w:fldChar w:fldCharType="begin"/>
          </w:r>
          <w:r>
            <w:rPr>
              <w:rFonts w:ascii="Calibri" w:eastAsia="Calibri"/>
            </w:rPr>
            <w:instrText xml:space="preserve"> HYPERLINK \l _Toc3190 </w:instrText>
          </w:r>
          <w:r>
            <w:rPr>
              <w:rFonts w:ascii="Calibri" w:eastAsia="Calibri"/>
            </w:rPr>
            <w:fldChar w:fldCharType="separate"/>
          </w:r>
          <w:r>
            <w:t>目录</w:t>
          </w:r>
          <w:r>
            <w:tab/>
          </w:r>
          <w:r>
            <w:fldChar w:fldCharType="begin"/>
          </w:r>
          <w:r>
            <w:instrText xml:space="preserve"> PAGEREF _Toc3190 \h </w:instrText>
          </w:r>
          <w:r>
            <w:fldChar w:fldCharType="separate"/>
          </w:r>
          <w:r>
            <w:t>96</w:t>
          </w:r>
          <w:r>
            <w:fldChar w:fldCharType="end"/>
          </w:r>
          <w:r>
            <w:rPr>
              <w:rFonts w:ascii="Calibri" w:eastAsia="Calibri"/>
            </w:rPr>
            <w:fldChar w:fldCharType="end"/>
          </w:r>
        </w:p>
        <w:p>
          <w:pPr>
            <w:pStyle w:val="9"/>
            <w:tabs>
              <w:tab w:val="right" w:leader="dot" w:pos="9580"/>
            </w:tabs>
          </w:pPr>
          <w:r>
            <w:rPr>
              <w:rFonts w:ascii="Calibri" w:eastAsia="Calibri"/>
            </w:rPr>
            <w:fldChar w:fldCharType="begin"/>
          </w:r>
          <w:r>
            <w:rPr>
              <w:rFonts w:ascii="Calibri" w:eastAsia="Calibri"/>
            </w:rPr>
            <w:instrText xml:space="preserve"> HYPERLINK \l _Toc13250 </w:instrText>
          </w:r>
          <w:r>
            <w:rPr>
              <w:rFonts w:ascii="Calibri" w:eastAsia="Calibri"/>
            </w:rPr>
            <w:fldChar w:fldCharType="separate"/>
          </w:r>
          <w:r>
            <w:rPr>
              <w:rFonts w:eastAsia="黑体"/>
              <w:szCs w:val="28"/>
            </w:rPr>
            <w:t>（项目名称）</w:t>
          </w:r>
          <w:r>
            <w:rPr>
              <w:rFonts w:hint="eastAsia" w:eastAsia="黑体"/>
              <w:szCs w:val="28"/>
              <w:lang w:val="en-US" w:eastAsia="zh-CN"/>
            </w:rPr>
            <w:t>勘察</w:t>
          </w:r>
          <w:r>
            <w:rPr>
              <w:rFonts w:eastAsia="黑体"/>
              <w:szCs w:val="28"/>
            </w:rPr>
            <w:t>招标</w:t>
          </w:r>
          <w:r>
            <w:rPr>
              <w:rFonts w:hint="eastAsia" w:eastAsia="黑体"/>
              <w:szCs w:val="28"/>
              <w:lang w:val="en-US" w:eastAsia="zh-CN"/>
            </w:rPr>
            <w:t>项目</w:t>
          </w:r>
          <w:r>
            <w:tab/>
          </w:r>
          <w:r>
            <w:fldChar w:fldCharType="begin"/>
          </w:r>
          <w:r>
            <w:instrText xml:space="preserve"> PAGEREF _Toc13250 \h </w:instrText>
          </w:r>
          <w:r>
            <w:fldChar w:fldCharType="separate"/>
          </w:r>
          <w:r>
            <w:t>98</w:t>
          </w:r>
          <w:r>
            <w:fldChar w:fldCharType="end"/>
          </w:r>
          <w:r>
            <w:rPr>
              <w:rFonts w:ascii="Calibri" w:eastAsia="Calibri"/>
            </w:rPr>
            <w:fldChar w:fldCharType="end"/>
          </w:r>
        </w:p>
        <w:p>
          <w:pPr>
            <w:pStyle w:val="9"/>
            <w:tabs>
              <w:tab w:val="right" w:leader="dot" w:pos="9580"/>
            </w:tabs>
          </w:pPr>
          <w:r>
            <w:rPr>
              <w:rFonts w:ascii="Calibri" w:eastAsia="Calibri"/>
            </w:rPr>
            <w:fldChar w:fldCharType="begin"/>
          </w:r>
          <w:r>
            <w:rPr>
              <w:rFonts w:ascii="Calibri" w:eastAsia="Calibri"/>
            </w:rPr>
            <w:instrText xml:space="preserve"> HYPERLINK \l _Toc2064 </w:instrText>
          </w:r>
          <w:r>
            <w:rPr>
              <w:rFonts w:ascii="Calibri" w:eastAsia="Calibri"/>
            </w:rPr>
            <w:fldChar w:fldCharType="separate"/>
          </w:r>
          <w:r>
            <w:t>目录</w:t>
          </w:r>
          <w:r>
            <w:tab/>
          </w:r>
          <w:r>
            <w:fldChar w:fldCharType="begin"/>
          </w:r>
          <w:r>
            <w:instrText xml:space="preserve"> PAGEREF _Toc2064 \h </w:instrText>
          </w:r>
          <w:r>
            <w:fldChar w:fldCharType="separate"/>
          </w:r>
          <w:r>
            <w:t>99</w:t>
          </w:r>
          <w:r>
            <w:fldChar w:fldCharType="end"/>
          </w:r>
          <w:r>
            <w:rPr>
              <w:rFonts w:ascii="Calibri" w:eastAsia="Calibri"/>
            </w:rPr>
            <w:fldChar w:fldCharType="end"/>
          </w:r>
        </w:p>
        <w:p>
          <w:pPr>
            <w:spacing w:after="0"/>
            <w:rPr>
              <w:rFonts w:ascii="Calibri" w:hAnsi="宋体" w:eastAsia="Calibri" w:cs="宋体"/>
              <w:sz w:val="22"/>
              <w:szCs w:val="22"/>
              <w:lang w:val="zh-CN" w:eastAsia="zh-CN" w:bidi="zh-CN"/>
            </w:rPr>
          </w:pPr>
          <w:r>
            <w:rPr>
              <w:rFonts w:ascii="Calibri" w:eastAsia="Calibri"/>
            </w:rPr>
            <w:fldChar w:fldCharType="end"/>
          </w:r>
        </w:p>
      </w:sdtContent>
    </w:sdt>
    <w:p>
      <w:pPr>
        <w:spacing w:after="0"/>
        <w:rPr>
          <w:rFonts w:ascii="Calibri" w:hAnsi="宋体" w:eastAsia="Calibri" w:cs="宋体"/>
          <w:sz w:val="22"/>
          <w:szCs w:val="22"/>
          <w:lang w:val="zh-CN" w:eastAsia="zh-CN" w:bidi="zh-CN"/>
        </w:rPr>
        <w:sectPr>
          <w:type w:val="continuous"/>
          <w:pgSz w:w="12240" w:h="15840"/>
          <w:pgMar w:top="1380" w:right="1100" w:bottom="1464" w:left="1560" w:header="720" w:footer="720" w:gutter="0"/>
          <w:cols w:space="720" w:num="1"/>
        </w:sectPr>
      </w:pPr>
    </w:p>
    <w:p>
      <w:pPr>
        <w:pStyle w:val="7"/>
        <w:rPr>
          <w:rFonts w:ascii="Calibri"/>
          <w:sz w:val="44"/>
        </w:rPr>
      </w:pPr>
    </w:p>
    <w:p>
      <w:pPr>
        <w:pStyle w:val="7"/>
        <w:rPr>
          <w:rFonts w:ascii="Calibri"/>
          <w:sz w:val="44"/>
        </w:rPr>
      </w:pPr>
    </w:p>
    <w:p>
      <w:pPr>
        <w:pStyle w:val="7"/>
        <w:spacing w:before="5"/>
        <w:rPr>
          <w:rFonts w:ascii="Calibri"/>
          <w:sz w:val="50"/>
        </w:rPr>
      </w:pPr>
    </w:p>
    <w:p>
      <w:pPr>
        <w:pStyle w:val="2"/>
        <w:spacing w:line="240" w:lineRule="auto"/>
        <w:outlineLvl w:val="0"/>
      </w:pPr>
      <w:bookmarkStart w:id="0" w:name="_Toc25562"/>
      <w:r>
        <w:t>第一卷</w:t>
      </w:r>
      <w:bookmarkEnd w:id="0"/>
    </w:p>
    <w:p>
      <w:pPr>
        <w:spacing w:after="0" w:line="240" w:lineRule="auto"/>
        <w:sectPr>
          <w:footerReference r:id="rId5" w:type="default"/>
          <w:pgSz w:w="12240" w:h="15840"/>
          <w:pgMar w:top="1500" w:right="1100" w:bottom="1040" w:left="1560" w:header="0" w:footer="841" w:gutter="0"/>
          <w:pgNumType w:start="1"/>
          <w:cols w:space="720" w:num="1"/>
        </w:sectPr>
      </w:pPr>
    </w:p>
    <w:p>
      <w:pPr>
        <w:pStyle w:val="2"/>
        <w:spacing w:line="675" w:lineRule="exact"/>
        <w:outlineLvl w:val="0"/>
        <w:rPr>
          <w:color w:val="000000" w:themeColor="text1"/>
          <w14:textFill>
            <w14:solidFill>
              <w14:schemeClr w14:val="tx1"/>
            </w14:solidFill>
          </w14:textFill>
        </w:rPr>
      </w:pPr>
      <w:bookmarkStart w:id="1" w:name="_Toc9960"/>
      <w:r>
        <w:rPr>
          <w:color w:val="000000" w:themeColor="text1"/>
          <w14:textFill>
            <w14:solidFill>
              <w14:schemeClr w14:val="tx1"/>
            </w14:solidFill>
          </w14:textFill>
        </w:rPr>
        <w:t>第一章招标公告（适用于公开招标）</w:t>
      </w:r>
      <w:bookmarkEnd w:id="1"/>
    </w:p>
    <w:p>
      <w:pPr>
        <w:tabs>
          <w:tab w:val="left" w:pos="1118"/>
        </w:tabs>
        <w:spacing w:before="307"/>
        <w:ind w:left="0" w:right="453" w:firstLine="0"/>
        <w:jc w:val="center"/>
        <w:rPr>
          <w:color w:val="000000" w:themeColor="text1"/>
          <w:sz w:val="28"/>
          <w14:textFill>
            <w14:solidFill>
              <w14:schemeClr w14:val="tx1"/>
            </w14:solidFill>
          </w14:textFill>
        </w:rPr>
      </w:pPr>
      <w:r>
        <w:rPr>
          <w:rFonts w:ascii="Times New Roman" w:eastAsia="Times New Roman"/>
          <w:color w:val="000000" w:themeColor="text1"/>
          <w:w w:val="100"/>
          <w:sz w:val="28"/>
          <w:u w:val="single"/>
          <w14:textFill>
            <w14:solidFill>
              <w14:schemeClr w14:val="tx1"/>
            </w14:solidFill>
          </w14:textFill>
        </w:rPr>
        <w:t xml:space="preserve"> </w:t>
      </w:r>
      <w:r>
        <w:rPr>
          <w:rFonts w:ascii="Times New Roman" w:eastAsia="Times New Roman"/>
          <w:color w:val="000000" w:themeColor="text1"/>
          <w:sz w:val="28"/>
          <w:u w:val="single"/>
          <w14:textFill>
            <w14:solidFill>
              <w14:schemeClr w14:val="tx1"/>
            </w14:solidFill>
          </w14:textFill>
        </w:rPr>
        <w:tab/>
      </w:r>
      <w:r>
        <w:rPr>
          <w:color w:val="000000" w:themeColor="text1"/>
          <w:sz w:val="28"/>
          <w14:textFill>
            <w14:solidFill>
              <w14:schemeClr w14:val="tx1"/>
            </w14:solidFill>
          </w14:textFill>
        </w:rPr>
        <w:t>（</w:t>
      </w:r>
      <w:r>
        <w:rPr>
          <w:color w:val="000000" w:themeColor="text1"/>
          <w:spacing w:val="-1"/>
          <w:sz w:val="28"/>
          <w14:textFill>
            <w14:solidFill>
              <w14:schemeClr w14:val="tx1"/>
            </w14:solidFill>
          </w14:textFill>
        </w:rPr>
        <w:t>项目名称</w:t>
      </w:r>
      <w:r>
        <w:rPr>
          <w:color w:val="000000" w:themeColor="text1"/>
          <w:sz w:val="28"/>
          <w14:textFill>
            <w14:solidFill>
              <w14:schemeClr w14:val="tx1"/>
            </w14:solidFill>
          </w14:textFill>
        </w:rPr>
        <w:t>）</w:t>
      </w:r>
      <w:r>
        <w:rPr>
          <w:color w:val="000000" w:themeColor="text1"/>
          <w:spacing w:val="-1"/>
          <w:sz w:val="28"/>
          <w14:textFill>
            <w14:solidFill>
              <w14:schemeClr w14:val="tx1"/>
            </w14:solidFill>
          </w14:textFill>
        </w:rPr>
        <w:t>勘察招标公告</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0" w:line="358" w:lineRule="auto"/>
        <w:ind w:firstLine="420" w:firstLineChars="200"/>
        <w:textAlignment w:val="auto"/>
        <w:rPr>
          <w:rFonts w:hint="eastAsia" w:ascii="宋体" w:hAnsi="宋体" w:eastAsia="宋体" w:cs="宋体"/>
          <w:color w:val="000000" w:themeColor="text1"/>
          <w:sz w:val="21"/>
          <w:szCs w:val="21"/>
          <w:lang w:val="zh-CN" w:eastAsia="zh-CN" w:bidi="zh-CN"/>
          <w14:textFill>
            <w14:solidFill>
              <w14:schemeClr w14:val="tx1"/>
            </w14:solidFill>
          </w14:textFill>
        </w:rPr>
      </w:pPr>
      <w:bookmarkStart w:id="2" w:name="_bookmark2"/>
      <w:bookmarkEnd w:id="2"/>
      <w:r>
        <w:rPr>
          <w:rFonts w:hint="eastAsia" w:ascii="宋体" w:hAnsi="宋体" w:eastAsia="宋体" w:cs="宋体"/>
          <w:color w:val="000000" w:themeColor="text1"/>
          <w:sz w:val="21"/>
          <w:szCs w:val="21"/>
          <w:lang w:val="zh-CN" w:eastAsia="zh-CN" w:bidi="zh-CN"/>
          <w14:textFill>
            <w14:solidFill>
              <w14:schemeClr w14:val="tx1"/>
            </w14:solidFill>
          </w14:textFill>
        </w:rPr>
        <w:t>说明：招标人按照《招标公告和公示信息发布管理办法》（国家发改委10号令）的要求和格式发布招标公告，将实际发布的招标公告编入出售的招标文件中，作为投标邀请。</w:t>
      </w:r>
    </w:p>
    <w:p>
      <w:pPr>
        <w:keepNext w:val="0"/>
        <w:keepLines w:val="0"/>
        <w:pageBreakBefore w:val="0"/>
        <w:widowControl w:val="0"/>
        <w:kinsoku/>
        <w:wordWrap/>
        <w:overflowPunct/>
        <w:topLinePunct w:val="0"/>
        <w:autoSpaceDE w:val="0"/>
        <w:autoSpaceDN w:val="0"/>
        <w:bidi w:val="0"/>
        <w:adjustRightInd/>
        <w:snapToGrid/>
        <w:spacing w:after="0" w:line="358" w:lineRule="auto"/>
        <w:ind w:firstLine="420" w:firstLineChars="200"/>
        <w:textAlignment w:val="auto"/>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在公告公示发布工具中编制招标公告时，公告应同时注明发布所在的所有媒介名称和明确是否需进行“暗标”评审。</w:t>
      </w:r>
    </w:p>
    <w:p>
      <w:pPr>
        <w:keepNext w:val="0"/>
        <w:keepLines w:val="0"/>
        <w:pageBreakBefore w:val="0"/>
        <w:widowControl w:val="0"/>
        <w:kinsoku/>
        <w:wordWrap/>
        <w:overflowPunct/>
        <w:topLinePunct w:val="0"/>
        <w:autoSpaceDE w:val="0"/>
        <w:autoSpaceDN w:val="0"/>
        <w:bidi w:val="0"/>
        <w:adjustRightInd/>
        <w:snapToGrid/>
        <w:spacing w:after="0" w:line="358" w:lineRule="auto"/>
        <w:ind w:firstLine="420" w:firstLineChars="200"/>
        <w:textAlignment w:val="auto"/>
        <w:rPr>
          <w:rFonts w:hint="eastAsia" w:ascii="宋体" w:hAnsi="宋体" w:eastAsia="宋体" w:cs="宋体"/>
          <w:color w:val="000000" w:themeColor="text1"/>
          <w:sz w:val="21"/>
          <w:szCs w:val="21"/>
          <w:lang w:val="zh-CN" w:eastAsia="zh-CN" w:bidi="zh-CN"/>
          <w14:textFill>
            <w14:solidFill>
              <w14:schemeClr w14:val="tx1"/>
            </w14:solidFill>
          </w14:textFill>
        </w:rPr>
        <w:sectPr>
          <w:pgSz w:w="12240" w:h="15840"/>
          <w:pgMar w:top="1500" w:right="1100" w:bottom="1120" w:left="1560" w:header="0" w:footer="841" w:gutter="0"/>
          <w:cols w:space="720" w:num="1"/>
        </w:sectPr>
      </w:pPr>
      <w:r>
        <w:rPr>
          <w:rFonts w:hint="eastAsia" w:ascii="宋体" w:hAnsi="宋体" w:eastAsia="宋体" w:cs="宋体"/>
          <w:color w:val="000000" w:themeColor="text1"/>
          <w:sz w:val="21"/>
          <w:szCs w:val="21"/>
          <w:lang w:val="zh-CN" w:eastAsia="zh-CN" w:bidi="zh-CN"/>
          <w14:textFill>
            <w14:solidFill>
              <w14:schemeClr w14:val="tx1"/>
            </w14:solidFill>
          </w14:textFill>
        </w:rPr>
        <w:t>公告应同时明确电子招标文件的下载及获取不应收费，应为免费下载，且获取方式为“网上下载”。</w:t>
      </w:r>
    </w:p>
    <w:p>
      <w:pPr>
        <w:pStyle w:val="2"/>
        <w:spacing w:line="683" w:lineRule="exact"/>
        <w:outlineLvl w:val="0"/>
        <w:rPr>
          <w:color w:val="000000" w:themeColor="text1"/>
          <w14:textFill>
            <w14:solidFill>
              <w14:schemeClr w14:val="tx1"/>
            </w14:solidFill>
          </w14:textFill>
        </w:rPr>
      </w:pPr>
      <w:bookmarkStart w:id="3" w:name="_Toc28"/>
      <w:r>
        <w:rPr>
          <w:color w:val="000000" w:themeColor="text1"/>
          <w14:textFill>
            <w14:solidFill>
              <w14:schemeClr w14:val="tx1"/>
            </w14:solidFill>
          </w14:textFill>
        </w:rPr>
        <w:t>第一章投标邀请书（适用于邀请招标）</w:t>
      </w:r>
      <w:bookmarkEnd w:id="3"/>
    </w:p>
    <w:p>
      <w:pPr>
        <w:tabs>
          <w:tab w:val="left" w:pos="1118"/>
        </w:tabs>
        <w:spacing w:before="309"/>
        <w:ind w:left="0" w:right="462" w:firstLine="0"/>
        <w:jc w:val="center"/>
        <w:rPr>
          <w:color w:val="000000" w:themeColor="text1"/>
          <w:sz w:val="28"/>
          <w14:textFill>
            <w14:solidFill>
              <w14:schemeClr w14:val="tx1"/>
            </w14:solidFill>
          </w14:textFill>
        </w:rPr>
      </w:pPr>
      <w:r>
        <w:rPr>
          <w:rFonts w:ascii="Times New Roman" w:eastAsia="Times New Roman"/>
          <w:color w:val="000000" w:themeColor="text1"/>
          <w:w w:val="100"/>
          <w:sz w:val="28"/>
          <w:u w:val="single"/>
          <w14:textFill>
            <w14:solidFill>
              <w14:schemeClr w14:val="tx1"/>
            </w14:solidFill>
          </w14:textFill>
        </w:rPr>
        <w:t xml:space="preserve"> </w:t>
      </w:r>
      <w:r>
        <w:rPr>
          <w:rFonts w:ascii="Times New Roman" w:eastAsia="Times New Roman"/>
          <w:color w:val="000000" w:themeColor="text1"/>
          <w:sz w:val="28"/>
          <w:u w:val="single"/>
          <w14:textFill>
            <w14:solidFill>
              <w14:schemeClr w14:val="tx1"/>
            </w14:solidFill>
          </w14:textFill>
        </w:rPr>
        <w:tab/>
      </w:r>
      <w:r>
        <w:rPr>
          <w:color w:val="000000" w:themeColor="text1"/>
          <w:sz w:val="28"/>
          <w14:textFill>
            <w14:solidFill>
              <w14:schemeClr w14:val="tx1"/>
            </w14:solidFill>
          </w14:textFill>
        </w:rPr>
        <w:t>（</w:t>
      </w:r>
      <w:r>
        <w:rPr>
          <w:color w:val="000000" w:themeColor="text1"/>
          <w:spacing w:val="-1"/>
          <w:sz w:val="28"/>
          <w14:textFill>
            <w14:solidFill>
              <w14:schemeClr w14:val="tx1"/>
            </w14:solidFill>
          </w14:textFill>
        </w:rPr>
        <w:t>项目名称</w:t>
      </w:r>
      <w:r>
        <w:rPr>
          <w:color w:val="000000" w:themeColor="text1"/>
          <w:sz w:val="28"/>
          <w14:textFill>
            <w14:solidFill>
              <w14:schemeClr w14:val="tx1"/>
            </w14:solidFill>
          </w14:textFill>
        </w:rPr>
        <w:t>）</w:t>
      </w:r>
      <w:r>
        <w:rPr>
          <w:color w:val="000000" w:themeColor="text1"/>
          <w:spacing w:val="-3"/>
          <w:sz w:val="28"/>
          <w14:textFill>
            <w14:solidFill>
              <w14:schemeClr w14:val="tx1"/>
            </w14:solidFill>
          </w14:textFill>
        </w:rPr>
        <w:t>勘察投标邀请书</w:t>
      </w:r>
    </w:p>
    <w:p>
      <w:pPr>
        <w:pStyle w:val="7"/>
        <w:rPr>
          <w:color w:val="000000" w:themeColor="text1"/>
          <w:sz w:val="20"/>
          <w14:textFill>
            <w14:solidFill>
              <w14:schemeClr w14:val="tx1"/>
            </w14:solidFill>
          </w14:textFill>
        </w:rPr>
      </w:pPr>
    </w:p>
    <w:p>
      <w:pPr>
        <w:pStyle w:val="7"/>
        <w:spacing w:before="6"/>
        <w:rPr>
          <w:color w:val="000000" w:themeColor="text1"/>
          <w:sz w:val="17"/>
          <w14:textFill>
            <w14:solidFill>
              <w14:schemeClr w14:val="tx1"/>
            </w14:solidFill>
          </w14:textFill>
        </w:rPr>
      </w:pPr>
    </w:p>
    <w:p>
      <w:pPr>
        <w:pStyle w:val="7"/>
        <w:tabs>
          <w:tab w:val="left" w:pos="2131"/>
        </w:tabs>
        <w:spacing w:before="79"/>
        <w:ind w:left="24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被邀请单位名称</w:t>
      </w:r>
      <w:r>
        <w:rPr>
          <w:color w:val="000000" w:themeColor="text1"/>
          <w:spacing w:val="-108"/>
          <w:w w:val="100"/>
          <w14:textFill>
            <w14:solidFill>
              <w14:schemeClr w14:val="tx1"/>
            </w14:solidFill>
          </w14:textFill>
        </w:rPr>
        <w:t>）</w:t>
      </w:r>
      <w:r>
        <w:rPr>
          <w:color w:val="000000" w:themeColor="text1"/>
          <w:w w:val="100"/>
          <w14:textFill>
            <w14:solidFill>
              <w14:schemeClr w14:val="tx1"/>
            </w14:solidFill>
          </w14:textFill>
        </w:rPr>
        <w:t>：</w:t>
      </w:r>
    </w:p>
    <w:p>
      <w:pPr>
        <w:pStyle w:val="15"/>
        <w:numPr>
          <w:ilvl w:val="0"/>
          <w:numId w:val="1"/>
        </w:numPr>
        <w:tabs>
          <w:tab w:val="left" w:pos="642"/>
        </w:tabs>
        <w:spacing w:before="178" w:after="0" w:line="240" w:lineRule="auto"/>
        <w:ind w:left="641" w:right="0" w:hanging="402"/>
        <w:jc w:val="left"/>
        <w:outlineLvl w:val="1"/>
        <w:rPr>
          <w:rFonts w:hint="eastAsia" w:ascii="Microsoft JhengHei" w:eastAsia="Microsoft JhengHei"/>
          <w:b/>
          <w:color w:val="000000" w:themeColor="text1"/>
          <w:sz w:val="32"/>
          <w14:textFill>
            <w14:solidFill>
              <w14:schemeClr w14:val="tx1"/>
            </w14:solidFill>
          </w14:textFill>
        </w:rPr>
      </w:pPr>
      <w:bookmarkStart w:id="4" w:name="_bookmark10"/>
      <w:bookmarkEnd w:id="4"/>
      <w:bookmarkStart w:id="5" w:name="_Toc726"/>
      <w:r>
        <w:rPr>
          <w:rFonts w:hint="eastAsia" w:ascii="Microsoft JhengHei" w:eastAsia="Microsoft JhengHei"/>
          <w:b/>
          <w:color w:val="000000" w:themeColor="text1"/>
          <w:sz w:val="32"/>
          <w14:textFill>
            <w14:solidFill>
              <w14:schemeClr w14:val="tx1"/>
            </w14:solidFill>
          </w14:textFill>
        </w:rPr>
        <w:t>招标条件</w:t>
      </w:r>
      <w:bookmarkEnd w:id="5"/>
    </w:p>
    <w:p>
      <w:pPr>
        <w:pStyle w:val="7"/>
        <w:tabs>
          <w:tab w:val="left" w:pos="1483"/>
          <w:tab w:val="left" w:pos="2837"/>
          <w:tab w:val="left" w:pos="3404"/>
          <w:tab w:val="left" w:pos="5036"/>
          <w:tab w:val="left" w:pos="6145"/>
          <w:tab w:val="left" w:pos="7225"/>
          <w:tab w:val="left" w:pos="7638"/>
        </w:tabs>
        <w:spacing w:before="299" w:line="357" w:lineRule="auto"/>
        <w:ind w:left="240" w:right="691" w:firstLine="419"/>
        <w:jc w:val="both"/>
        <w:rPr>
          <w:color w:val="000000" w:themeColor="text1"/>
          <w14:textFill>
            <w14:solidFill>
              <w14:schemeClr w14:val="tx1"/>
            </w14:solidFill>
          </w14:textFill>
        </w:rPr>
      </w:pPr>
      <w:r>
        <w:rPr>
          <w:color w:val="000000" w:themeColor="text1"/>
          <w14:textFill>
            <w14:solidFill>
              <w14:schemeClr w14:val="tx1"/>
            </w14:solidFill>
          </w14:textFill>
        </w:rPr>
        <w:t>本招标项目</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14:textFill>
            <w14:solidFill>
              <w14:schemeClr w14:val="tx1"/>
            </w14:solidFill>
          </w14:textFill>
        </w:rPr>
        <w:t>（项目名称</w:t>
      </w:r>
      <w:r>
        <w:rPr>
          <w:color w:val="000000" w:themeColor="text1"/>
          <w:spacing w:val="-3"/>
          <w14:textFill>
            <w14:solidFill>
              <w14:schemeClr w14:val="tx1"/>
            </w14:solidFill>
          </w14:textFill>
        </w:rPr>
        <w:t>）</w:t>
      </w:r>
      <w:r>
        <w:rPr>
          <w:color w:val="000000" w:themeColor="text1"/>
          <w14:textFill>
            <w14:solidFill>
              <w14:schemeClr w14:val="tx1"/>
            </w14:solidFill>
          </w14:textFill>
        </w:rPr>
        <w:t>已由</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（项目审</w:t>
      </w:r>
      <w:r>
        <w:rPr>
          <w:color w:val="000000" w:themeColor="text1"/>
          <w:spacing w:val="-3"/>
          <w14:textFill>
            <w14:solidFill>
              <w14:schemeClr w14:val="tx1"/>
            </w14:solidFill>
          </w14:textFill>
        </w:rPr>
        <w:t>批</w:t>
      </w:r>
      <w:r>
        <w:rPr>
          <w:color w:val="000000" w:themeColor="text1"/>
          <w14:textFill>
            <w14:solidFill>
              <w14:schemeClr w14:val="tx1"/>
            </w14:solidFill>
          </w14:textFill>
        </w:rPr>
        <w:t>、核</w:t>
      </w:r>
      <w:r>
        <w:rPr>
          <w:color w:val="000000" w:themeColor="text1"/>
          <w:spacing w:val="-3"/>
          <w14:textFill>
            <w14:solidFill>
              <w14:schemeClr w14:val="tx1"/>
            </w14:solidFill>
          </w14:textFill>
        </w:rPr>
        <w:t>准</w:t>
      </w:r>
      <w:r>
        <w:rPr>
          <w:color w:val="000000" w:themeColor="text1"/>
          <w14:textFill>
            <w14:solidFill>
              <w14:schemeClr w14:val="tx1"/>
            </w14:solidFill>
          </w14:textFill>
        </w:rPr>
        <w:t>或备案机</w:t>
      </w:r>
      <w:r>
        <w:rPr>
          <w:color w:val="000000" w:themeColor="text1"/>
          <w:spacing w:val="-16"/>
          <w14:textFill>
            <w14:solidFill>
              <w14:schemeClr w14:val="tx1"/>
            </w14:solidFill>
          </w14:textFill>
        </w:rPr>
        <w:t>关</w:t>
      </w:r>
      <w:r>
        <w:rPr>
          <w:color w:val="000000" w:themeColor="text1"/>
          <w14:textFill>
            <w14:solidFill>
              <w14:schemeClr w14:val="tx1"/>
            </w14:solidFill>
          </w14:textFill>
        </w:rPr>
        <w:t>名</w:t>
      </w:r>
      <w:r>
        <w:rPr>
          <w:color w:val="000000" w:themeColor="text1"/>
          <w:spacing w:val="-3"/>
          <w14:textFill>
            <w14:solidFill>
              <w14:schemeClr w14:val="tx1"/>
            </w14:solidFill>
          </w14:textFill>
        </w:rPr>
        <w:t>称</w:t>
      </w:r>
      <w:r>
        <w:rPr>
          <w:color w:val="000000" w:themeColor="text1"/>
          <w:spacing w:val="-15"/>
          <w14:textFill>
            <w14:solidFill>
              <w14:schemeClr w14:val="tx1"/>
            </w14:solidFill>
          </w14:textFill>
        </w:rPr>
        <w:t>）</w:t>
      </w:r>
      <w:r>
        <w:rPr>
          <w:color w:val="000000" w:themeColor="text1"/>
          <w14:textFill>
            <w14:solidFill>
              <w14:schemeClr w14:val="tx1"/>
            </w14:solidFill>
          </w14:textFill>
        </w:rPr>
        <w:t>以</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批</w:t>
      </w:r>
      <w:r>
        <w:rPr>
          <w:color w:val="000000" w:themeColor="text1"/>
          <w:spacing w:val="-3"/>
          <w14:textFill>
            <w14:solidFill>
              <w14:schemeClr w14:val="tx1"/>
            </w14:solidFill>
          </w14:textFill>
        </w:rPr>
        <w:t>文</w:t>
      </w:r>
      <w:r>
        <w:rPr>
          <w:color w:val="000000" w:themeColor="text1"/>
          <w14:textFill>
            <w14:solidFill>
              <w14:schemeClr w14:val="tx1"/>
            </w14:solidFill>
          </w14:textFill>
        </w:rPr>
        <w:t>名</w:t>
      </w:r>
      <w:r>
        <w:rPr>
          <w:color w:val="000000" w:themeColor="text1"/>
          <w:spacing w:val="-3"/>
          <w14:textFill>
            <w14:solidFill>
              <w14:schemeClr w14:val="tx1"/>
            </w14:solidFill>
          </w14:textFill>
        </w:rPr>
        <w:t>称</w:t>
      </w:r>
      <w:r>
        <w:rPr>
          <w:color w:val="000000" w:themeColor="text1"/>
          <w14:textFill>
            <w14:solidFill>
              <w14:schemeClr w14:val="tx1"/>
            </w14:solidFill>
          </w14:textFill>
        </w:rPr>
        <w:t>及</w:t>
      </w:r>
      <w:r>
        <w:rPr>
          <w:color w:val="000000" w:themeColor="text1"/>
          <w:spacing w:val="-3"/>
          <w14:textFill>
            <w14:solidFill>
              <w14:schemeClr w14:val="tx1"/>
            </w14:solidFill>
          </w14:textFill>
        </w:rPr>
        <w:t>编</w:t>
      </w:r>
      <w:r>
        <w:rPr>
          <w:color w:val="000000" w:themeColor="text1"/>
          <w14:textFill>
            <w14:solidFill>
              <w14:schemeClr w14:val="tx1"/>
            </w14:solidFill>
          </w14:textFill>
        </w:rPr>
        <w:t>号</w:t>
      </w:r>
      <w:r>
        <w:rPr>
          <w:color w:val="000000" w:themeColor="text1"/>
          <w:spacing w:val="-17"/>
          <w14:textFill>
            <w14:solidFill>
              <w14:schemeClr w14:val="tx1"/>
            </w14:solidFill>
          </w14:textFill>
        </w:rPr>
        <w:t>）</w:t>
      </w:r>
      <w:r>
        <w:rPr>
          <w:color w:val="000000" w:themeColor="text1"/>
          <w:spacing w:val="-3"/>
          <w14:textFill>
            <w14:solidFill>
              <w14:schemeClr w14:val="tx1"/>
            </w14:solidFill>
          </w14:textFill>
        </w:rPr>
        <w:t>批</w:t>
      </w:r>
      <w:r>
        <w:rPr>
          <w:color w:val="000000" w:themeColor="text1"/>
          <w14:textFill>
            <w14:solidFill>
              <w14:schemeClr w14:val="tx1"/>
            </w14:solidFill>
          </w14:textFill>
        </w:rPr>
        <w:t>准建</w:t>
      </w:r>
      <w:r>
        <w:rPr>
          <w:color w:val="000000" w:themeColor="text1"/>
          <w:spacing w:val="-3"/>
          <w14:textFill>
            <w14:solidFill>
              <w14:schemeClr w14:val="tx1"/>
            </w14:solidFill>
          </w14:textFill>
        </w:rPr>
        <w:t>设</w:t>
      </w:r>
      <w:r>
        <w:rPr>
          <w:color w:val="000000" w:themeColor="text1"/>
          <w:spacing w:val="-17"/>
          <w14:textFill>
            <w14:solidFill>
              <w14:schemeClr w14:val="tx1"/>
            </w14:solidFill>
          </w14:textFill>
        </w:rPr>
        <w:t>，</w:t>
      </w:r>
      <w:r>
        <w:rPr>
          <w:color w:val="000000" w:themeColor="text1"/>
          <w14:textFill>
            <w14:solidFill>
              <w14:schemeClr w14:val="tx1"/>
            </w14:solidFill>
          </w14:textFill>
        </w:rPr>
        <w:t>项</w:t>
      </w:r>
      <w:r>
        <w:rPr>
          <w:color w:val="000000" w:themeColor="text1"/>
          <w:spacing w:val="-3"/>
          <w14:textFill>
            <w14:solidFill>
              <w14:schemeClr w14:val="tx1"/>
            </w14:solidFill>
          </w14:textFill>
        </w:rPr>
        <w:t>目</w:t>
      </w:r>
      <w:r>
        <w:rPr>
          <w:color w:val="000000" w:themeColor="text1"/>
          <w14:textFill>
            <w14:solidFill>
              <w14:schemeClr w14:val="tx1"/>
            </w14:solidFill>
          </w14:textFill>
        </w:rPr>
        <w:t>业</w:t>
      </w:r>
      <w:r>
        <w:rPr>
          <w:color w:val="000000" w:themeColor="text1"/>
          <w:spacing w:val="-3"/>
          <w14:textFill>
            <w14:solidFill>
              <w14:schemeClr w14:val="tx1"/>
            </w14:solidFill>
          </w14:textFill>
        </w:rPr>
        <w:t>主</w:t>
      </w:r>
      <w:r>
        <w:rPr>
          <w:color w:val="000000" w:themeColor="text1"/>
          <w14:textFill>
            <w14:solidFill>
              <w14:schemeClr w14:val="tx1"/>
            </w14:solidFill>
          </w14:textFill>
        </w:rPr>
        <w:t>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r>
        <w:rPr>
          <w:color w:val="000000" w:themeColor="text1"/>
          <w14:textFill>
            <w14:solidFill>
              <w14:schemeClr w14:val="tx1"/>
            </w14:solidFill>
          </w14:textFill>
        </w:rPr>
        <w:t>建</w:t>
      </w:r>
      <w:r>
        <w:rPr>
          <w:color w:val="000000" w:themeColor="text1"/>
          <w:spacing w:val="-3"/>
          <w14:textFill>
            <w14:solidFill>
              <w14:schemeClr w14:val="tx1"/>
            </w14:solidFill>
          </w14:textFill>
        </w:rPr>
        <w:t>设</w:t>
      </w:r>
      <w:r>
        <w:rPr>
          <w:color w:val="000000" w:themeColor="text1"/>
          <w14:textFill>
            <w14:solidFill>
              <w14:schemeClr w14:val="tx1"/>
            </w14:solidFill>
          </w14:textFill>
        </w:rPr>
        <w:t>资</w:t>
      </w:r>
      <w:r>
        <w:rPr>
          <w:color w:val="000000" w:themeColor="text1"/>
          <w:spacing w:val="-3"/>
          <w14:textFill>
            <w14:solidFill>
              <w14:schemeClr w14:val="tx1"/>
            </w14:solidFill>
          </w14:textFill>
        </w:rPr>
        <w:t>金</w:t>
      </w:r>
      <w:r>
        <w:rPr>
          <w:color w:val="000000" w:themeColor="text1"/>
          <w:spacing w:val="-14"/>
          <w14:textFill>
            <w14:solidFill>
              <w14:schemeClr w14:val="tx1"/>
            </w14:solidFill>
          </w14:textFill>
        </w:rPr>
        <w:t>来</w:t>
      </w:r>
      <w:r>
        <w:rPr>
          <w:color w:val="000000" w:themeColor="text1"/>
          <w:spacing w:val="-1"/>
          <w:w w:val="100"/>
          <w14:textFill>
            <w14:solidFill>
              <w14:schemeClr w14:val="tx1"/>
            </w14:solidFill>
          </w14:textFill>
        </w:rPr>
        <w:t>自</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资</w:t>
      </w:r>
      <w:r>
        <w:rPr>
          <w:color w:val="000000" w:themeColor="text1"/>
          <w:spacing w:val="-3"/>
          <w:w w:val="100"/>
          <w14:textFill>
            <w14:solidFill>
              <w14:schemeClr w14:val="tx1"/>
            </w14:solidFill>
          </w14:textFill>
        </w:rPr>
        <w:t>金</w:t>
      </w:r>
      <w:r>
        <w:rPr>
          <w:color w:val="000000" w:themeColor="text1"/>
          <w:w w:val="100"/>
          <w14:textFill>
            <w14:solidFill>
              <w14:schemeClr w14:val="tx1"/>
            </w14:solidFill>
          </w14:textFill>
        </w:rPr>
        <w:t>来源</w:t>
      </w:r>
      <w:r>
        <w:rPr>
          <w:color w:val="000000" w:themeColor="text1"/>
          <w:spacing w:val="-108"/>
          <w:w w:val="100"/>
          <w14:textFill>
            <w14:solidFill>
              <w14:schemeClr w14:val="tx1"/>
            </w14:solidFill>
          </w14:textFill>
        </w:rPr>
        <w:t>）</w:t>
      </w:r>
      <w:r>
        <w:rPr>
          <w:color w:val="000000" w:themeColor="text1"/>
          <w:spacing w:val="-20"/>
          <w:w w:val="100"/>
          <w14:textFill>
            <w14:solidFill>
              <w14:schemeClr w14:val="tx1"/>
            </w14:solidFill>
          </w14:textFill>
        </w:rPr>
        <w:t>，</w:t>
      </w:r>
      <w:r>
        <w:rPr>
          <w:color w:val="000000" w:themeColor="text1"/>
          <w:w w:val="100"/>
          <w14:textFill>
            <w14:solidFill>
              <w14:schemeClr w14:val="tx1"/>
            </w14:solidFill>
          </w14:textFill>
        </w:rPr>
        <w:t>出</w:t>
      </w:r>
      <w:r>
        <w:rPr>
          <w:color w:val="000000" w:themeColor="text1"/>
          <w:spacing w:val="-3"/>
          <w:w w:val="100"/>
          <w14:textFill>
            <w14:solidFill>
              <w14:schemeClr w14:val="tx1"/>
            </w14:solidFill>
          </w14:textFill>
        </w:rPr>
        <w:t>资</w:t>
      </w:r>
      <w:r>
        <w:rPr>
          <w:color w:val="000000" w:themeColor="text1"/>
          <w:w w:val="100"/>
          <w14:textFill>
            <w14:solidFill>
              <w14:schemeClr w14:val="tx1"/>
            </w14:solidFill>
          </w14:textFill>
        </w:rPr>
        <w:t>比</w:t>
      </w:r>
      <w:r>
        <w:rPr>
          <w:color w:val="000000" w:themeColor="text1"/>
          <w:spacing w:val="-3"/>
          <w:w w:val="100"/>
          <w14:textFill>
            <w14:solidFill>
              <w14:schemeClr w14:val="tx1"/>
            </w14:solidFill>
          </w14:textFill>
        </w:rPr>
        <w:t>例</w:t>
      </w:r>
      <w:r>
        <w:rPr>
          <w:color w:val="000000" w:themeColor="text1"/>
          <w:w w:val="100"/>
          <w14:textFill>
            <w14:solidFill>
              <w14:schemeClr w14:val="tx1"/>
            </w14:solidFill>
          </w14:textFill>
        </w:rPr>
        <w:t>为</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20"/>
          <w:w w:val="100"/>
          <w14:textFill>
            <w14:solidFill>
              <w14:schemeClr w14:val="tx1"/>
            </w14:solidFill>
          </w14:textFill>
        </w:rPr>
        <w:t>，</w:t>
      </w:r>
      <w:r>
        <w:rPr>
          <w:color w:val="000000" w:themeColor="text1"/>
          <w:w w:val="100"/>
          <w14:textFill>
            <w14:solidFill>
              <w14:schemeClr w14:val="tx1"/>
            </w14:solidFill>
          </w14:textFill>
        </w:rPr>
        <w:t>招</w:t>
      </w:r>
      <w:r>
        <w:rPr>
          <w:color w:val="000000" w:themeColor="text1"/>
          <w:spacing w:val="-3"/>
          <w:w w:val="100"/>
          <w14:textFill>
            <w14:solidFill>
              <w14:schemeClr w14:val="tx1"/>
            </w14:solidFill>
          </w14:textFill>
        </w:rPr>
        <w:t>标</w:t>
      </w:r>
      <w:r>
        <w:rPr>
          <w:color w:val="000000" w:themeColor="text1"/>
          <w:w w:val="100"/>
          <w14:textFill>
            <w14:solidFill>
              <w14:schemeClr w14:val="tx1"/>
            </w14:solidFill>
          </w14:textFill>
        </w:rPr>
        <w:t>人</w:t>
      </w:r>
      <w:r>
        <w:rPr>
          <w:color w:val="000000" w:themeColor="text1"/>
          <w:spacing w:val="-3"/>
          <w:w w:val="100"/>
          <w14:textFill>
            <w14:solidFill>
              <w14:schemeClr w14:val="tx1"/>
            </w14:solidFill>
          </w14:textFill>
        </w:rPr>
        <w:t>为</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u w:val="single"/>
          <w14:textFill>
            <w14:solidFill>
              <w14:schemeClr w14:val="tx1"/>
            </w14:solidFill>
          </w14:textFill>
        </w:rPr>
        <w:tab/>
      </w:r>
      <w:r>
        <w:rPr>
          <w:color w:val="000000" w:themeColor="text1"/>
          <w:spacing w:val="-22"/>
          <w:w w:val="100"/>
          <w14:textFill>
            <w14:solidFill>
              <w14:schemeClr w14:val="tx1"/>
            </w14:solidFill>
          </w14:textFill>
        </w:rPr>
        <w:t>。</w:t>
      </w:r>
      <w:r>
        <w:rPr>
          <w:color w:val="000000" w:themeColor="text1"/>
          <w:w w:val="100"/>
          <w14:textFill>
            <w14:solidFill>
              <w14:schemeClr w14:val="tx1"/>
            </w14:solidFill>
          </w14:textFill>
        </w:rPr>
        <w:t>项目</w:t>
      </w:r>
      <w:r>
        <w:rPr>
          <w:color w:val="000000" w:themeColor="text1"/>
          <w:spacing w:val="-3"/>
          <w:w w:val="100"/>
          <w14:textFill>
            <w14:solidFill>
              <w14:schemeClr w14:val="tx1"/>
            </w14:solidFill>
          </w14:textFill>
        </w:rPr>
        <w:t>已</w:t>
      </w:r>
      <w:r>
        <w:rPr>
          <w:color w:val="000000" w:themeColor="text1"/>
          <w:w w:val="100"/>
          <w14:textFill>
            <w14:solidFill>
              <w14:schemeClr w14:val="tx1"/>
            </w14:solidFill>
          </w14:textFill>
        </w:rPr>
        <w:t>具</w:t>
      </w:r>
      <w:r>
        <w:rPr>
          <w:color w:val="000000" w:themeColor="text1"/>
          <w:spacing w:val="-3"/>
          <w:w w:val="100"/>
          <w14:textFill>
            <w14:solidFill>
              <w14:schemeClr w14:val="tx1"/>
            </w14:solidFill>
          </w14:textFill>
        </w:rPr>
        <w:t>备招</w:t>
      </w:r>
      <w:r>
        <w:rPr>
          <w:color w:val="000000" w:themeColor="text1"/>
          <w:spacing w:val="-15"/>
          <w:w w:val="100"/>
          <w14:textFill>
            <w14:solidFill>
              <w14:schemeClr w14:val="tx1"/>
            </w14:solidFill>
          </w14:textFill>
        </w:rPr>
        <w:t>标</w:t>
      </w:r>
      <w:r>
        <w:rPr>
          <w:color w:val="000000" w:themeColor="text1"/>
          <w14:textFill>
            <w14:solidFill>
              <w14:schemeClr w14:val="tx1"/>
            </w14:solidFill>
          </w14:textFill>
        </w:rPr>
        <w:t>条件</w:t>
      </w:r>
      <w:r>
        <w:rPr>
          <w:color w:val="000000" w:themeColor="text1"/>
          <w:spacing w:val="-3"/>
          <w14:textFill>
            <w14:solidFill>
              <w14:schemeClr w14:val="tx1"/>
            </w14:solidFill>
          </w14:textFill>
        </w:rPr>
        <w:t>，</w:t>
      </w:r>
      <w:r>
        <w:rPr>
          <w:color w:val="000000" w:themeColor="text1"/>
          <w14:textFill>
            <w14:solidFill>
              <w14:schemeClr w14:val="tx1"/>
            </w14:solidFill>
          </w14:textFill>
        </w:rPr>
        <w:t>现</w:t>
      </w:r>
      <w:r>
        <w:rPr>
          <w:color w:val="000000" w:themeColor="text1"/>
          <w:spacing w:val="-3"/>
          <w14:textFill>
            <w14:solidFill>
              <w14:schemeClr w14:val="tx1"/>
            </w14:solidFill>
          </w14:textFill>
        </w:rPr>
        <w:t>对</w:t>
      </w:r>
      <w:r>
        <w:rPr>
          <w:color w:val="000000" w:themeColor="text1"/>
          <w14:textFill>
            <w14:solidFill>
              <w14:schemeClr w14:val="tx1"/>
            </w14:solidFill>
          </w14:textFill>
        </w:rPr>
        <w:t>该</w:t>
      </w:r>
      <w:r>
        <w:rPr>
          <w:color w:val="000000" w:themeColor="text1"/>
          <w:spacing w:val="-3"/>
          <w14:textFill>
            <w14:solidFill>
              <w14:schemeClr w14:val="tx1"/>
            </w14:solidFill>
          </w14:textFill>
        </w:rPr>
        <w:t>项</w:t>
      </w:r>
      <w:r>
        <w:rPr>
          <w:color w:val="000000" w:themeColor="text1"/>
          <w14:textFill>
            <w14:solidFill>
              <w14:schemeClr w14:val="tx1"/>
            </w14:solidFill>
          </w14:textFill>
        </w:rPr>
        <w:t>目</w:t>
      </w:r>
      <w:r>
        <w:rPr>
          <w:color w:val="000000" w:themeColor="text1"/>
          <w:spacing w:val="-3"/>
          <w14:textFill>
            <w14:solidFill>
              <w14:schemeClr w14:val="tx1"/>
            </w14:solidFill>
          </w14:textFill>
        </w:rPr>
        <w:t>的</w:t>
      </w:r>
      <w:r>
        <w:rPr>
          <w:color w:val="000000" w:themeColor="text1"/>
          <w14:textFill>
            <w14:solidFill>
              <w14:schemeClr w14:val="tx1"/>
            </w14:solidFill>
          </w14:textFill>
        </w:rPr>
        <w:t>勘</w:t>
      </w:r>
      <w:r>
        <w:rPr>
          <w:color w:val="000000" w:themeColor="text1"/>
          <w:spacing w:val="-3"/>
          <w14:textFill>
            <w14:solidFill>
              <w14:schemeClr w14:val="tx1"/>
            </w14:solidFill>
          </w14:textFill>
        </w:rPr>
        <w:t>察</w:t>
      </w:r>
      <w:r>
        <w:rPr>
          <w:color w:val="000000" w:themeColor="text1"/>
          <w14:textFill>
            <w14:solidFill>
              <w14:schemeClr w14:val="tx1"/>
            </w14:solidFill>
          </w14:textFill>
        </w:rPr>
        <w:t>进行</w:t>
      </w:r>
      <w:r>
        <w:rPr>
          <w:color w:val="000000" w:themeColor="text1"/>
          <w:spacing w:val="-3"/>
          <w14:textFill>
            <w14:solidFill>
              <w14:schemeClr w14:val="tx1"/>
            </w14:solidFill>
          </w14:textFill>
        </w:rPr>
        <w:t>公</w:t>
      </w:r>
      <w:r>
        <w:rPr>
          <w:color w:val="000000" w:themeColor="text1"/>
          <w14:textFill>
            <w14:solidFill>
              <w14:schemeClr w14:val="tx1"/>
            </w14:solidFill>
          </w14:textFill>
        </w:rPr>
        <w:t>开</w:t>
      </w:r>
      <w:r>
        <w:rPr>
          <w:color w:val="000000" w:themeColor="text1"/>
          <w:spacing w:val="-3"/>
          <w14:textFill>
            <w14:solidFill>
              <w14:schemeClr w14:val="tx1"/>
            </w14:solidFill>
          </w14:textFill>
        </w:rPr>
        <w:t>招</w:t>
      </w:r>
      <w:r>
        <w:rPr>
          <w:color w:val="000000" w:themeColor="text1"/>
          <w14:textFill>
            <w14:solidFill>
              <w14:schemeClr w14:val="tx1"/>
            </w14:solidFill>
          </w14:textFill>
        </w:rPr>
        <w:t>标。</w:t>
      </w:r>
    </w:p>
    <w:p>
      <w:pPr>
        <w:pStyle w:val="15"/>
        <w:numPr>
          <w:ilvl w:val="0"/>
          <w:numId w:val="1"/>
        </w:numPr>
        <w:tabs>
          <w:tab w:val="left" w:pos="642"/>
        </w:tabs>
        <w:spacing w:before="43" w:after="0" w:line="240" w:lineRule="auto"/>
        <w:ind w:left="641" w:right="0" w:hanging="402"/>
        <w:jc w:val="left"/>
        <w:outlineLvl w:val="1"/>
        <w:rPr>
          <w:rFonts w:hint="eastAsia" w:ascii="Microsoft JhengHei" w:eastAsia="Microsoft JhengHei"/>
          <w:b/>
          <w:color w:val="000000" w:themeColor="text1"/>
          <w:sz w:val="32"/>
          <w14:textFill>
            <w14:solidFill>
              <w14:schemeClr w14:val="tx1"/>
            </w14:solidFill>
          </w14:textFill>
        </w:rPr>
      </w:pPr>
      <w:bookmarkStart w:id="6" w:name="_bookmark11"/>
      <w:bookmarkEnd w:id="6"/>
      <w:bookmarkStart w:id="7" w:name="_Toc12123"/>
      <w:r>
        <w:rPr>
          <w:rFonts w:hint="eastAsia" w:ascii="Microsoft JhengHei" w:eastAsia="Microsoft JhengHei"/>
          <w:b/>
          <w:color w:val="000000" w:themeColor="text1"/>
          <w:sz w:val="32"/>
          <w14:textFill>
            <w14:solidFill>
              <w14:schemeClr w14:val="tx1"/>
            </w14:solidFill>
          </w14:textFill>
        </w:rPr>
        <w:t>项目概况与招标范围</w:t>
      </w:r>
      <w:bookmarkEnd w:id="7"/>
    </w:p>
    <w:p>
      <w:pPr>
        <w:pStyle w:val="7"/>
        <w:tabs>
          <w:tab w:val="left" w:pos="3706"/>
        </w:tabs>
        <w:spacing w:before="300" w:line="357" w:lineRule="auto"/>
        <w:ind w:left="240" w:right="589" w:firstLine="419"/>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r>
        <w:rPr>
          <w:color w:val="000000" w:themeColor="text1"/>
          <w:spacing w:val="-1"/>
          <w14:textFill>
            <w14:solidFill>
              <w14:schemeClr w14:val="tx1"/>
            </w14:solidFill>
          </w14:textFill>
        </w:rPr>
        <w:t>说明本次招标项目的建设地点、规模、勘察服务期限、</w:t>
      </w:r>
      <w:r>
        <w:rPr>
          <w:color w:val="000000" w:themeColor="text1"/>
          <w:spacing w:val="-3"/>
          <w14:textFill>
            <w14:solidFill>
              <w14:schemeClr w14:val="tx1"/>
            </w14:solidFill>
          </w14:textFill>
        </w:rPr>
        <w:t>招标范围、标段划分等</w:t>
      </w:r>
      <w:r>
        <w:rPr>
          <w:color w:val="000000" w:themeColor="text1"/>
          <w:spacing w:val="-108"/>
          <w14:textFill>
            <w14:solidFill>
              <w14:schemeClr w14:val="tx1"/>
            </w14:solidFill>
          </w14:textFill>
        </w:rPr>
        <w:t>）</w:t>
      </w:r>
      <w:r>
        <w:rPr>
          <w:color w:val="000000" w:themeColor="text1"/>
          <w14:textFill>
            <w14:solidFill>
              <w14:schemeClr w14:val="tx1"/>
            </w14:solidFill>
          </w14:textFill>
        </w:rPr>
        <w:t>。</w:t>
      </w:r>
    </w:p>
    <w:p>
      <w:pPr>
        <w:pStyle w:val="15"/>
        <w:numPr>
          <w:ilvl w:val="0"/>
          <w:numId w:val="1"/>
        </w:numPr>
        <w:tabs>
          <w:tab w:val="left" w:pos="642"/>
        </w:tabs>
        <w:spacing w:before="46" w:after="0" w:line="240" w:lineRule="auto"/>
        <w:ind w:left="641" w:right="0" w:hanging="402"/>
        <w:jc w:val="left"/>
        <w:outlineLvl w:val="1"/>
        <w:rPr>
          <w:rFonts w:hint="eastAsia" w:ascii="Microsoft JhengHei" w:eastAsia="Microsoft JhengHei"/>
          <w:b/>
          <w:color w:val="000000" w:themeColor="text1"/>
          <w:sz w:val="32"/>
          <w14:textFill>
            <w14:solidFill>
              <w14:schemeClr w14:val="tx1"/>
            </w14:solidFill>
          </w14:textFill>
        </w:rPr>
      </w:pPr>
      <w:bookmarkStart w:id="8" w:name="_bookmark12"/>
      <w:bookmarkEnd w:id="8"/>
      <w:bookmarkStart w:id="9" w:name="_Toc11426"/>
      <w:r>
        <w:rPr>
          <w:rFonts w:hint="eastAsia" w:ascii="Microsoft JhengHei" w:eastAsia="Microsoft JhengHei"/>
          <w:b/>
          <w:color w:val="000000" w:themeColor="text1"/>
          <w:sz w:val="32"/>
          <w14:textFill>
            <w14:solidFill>
              <w14:schemeClr w14:val="tx1"/>
            </w14:solidFill>
          </w14:textFill>
        </w:rPr>
        <w:t>投标人资格要求</w:t>
      </w:r>
      <w:bookmarkEnd w:id="9"/>
    </w:p>
    <w:p>
      <w:pPr>
        <w:pStyle w:val="15"/>
        <w:numPr>
          <w:ilvl w:val="1"/>
          <w:numId w:val="1"/>
        </w:numPr>
        <w:tabs>
          <w:tab w:val="left" w:pos="1030"/>
          <w:tab w:val="left" w:pos="4640"/>
          <w:tab w:val="left" w:pos="6555"/>
        </w:tabs>
        <w:spacing w:before="299" w:after="0" w:line="357" w:lineRule="auto"/>
        <w:ind w:left="240" w:right="692" w:firstLine="419"/>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本次招标要求投标人须具备</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资质，</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业绩，并在人员、设备</w:t>
      </w:r>
      <w:r>
        <w:rPr>
          <w:color w:val="000000" w:themeColor="text1"/>
          <w:spacing w:val="-17"/>
          <w:sz w:val="21"/>
          <w14:textFill>
            <w14:solidFill>
              <w14:schemeClr w14:val="tx1"/>
            </w14:solidFill>
          </w14:textFill>
        </w:rPr>
        <w:t>方</w:t>
      </w:r>
      <w:r>
        <w:rPr>
          <w:color w:val="000000" w:themeColor="text1"/>
          <w:sz w:val="21"/>
          <w14:textFill>
            <w14:solidFill>
              <w14:schemeClr w14:val="tx1"/>
            </w14:solidFill>
          </w14:textFill>
        </w:rPr>
        <w:t>面具</w:t>
      </w:r>
      <w:r>
        <w:rPr>
          <w:color w:val="000000" w:themeColor="text1"/>
          <w:spacing w:val="-3"/>
          <w:sz w:val="21"/>
          <w14:textFill>
            <w14:solidFill>
              <w14:schemeClr w14:val="tx1"/>
            </w14:solidFill>
          </w14:textFill>
        </w:rPr>
        <w:t>有</w:t>
      </w:r>
      <w:r>
        <w:rPr>
          <w:color w:val="000000" w:themeColor="text1"/>
          <w:sz w:val="21"/>
          <w14:textFill>
            <w14:solidFill>
              <w14:schemeClr w14:val="tx1"/>
            </w14:solidFill>
          </w14:textFill>
        </w:rPr>
        <w:t>相</w:t>
      </w:r>
      <w:r>
        <w:rPr>
          <w:color w:val="000000" w:themeColor="text1"/>
          <w:spacing w:val="-3"/>
          <w:sz w:val="21"/>
          <w14:textFill>
            <w14:solidFill>
              <w14:schemeClr w14:val="tx1"/>
            </w14:solidFill>
          </w14:textFill>
        </w:rPr>
        <w:t>应</w:t>
      </w:r>
      <w:r>
        <w:rPr>
          <w:color w:val="000000" w:themeColor="text1"/>
          <w:sz w:val="21"/>
          <w14:textFill>
            <w14:solidFill>
              <w14:schemeClr w14:val="tx1"/>
            </w14:solidFill>
          </w14:textFill>
        </w:rPr>
        <w:t>的</w:t>
      </w:r>
      <w:r>
        <w:rPr>
          <w:color w:val="000000" w:themeColor="text1"/>
          <w:spacing w:val="-3"/>
          <w:sz w:val="21"/>
          <w14:textFill>
            <w14:solidFill>
              <w14:schemeClr w14:val="tx1"/>
            </w14:solidFill>
          </w14:textFill>
        </w:rPr>
        <w:t>勘</w:t>
      </w:r>
      <w:r>
        <w:rPr>
          <w:color w:val="000000" w:themeColor="text1"/>
          <w:sz w:val="21"/>
          <w14:textFill>
            <w14:solidFill>
              <w14:schemeClr w14:val="tx1"/>
            </w14:solidFill>
          </w14:textFill>
        </w:rPr>
        <w:t>察</w:t>
      </w:r>
      <w:r>
        <w:rPr>
          <w:color w:val="000000" w:themeColor="text1"/>
          <w:spacing w:val="-3"/>
          <w:sz w:val="21"/>
          <w14:textFill>
            <w14:solidFill>
              <w14:schemeClr w14:val="tx1"/>
            </w14:solidFill>
          </w14:textFill>
        </w:rPr>
        <w:t>能</w:t>
      </w:r>
      <w:r>
        <w:rPr>
          <w:color w:val="000000" w:themeColor="text1"/>
          <w:sz w:val="21"/>
          <w14:textFill>
            <w14:solidFill>
              <w14:schemeClr w14:val="tx1"/>
            </w14:solidFill>
          </w14:textFill>
        </w:rPr>
        <w:t>力。</w:t>
      </w:r>
    </w:p>
    <w:p>
      <w:pPr>
        <w:pStyle w:val="15"/>
        <w:numPr>
          <w:ilvl w:val="1"/>
          <w:numId w:val="1"/>
        </w:numPr>
        <w:tabs>
          <w:tab w:val="left" w:pos="1040"/>
          <w:tab w:val="left" w:pos="2952"/>
          <w:tab w:val="left" w:pos="4126"/>
        </w:tabs>
        <w:spacing w:before="0" w:after="0" w:line="355" w:lineRule="auto"/>
        <w:ind w:left="240" w:right="701" w:firstLine="419"/>
        <w:jc w:val="left"/>
        <w:rPr>
          <w:color w:val="000000" w:themeColor="text1"/>
          <w:sz w:val="21"/>
          <w14:textFill>
            <w14:solidFill>
              <w14:schemeClr w14:val="tx1"/>
            </w14:solidFill>
          </w14:textFill>
        </w:rPr>
      </w:pPr>
      <w:r>
        <w:rPr>
          <w:color w:val="000000" w:themeColor="text1"/>
          <w:spacing w:val="9"/>
          <w:sz w:val="21"/>
          <w14:textFill>
            <w14:solidFill>
              <w14:schemeClr w14:val="tx1"/>
            </w14:solidFill>
          </w14:textFill>
        </w:rPr>
        <w:t>本</w:t>
      </w:r>
      <w:r>
        <w:rPr>
          <w:color w:val="000000" w:themeColor="text1"/>
          <w:spacing w:val="6"/>
          <w:sz w:val="21"/>
          <w14:textFill>
            <w14:solidFill>
              <w14:schemeClr w14:val="tx1"/>
            </w14:solidFill>
          </w14:textFill>
        </w:rPr>
        <w:t>次</w:t>
      </w:r>
      <w:r>
        <w:rPr>
          <w:color w:val="000000" w:themeColor="text1"/>
          <w:spacing w:val="9"/>
          <w:sz w:val="21"/>
          <w14:textFill>
            <w14:solidFill>
              <w14:schemeClr w14:val="tx1"/>
            </w14:solidFill>
          </w14:textFill>
        </w:rPr>
        <w:t>招</w:t>
      </w:r>
      <w:r>
        <w:rPr>
          <w:color w:val="000000" w:themeColor="text1"/>
          <w:spacing w:val="10"/>
          <w:sz w:val="21"/>
          <w14:textFill>
            <w14:solidFill>
              <w14:schemeClr w14:val="tx1"/>
            </w14:solidFill>
          </w14:textFill>
        </w:rPr>
        <w:t>标</w:t>
      </w:r>
      <w:r>
        <w:rPr>
          <w:color w:val="000000" w:themeColor="text1"/>
          <w:spacing w:val="10"/>
          <w:sz w:val="21"/>
          <w:u w:val="single"/>
          <w14:textFill>
            <w14:solidFill>
              <w14:schemeClr w14:val="tx1"/>
            </w14:solidFill>
          </w14:textFill>
        </w:rPr>
        <w:t xml:space="preserve"> </w:t>
      </w:r>
      <w:r>
        <w:rPr>
          <w:color w:val="000000" w:themeColor="text1"/>
          <w:spacing w:val="10"/>
          <w:sz w:val="21"/>
          <w:u w:val="single"/>
          <w14:textFill>
            <w14:solidFill>
              <w14:schemeClr w14:val="tx1"/>
            </w14:solidFill>
          </w14:textFill>
        </w:rPr>
        <w:tab/>
      </w:r>
      <w:r>
        <w:rPr>
          <w:color w:val="000000" w:themeColor="text1"/>
          <w:spacing w:val="9"/>
          <w:sz w:val="21"/>
          <w14:textFill>
            <w14:solidFill>
              <w14:schemeClr w14:val="tx1"/>
            </w14:solidFill>
          </w14:textFill>
        </w:rPr>
        <w:t>（接受</w:t>
      </w:r>
      <w:r>
        <w:rPr>
          <w:color w:val="000000" w:themeColor="text1"/>
          <w:spacing w:val="6"/>
          <w:sz w:val="21"/>
          <w14:textFill>
            <w14:solidFill>
              <w14:schemeClr w14:val="tx1"/>
            </w14:solidFill>
          </w14:textFill>
        </w:rPr>
        <w:t>或</w:t>
      </w:r>
      <w:r>
        <w:rPr>
          <w:color w:val="000000" w:themeColor="text1"/>
          <w:spacing w:val="9"/>
          <w:sz w:val="21"/>
          <w14:textFill>
            <w14:solidFill>
              <w14:schemeClr w14:val="tx1"/>
            </w14:solidFill>
          </w14:textFill>
        </w:rPr>
        <w:t>不接</w:t>
      </w:r>
      <w:r>
        <w:rPr>
          <w:color w:val="000000" w:themeColor="text1"/>
          <w:spacing w:val="6"/>
          <w:sz w:val="21"/>
          <w14:textFill>
            <w14:solidFill>
              <w14:schemeClr w14:val="tx1"/>
            </w14:solidFill>
          </w14:textFill>
        </w:rPr>
        <w:t>受</w:t>
      </w:r>
      <w:r>
        <w:rPr>
          <w:color w:val="000000" w:themeColor="text1"/>
          <w:spacing w:val="9"/>
          <w:sz w:val="21"/>
          <w14:textFill>
            <w14:solidFill>
              <w14:schemeClr w14:val="tx1"/>
            </w14:solidFill>
          </w14:textFill>
        </w:rPr>
        <w:t>）</w:t>
      </w:r>
      <w:r>
        <w:rPr>
          <w:color w:val="000000" w:themeColor="text1"/>
          <w:spacing w:val="6"/>
          <w:sz w:val="21"/>
          <w14:textFill>
            <w14:solidFill>
              <w14:schemeClr w14:val="tx1"/>
            </w14:solidFill>
          </w14:textFill>
        </w:rPr>
        <w:t>联</w:t>
      </w:r>
      <w:r>
        <w:rPr>
          <w:color w:val="000000" w:themeColor="text1"/>
          <w:spacing w:val="9"/>
          <w:sz w:val="21"/>
          <w14:textFill>
            <w14:solidFill>
              <w14:schemeClr w14:val="tx1"/>
            </w14:solidFill>
          </w14:textFill>
        </w:rPr>
        <w:t>合</w:t>
      </w:r>
      <w:r>
        <w:rPr>
          <w:color w:val="000000" w:themeColor="text1"/>
          <w:spacing w:val="6"/>
          <w:sz w:val="21"/>
          <w14:textFill>
            <w14:solidFill>
              <w14:schemeClr w14:val="tx1"/>
            </w14:solidFill>
          </w14:textFill>
        </w:rPr>
        <w:t>体</w:t>
      </w:r>
      <w:r>
        <w:rPr>
          <w:color w:val="000000" w:themeColor="text1"/>
          <w:spacing w:val="9"/>
          <w:sz w:val="21"/>
          <w14:textFill>
            <w14:solidFill>
              <w14:schemeClr w14:val="tx1"/>
            </w14:solidFill>
          </w14:textFill>
        </w:rPr>
        <w:t>投标。</w:t>
      </w:r>
      <w:r>
        <w:rPr>
          <w:color w:val="000000" w:themeColor="text1"/>
          <w:spacing w:val="6"/>
          <w:sz w:val="21"/>
          <w14:textFill>
            <w14:solidFill>
              <w14:schemeClr w14:val="tx1"/>
            </w14:solidFill>
          </w14:textFill>
        </w:rPr>
        <w:t>联</w:t>
      </w:r>
      <w:r>
        <w:rPr>
          <w:color w:val="000000" w:themeColor="text1"/>
          <w:spacing w:val="9"/>
          <w:sz w:val="21"/>
          <w14:textFill>
            <w14:solidFill>
              <w14:schemeClr w14:val="tx1"/>
            </w14:solidFill>
          </w14:textFill>
        </w:rPr>
        <w:t>合体</w:t>
      </w:r>
      <w:r>
        <w:rPr>
          <w:color w:val="000000" w:themeColor="text1"/>
          <w:spacing w:val="6"/>
          <w:sz w:val="21"/>
          <w14:textFill>
            <w14:solidFill>
              <w14:schemeClr w14:val="tx1"/>
            </w14:solidFill>
          </w14:textFill>
        </w:rPr>
        <w:t>投</w:t>
      </w:r>
      <w:r>
        <w:rPr>
          <w:color w:val="000000" w:themeColor="text1"/>
          <w:spacing w:val="9"/>
          <w:sz w:val="21"/>
          <w14:textFill>
            <w14:solidFill>
              <w14:schemeClr w14:val="tx1"/>
            </w14:solidFill>
          </w14:textFill>
        </w:rPr>
        <w:t>标</w:t>
      </w:r>
      <w:r>
        <w:rPr>
          <w:color w:val="000000" w:themeColor="text1"/>
          <w:spacing w:val="6"/>
          <w:sz w:val="21"/>
          <w14:textFill>
            <w14:solidFill>
              <w14:schemeClr w14:val="tx1"/>
            </w14:solidFill>
          </w14:textFill>
        </w:rPr>
        <w:t>的</w:t>
      </w:r>
      <w:r>
        <w:rPr>
          <w:color w:val="000000" w:themeColor="text1"/>
          <w:spacing w:val="9"/>
          <w:sz w:val="21"/>
          <w14:textFill>
            <w14:solidFill>
              <w14:schemeClr w14:val="tx1"/>
            </w14:solidFill>
          </w14:textFill>
        </w:rPr>
        <w:t>，</w:t>
      </w:r>
      <w:r>
        <w:rPr>
          <w:color w:val="000000" w:themeColor="text1"/>
          <w:spacing w:val="6"/>
          <w:sz w:val="21"/>
          <w14:textFill>
            <w14:solidFill>
              <w14:schemeClr w14:val="tx1"/>
            </w14:solidFill>
          </w14:textFill>
        </w:rPr>
        <w:t>应</w:t>
      </w:r>
      <w:r>
        <w:rPr>
          <w:color w:val="000000" w:themeColor="text1"/>
          <w:spacing w:val="9"/>
          <w:sz w:val="21"/>
          <w14:textFill>
            <w14:solidFill>
              <w14:schemeClr w14:val="tx1"/>
            </w14:solidFill>
          </w14:textFill>
        </w:rPr>
        <w:t>满足下</w:t>
      </w:r>
      <w:r>
        <w:rPr>
          <w:color w:val="000000" w:themeColor="text1"/>
          <w:spacing w:val="6"/>
          <w:sz w:val="21"/>
          <w14:textFill>
            <w14:solidFill>
              <w14:schemeClr w14:val="tx1"/>
            </w14:solidFill>
          </w14:textFill>
        </w:rPr>
        <w:t>列</w:t>
      </w:r>
      <w:r>
        <w:rPr>
          <w:color w:val="000000" w:themeColor="text1"/>
          <w:sz w:val="21"/>
          <w14:textFill>
            <w14:solidFill>
              <w14:schemeClr w14:val="tx1"/>
            </w14:solidFill>
          </w14:textFill>
        </w:rPr>
        <w:t>要求：</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w:t>
      </w:r>
    </w:p>
    <w:p>
      <w:pPr>
        <w:pStyle w:val="15"/>
        <w:numPr>
          <w:ilvl w:val="0"/>
          <w:numId w:val="1"/>
        </w:numPr>
        <w:tabs>
          <w:tab w:val="left" w:pos="642"/>
        </w:tabs>
        <w:spacing w:before="49" w:after="0" w:line="240" w:lineRule="auto"/>
        <w:ind w:left="641" w:right="0" w:hanging="402"/>
        <w:jc w:val="left"/>
        <w:outlineLvl w:val="1"/>
        <w:rPr>
          <w:rFonts w:hint="eastAsia" w:ascii="Microsoft JhengHei" w:eastAsia="Microsoft JhengHei"/>
          <w:b/>
          <w:color w:val="000000" w:themeColor="text1"/>
          <w:sz w:val="32"/>
          <w14:textFill>
            <w14:solidFill>
              <w14:schemeClr w14:val="tx1"/>
            </w14:solidFill>
          </w14:textFill>
        </w:rPr>
      </w:pPr>
      <w:bookmarkStart w:id="10" w:name="_bookmark13"/>
      <w:bookmarkEnd w:id="10"/>
      <w:bookmarkStart w:id="11" w:name="_Toc2427"/>
      <w:r>
        <w:rPr>
          <w:rFonts w:hint="eastAsia" w:ascii="Microsoft JhengHei" w:eastAsia="Microsoft JhengHei"/>
          <w:b/>
          <w:color w:val="000000" w:themeColor="text1"/>
          <w:sz w:val="32"/>
          <w14:textFill>
            <w14:solidFill>
              <w14:schemeClr w14:val="tx1"/>
            </w14:solidFill>
          </w14:textFill>
        </w:rPr>
        <w:t>招标文件的获取</w:t>
      </w:r>
      <w:bookmarkEnd w:id="11"/>
    </w:p>
    <w:p>
      <w:pPr>
        <w:pStyle w:val="7"/>
        <w:tabs>
          <w:tab w:val="left" w:pos="4195"/>
          <w:tab w:val="left" w:pos="5492"/>
          <w:tab w:val="left" w:pos="6646"/>
          <w:tab w:val="left" w:pos="8012"/>
        </w:tabs>
        <w:spacing w:before="302"/>
        <w:ind w:right="693"/>
        <w:jc w:val="right"/>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4.1</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A</w:t>
      </w:r>
      <w:r>
        <w:rPr>
          <w:color w:val="000000" w:themeColor="text1"/>
          <w14:textFill>
            <w14:solidFill>
              <w14:schemeClr w14:val="tx1"/>
            </w14:solidFill>
          </w14:textFill>
        </w:rPr>
        <w:t>）</w:t>
      </w:r>
      <w:r>
        <w:rPr>
          <w:color w:val="000000" w:themeColor="text1"/>
          <w:spacing w:val="4"/>
          <w14:textFill>
            <w14:solidFill>
              <w14:schemeClr w14:val="tx1"/>
            </w14:solidFill>
          </w14:textFill>
        </w:rPr>
        <w:t xml:space="preserve"> </w:t>
      </w:r>
      <w:r>
        <w:rPr>
          <w:color w:val="000000" w:themeColor="text1"/>
          <w:spacing w:val="-3"/>
          <w14:textFill>
            <w14:solidFill>
              <w14:schemeClr w14:val="tx1"/>
            </w14:solidFill>
          </w14:textFill>
        </w:rPr>
        <w:t>凡</w:t>
      </w:r>
      <w:r>
        <w:rPr>
          <w:color w:val="000000" w:themeColor="text1"/>
          <w14:textFill>
            <w14:solidFill>
              <w14:schemeClr w14:val="tx1"/>
            </w14:solidFill>
          </w14:textFill>
        </w:rPr>
        <w:t>有</w:t>
      </w:r>
      <w:r>
        <w:rPr>
          <w:color w:val="000000" w:themeColor="text1"/>
          <w:spacing w:val="-3"/>
          <w14:textFill>
            <w14:solidFill>
              <w14:schemeClr w14:val="tx1"/>
            </w14:solidFill>
          </w14:textFill>
        </w:rPr>
        <w:t>意</w:t>
      </w:r>
      <w:r>
        <w:rPr>
          <w:color w:val="000000" w:themeColor="text1"/>
          <w14:textFill>
            <w14:solidFill>
              <w14:schemeClr w14:val="tx1"/>
            </w14:solidFill>
          </w14:textFill>
        </w:rPr>
        <w:t>参</w:t>
      </w:r>
      <w:r>
        <w:rPr>
          <w:color w:val="000000" w:themeColor="text1"/>
          <w:spacing w:val="-3"/>
          <w14:textFill>
            <w14:solidFill>
              <w14:schemeClr w14:val="tx1"/>
            </w14:solidFill>
          </w14:textFill>
        </w:rPr>
        <w:t>加</w:t>
      </w:r>
      <w:r>
        <w:rPr>
          <w:color w:val="000000" w:themeColor="text1"/>
          <w14:textFill>
            <w14:solidFill>
              <w14:schemeClr w14:val="tx1"/>
            </w14:solidFill>
          </w14:textFill>
        </w:rPr>
        <w:t>投</w:t>
      </w:r>
      <w:r>
        <w:rPr>
          <w:color w:val="000000" w:themeColor="text1"/>
          <w:spacing w:val="-3"/>
          <w14:textFill>
            <w14:solidFill>
              <w14:schemeClr w14:val="tx1"/>
            </w14:solidFill>
          </w14:textFill>
        </w:rPr>
        <w:t>标</w:t>
      </w:r>
      <w:r>
        <w:rPr>
          <w:color w:val="000000" w:themeColor="text1"/>
          <w14:textFill>
            <w14:solidFill>
              <w14:schemeClr w14:val="tx1"/>
            </w14:solidFill>
          </w14:textFill>
        </w:rPr>
        <w:t>者，</w:t>
      </w:r>
      <w:r>
        <w:rPr>
          <w:color w:val="000000" w:themeColor="text1"/>
          <w:spacing w:val="-3"/>
          <w14:textFill>
            <w14:solidFill>
              <w14:schemeClr w14:val="tx1"/>
            </w14:solidFill>
          </w14:textFill>
        </w:rPr>
        <w:t>请</w:t>
      </w:r>
      <w:r>
        <w:rPr>
          <w:color w:val="000000" w:themeColor="text1"/>
          <w14:textFill>
            <w14:solidFill>
              <w14:schemeClr w14:val="tx1"/>
            </w14:solidFill>
          </w14:textFill>
        </w:rPr>
        <w:t>于</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月</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14:textFill>
            <w14:solidFill>
              <w14:schemeClr w14:val="tx1"/>
            </w14:solidFill>
          </w14:textFill>
        </w:rPr>
        <w:t>日</w:t>
      </w:r>
      <w:r>
        <w:rPr>
          <w:color w:val="000000" w:themeColor="text1"/>
          <w14:textFill>
            <w14:solidFill>
              <w14:schemeClr w14:val="tx1"/>
            </w14:solidFill>
          </w14:textFill>
        </w:rPr>
        <w:t>至</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
          <w14:textFill>
            <w14:solidFill>
              <w14:schemeClr w14:val="tx1"/>
            </w14:solidFill>
          </w14:textFill>
        </w:rPr>
        <w:t>年</w:t>
      </w:r>
    </w:p>
    <w:p>
      <w:pPr>
        <w:pStyle w:val="7"/>
        <w:tabs>
          <w:tab w:val="left" w:pos="945"/>
          <w:tab w:val="left" w:pos="2102"/>
          <w:tab w:val="left" w:pos="4164"/>
          <w:tab w:val="left" w:pos="5427"/>
          <w:tab w:val="left" w:pos="7068"/>
          <w:tab w:val="left" w:pos="8435"/>
        </w:tabs>
        <w:spacing w:before="129"/>
        <w:ind w:right="691"/>
        <w:jc w:val="right"/>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日</w:t>
      </w:r>
      <w:r>
        <w:rPr>
          <w:color w:val="000000" w:themeColor="text1"/>
          <w:spacing w:val="-39"/>
          <w14:textFill>
            <w14:solidFill>
              <w14:schemeClr w14:val="tx1"/>
            </w14:solidFill>
          </w14:textFill>
        </w:rPr>
        <w:t>，</w:t>
      </w:r>
      <w:r>
        <w:rPr>
          <w:color w:val="000000" w:themeColor="text1"/>
          <w14:textFill>
            <w14:solidFill>
              <w14:schemeClr w14:val="tx1"/>
            </w14:solidFill>
          </w14:textFill>
        </w:rPr>
        <w:t>每</w:t>
      </w:r>
      <w:r>
        <w:rPr>
          <w:color w:val="000000" w:themeColor="text1"/>
          <w:spacing w:val="-3"/>
          <w14:textFill>
            <w14:solidFill>
              <w14:schemeClr w14:val="tx1"/>
            </w14:solidFill>
          </w14:textFill>
        </w:rPr>
        <w:t>日</w:t>
      </w:r>
      <w:r>
        <w:rPr>
          <w:color w:val="000000" w:themeColor="text1"/>
          <w14:textFill>
            <w14:solidFill>
              <w14:schemeClr w14:val="tx1"/>
            </w14:solidFill>
          </w14:textFill>
        </w:rPr>
        <w:t>上午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时至</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时</w:t>
      </w:r>
      <w:r>
        <w:rPr>
          <w:color w:val="000000" w:themeColor="text1"/>
          <w:spacing w:val="-41"/>
          <w14:textFill>
            <w14:solidFill>
              <w14:schemeClr w14:val="tx1"/>
            </w14:solidFill>
          </w14:textFill>
        </w:rPr>
        <w:t>，</w:t>
      </w:r>
      <w:r>
        <w:rPr>
          <w:color w:val="000000" w:themeColor="text1"/>
          <w14:textFill>
            <w14:solidFill>
              <w14:schemeClr w14:val="tx1"/>
            </w14:solidFill>
          </w14:textFill>
        </w:rPr>
        <w:t>下</w:t>
      </w:r>
      <w:r>
        <w:rPr>
          <w:color w:val="000000" w:themeColor="text1"/>
          <w:spacing w:val="-3"/>
          <w14:textFill>
            <w14:solidFill>
              <w14:schemeClr w14:val="tx1"/>
            </w14:solidFill>
          </w14:textFill>
        </w:rPr>
        <w:t>午</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时至</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
          <w14:textFill>
            <w14:solidFill>
              <w14:schemeClr w14:val="tx1"/>
            </w14:solidFill>
          </w14:textFill>
        </w:rPr>
        <w:t>时</w:t>
      </w:r>
    </w:p>
    <w:p>
      <w:pPr>
        <w:pStyle w:val="7"/>
        <w:tabs>
          <w:tab w:val="left" w:pos="3286"/>
          <w:tab w:val="left" w:pos="4292"/>
          <w:tab w:val="left" w:pos="4491"/>
        </w:tabs>
        <w:spacing w:before="132" w:line="357" w:lineRule="auto"/>
        <w:ind w:left="240" w:right="691"/>
        <w:jc w:val="both"/>
        <w:rPr>
          <w:color w:val="000000" w:themeColor="text1"/>
          <w14:textFill>
            <w14:solidFill>
              <w14:schemeClr w14:val="tx1"/>
            </w14:solidFill>
          </w14:textFill>
        </w:rPr>
      </w:pPr>
      <w:r>
        <w:rPr>
          <w:color w:val="000000" w:themeColor="text1"/>
          <w:w w:val="100"/>
          <w14:textFill>
            <w14:solidFill>
              <w14:schemeClr w14:val="tx1"/>
            </w14:solidFill>
          </w14:textFill>
        </w:rPr>
        <w:t>（北</w:t>
      </w:r>
      <w:r>
        <w:rPr>
          <w:color w:val="000000" w:themeColor="text1"/>
          <w:spacing w:val="-3"/>
          <w:w w:val="100"/>
          <w14:textFill>
            <w14:solidFill>
              <w14:schemeClr w14:val="tx1"/>
            </w14:solidFill>
          </w14:textFill>
        </w:rPr>
        <w:t>京</w:t>
      </w:r>
      <w:r>
        <w:rPr>
          <w:color w:val="000000" w:themeColor="text1"/>
          <w:w w:val="100"/>
          <w14:textFill>
            <w14:solidFill>
              <w14:schemeClr w14:val="tx1"/>
            </w14:solidFill>
          </w14:textFill>
        </w:rPr>
        <w:t>时</w:t>
      </w:r>
      <w:r>
        <w:rPr>
          <w:color w:val="000000" w:themeColor="text1"/>
          <w:spacing w:val="-3"/>
          <w:w w:val="100"/>
          <w14:textFill>
            <w14:solidFill>
              <w14:schemeClr w14:val="tx1"/>
            </w14:solidFill>
          </w14:textFill>
        </w:rPr>
        <w:t>间</w:t>
      </w:r>
      <w:r>
        <w:rPr>
          <w:color w:val="000000" w:themeColor="text1"/>
          <w:spacing w:val="-17"/>
          <w:w w:val="100"/>
          <w14:textFill>
            <w14:solidFill>
              <w14:schemeClr w14:val="tx1"/>
            </w14:solidFill>
          </w14:textFill>
        </w:rPr>
        <w:t>，</w:t>
      </w:r>
      <w:r>
        <w:rPr>
          <w:color w:val="000000" w:themeColor="text1"/>
          <w:w w:val="100"/>
          <w14:textFill>
            <w14:solidFill>
              <w14:schemeClr w14:val="tx1"/>
            </w14:solidFill>
          </w14:textFill>
        </w:rPr>
        <w:t>下同</w:t>
      </w:r>
      <w:r>
        <w:rPr>
          <w:color w:val="000000" w:themeColor="text1"/>
          <w:spacing w:val="-108"/>
          <w:w w:val="100"/>
          <w14:textFill>
            <w14:solidFill>
              <w14:schemeClr w14:val="tx1"/>
            </w14:solidFill>
          </w14:textFill>
        </w:rPr>
        <w:t>）</w:t>
      </w:r>
      <w:r>
        <w:rPr>
          <w:color w:val="000000" w:themeColor="text1"/>
          <w:spacing w:val="-17"/>
          <w:w w:val="100"/>
          <w14:textFill>
            <w14:solidFill>
              <w14:schemeClr w14:val="tx1"/>
            </w14:solidFill>
          </w14:textFill>
        </w:rPr>
        <w:t>，</w:t>
      </w:r>
      <w:r>
        <w:rPr>
          <w:color w:val="000000" w:themeColor="text1"/>
          <w:spacing w:val="-1"/>
          <w:w w:val="100"/>
          <w14:textFill>
            <w14:solidFill>
              <w14:schemeClr w14:val="tx1"/>
            </w14:solidFill>
          </w14:textFill>
        </w:rPr>
        <w:t>在</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详细</w:t>
      </w:r>
      <w:r>
        <w:rPr>
          <w:color w:val="000000" w:themeColor="text1"/>
          <w:w w:val="100"/>
          <w14:textFill>
            <w14:solidFill>
              <w14:schemeClr w14:val="tx1"/>
            </w14:solidFill>
          </w14:textFill>
        </w:rPr>
        <w:t>地</w:t>
      </w:r>
      <w:r>
        <w:rPr>
          <w:color w:val="000000" w:themeColor="text1"/>
          <w:spacing w:val="-3"/>
          <w:w w:val="100"/>
          <w14:textFill>
            <w14:solidFill>
              <w14:schemeClr w14:val="tx1"/>
            </w14:solidFill>
          </w14:textFill>
        </w:rPr>
        <w:t>址</w:t>
      </w:r>
      <w:r>
        <w:rPr>
          <w:color w:val="000000" w:themeColor="text1"/>
          <w:spacing w:val="-15"/>
          <w:w w:val="100"/>
          <w14:textFill>
            <w14:solidFill>
              <w14:schemeClr w14:val="tx1"/>
            </w14:solidFill>
          </w14:textFill>
        </w:rPr>
        <w:t>）</w:t>
      </w:r>
      <w:r>
        <w:rPr>
          <w:color w:val="000000" w:themeColor="text1"/>
          <w:spacing w:val="-3"/>
          <w:w w:val="100"/>
          <w14:textFill>
            <w14:solidFill>
              <w14:schemeClr w14:val="tx1"/>
            </w14:solidFill>
          </w14:textFill>
        </w:rPr>
        <w:t>持</w:t>
      </w:r>
      <w:r>
        <w:rPr>
          <w:color w:val="000000" w:themeColor="text1"/>
          <w:w w:val="100"/>
          <w14:textFill>
            <w14:solidFill>
              <w14:schemeClr w14:val="tx1"/>
            </w14:solidFill>
          </w14:textFill>
        </w:rPr>
        <w:t>单</w:t>
      </w:r>
      <w:r>
        <w:rPr>
          <w:color w:val="000000" w:themeColor="text1"/>
          <w:spacing w:val="-3"/>
          <w:w w:val="100"/>
          <w14:textFill>
            <w14:solidFill>
              <w14:schemeClr w14:val="tx1"/>
            </w14:solidFill>
          </w14:textFill>
        </w:rPr>
        <w:t>位</w:t>
      </w:r>
      <w:r>
        <w:rPr>
          <w:color w:val="000000" w:themeColor="text1"/>
          <w:w w:val="100"/>
          <w14:textFill>
            <w14:solidFill>
              <w14:schemeClr w14:val="tx1"/>
            </w14:solidFill>
          </w14:textFill>
        </w:rPr>
        <w:t>介</w:t>
      </w:r>
      <w:r>
        <w:rPr>
          <w:color w:val="000000" w:themeColor="text1"/>
          <w:spacing w:val="-3"/>
          <w:w w:val="100"/>
          <w14:textFill>
            <w14:solidFill>
              <w14:schemeClr w14:val="tx1"/>
            </w14:solidFill>
          </w14:textFill>
        </w:rPr>
        <w:t>绍</w:t>
      </w:r>
      <w:r>
        <w:rPr>
          <w:color w:val="000000" w:themeColor="text1"/>
          <w:w w:val="100"/>
          <w14:textFill>
            <w14:solidFill>
              <w14:schemeClr w14:val="tx1"/>
            </w14:solidFill>
          </w14:textFill>
        </w:rPr>
        <w:t>信</w:t>
      </w:r>
      <w:r>
        <w:rPr>
          <w:color w:val="000000" w:themeColor="text1"/>
          <w:spacing w:val="-3"/>
          <w:w w:val="100"/>
          <w14:textFill>
            <w14:solidFill>
              <w14:schemeClr w14:val="tx1"/>
            </w14:solidFill>
          </w14:textFill>
        </w:rPr>
        <w:t>购买</w:t>
      </w:r>
      <w:r>
        <w:rPr>
          <w:color w:val="000000" w:themeColor="text1"/>
          <w:w w:val="100"/>
          <w14:textFill>
            <w14:solidFill>
              <w14:schemeClr w14:val="tx1"/>
            </w14:solidFill>
          </w14:textFill>
        </w:rPr>
        <w:t>招标</w:t>
      </w:r>
      <w:r>
        <w:rPr>
          <w:color w:val="000000" w:themeColor="text1"/>
          <w:spacing w:val="-3"/>
          <w:w w:val="100"/>
          <w14:textFill>
            <w14:solidFill>
              <w14:schemeClr w14:val="tx1"/>
            </w14:solidFill>
          </w14:textFill>
        </w:rPr>
        <w:t>文件</w:t>
      </w:r>
      <w:r>
        <w:rPr>
          <w:color w:val="000000" w:themeColor="text1"/>
          <w:spacing w:val="-15"/>
          <w:w w:val="100"/>
          <w14:textFill>
            <w14:solidFill>
              <w14:schemeClr w14:val="tx1"/>
            </w14:solidFill>
          </w14:textFill>
        </w:rPr>
        <w:t>。</w:t>
      </w:r>
      <w:r>
        <w:rPr>
          <w:color w:val="000000" w:themeColor="text1"/>
          <w:spacing w:val="-3"/>
          <w:w w:val="100"/>
          <w14:textFill>
            <w14:solidFill>
              <w14:schemeClr w14:val="tx1"/>
            </w14:solidFill>
          </w14:textFill>
        </w:rPr>
        <w:t>邮</w:t>
      </w:r>
      <w:r>
        <w:rPr>
          <w:color w:val="000000" w:themeColor="text1"/>
          <w:w w:val="100"/>
          <w14:textFill>
            <w14:solidFill>
              <w14:schemeClr w14:val="tx1"/>
            </w14:solidFill>
          </w14:textFill>
        </w:rPr>
        <w:t>购招</w:t>
      </w:r>
      <w:r>
        <w:rPr>
          <w:color w:val="000000" w:themeColor="text1"/>
          <w14:textFill>
            <w14:solidFill>
              <w14:schemeClr w14:val="tx1"/>
            </w14:solidFill>
          </w14:textFill>
        </w:rPr>
        <w:t>标文</w:t>
      </w:r>
      <w:r>
        <w:rPr>
          <w:color w:val="000000" w:themeColor="text1"/>
          <w:spacing w:val="-3"/>
          <w14:textFill>
            <w14:solidFill>
              <w14:schemeClr w14:val="tx1"/>
            </w14:solidFill>
          </w14:textFill>
        </w:rPr>
        <w:t>件</w:t>
      </w:r>
      <w:r>
        <w:rPr>
          <w:color w:val="000000" w:themeColor="text1"/>
          <w14:textFill>
            <w14:solidFill>
              <w14:schemeClr w14:val="tx1"/>
            </w14:solidFill>
          </w14:textFill>
        </w:rPr>
        <w:t>的</w:t>
      </w:r>
      <w:r>
        <w:rPr>
          <w:color w:val="000000" w:themeColor="text1"/>
          <w:spacing w:val="-22"/>
          <w14:textFill>
            <w14:solidFill>
              <w14:schemeClr w14:val="tx1"/>
            </w14:solidFill>
          </w14:textFill>
        </w:rPr>
        <w:t>，</w:t>
      </w:r>
      <w:r>
        <w:rPr>
          <w:color w:val="000000" w:themeColor="text1"/>
          <w14:textFill>
            <w14:solidFill>
              <w14:schemeClr w14:val="tx1"/>
            </w14:solidFill>
          </w14:textFill>
        </w:rPr>
        <w:t>需</w:t>
      </w:r>
      <w:r>
        <w:rPr>
          <w:color w:val="000000" w:themeColor="text1"/>
          <w:spacing w:val="-3"/>
          <w14:textFill>
            <w14:solidFill>
              <w14:schemeClr w14:val="tx1"/>
            </w14:solidFill>
          </w14:textFill>
        </w:rPr>
        <w:t>另</w:t>
      </w:r>
      <w:r>
        <w:rPr>
          <w:color w:val="000000" w:themeColor="text1"/>
          <w14:textFill>
            <w14:solidFill>
              <w14:schemeClr w14:val="tx1"/>
            </w14:solidFill>
          </w14:textFill>
        </w:rPr>
        <w:t>加</w:t>
      </w:r>
      <w:r>
        <w:rPr>
          <w:color w:val="000000" w:themeColor="text1"/>
          <w:spacing w:val="-3"/>
          <w14:textFill>
            <w14:solidFill>
              <w14:schemeClr w14:val="tx1"/>
            </w14:solidFill>
          </w14:textFill>
        </w:rPr>
        <w:t>手</w:t>
      </w:r>
      <w:r>
        <w:rPr>
          <w:color w:val="000000" w:themeColor="text1"/>
          <w14:textFill>
            <w14:solidFill>
              <w14:schemeClr w14:val="tx1"/>
            </w14:solidFill>
          </w14:textFill>
        </w:rPr>
        <w:t>续</w:t>
      </w:r>
      <w:r>
        <w:rPr>
          <w:color w:val="000000" w:themeColor="text1"/>
          <w:spacing w:val="-22"/>
          <w14:textFill>
            <w14:solidFill>
              <w14:schemeClr w14:val="tx1"/>
            </w14:solidFill>
          </w14:textFill>
        </w:rPr>
        <w:t>费</w:t>
      </w:r>
      <w:r>
        <w:rPr>
          <w:color w:val="000000" w:themeColor="text1"/>
          <w14:textFill>
            <w14:solidFill>
              <w14:schemeClr w14:val="tx1"/>
            </w14:solidFill>
          </w14:textFill>
        </w:rPr>
        <w:t>（含</w:t>
      </w:r>
      <w:r>
        <w:rPr>
          <w:color w:val="000000" w:themeColor="text1"/>
          <w:spacing w:val="-3"/>
          <w14:textFill>
            <w14:solidFill>
              <w14:schemeClr w14:val="tx1"/>
            </w14:solidFill>
          </w14:textFill>
        </w:rPr>
        <w:t>邮</w:t>
      </w:r>
      <w:r>
        <w:rPr>
          <w:color w:val="000000" w:themeColor="text1"/>
          <w14:textFill>
            <w14:solidFill>
              <w14:schemeClr w14:val="tx1"/>
            </w14:solidFill>
          </w14:textFill>
        </w:rPr>
        <w:t>费</w:t>
      </w:r>
      <w:r>
        <w:rPr>
          <w:color w:val="000000" w:themeColor="text1"/>
          <w:spacing w:val="-20"/>
          <w14:textFill>
            <w14:solidFill>
              <w14:schemeClr w14:val="tx1"/>
            </w14:solidFill>
          </w14:textFill>
        </w:rPr>
        <w:t>）</w:t>
      </w:r>
      <w:r>
        <w:rPr>
          <w:color w:val="000000" w:themeColor="text1"/>
          <w:spacing w:val="-20"/>
          <w:u w:val="single"/>
          <w14:textFill>
            <w14:solidFill>
              <w14:schemeClr w14:val="tx1"/>
            </w14:solidFill>
          </w14:textFill>
        </w:rPr>
        <w:t xml:space="preserve"> </w:t>
      </w:r>
      <w:r>
        <w:rPr>
          <w:color w:val="000000" w:themeColor="text1"/>
          <w:spacing w:val="-20"/>
          <w:u w:val="single"/>
          <w14:textFill>
            <w14:solidFill>
              <w14:schemeClr w14:val="tx1"/>
            </w14:solidFill>
          </w14:textFill>
        </w:rPr>
        <w:tab/>
      </w:r>
      <w:r>
        <w:rPr>
          <w:color w:val="000000" w:themeColor="text1"/>
          <w:spacing w:val="-20"/>
          <w:u w:val="single"/>
          <w14:textFill>
            <w14:solidFill>
              <w14:schemeClr w14:val="tx1"/>
            </w14:solidFill>
          </w14:textFill>
        </w:rPr>
        <w:tab/>
      </w:r>
      <w:r>
        <w:rPr>
          <w:color w:val="000000" w:themeColor="text1"/>
          <w14:textFill>
            <w14:solidFill>
              <w14:schemeClr w14:val="tx1"/>
            </w14:solidFill>
          </w14:textFill>
        </w:rPr>
        <w:t>元</w:t>
      </w:r>
      <w:r>
        <w:rPr>
          <w:color w:val="000000" w:themeColor="text1"/>
          <w:spacing w:val="-22"/>
          <w14:textFill>
            <w14:solidFill>
              <w14:schemeClr w14:val="tx1"/>
            </w14:solidFill>
          </w14:textFill>
        </w:rPr>
        <w:t>。</w:t>
      </w:r>
      <w:r>
        <w:rPr>
          <w:color w:val="000000" w:themeColor="text1"/>
          <w14:textFill>
            <w14:solidFill>
              <w14:schemeClr w14:val="tx1"/>
            </w14:solidFill>
          </w14:textFill>
        </w:rPr>
        <w:t>招标</w:t>
      </w:r>
      <w:r>
        <w:rPr>
          <w:color w:val="000000" w:themeColor="text1"/>
          <w:spacing w:val="-3"/>
          <w14:textFill>
            <w14:solidFill>
              <w14:schemeClr w14:val="tx1"/>
            </w14:solidFill>
          </w14:textFill>
        </w:rPr>
        <w:t>人</w:t>
      </w:r>
      <w:r>
        <w:rPr>
          <w:color w:val="000000" w:themeColor="text1"/>
          <w14:textFill>
            <w14:solidFill>
              <w14:schemeClr w14:val="tx1"/>
            </w14:solidFill>
          </w14:textFill>
        </w:rPr>
        <w:t>在</w:t>
      </w:r>
      <w:r>
        <w:rPr>
          <w:color w:val="000000" w:themeColor="text1"/>
          <w:spacing w:val="-3"/>
          <w14:textFill>
            <w14:solidFill>
              <w14:schemeClr w14:val="tx1"/>
            </w14:solidFill>
          </w14:textFill>
        </w:rPr>
        <w:t>收</w:t>
      </w:r>
      <w:r>
        <w:rPr>
          <w:color w:val="000000" w:themeColor="text1"/>
          <w14:textFill>
            <w14:solidFill>
              <w14:schemeClr w14:val="tx1"/>
            </w14:solidFill>
          </w14:textFill>
        </w:rPr>
        <w:t>到</w:t>
      </w:r>
      <w:r>
        <w:rPr>
          <w:color w:val="000000" w:themeColor="text1"/>
          <w:spacing w:val="-3"/>
          <w14:textFill>
            <w14:solidFill>
              <w14:schemeClr w14:val="tx1"/>
            </w14:solidFill>
          </w14:textFill>
        </w:rPr>
        <w:t>单</w:t>
      </w:r>
      <w:r>
        <w:rPr>
          <w:color w:val="000000" w:themeColor="text1"/>
          <w14:textFill>
            <w14:solidFill>
              <w14:schemeClr w14:val="tx1"/>
            </w14:solidFill>
          </w14:textFill>
        </w:rPr>
        <w:t>位</w:t>
      </w:r>
      <w:r>
        <w:rPr>
          <w:color w:val="000000" w:themeColor="text1"/>
          <w:spacing w:val="-3"/>
          <w14:textFill>
            <w14:solidFill>
              <w14:schemeClr w14:val="tx1"/>
            </w14:solidFill>
          </w14:textFill>
        </w:rPr>
        <w:t>介</w:t>
      </w:r>
      <w:r>
        <w:rPr>
          <w:color w:val="000000" w:themeColor="text1"/>
          <w14:textFill>
            <w14:solidFill>
              <w14:schemeClr w14:val="tx1"/>
            </w14:solidFill>
          </w14:textFill>
        </w:rPr>
        <w:t>绍</w:t>
      </w:r>
      <w:r>
        <w:rPr>
          <w:color w:val="000000" w:themeColor="text1"/>
          <w:spacing w:val="-3"/>
          <w14:textFill>
            <w14:solidFill>
              <w14:schemeClr w14:val="tx1"/>
            </w14:solidFill>
          </w14:textFill>
        </w:rPr>
        <w:t>信</w:t>
      </w:r>
      <w:r>
        <w:rPr>
          <w:color w:val="000000" w:themeColor="text1"/>
          <w14:textFill>
            <w14:solidFill>
              <w14:schemeClr w14:val="tx1"/>
            </w14:solidFill>
          </w14:textFill>
        </w:rPr>
        <w:t>和邮</w:t>
      </w:r>
      <w:r>
        <w:rPr>
          <w:color w:val="000000" w:themeColor="text1"/>
          <w:spacing w:val="-3"/>
          <w14:textFill>
            <w14:solidFill>
              <w14:schemeClr w14:val="tx1"/>
            </w14:solidFill>
          </w14:textFill>
        </w:rPr>
        <w:t>购</w:t>
      </w:r>
      <w:r>
        <w:rPr>
          <w:color w:val="000000" w:themeColor="text1"/>
          <w14:textFill>
            <w14:solidFill>
              <w14:schemeClr w14:val="tx1"/>
            </w14:solidFill>
          </w14:textFill>
        </w:rPr>
        <w:t>款</w:t>
      </w:r>
      <w:r>
        <w:rPr>
          <w:color w:val="000000" w:themeColor="text1"/>
          <w:spacing w:val="-3"/>
          <w14:textFill>
            <w14:solidFill>
              <w14:schemeClr w14:val="tx1"/>
            </w14:solidFill>
          </w14:textFill>
        </w:rPr>
        <w:t>和</w:t>
      </w:r>
      <w:r>
        <w:rPr>
          <w:color w:val="000000" w:themeColor="text1"/>
          <w14:textFill>
            <w14:solidFill>
              <w14:schemeClr w14:val="tx1"/>
            </w14:solidFill>
          </w14:textFill>
        </w:rPr>
        <w:t>技</w:t>
      </w:r>
      <w:r>
        <w:rPr>
          <w:color w:val="000000" w:themeColor="text1"/>
          <w:spacing w:val="-3"/>
          <w14:textFill>
            <w14:solidFill>
              <w14:schemeClr w14:val="tx1"/>
            </w14:solidFill>
          </w14:textFill>
        </w:rPr>
        <w:t>术</w:t>
      </w:r>
      <w:r>
        <w:rPr>
          <w:color w:val="000000" w:themeColor="text1"/>
          <w:spacing w:val="-12"/>
          <w14:textFill>
            <w14:solidFill>
              <w14:schemeClr w14:val="tx1"/>
            </w14:solidFill>
          </w14:textFill>
        </w:rPr>
        <w:t>资</w:t>
      </w:r>
      <w:r>
        <w:rPr>
          <w:color w:val="000000" w:themeColor="text1"/>
          <w14:textFill>
            <w14:solidFill>
              <w14:schemeClr w14:val="tx1"/>
            </w14:solidFill>
          </w14:textFill>
        </w:rPr>
        <w:t>料押</w:t>
      </w:r>
      <w:r>
        <w:rPr>
          <w:color w:val="000000" w:themeColor="text1"/>
          <w:spacing w:val="-3"/>
          <w14:textFill>
            <w14:solidFill>
              <w14:schemeClr w14:val="tx1"/>
            </w14:solidFill>
          </w14:textFill>
        </w:rPr>
        <w:t>金</w:t>
      </w:r>
      <w:r>
        <w:rPr>
          <w:color w:val="000000" w:themeColor="text1"/>
          <w14:textFill>
            <w14:solidFill>
              <w14:schemeClr w14:val="tx1"/>
            </w14:solidFill>
          </w14:textFill>
        </w:rPr>
        <w:t>（</w:t>
      </w:r>
      <w:r>
        <w:rPr>
          <w:color w:val="000000" w:themeColor="text1"/>
          <w:spacing w:val="-3"/>
          <w14:textFill>
            <w14:solidFill>
              <w14:schemeClr w14:val="tx1"/>
            </w14:solidFill>
          </w14:textFill>
        </w:rPr>
        <w:t>含</w:t>
      </w:r>
      <w:r>
        <w:rPr>
          <w:color w:val="000000" w:themeColor="text1"/>
          <w14:textFill>
            <w14:solidFill>
              <w14:schemeClr w14:val="tx1"/>
            </w14:solidFill>
          </w14:textFill>
        </w:rPr>
        <w:t>手</w:t>
      </w:r>
      <w:r>
        <w:rPr>
          <w:color w:val="000000" w:themeColor="text1"/>
          <w:spacing w:val="-3"/>
          <w14:textFill>
            <w14:solidFill>
              <w14:schemeClr w14:val="tx1"/>
            </w14:solidFill>
          </w14:textFill>
        </w:rPr>
        <w:t>续</w:t>
      </w:r>
      <w:r>
        <w:rPr>
          <w:color w:val="000000" w:themeColor="text1"/>
          <w14:textFill>
            <w14:solidFill>
              <w14:schemeClr w14:val="tx1"/>
            </w14:solidFill>
          </w14:textFill>
        </w:rPr>
        <w:t>费</w:t>
      </w:r>
      <w:r>
        <w:rPr>
          <w:color w:val="000000" w:themeColor="text1"/>
          <w:spacing w:val="-3"/>
          <w14:textFill>
            <w14:solidFill>
              <w14:schemeClr w14:val="tx1"/>
            </w14:solidFill>
          </w14:textFill>
        </w:rPr>
        <w:t>）</w:t>
      </w:r>
      <w:r>
        <w:rPr>
          <w:color w:val="000000" w:themeColor="text1"/>
          <w14:textFill>
            <w14:solidFill>
              <w14:schemeClr w14:val="tx1"/>
            </w14:solidFill>
          </w14:textFill>
        </w:rPr>
        <w:t>后</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r>
        <w:rPr>
          <w:color w:val="000000" w:themeColor="text1"/>
          <w:spacing w:val="-3"/>
          <w14:textFill>
            <w14:solidFill>
              <w14:schemeClr w14:val="tx1"/>
            </w14:solidFill>
          </w14:textFill>
        </w:rPr>
        <w:t>内</w:t>
      </w:r>
      <w:r>
        <w:rPr>
          <w:color w:val="000000" w:themeColor="text1"/>
          <w14:textFill>
            <w14:solidFill>
              <w14:schemeClr w14:val="tx1"/>
            </w14:solidFill>
          </w14:textFill>
        </w:rPr>
        <w:t>寄</w:t>
      </w:r>
      <w:r>
        <w:rPr>
          <w:color w:val="000000" w:themeColor="text1"/>
          <w:spacing w:val="-3"/>
          <w14:textFill>
            <w14:solidFill>
              <w14:schemeClr w14:val="tx1"/>
            </w14:solidFill>
          </w14:textFill>
        </w:rPr>
        <w:t>送</w:t>
      </w:r>
      <w:r>
        <w:rPr>
          <w:color w:val="000000" w:themeColor="text1"/>
          <w14:textFill>
            <w14:solidFill>
              <w14:schemeClr w14:val="tx1"/>
            </w14:solidFill>
          </w14:textFill>
        </w:rPr>
        <w:t>。</w:t>
      </w:r>
    </w:p>
    <w:p>
      <w:pPr>
        <w:spacing w:after="0" w:line="357" w:lineRule="auto"/>
        <w:jc w:val="both"/>
        <w:rPr>
          <w:color w:val="000000" w:themeColor="text1"/>
          <w14:textFill>
            <w14:solidFill>
              <w14:schemeClr w14:val="tx1"/>
            </w14:solidFill>
          </w14:textFill>
        </w:rPr>
        <w:sectPr>
          <w:pgSz w:w="12240" w:h="15840"/>
          <w:pgMar w:top="1420" w:right="1100" w:bottom="1120" w:left="1560" w:header="0" w:footer="841" w:gutter="0"/>
          <w:cols w:space="720" w:num="1"/>
        </w:sectPr>
      </w:pPr>
    </w:p>
    <w:p>
      <w:pPr>
        <w:pStyle w:val="7"/>
        <w:tabs>
          <w:tab w:val="left" w:pos="4844"/>
          <w:tab w:val="left" w:pos="5998"/>
          <w:tab w:val="left" w:pos="7155"/>
          <w:tab w:val="left" w:pos="8310"/>
        </w:tabs>
        <w:spacing w:before="49"/>
        <w:ind w:left="660"/>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4.1</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B</w:t>
      </w:r>
      <w:r>
        <w:rPr>
          <w:color w:val="000000" w:themeColor="text1"/>
          <w14:textFill>
            <w14:solidFill>
              <w14:schemeClr w14:val="tx1"/>
            </w14:solidFill>
          </w14:textFill>
        </w:rPr>
        <w:t>）</w:t>
      </w:r>
      <w:r>
        <w:rPr>
          <w:color w:val="000000" w:themeColor="text1"/>
          <w:spacing w:val="4"/>
          <w14:textFill>
            <w14:solidFill>
              <w14:schemeClr w14:val="tx1"/>
            </w14:solidFill>
          </w14:textFill>
        </w:rPr>
        <w:t xml:space="preserve"> </w:t>
      </w:r>
      <w:r>
        <w:rPr>
          <w:color w:val="000000" w:themeColor="text1"/>
          <w14:textFill>
            <w14:solidFill>
              <w14:schemeClr w14:val="tx1"/>
            </w14:solidFill>
          </w14:textFill>
        </w:rPr>
        <w:t>凡</w:t>
      </w:r>
      <w:r>
        <w:rPr>
          <w:color w:val="000000" w:themeColor="text1"/>
          <w:spacing w:val="-3"/>
          <w14:textFill>
            <w14:solidFill>
              <w14:schemeClr w14:val="tx1"/>
            </w14:solidFill>
          </w14:textFill>
        </w:rPr>
        <w:t>有</w:t>
      </w:r>
      <w:r>
        <w:rPr>
          <w:color w:val="000000" w:themeColor="text1"/>
          <w14:textFill>
            <w14:solidFill>
              <w14:schemeClr w14:val="tx1"/>
            </w14:solidFill>
          </w14:textFill>
        </w:rPr>
        <w:t>意</w:t>
      </w:r>
      <w:r>
        <w:rPr>
          <w:color w:val="000000" w:themeColor="text1"/>
          <w:spacing w:val="-3"/>
          <w14:textFill>
            <w14:solidFill>
              <w14:schemeClr w14:val="tx1"/>
            </w14:solidFill>
          </w14:textFill>
        </w:rPr>
        <w:t>参</w:t>
      </w:r>
      <w:r>
        <w:rPr>
          <w:color w:val="000000" w:themeColor="text1"/>
          <w14:textFill>
            <w14:solidFill>
              <w14:schemeClr w14:val="tx1"/>
            </w14:solidFill>
          </w14:textFill>
        </w:rPr>
        <w:t>加</w:t>
      </w:r>
      <w:r>
        <w:rPr>
          <w:color w:val="000000" w:themeColor="text1"/>
          <w:spacing w:val="-3"/>
          <w14:textFill>
            <w14:solidFill>
              <w14:schemeClr w14:val="tx1"/>
            </w14:solidFill>
          </w14:textFill>
        </w:rPr>
        <w:t>投标</w:t>
      </w:r>
      <w:r>
        <w:rPr>
          <w:color w:val="000000" w:themeColor="text1"/>
          <w14:textFill>
            <w14:solidFill>
              <w14:schemeClr w14:val="tx1"/>
            </w14:solidFill>
          </w14:textFill>
        </w:rPr>
        <w:t>者，</w:t>
      </w:r>
      <w:r>
        <w:rPr>
          <w:color w:val="000000" w:themeColor="text1"/>
          <w:spacing w:val="-3"/>
          <w14:textFill>
            <w14:solidFill>
              <w14:schemeClr w14:val="tx1"/>
            </w14:solidFill>
          </w14:textFill>
        </w:rPr>
        <w:t>请</w:t>
      </w:r>
      <w:r>
        <w:rPr>
          <w:color w:val="000000" w:themeColor="text1"/>
          <w14:textFill>
            <w14:solidFill>
              <w14:schemeClr w14:val="tx1"/>
            </w14:solidFill>
          </w14:textFill>
        </w:rPr>
        <w:t>于</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日</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14:textFill>
            <w14:solidFill>
              <w14:schemeClr w14:val="tx1"/>
            </w14:solidFill>
          </w14:textFill>
        </w:rPr>
        <w:t>时至</w:t>
      </w:r>
    </w:p>
    <w:p>
      <w:pPr>
        <w:pStyle w:val="7"/>
        <w:tabs>
          <w:tab w:val="left" w:pos="1185"/>
          <w:tab w:val="left" w:pos="2342"/>
          <w:tab w:val="left" w:pos="3497"/>
          <w:tab w:val="left" w:pos="4652"/>
          <w:tab w:val="left" w:pos="8929"/>
        </w:tabs>
        <w:spacing w:before="132"/>
        <w:ind w:left="240"/>
        <w:rPr>
          <w:rFonts w:ascii="Times New Roman" w:eastAsia="Times New Roman"/>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日</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1"/>
          <w14:textFill>
            <w14:solidFill>
              <w14:schemeClr w14:val="tx1"/>
            </w14:solidFill>
          </w14:textFill>
        </w:rPr>
        <w:t>时</w:t>
      </w:r>
      <w:r>
        <w:rPr>
          <w:rFonts w:ascii="Times New Roman" w:eastAsia="Times New Roman"/>
          <w:color w:val="000000" w:themeColor="text1"/>
          <w:spacing w:val="-4"/>
          <w14:textFill>
            <w14:solidFill>
              <w14:schemeClr w14:val="tx1"/>
            </w14:solidFill>
          </w14:textFill>
        </w:rPr>
        <w:t>(</w:t>
      </w:r>
      <w:r>
        <w:rPr>
          <w:color w:val="000000" w:themeColor="text1"/>
          <w:spacing w:val="-1"/>
          <w14:textFill>
            <w14:solidFill>
              <w14:schemeClr w14:val="tx1"/>
            </w14:solidFill>
          </w14:textFill>
        </w:rPr>
        <w:t>北京</w:t>
      </w:r>
      <w:r>
        <w:rPr>
          <w:color w:val="000000" w:themeColor="text1"/>
          <w:spacing w:val="-3"/>
          <w14:textFill>
            <w14:solidFill>
              <w14:schemeClr w14:val="tx1"/>
            </w14:solidFill>
          </w14:textFill>
        </w:rPr>
        <w:t>时</w:t>
      </w:r>
      <w:r>
        <w:rPr>
          <w:color w:val="000000" w:themeColor="text1"/>
          <w:spacing w:val="-1"/>
          <w14:textFill>
            <w14:solidFill>
              <w14:schemeClr w14:val="tx1"/>
            </w14:solidFill>
          </w14:textFill>
        </w:rPr>
        <w:t>间</w:t>
      </w:r>
      <w:r>
        <w:rPr>
          <w:color w:val="000000" w:themeColor="text1"/>
          <w:spacing w:val="-3"/>
          <w14:textFill>
            <w14:solidFill>
              <w14:schemeClr w14:val="tx1"/>
            </w14:solidFill>
          </w14:textFill>
        </w:rPr>
        <w:t>，</w:t>
      </w:r>
      <w:r>
        <w:rPr>
          <w:color w:val="000000" w:themeColor="text1"/>
          <w14:textFill>
            <w14:solidFill>
              <w14:schemeClr w14:val="tx1"/>
            </w14:solidFill>
          </w14:textFill>
        </w:rPr>
        <w:t>下同</w:t>
      </w:r>
      <w:r>
        <w:rPr>
          <w:rFonts w:asci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w:t>
      </w:r>
      <w:r>
        <w:rPr>
          <w:color w:val="000000" w:themeColor="text1"/>
          <w:spacing w:val="-3"/>
          <w14:textFill>
            <w14:solidFill>
              <w14:schemeClr w14:val="tx1"/>
            </w14:solidFill>
          </w14:textFill>
        </w:rPr>
        <w:t>登</w:t>
      </w:r>
      <w:r>
        <w:rPr>
          <w:color w:val="000000" w:themeColor="text1"/>
          <w14:textFill>
            <w14:solidFill>
              <w14:schemeClr w14:val="tx1"/>
            </w14:solidFill>
          </w14:textFill>
        </w:rPr>
        <w:t>录</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spacing w:before="129"/>
        <w:ind w:left="240"/>
        <w:rPr>
          <w:color w:val="000000" w:themeColor="text1"/>
          <w14:textFill>
            <w14:solidFill>
              <w14:schemeClr w14:val="tx1"/>
            </w14:solidFill>
          </w14:textFill>
        </w:rPr>
      </w:pPr>
      <w:r>
        <w:rPr>
          <w:color w:val="000000" w:themeColor="text1"/>
          <w14:textFill>
            <w14:solidFill>
              <w14:schemeClr w14:val="tx1"/>
            </w14:solidFill>
          </w14:textFill>
        </w:rPr>
        <w:t>（电子招标投标交易平台名称）下载电子招标文件。</w:t>
      </w:r>
    </w:p>
    <w:p>
      <w:pPr>
        <w:pStyle w:val="7"/>
        <w:tabs>
          <w:tab w:val="left" w:pos="3632"/>
          <w:tab w:val="left" w:pos="7203"/>
        </w:tabs>
        <w:spacing w:before="132" w:line="357" w:lineRule="auto"/>
        <w:ind w:left="240" w:right="691"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4.2</w:t>
      </w:r>
      <w:r>
        <w:rPr>
          <w:rFonts w:ascii="Times New Roman" w:eastAsia="Times New Roman"/>
          <w:color w:val="000000" w:themeColor="text1"/>
          <w:spacing w:val="32"/>
          <w14:textFill>
            <w14:solidFill>
              <w14:schemeClr w14:val="tx1"/>
            </w14:solidFill>
          </w14:textFill>
        </w:rPr>
        <w:t xml:space="preserve"> </w:t>
      </w:r>
      <w:r>
        <w:rPr>
          <w:color w:val="000000" w:themeColor="text1"/>
          <w14:textFill>
            <w14:solidFill>
              <w14:schemeClr w14:val="tx1"/>
            </w14:solidFill>
          </w14:textFill>
        </w:rPr>
        <w:t>招</w:t>
      </w:r>
      <w:r>
        <w:rPr>
          <w:color w:val="000000" w:themeColor="text1"/>
          <w:spacing w:val="-3"/>
          <w14:textFill>
            <w14:solidFill>
              <w14:schemeClr w14:val="tx1"/>
            </w14:solidFill>
          </w14:textFill>
        </w:rPr>
        <w:t>标</w:t>
      </w:r>
      <w:r>
        <w:rPr>
          <w:color w:val="000000" w:themeColor="text1"/>
          <w14:textFill>
            <w14:solidFill>
              <w14:schemeClr w14:val="tx1"/>
            </w14:solidFill>
          </w14:textFill>
        </w:rPr>
        <w:t>文</w:t>
      </w:r>
      <w:r>
        <w:rPr>
          <w:color w:val="000000" w:themeColor="text1"/>
          <w:spacing w:val="-3"/>
          <w14:textFill>
            <w14:solidFill>
              <w14:schemeClr w14:val="tx1"/>
            </w14:solidFill>
          </w14:textFill>
        </w:rPr>
        <w:t>件</w:t>
      </w:r>
      <w:r>
        <w:rPr>
          <w:color w:val="000000" w:themeColor="text1"/>
          <w14:textFill>
            <w14:solidFill>
              <w14:schemeClr w14:val="tx1"/>
            </w14:solidFill>
          </w14:textFill>
        </w:rPr>
        <w:t>每</w:t>
      </w:r>
      <w:r>
        <w:rPr>
          <w:color w:val="000000" w:themeColor="text1"/>
          <w:spacing w:val="-3"/>
          <w14:textFill>
            <w14:solidFill>
              <w14:schemeClr w14:val="tx1"/>
            </w14:solidFill>
          </w14:textFill>
        </w:rPr>
        <w:t>套</w:t>
      </w:r>
      <w:r>
        <w:rPr>
          <w:color w:val="000000" w:themeColor="text1"/>
          <w14:textFill>
            <w14:solidFill>
              <w14:schemeClr w14:val="tx1"/>
            </w14:solidFill>
          </w14:textFill>
        </w:rPr>
        <w:t>售价</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元</w:t>
      </w:r>
      <w:r>
        <w:rPr>
          <w:color w:val="000000" w:themeColor="text1"/>
          <w:spacing w:val="-3"/>
          <w14:textFill>
            <w14:solidFill>
              <w14:schemeClr w14:val="tx1"/>
            </w14:solidFill>
          </w14:textFill>
        </w:rPr>
        <w:t>，</w:t>
      </w:r>
      <w:r>
        <w:rPr>
          <w:color w:val="000000" w:themeColor="text1"/>
          <w14:textFill>
            <w14:solidFill>
              <w14:schemeClr w14:val="tx1"/>
            </w14:solidFill>
          </w14:textFill>
        </w:rPr>
        <w:t>售</w:t>
      </w:r>
      <w:r>
        <w:rPr>
          <w:color w:val="000000" w:themeColor="text1"/>
          <w:spacing w:val="-3"/>
          <w14:textFill>
            <w14:solidFill>
              <w14:schemeClr w14:val="tx1"/>
            </w14:solidFill>
          </w14:textFill>
        </w:rPr>
        <w:t>后</w:t>
      </w:r>
      <w:r>
        <w:rPr>
          <w:color w:val="000000" w:themeColor="text1"/>
          <w14:textFill>
            <w14:solidFill>
              <w14:schemeClr w14:val="tx1"/>
            </w14:solidFill>
          </w14:textFill>
        </w:rPr>
        <w:t>不</w:t>
      </w:r>
      <w:r>
        <w:rPr>
          <w:color w:val="000000" w:themeColor="text1"/>
          <w:spacing w:val="-3"/>
          <w14:textFill>
            <w14:solidFill>
              <w14:schemeClr w14:val="tx1"/>
            </w14:solidFill>
          </w14:textFill>
        </w:rPr>
        <w:t>退</w:t>
      </w:r>
      <w:r>
        <w:rPr>
          <w:color w:val="000000" w:themeColor="text1"/>
          <w14:textFill>
            <w14:solidFill>
              <w14:schemeClr w14:val="tx1"/>
            </w14:solidFill>
          </w14:textFill>
        </w:rPr>
        <w:t>。</w:t>
      </w:r>
      <w:r>
        <w:rPr>
          <w:color w:val="000000" w:themeColor="text1"/>
          <w:spacing w:val="-3"/>
          <w14:textFill>
            <w14:solidFill>
              <w14:schemeClr w14:val="tx1"/>
            </w14:solidFill>
          </w14:textFill>
        </w:rPr>
        <w:t>技术</w:t>
      </w:r>
      <w:r>
        <w:rPr>
          <w:color w:val="000000" w:themeColor="text1"/>
          <w14:textFill>
            <w14:solidFill>
              <w14:schemeClr w14:val="tx1"/>
            </w14:solidFill>
          </w14:textFill>
        </w:rPr>
        <w:t>资料</w:t>
      </w:r>
      <w:r>
        <w:rPr>
          <w:color w:val="000000" w:themeColor="text1"/>
          <w:spacing w:val="-3"/>
          <w14:textFill>
            <w14:solidFill>
              <w14:schemeClr w14:val="tx1"/>
            </w14:solidFill>
          </w14:textFill>
        </w:rPr>
        <w:t>押</w:t>
      </w:r>
      <w:r>
        <w:rPr>
          <w:color w:val="000000" w:themeColor="text1"/>
          <w14:textFill>
            <w14:solidFill>
              <w14:schemeClr w14:val="tx1"/>
            </w14:solidFill>
          </w14:textFill>
        </w:rPr>
        <w:t>金</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元</w:t>
      </w:r>
      <w:r>
        <w:rPr>
          <w:color w:val="000000" w:themeColor="text1"/>
          <w14:textFill>
            <w14:solidFill>
              <w14:schemeClr w14:val="tx1"/>
            </w14:solidFill>
          </w14:textFill>
        </w:rPr>
        <w:t>，</w:t>
      </w:r>
      <w:r>
        <w:rPr>
          <w:color w:val="000000" w:themeColor="text1"/>
          <w:spacing w:val="-3"/>
          <w14:textFill>
            <w14:solidFill>
              <w14:schemeClr w14:val="tx1"/>
            </w14:solidFill>
          </w14:textFill>
        </w:rPr>
        <w:t>在</w:t>
      </w:r>
      <w:r>
        <w:rPr>
          <w:color w:val="000000" w:themeColor="text1"/>
          <w14:textFill>
            <w14:solidFill>
              <w14:schemeClr w14:val="tx1"/>
            </w14:solidFill>
          </w14:textFill>
        </w:rPr>
        <w:t>退还</w:t>
      </w:r>
      <w:r>
        <w:rPr>
          <w:color w:val="000000" w:themeColor="text1"/>
          <w:spacing w:val="-3"/>
          <w14:textFill>
            <w14:solidFill>
              <w14:schemeClr w14:val="tx1"/>
            </w14:solidFill>
          </w14:textFill>
        </w:rPr>
        <w:t>技</w:t>
      </w:r>
      <w:r>
        <w:rPr>
          <w:color w:val="000000" w:themeColor="text1"/>
          <w14:textFill>
            <w14:solidFill>
              <w14:schemeClr w14:val="tx1"/>
            </w14:solidFill>
          </w14:textFill>
        </w:rPr>
        <w:t>术</w:t>
      </w:r>
      <w:r>
        <w:rPr>
          <w:color w:val="000000" w:themeColor="text1"/>
          <w:spacing w:val="-15"/>
          <w14:textFill>
            <w14:solidFill>
              <w14:schemeClr w14:val="tx1"/>
            </w14:solidFill>
          </w14:textFill>
        </w:rPr>
        <w:t>资</w:t>
      </w:r>
      <w:r>
        <w:rPr>
          <w:color w:val="000000" w:themeColor="text1"/>
          <w14:textFill>
            <w14:solidFill>
              <w14:schemeClr w14:val="tx1"/>
            </w14:solidFill>
          </w14:textFill>
        </w:rPr>
        <w:t>料时</w:t>
      </w:r>
      <w:r>
        <w:rPr>
          <w:color w:val="000000" w:themeColor="text1"/>
          <w:spacing w:val="-3"/>
          <w14:textFill>
            <w14:solidFill>
              <w14:schemeClr w14:val="tx1"/>
            </w14:solidFill>
          </w14:textFill>
        </w:rPr>
        <w:t>退</w:t>
      </w:r>
      <w:r>
        <w:rPr>
          <w:color w:val="000000" w:themeColor="text1"/>
          <w14:textFill>
            <w14:solidFill>
              <w14:schemeClr w14:val="tx1"/>
            </w14:solidFill>
          </w14:textFill>
        </w:rPr>
        <w:t>还</w:t>
      </w:r>
      <w:r>
        <w:rPr>
          <w:color w:val="000000" w:themeColor="text1"/>
          <w:spacing w:val="-3"/>
          <w14:textFill>
            <w14:solidFill>
              <w14:schemeClr w14:val="tx1"/>
            </w14:solidFill>
          </w14:textFill>
        </w:rPr>
        <w:t>（</w:t>
      </w:r>
      <w:r>
        <w:rPr>
          <w:color w:val="000000" w:themeColor="text1"/>
          <w14:textFill>
            <w14:solidFill>
              <w14:schemeClr w14:val="tx1"/>
            </w14:solidFill>
          </w14:textFill>
        </w:rPr>
        <w:t>不</w:t>
      </w:r>
      <w:r>
        <w:rPr>
          <w:color w:val="000000" w:themeColor="text1"/>
          <w:spacing w:val="-3"/>
          <w14:textFill>
            <w14:solidFill>
              <w14:schemeClr w14:val="tx1"/>
            </w14:solidFill>
          </w14:textFill>
        </w:rPr>
        <w:t>计</w:t>
      </w:r>
      <w:r>
        <w:rPr>
          <w:color w:val="000000" w:themeColor="text1"/>
          <w14:textFill>
            <w14:solidFill>
              <w14:schemeClr w14:val="tx1"/>
            </w14:solidFill>
          </w14:textFill>
        </w:rPr>
        <w:t>利</w:t>
      </w:r>
      <w:r>
        <w:rPr>
          <w:color w:val="000000" w:themeColor="text1"/>
          <w:spacing w:val="-3"/>
          <w14:textFill>
            <w14:solidFill>
              <w14:schemeClr w14:val="tx1"/>
            </w14:solidFill>
          </w14:textFill>
        </w:rPr>
        <w:t>息</w:t>
      </w:r>
      <w:r>
        <w:rPr>
          <w:color w:val="000000" w:themeColor="text1"/>
          <w:spacing w:val="-106"/>
          <w14:textFill>
            <w14:solidFill>
              <w14:schemeClr w14:val="tx1"/>
            </w14:solidFill>
          </w14:textFill>
        </w:rPr>
        <w:t>）</w:t>
      </w:r>
      <w:r>
        <w:rPr>
          <w:color w:val="000000" w:themeColor="text1"/>
          <w14:textFill>
            <w14:solidFill>
              <w14:schemeClr w14:val="tx1"/>
            </w14:solidFill>
          </w14:textFill>
        </w:rPr>
        <w:t>。</w:t>
      </w:r>
      <w:r>
        <w:rPr>
          <w:rFonts w:hint="eastAsia"/>
          <w:color w:val="000000" w:themeColor="text1"/>
          <w:spacing w:val="-3"/>
          <w14:textFill>
            <w14:solidFill>
              <w14:schemeClr w14:val="tx1"/>
            </w14:solidFill>
          </w14:textFill>
        </w:rPr>
        <w:t>电子招标文件的下载及获取不应收费，应为免费下载。</w:t>
      </w:r>
    </w:p>
    <w:p>
      <w:pPr>
        <w:pStyle w:val="15"/>
        <w:numPr>
          <w:ilvl w:val="0"/>
          <w:numId w:val="1"/>
        </w:numPr>
        <w:tabs>
          <w:tab w:val="left" w:pos="642"/>
        </w:tabs>
        <w:spacing w:before="43" w:after="0" w:line="240" w:lineRule="auto"/>
        <w:ind w:left="641" w:right="0" w:hanging="402"/>
        <w:jc w:val="left"/>
        <w:outlineLvl w:val="1"/>
        <w:rPr>
          <w:rFonts w:hint="eastAsia" w:ascii="Microsoft JhengHei" w:eastAsia="Microsoft JhengHei"/>
          <w:b/>
          <w:color w:val="000000" w:themeColor="text1"/>
          <w:sz w:val="32"/>
          <w14:textFill>
            <w14:solidFill>
              <w14:schemeClr w14:val="tx1"/>
            </w14:solidFill>
          </w14:textFill>
        </w:rPr>
      </w:pPr>
      <w:bookmarkStart w:id="12" w:name="_bookmark14"/>
      <w:bookmarkEnd w:id="12"/>
      <w:bookmarkStart w:id="13" w:name="_Toc7505"/>
      <w:r>
        <w:rPr>
          <w:rFonts w:hint="eastAsia" w:ascii="Microsoft JhengHei" w:eastAsia="Microsoft JhengHei"/>
          <w:b/>
          <w:color w:val="000000" w:themeColor="text1"/>
          <w:sz w:val="32"/>
          <w14:textFill>
            <w14:solidFill>
              <w14:schemeClr w14:val="tx1"/>
            </w14:solidFill>
          </w14:textFill>
        </w:rPr>
        <w:t>投标文件的递交</w:t>
      </w:r>
      <w:bookmarkEnd w:id="13"/>
    </w:p>
    <w:p>
      <w:pPr>
        <w:pStyle w:val="7"/>
        <w:tabs>
          <w:tab w:val="left" w:pos="7378"/>
          <w:tab w:val="left" w:pos="8533"/>
        </w:tabs>
        <w:spacing w:before="303"/>
        <w:ind w:left="660"/>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5.1</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A</w:t>
      </w:r>
      <w:r>
        <w:rPr>
          <w:color w:val="000000" w:themeColor="text1"/>
          <w14:textFill>
            <w14:solidFill>
              <w14:schemeClr w14:val="tx1"/>
            </w14:solidFill>
          </w14:textFill>
        </w:rPr>
        <w:t>）</w:t>
      </w:r>
      <w:r>
        <w:rPr>
          <w:color w:val="000000" w:themeColor="text1"/>
          <w:spacing w:val="10"/>
          <w14:textFill>
            <w14:solidFill>
              <w14:schemeClr w14:val="tx1"/>
            </w14:solidFill>
          </w14:textFill>
        </w:rPr>
        <w:t xml:space="preserve"> </w:t>
      </w:r>
      <w:r>
        <w:rPr>
          <w:color w:val="000000" w:themeColor="text1"/>
          <w:spacing w:val="-3"/>
          <w14:textFill>
            <w14:solidFill>
              <w14:schemeClr w14:val="tx1"/>
            </w14:solidFill>
          </w14:textFill>
        </w:rPr>
        <w:t>投</w:t>
      </w:r>
      <w:r>
        <w:rPr>
          <w:color w:val="000000" w:themeColor="text1"/>
          <w14:textFill>
            <w14:solidFill>
              <w14:schemeClr w14:val="tx1"/>
            </w14:solidFill>
          </w14:textFill>
        </w:rPr>
        <w:t>标</w:t>
      </w:r>
      <w:r>
        <w:rPr>
          <w:color w:val="000000" w:themeColor="text1"/>
          <w:spacing w:val="-3"/>
          <w14:textFill>
            <w14:solidFill>
              <w14:schemeClr w14:val="tx1"/>
            </w14:solidFill>
          </w14:textFill>
        </w:rPr>
        <w:t>文</w:t>
      </w:r>
      <w:r>
        <w:rPr>
          <w:color w:val="000000" w:themeColor="text1"/>
          <w14:textFill>
            <w14:solidFill>
              <w14:schemeClr w14:val="tx1"/>
            </w14:solidFill>
          </w14:textFill>
        </w:rPr>
        <w:t>件</w:t>
      </w:r>
      <w:r>
        <w:rPr>
          <w:color w:val="000000" w:themeColor="text1"/>
          <w:spacing w:val="-3"/>
          <w14:textFill>
            <w14:solidFill>
              <w14:schemeClr w14:val="tx1"/>
            </w14:solidFill>
          </w14:textFill>
        </w:rPr>
        <w:t>递</w:t>
      </w:r>
      <w:r>
        <w:rPr>
          <w:color w:val="000000" w:themeColor="text1"/>
          <w14:textFill>
            <w14:solidFill>
              <w14:schemeClr w14:val="tx1"/>
            </w14:solidFill>
          </w14:textFill>
        </w:rPr>
        <w:t>交</w:t>
      </w:r>
      <w:r>
        <w:rPr>
          <w:color w:val="000000" w:themeColor="text1"/>
          <w:spacing w:val="-3"/>
          <w14:textFill>
            <w14:solidFill>
              <w14:schemeClr w14:val="tx1"/>
            </w14:solidFill>
          </w14:textFill>
        </w:rPr>
        <w:t>的</w:t>
      </w:r>
      <w:r>
        <w:rPr>
          <w:color w:val="000000" w:themeColor="text1"/>
          <w14:textFill>
            <w14:solidFill>
              <w14:schemeClr w14:val="tx1"/>
            </w14:solidFill>
          </w14:textFill>
        </w:rPr>
        <w:t>截止</w:t>
      </w:r>
      <w:r>
        <w:rPr>
          <w:color w:val="000000" w:themeColor="text1"/>
          <w:spacing w:val="-3"/>
          <w14:textFill>
            <w14:solidFill>
              <w14:schemeClr w14:val="tx1"/>
            </w14:solidFill>
          </w14:textFill>
        </w:rPr>
        <w:t>时</w:t>
      </w:r>
      <w:r>
        <w:rPr>
          <w:color w:val="000000" w:themeColor="text1"/>
          <w14:textFill>
            <w14:solidFill>
              <w14:schemeClr w14:val="tx1"/>
            </w14:solidFill>
          </w14:textFill>
        </w:rPr>
        <w:t>间</w:t>
      </w:r>
      <w:r>
        <w:rPr>
          <w:color w:val="000000" w:themeColor="text1"/>
          <w:spacing w:val="-3"/>
          <w14:textFill>
            <w14:solidFill>
              <w14:schemeClr w14:val="tx1"/>
            </w14:solidFill>
          </w14:textFill>
        </w:rPr>
        <w:t>（</w:t>
      </w:r>
      <w:r>
        <w:rPr>
          <w:color w:val="000000" w:themeColor="text1"/>
          <w14:textFill>
            <w14:solidFill>
              <w14:schemeClr w14:val="tx1"/>
            </w14:solidFill>
          </w14:textFill>
        </w:rPr>
        <w:t>投</w:t>
      </w:r>
      <w:r>
        <w:rPr>
          <w:color w:val="000000" w:themeColor="text1"/>
          <w:spacing w:val="-3"/>
          <w14:textFill>
            <w14:solidFill>
              <w14:schemeClr w14:val="tx1"/>
            </w14:solidFill>
          </w14:textFill>
        </w:rPr>
        <w:t>标</w:t>
      </w:r>
      <w:r>
        <w:rPr>
          <w:color w:val="000000" w:themeColor="text1"/>
          <w14:textFill>
            <w14:solidFill>
              <w14:schemeClr w14:val="tx1"/>
            </w14:solidFill>
          </w14:textFill>
        </w:rPr>
        <w:t>截</w:t>
      </w:r>
      <w:r>
        <w:rPr>
          <w:color w:val="000000" w:themeColor="text1"/>
          <w:spacing w:val="-3"/>
          <w14:textFill>
            <w14:solidFill>
              <w14:schemeClr w14:val="tx1"/>
            </w14:solidFill>
          </w14:textFill>
        </w:rPr>
        <w:t>止</w:t>
      </w:r>
      <w:r>
        <w:rPr>
          <w:color w:val="000000" w:themeColor="text1"/>
          <w14:textFill>
            <w14:solidFill>
              <w14:schemeClr w14:val="tx1"/>
            </w14:solidFill>
          </w14:textFill>
        </w:rPr>
        <w:t>时</w:t>
      </w:r>
      <w:r>
        <w:rPr>
          <w:color w:val="000000" w:themeColor="text1"/>
          <w:spacing w:val="-3"/>
          <w14:textFill>
            <w14:solidFill>
              <w14:schemeClr w14:val="tx1"/>
            </w14:solidFill>
          </w14:textFill>
        </w:rPr>
        <w:t>间</w:t>
      </w:r>
      <w:r>
        <w:rPr>
          <w:color w:val="000000" w:themeColor="text1"/>
          <w14:textFill>
            <w14:solidFill>
              <w14:schemeClr w14:val="tx1"/>
            </w14:solidFill>
          </w14:textFill>
        </w:rPr>
        <w:t>，下</w:t>
      </w:r>
      <w:r>
        <w:rPr>
          <w:color w:val="000000" w:themeColor="text1"/>
          <w:spacing w:val="-3"/>
          <w14:textFill>
            <w14:solidFill>
              <w14:schemeClr w14:val="tx1"/>
            </w14:solidFill>
          </w14:textFill>
        </w:rPr>
        <w:t>同</w:t>
      </w:r>
      <w:r>
        <w:rPr>
          <w:color w:val="000000" w:themeColor="text1"/>
          <w14:textFill>
            <w14:solidFill>
              <w14:schemeClr w14:val="tx1"/>
            </w14:solidFill>
          </w14:textFill>
        </w:rPr>
        <w:t>）</w:t>
      </w:r>
      <w:r>
        <w:rPr>
          <w:color w:val="000000" w:themeColor="text1"/>
          <w:spacing w:val="-3"/>
          <w14:textFill>
            <w14:solidFill>
              <w14:schemeClr w14:val="tx1"/>
            </w14:solidFill>
          </w14:textFill>
        </w:rPr>
        <w:t>为</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p>
    <w:p>
      <w:pPr>
        <w:pStyle w:val="7"/>
        <w:tabs>
          <w:tab w:val="left" w:pos="1185"/>
          <w:tab w:val="left" w:pos="2342"/>
          <w:tab w:val="left" w:pos="3497"/>
          <w:tab w:val="left" w:pos="7381"/>
        </w:tabs>
        <w:spacing w:before="131"/>
        <w:ind w:left="24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日</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时</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分</w:t>
      </w:r>
      <w:r>
        <w:rPr>
          <w:color w:val="000000" w:themeColor="text1"/>
          <w14:textFill>
            <w14:solidFill>
              <w14:schemeClr w14:val="tx1"/>
            </w14:solidFill>
          </w14:textFill>
        </w:rPr>
        <w:t>，</w:t>
      </w:r>
      <w:r>
        <w:rPr>
          <w:color w:val="000000" w:themeColor="text1"/>
          <w:spacing w:val="-3"/>
          <w14:textFill>
            <w14:solidFill>
              <w14:schemeClr w14:val="tx1"/>
            </w14:solidFill>
          </w14:textFill>
        </w:rPr>
        <w:t>地</w:t>
      </w:r>
      <w:r>
        <w:rPr>
          <w:color w:val="000000" w:themeColor="text1"/>
          <w14:textFill>
            <w14:solidFill>
              <w14:schemeClr w14:val="tx1"/>
            </w14:solidFill>
          </w14:textFill>
        </w:rPr>
        <w:t>点</w:t>
      </w:r>
      <w:r>
        <w:rPr>
          <w:color w:val="000000" w:themeColor="text1"/>
          <w:spacing w:val="-3"/>
          <w14:textFill>
            <w14:solidFill>
              <w14:schemeClr w14:val="tx1"/>
            </w14:solidFill>
          </w14:textFill>
        </w:rPr>
        <w:t>为</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w:t>
      </w:r>
    </w:p>
    <w:p>
      <w:pPr>
        <w:pStyle w:val="7"/>
        <w:tabs>
          <w:tab w:val="left" w:pos="7366"/>
          <w:tab w:val="left" w:pos="8521"/>
        </w:tabs>
        <w:spacing w:before="130"/>
        <w:ind w:left="660"/>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5.1</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B</w:t>
      </w:r>
      <w:r>
        <w:rPr>
          <w:color w:val="000000" w:themeColor="text1"/>
          <w14:textFill>
            <w14:solidFill>
              <w14:schemeClr w14:val="tx1"/>
            </w14:solidFill>
          </w14:textFill>
        </w:rPr>
        <w:t>）</w:t>
      </w:r>
      <w:r>
        <w:rPr>
          <w:color w:val="000000" w:themeColor="text1"/>
          <w:spacing w:val="10"/>
          <w14:textFill>
            <w14:solidFill>
              <w14:schemeClr w14:val="tx1"/>
            </w14:solidFill>
          </w14:textFill>
        </w:rPr>
        <w:t xml:space="preserve"> </w:t>
      </w:r>
      <w:r>
        <w:rPr>
          <w:color w:val="000000" w:themeColor="text1"/>
          <w14:textFill>
            <w14:solidFill>
              <w14:schemeClr w14:val="tx1"/>
            </w14:solidFill>
          </w14:textFill>
        </w:rPr>
        <w:t>投</w:t>
      </w:r>
      <w:r>
        <w:rPr>
          <w:color w:val="000000" w:themeColor="text1"/>
          <w:spacing w:val="-3"/>
          <w14:textFill>
            <w14:solidFill>
              <w14:schemeClr w14:val="tx1"/>
            </w14:solidFill>
          </w14:textFill>
        </w:rPr>
        <w:t>标</w:t>
      </w:r>
      <w:r>
        <w:rPr>
          <w:color w:val="000000" w:themeColor="text1"/>
          <w14:textFill>
            <w14:solidFill>
              <w14:schemeClr w14:val="tx1"/>
            </w14:solidFill>
          </w14:textFill>
        </w:rPr>
        <w:t>文</w:t>
      </w:r>
      <w:r>
        <w:rPr>
          <w:color w:val="000000" w:themeColor="text1"/>
          <w:spacing w:val="-3"/>
          <w14:textFill>
            <w14:solidFill>
              <w14:schemeClr w14:val="tx1"/>
            </w14:solidFill>
          </w14:textFill>
        </w:rPr>
        <w:t>件</w:t>
      </w:r>
      <w:r>
        <w:rPr>
          <w:color w:val="000000" w:themeColor="text1"/>
          <w14:textFill>
            <w14:solidFill>
              <w14:schemeClr w14:val="tx1"/>
            </w14:solidFill>
          </w14:textFill>
        </w:rPr>
        <w:t>递</w:t>
      </w:r>
      <w:r>
        <w:rPr>
          <w:color w:val="000000" w:themeColor="text1"/>
          <w:spacing w:val="-3"/>
          <w14:textFill>
            <w14:solidFill>
              <w14:schemeClr w14:val="tx1"/>
            </w14:solidFill>
          </w14:textFill>
        </w:rPr>
        <w:t>交的</w:t>
      </w:r>
      <w:r>
        <w:rPr>
          <w:color w:val="000000" w:themeColor="text1"/>
          <w14:textFill>
            <w14:solidFill>
              <w14:schemeClr w14:val="tx1"/>
            </w14:solidFill>
          </w14:textFill>
        </w:rPr>
        <w:t>截止</w:t>
      </w:r>
      <w:r>
        <w:rPr>
          <w:color w:val="000000" w:themeColor="text1"/>
          <w:spacing w:val="-3"/>
          <w14:textFill>
            <w14:solidFill>
              <w14:schemeClr w14:val="tx1"/>
            </w14:solidFill>
          </w14:textFill>
        </w:rPr>
        <w:t>时</w:t>
      </w:r>
      <w:r>
        <w:rPr>
          <w:color w:val="000000" w:themeColor="text1"/>
          <w14:textFill>
            <w14:solidFill>
              <w14:schemeClr w14:val="tx1"/>
            </w14:solidFill>
          </w14:textFill>
        </w:rPr>
        <w:t>间</w:t>
      </w:r>
      <w:r>
        <w:rPr>
          <w:color w:val="000000" w:themeColor="text1"/>
          <w:spacing w:val="-3"/>
          <w14:textFill>
            <w14:solidFill>
              <w14:schemeClr w14:val="tx1"/>
            </w14:solidFill>
          </w14:textFill>
        </w:rPr>
        <w:t>（</w:t>
      </w:r>
      <w:r>
        <w:rPr>
          <w:color w:val="000000" w:themeColor="text1"/>
          <w14:textFill>
            <w14:solidFill>
              <w14:schemeClr w14:val="tx1"/>
            </w14:solidFill>
          </w14:textFill>
        </w:rPr>
        <w:t>投</w:t>
      </w:r>
      <w:r>
        <w:rPr>
          <w:color w:val="000000" w:themeColor="text1"/>
          <w:spacing w:val="-3"/>
          <w14:textFill>
            <w14:solidFill>
              <w14:schemeClr w14:val="tx1"/>
            </w14:solidFill>
          </w14:textFill>
        </w:rPr>
        <w:t>标</w:t>
      </w:r>
      <w:r>
        <w:rPr>
          <w:color w:val="000000" w:themeColor="text1"/>
          <w14:textFill>
            <w14:solidFill>
              <w14:schemeClr w14:val="tx1"/>
            </w14:solidFill>
          </w14:textFill>
        </w:rPr>
        <w:t>截</w:t>
      </w:r>
      <w:r>
        <w:rPr>
          <w:color w:val="000000" w:themeColor="text1"/>
          <w:spacing w:val="-3"/>
          <w14:textFill>
            <w14:solidFill>
              <w14:schemeClr w14:val="tx1"/>
            </w14:solidFill>
          </w14:textFill>
        </w:rPr>
        <w:t>止</w:t>
      </w:r>
      <w:r>
        <w:rPr>
          <w:color w:val="000000" w:themeColor="text1"/>
          <w14:textFill>
            <w14:solidFill>
              <w14:schemeClr w14:val="tx1"/>
            </w14:solidFill>
          </w14:textFill>
        </w:rPr>
        <w:t>时</w:t>
      </w:r>
      <w:r>
        <w:rPr>
          <w:color w:val="000000" w:themeColor="text1"/>
          <w:spacing w:val="-3"/>
          <w14:textFill>
            <w14:solidFill>
              <w14:schemeClr w14:val="tx1"/>
            </w14:solidFill>
          </w14:textFill>
        </w:rPr>
        <w:t>间</w:t>
      </w:r>
      <w:r>
        <w:rPr>
          <w:color w:val="000000" w:themeColor="text1"/>
          <w14:textFill>
            <w14:solidFill>
              <w14:schemeClr w14:val="tx1"/>
            </w14:solidFill>
          </w14:textFill>
        </w:rPr>
        <w:t>，下</w:t>
      </w:r>
      <w:r>
        <w:rPr>
          <w:color w:val="000000" w:themeColor="text1"/>
          <w:spacing w:val="-3"/>
          <w14:textFill>
            <w14:solidFill>
              <w14:schemeClr w14:val="tx1"/>
            </w14:solidFill>
          </w14:textFill>
        </w:rPr>
        <w:t>同</w:t>
      </w:r>
      <w:r>
        <w:rPr>
          <w:color w:val="000000" w:themeColor="text1"/>
          <w14:textFill>
            <w14:solidFill>
              <w14:schemeClr w14:val="tx1"/>
            </w14:solidFill>
          </w14:textFill>
        </w:rPr>
        <w:t>）</w:t>
      </w:r>
      <w:r>
        <w:rPr>
          <w:color w:val="000000" w:themeColor="text1"/>
          <w:spacing w:val="-3"/>
          <w14:textFill>
            <w14:solidFill>
              <w14:schemeClr w14:val="tx1"/>
            </w14:solidFill>
          </w14:textFill>
        </w:rPr>
        <w:t>为</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p>
    <w:p>
      <w:pPr>
        <w:pStyle w:val="7"/>
        <w:tabs>
          <w:tab w:val="left" w:pos="1185"/>
          <w:tab w:val="left" w:pos="2342"/>
          <w:tab w:val="left" w:pos="3497"/>
          <w:tab w:val="left" w:pos="8253"/>
        </w:tabs>
        <w:spacing w:before="131" w:line="357" w:lineRule="auto"/>
        <w:ind w:left="240" w:right="693"/>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日</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时</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分</w:t>
      </w:r>
      <w:r>
        <w:rPr>
          <w:color w:val="000000" w:themeColor="text1"/>
          <w:spacing w:val="-39"/>
          <w14:textFill>
            <w14:solidFill>
              <w14:schemeClr w14:val="tx1"/>
            </w14:solidFill>
          </w14:textFill>
        </w:rPr>
        <w:t>，</w:t>
      </w:r>
      <w:r>
        <w:rPr>
          <w:color w:val="000000" w:themeColor="text1"/>
          <w:spacing w:val="-3"/>
          <w14:textFill>
            <w14:solidFill>
              <w14:schemeClr w14:val="tx1"/>
            </w14:solidFill>
          </w14:textFill>
        </w:rPr>
        <w:t>投</w:t>
      </w:r>
      <w:r>
        <w:rPr>
          <w:color w:val="000000" w:themeColor="text1"/>
          <w14:textFill>
            <w14:solidFill>
              <w14:schemeClr w14:val="tx1"/>
            </w14:solidFill>
          </w14:textFill>
        </w:rPr>
        <w:t>标</w:t>
      </w:r>
      <w:r>
        <w:rPr>
          <w:color w:val="000000" w:themeColor="text1"/>
          <w:spacing w:val="-3"/>
          <w14:textFill>
            <w14:solidFill>
              <w14:schemeClr w14:val="tx1"/>
            </w14:solidFill>
          </w14:textFill>
        </w:rPr>
        <w:t>人</w:t>
      </w:r>
      <w:r>
        <w:rPr>
          <w:color w:val="000000" w:themeColor="text1"/>
          <w14:textFill>
            <w14:solidFill>
              <w14:schemeClr w14:val="tx1"/>
            </w14:solidFill>
          </w14:textFill>
        </w:rPr>
        <w:t>应</w:t>
      </w:r>
      <w:r>
        <w:rPr>
          <w:color w:val="000000" w:themeColor="text1"/>
          <w:spacing w:val="-3"/>
          <w14:textFill>
            <w14:solidFill>
              <w14:schemeClr w14:val="tx1"/>
            </w14:solidFill>
          </w14:textFill>
        </w:rPr>
        <w:t>在</w:t>
      </w:r>
      <w:r>
        <w:rPr>
          <w:color w:val="000000" w:themeColor="text1"/>
          <w14:textFill>
            <w14:solidFill>
              <w14:schemeClr w14:val="tx1"/>
            </w14:solidFill>
          </w14:textFill>
        </w:rPr>
        <w:t>截止</w:t>
      </w:r>
      <w:r>
        <w:rPr>
          <w:color w:val="000000" w:themeColor="text1"/>
          <w:spacing w:val="-3"/>
          <w14:textFill>
            <w14:solidFill>
              <w14:schemeClr w14:val="tx1"/>
            </w14:solidFill>
          </w14:textFill>
        </w:rPr>
        <w:t>时</w:t>
      </w:r>
      <w:r>
        <w:rPr>
          <w:color w:val="000000" w:themeColor="text1"/>
          <w14:textFill>
            <w14:solidFill>
              <w14:schemeClr w14:val="tx1"/>
            </w14:solidFill>
          </w14:textFill>
        </w:rPr>
        <w:t>间</w:t>
      </w:r>
      <w:r>
        <w:rPr>
          <w:color w:val="000000" w:themeColor="text1"/>
          <w:spacing w:val="-3"/>
          <w14:textFill>
            <w14:solidFill>
              <w14:schemeClr w14:val="tx1"/>
            </w14:solidFill>
          </w14:textFill>
        </w:rPr>
        <w:t>前</w:t>
      </w:r>
      <w:r>
        <w:rPr>
          <w:color w:val="000000" w:themeColor="text1"/>
          <w14:textFill>
            <w14:solidFill>
              <w14:schemeClr w14:val="tx1"/>
            </w14:solidFill>
          </w14:textFill>
        </w:rPr>
        <w:t>通</w:t>
      </w:r>
      <w:r>
        <w:rPr>
          <w:color w:val="000000" w:themeColor="text1"/>
          <w:spacing w:val="-3"/>
          <w14:textFill>
            <w14:solidFill>
              <w14:schemeClr w14:val="tx1"/>
            </w14:solidFill>
          </w14:textFill>
        </w:rPr>
        <w:t>过</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电</w:t>
      </w:r>
      <w:r>
        <w:rPr>
          <w:color w:val="000000" w:themeColor="text1"/>
          <w:spacing w:val="-17"/>
          <w14:textFill>
            <w14:solidFill>
              <w14:schemeClr w14:val="tx1"/>
            </w14:solidFill>
          </w14:textFill>
        </w:rPr>
        <w:t>子</w:t>
      </w:r>
      <w:r>
        <w:rPr>
          <w:color w:val="000000" w:themeColor="text1"/>
          <w14:textFill>
            <w14:solidFill>
              <w14:schemeClr w14:val="tx1"/>
            </w14:solidFill>
          </w14:textFill>
        </w:rPr>
        <w:t>招标</w:t>
      </w:r>
      <w:r>
        <w:rPr>
          <w:color w:val="000000" w:themeColor="text1"/>
          <w:spacing w:val="-3"/>
          <w14:textFill>
            <w14:solidFill>
              <w14:schemeClr w14:val="tx1"/>
            </w14:solidFill>
          </w14:textFill>
        </w:rPr>
        <w:t>投</w:t>
      </w:r>
      <w:r>
        <w:rPr>
          <w:color w:val="000000" w:themeColor="text1"/>
          <w14:textFill>
            <w14:solidFill>
              <w14:schemeClr w14:val="tx1"/>
            </w14:solidFill>
          </w14:textFill>
        </w:rPr>
        <w:t>标</w:t>
      </w:r>
      <w:r>
        <w:rPr>
          <w:color w:val="000000" w:themeColor="text1"/>
          <w:spacing w:val="-3"/>
          <w14:textFill>
            <w14:solidFill>
              <w14:schemeClr w14:val="tx1"/>
            </w14:solidFill>
          </w14:textFill>
        </w:rPr>
        <w:t>交</w:t>
      </w:r>
      <w:r>
        <w:rPr>
          <w:color w:val="000000" w:themeColor="text1"/>
          <w14:textFill>
            <w14:solidFill>
              <w14:schemeClr w14:val="tx1"/>
            </w14:solidFill>
          </w14:textFill>
        </w:rPr>
        <w:t>易</w:t>
      </w:r>
      <w:r>
        <w:rPr>
          <w:color w:val="000000" w:themeColor="text1"/>
          <w:spacing w:val="-3"/>
          <w14:textFill>
            <w14:solidFill>
              <w14:schemeClr w14:val="tx1"/>
            </w14:solidFill>
          </w14:textFill>
        </w:rPr>
        <w:t>平</w:t>
      </w:r>
      <w:r>
        <w:rPr>
          <w:color w:val="000000" w:themeColor="text1"/>
          <w14:textFill>
            <w14:solidFill>
              <w14:schemeClr w14:val="tx1"/>
            </w14:solidFill>
          </w14:textFill>
        </w:rPr>
        <w:t>台</w:t>
      </w:r>
      <w:r>
        <w:rPr>
          <w:color w:val="000000" w:themeColor="text1"/>
          <w:spacing w:val="-3"/>
          <w14:textFill>
            <w14:solidFill>
              <w14:schemeClr w14:val="tx1"/>
            </w14:solidFill>
          </w14:textFill>
        </w:rPr>
        <w:t>名</w:t>
      </w:r>
      <w:r>
        <w:rPr>
          <w:color w:val="000000" w:themeColor="text1"/>
          <w14:textFill>
            <w14:solidFill>
              <w14:schemeClr w14:val="tx1"/>
            </w14:solidFill>
          </w14:textFill>
        </w:rPr>
        <w:t>称</w:t>
      </w:r>
      <w:r>
        <w:rPr>
          <w:color w:val="000000" w:themeColor="text1"/>
          <w:spacing w:val="-3"/>
          <w14:textFill>
            <w14:solidFill>
              <w14:schemeClr w14:val="tx1"/>
            </w14:solidFill>
          </w14:textFill>
        </w:rPr>
        <w:t>）</w:t>
      </w:r>
      <w:r>
        <w:rPr>
          <w:color w:val="000000" w:themeColor="text1"/>
          <w14:textFill>
            <w14:solidFill>
              <w14:schemeClr w14:val="tx1"/>
            </w14:solidFill>
          </w14:textFill>
        </w:rPr>
        <w:t>递交</w:t>
      </w:r>
      <w:r>
        <w:rPr>
          <w:color w:val="000000" w:themeColor="text1"/>
          <w:spacing w:val="-3"/>
          <w14:textFill>
            <w14:solidFill>
              <w14:schemeClr w14:val="tx1"/>
            </w14:solidFill>
          </w14:textFill>
        </w:rPr>
        <w:t>电</w:t>
      </w:r>
      <w:r>
        <w:rPr>
          <w:color w:val="000000" w:themeColor="text1"/>
          <w14:textFill>
            <w14:solidFill>
              <w14:schemeClr w14:val="tx1"/>
            </w14:solidFill>
          </w14:textFill>
        </w:rPr>
        <w:t>子</w:t>
      </w:r>
      <w:r>
        <w:rPr>
          <w:color w:val="000000" w:themeColor="text1"/>
          <w:spacing w:val="-3"/>
          <w14:textFill>
            <w14:solidFill>
              <w14:schemeClr w14:val="tx1"/>
            </w14:solidFill>
          </w14:textFill>
        </w:rPr>
        <w:t>投</w:t>
      </w:r>
      <w:r>
        <w:rPr>
          <w:color w:val="000000" w:themeColor="text1"/>
          <w14:textFill>
            <w14:solidFill>
              <w14:schemeClr w14:val="tx1"/>
            </w14:solidFill>
          </w14:textFill>
        </w:rPr>
        <w:t>标</w:t>
      </w:r>
      <w:r>
        <w:rPr>
          <w:color w:val="000000" w:themeColor="text1"/>
          <w:spacing w:val="-3"/>
          <w14:textFill>
            <w14:solidFill>
              <w14:schemeClr w14:val="tx1"/>
            </w14:solidFill>
          </w14:textFill>
        </w:rPr>
        <w:t>文</w:t>
      </w:r>
      <w:r>
        <w:rPr>
          <w:color w:val="000000" w:themeColor="text1"/>
          <w14:textFill>
            <w14:solidFill>
              <w14:schemeClr w14:val="tx1"/>
            </w14:solidFill>
          </w14:textFill>
        </w:rPr>
        <w:t>件。</w:t>
      </w:r>
    </w:p>
    <w:p>
      <w:pPr>
        <w:pStyle w:val="7"/>
        <w:spacing w:line="357" w:lineRule="auto"/>
        <w:ind w:left="240" w:right="621" w:firstLine="419"/>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5.2</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A</w:t>
      </w:r>
      <w:r>
        <w:rPr>
          <w:color w:val="000000" w:themeColor="text1"/>
          <w14:textFill>
            <w14:solidFill>
              <w14:schemeClr w14:val="tx1"/>
            </w14:solidFill>
          </w14:textFill>
        </w:rPr>
        <w:t>） 逾期送达的、未送达指定地点的或者不按照招标文件要求密封的投标文件，招标人将予以拒收。</w:t>
      </w:r>
    </w:p>
    <w:p>
      <w:pPr>
        <w:pStyle w:val="7"/>
        <w:spacing w:line="269" w:lineRule="exact"/>
        <w:ind w:left="660"/>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5.2</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B</w:t>
      </w:r>
      <w:r>
        <w:rPr>
          <w:color w:val="000000" w:themeColor="text1"/>
          <w14:textFill>
            <w14:solidFill>
              <w14:schemeClr w14:val="tx1"/>
            </w14:solidFill>
          </w14:textFill>
        </w:rPr>
        <w:t>） 逾期送达的投标文件，电子招标投标交易平台予以拒收。</w:t>
      </w:r>
    </w:p>
    <w:p>
      <w:pPr>
        <w:pStyle w:val="15"/>
        <w:numPr>
          <w:ilvl w:val="0"/>
          <w:numId w:val="1"/>
        </w:numPr>
        <w:tabs>
          <w:tab w:val="left" w:pos="642"/>
        </w:tabs>
        <w:spacing w:before="43" w:after="0" w:line="240" w:lineRule="auto"/>
        <w:ind w:left="641" w:right="0" w:hanging="402"/>
        <w:jc w:val="left"/>
        <w:outlineLvl w:val="1"/>
        <w:rPr>
          <w:rFonts w:hint="eastAsia" w:ascii="Microsoft JhengHei" w:eastAsia="Microsoft JhengHei"/>
          <w:b/>
          <w:color w:val="000000" w:themeColor="text1"/>
          <w:sz w:val="32"/>
          <w14:textFill>
            <w14:solidFill>
              <w14:schemeClr w14:val="tx1"/>
            </w14:solidFill>
          </w14:textFill>
        </w:rPr>
      </w:pPr>
      <w:bookmarkStart w:id="14" w:name="_bookmark15"/>
      <w:bookmarkEnd w:id="14"/>
      <w:bookmarkStart w:id="15" w:name="_Toc10587"/>
      <w:r>
        <w:rPr>
          <w:rFonts w:hint="eastAsia" w:ascii="Microsoft JhengHei" w:eastAsia="Microsoft JhengHei"/>
          <w:b/>
          <w:color w:val="000000" w:themeColor="text1"/>
          <w:sz w:val="32"/>
          <w14:textFill>
            <w14:solidFill>
              <w14:schemeClr w14:val="tx1"/>
            </w14:solidFill>
          </w14:textFill>
        </w:rPr>
        <w:t>确认</w:t>
      </w:r>
      <w:bookmarkEnd w:id="15"/>
    </w:p>
    <w:p>
      <w:pPr>
        <w:pStyle w:val="7"/>
        <w:tabs>
          <w:tab w:val="left" w:pos="4349"/>
          <w:tab w:val="left" w:pos="5509"/>
          <w:tab w:val="left" w:pos="6670"/>
          <w:tab w:val="left" w:pos="7830"/>
        </w:tabs>
        <w:spacing w:before="301" w:line="357" w:lineRule="auto"/>
        <w:ind w:left="240" w:right="694" w:firstLine="419"/>
        <w:jc w:val="both"/>
        <w:rPr>
          <w:color w:val="000000" w:themeColor="text1"/>
          <w14:textFill>
            <w14:solidFill>
              <w14:schemeClr w14:val="tx1"/>
            </w14:solidFill>
          </w14:textFill>
        </w:rPr>
      </w:pPr>
      <w:r>
        <w:rPr>
          <w:color w:val="000000" w:themeColor="text1"/>
          <w14:textFill>
            <w14:solidFill>
              <w14:schemeClr w14:val="tx1"/>
            </w14:solidFill>
          </w14:textFill>
        </w:rPr>
        <w:t>你单位收</w:t>
      </w:r>
      <w:r>
        <w:rPr>
          <w:color w:val="000000" w:themeColor="text1"/>
          <w:spacing w:val="-3"/>
          <w14:textFill>
            <w14:solidFill>
              <w14:schemeClr w14:val="tx1"/>
            </w14:solidFill>
          </w14:textFill>
        </w:rPr>
        <w:t>到</w:t>
      </w:r>
      <w:r>
        <w:rPr>
          <w:color w:val="000000" w:themeColor="text1"/>
          <w14:textFill>
            <w14:solidFill>
              <w14:schemeClr w14:val="tx1"/>
            </w14:solidFill>
          </w14:textFill>
        </w:rPr>
        <w:t>本邀请</w:t>
      </w:r>
      <w:r>
        <w:rPr>
          <w:color w:val="000000" w:themeColor="text1"/>
          <w:spacing w:val="-3"/>
          <w14:textFill>
            <w14:solidFill>
              <w14:schemeClr w14:val="tx1"/>
            </w14:solidFill>
          </w14:textFill>
        </w:rPr>
        <w:t>书</w:t>
      </w:r>
      <w:r>
        <w:rPr>
          <w:color w:val="000000" w:themeColor="text1"/>
          <w14:textFill>
            <w14:solidFill>
              <w14:schemeClr w14:val="tx1"/>
            </w14:solidFill>
          </w14:textFill>
        </w:rPr>
        <w:t>后</w:t>
      </w:r>
      <w:r>
        <w:rPr>
          <w:color w:val="000000" w:themeColor="text1"/>
          <w:spacing w:val="-3"/>
          <w14:textFill>
            <w14:solidFill>
              <w14:schemeClr w14:val="tx1"/>
            </w14:solidFill>
          </w14:textFill>
        </w:rPr>
        <w:t>，</w:t>
      </w:r>
      <w:r>
        <w:rPr>
          <w:color w:val="000000" w:themeColor="text1"/>
          <w14:textFill>
            <w14:solidFill>
              <w14:schemeClr w14:val="tx1"/>
            </w14:solidFill>
          </w14:textFill>
        </w:rPr>
        <w:t>请于</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时前，</w:t>
      </w:r>
      <w:r>
        <w:rPr>
          <w:color w:val="000000" w:themeColor="text1"/>
          <w:spacing w:val="-3"/>
          <w14:textFill>
            <w14:solidFill>
              <w14:schemeClr w14:val="tx1"/>
            </w14:solidFill>
          </w14:textFill>
        </w:rPr>
        <w:t>以</w:t>
      </w:r>
      <w:r>
        <w:rPr>
          <w:color w:val="000000" w:themeColor="text1"/>
          <w:spacing w:val="-17"/>
          <w14:textFill>
            <w14:solidFill>
              <w14:schemeClr w14:val="tx1"/>
            </w14:solidFill>
          </w14:textFill>
        </w:rPr>
        <w:t>书</w:t>
      </w:r>
      <w:r>
        <w:rPr>
          <w:color w:val="000000" w:themeColor="text1"/>
          <w14:textFill>
            <w14:solidFill>
              <w14:schemeClr w14:val="tx1"/>
            </w14:solidFill>
          </w14:textFill>
        </w:rPr>
        <w:t>面形式确认是否</w:t>
      </w:r>
      <w:r>
        <w:rPr>
          <w:color w:val="000000" w:themeColor="text1"/>
          <w:spacing w:val="-3"/>
          <w14:textFill>
            <w14:solidFill>
              <w14:schemeClr w14:val="tx1"/>
            </w14:solidFill>
          </w14:textFill>
        </w:rPr>
        <w:t>参</w:t>
      </w:r>
      <w:r>
        <w:rPr>
          <w:color w:val="000000" w:themeColor="text1"/>
          <w14:textFill>
            <w14:solidFill>
              <w14:schemeClr w14:val="tx1"/>
            </w14:solidFill>
          </w14:textFill>
        </w:rPr>
        <w:t>加投</w:t>
      </w:r>
      <w:r>
        <w:rPr>
          <w:color w:val="000000" w:themeColor="text1"/>
          <w:spacing w:val="-3"/>
          <w14:textFill>
            <w14:solidFill>
              <w14:schemeClr w14:val="tx1"/>
            </w14:solidFill>
          </w14:textFill>
        </w:rPr>
        <w:t>标</w:t>
      </w:r>
      <w:r>
        <w:rPr>
          <w:color w:val="000000" w:themeColor="text1"/>
          <w14:textFill>
            <w14:solidFill>
              <w14:schemeClr w14:val="tx1"/>
            </w14:solidFill>
          </w14:textFill>
        </w:rPr>
        <w:t>。在本邀请书规</w:t>
      </w:r>
      <w:r>
        <w:rPr>
          <w:color w:val="000000" w:themeColor="text1"/>
          <w:spacing w:val="-3"/>
          <w14:textFill>
            <w14:solidFill>
              <w14:schemeClr w14:val="tx1"/>
            </w14:solidFill>
          </w14:textFill>
        </w:rPr>
        <w:t>定</w:t>
      </w:r>
      <w:r>
        <w:rPr>
          <w:color w:val="000000" w:themeColor="text1"/>
          <w14:textFill>
            <w14:solidFill>
              <w14:schemeClr w14:val="tx1"/>
            </w14:solidFill>
          </w14:textFill>
        </w:rPr>
        <w:t>的时</w:t>
      </w:r>
      <w:r>
        <w:rPr>
          <w:color w:val="000000" w:themeColor="text1"/>
          <w:spacing w:val="-3"/>
          <w14:textFill>
            <w14:solidFill>
              <w14:schemeClr w14:val="tx1"/>
            </w14:solidFill>
          </w14:textFill>
        </w:rPr>
        <w:t>间</w:t>
      </w:r>
      <w:r>
        <w:rPr>
          <w:color w:val="000000" w:themeColor="text1"/>
          <w14:textFill>
            <w14:solidFill>
              <w14:schemeClr w14:val="tx1"/>
            </w14:solidFill>
          </w14:textFill>
        </w:rPr>
        <w:t>内未表示是否参</w:t>
      </w:r>
      <w:r>
        <w:rPr>
          <w:color w:val="000000" w:themeColor="text1"/>
          <w:spacing w:val="-3"/>
          <w14:textFill>
            <w14:solidFill>
              <w14:schemeClr w14:val="tx1"/>
            </w14:solidFill>
          </w14:textFill>
        </w:rPr>
        <w:t>加</w:t>
      </w:r>
      <w:r>
        <w:rPr>
          <w:color w:val="000000" w:themeColor="text1"/>
          <w14:textFill>
            <w14:solidFill>
              <w14:schemeClr w14:val="tx1"/>
            </w14:solidFill>
          </w14:textFill>
        </w:rPr>
        <w:t>投标</w:t>
      </w:r>
      <w:r>
        <w:rPr>
          <w:color w:val="000000" w:themeColor="text1"/>
          <w:spacing w:val="-3"/>
          <w14:textFill>
            <w14:solidFill>
              <w14:schemeClr w14:val="tx1"/>
            </w14:solidFill>
          </w14:textFill>
        </w:rPr>
        <w:t>或</w:t>
      </w:r>
      <w:r>
        <w:rPr>
          <w:color w:val="000000" w:themeColor="text1"/>
          <w14:textFill>
            <w14:solidFill>
              <w14:schemeClr w14:val="tx1"/>
            </w14:solidFill>
          </w14:textFill>
        </w:rPr>
        <w:t>明确表示不参</w:t>
      </w:r>
      <w:r>
        <w:rPr>
          <w:color w:val="000000" w:themeColor="text1"/>
          <w:spacing w:val="-3"/>
          <w14:textFill>
            <w14:solidFill>
              <w14:schemeClr w14:val="tx1"/>
            </w14:solidFill>
          </w14:textFill>
        </w:rPr>
        <w:t>加</w:t>
      </w:r>
      <w:r>
        <w:rPr>
          <w:color w:val="000000" w:themeColor="text1"/>
          <w:spacing w:val="-13"/>
          <w14:textFill>
            <w14:solidFill>
              <w14:schemeClr w14:val="tx1"/>
            </w14:solidFill>
          </w14:textFill>
        </w:rPr>
        <w:t>投</w:t>
      </w:r>
      <w:r>
        <w:rPr>
          <w:color w:val="000000" w:themeColor="text1"/>
          <w14:textFill>
            <w14:solidFill>
              <w14:schemeClr w14:val="tx1"/>
            </w14:solidFill>
          </w14:textFill>
        </w:rPr>
        <w:t>标的</w:t>
      </w:r>
      <w:r>
        <w:rPr>
          <w:color w:val="000000" w:themeColor="text1"/>
          <w:spacing w:val="-3"/>
          <w14:textFill>
            <w14:solidFill>
              <w14:schemeClr w14:val="tx1"/>
            </w14:solidFill>
          </w14:textFill>
        </w:rPr>
        <w:t>，</w:t>
      </w:r>
      <w:r>
        <w:rPr>
          <w:color w:val="000000" w:themeColor="text1"/>
          <w14:textFill>
            <w14:solidFill>
              <w14:schemeClr w14:val="tx1"/>
            </w14:solidFill>
          </w14:textFill>
        </w:rPr>
        <w:t>不</w:t>
      </w:r>
      <w:r>
        <w:rPr>
          <w:color w:val="000000" w:themeColor="text1"/>
          <w:spacing w:val="-3"/>
          <w14:textFill>
            <w14:solidFill>
              <w14:schemeClr w14:val="tx1"/>
            </w14:solidFill>
          </w14:textFill>
        </w:rPr>
        <w:t>得</w:t>
      </w:r>
      <w:r>
        <w:rPr>
          <w:color w:val="000000" w:themeColor="text1"/>
          <w14:textFill>
            <w14:solidFill>
              <w14:schemeClr w14:val="tx1"/>
            </w14:solidFill>
          </w14:textFill>
        </w:rPr>
        <w:t>再</w:t>
      </w:r>
      <w:r>
        <w:rPr>
          <w:color w:val="000000" w:themeColor="text1"/>
          <w:spacing w:val="-3"/>
          <w14:textFill>
            <w14:solidFill>
              <w14:schemeClr w14:val="tx1"/>
            </w14:solidFill>
          </w14:textFill>
        </w:rPr>
        <w:t>参</w:t>
      </w:r>
      <w:r>
        <w:rPr>
          <w:color w:val="000000" w:themeColor="text1"/>
          <w14:textFill>
            <w14:solidFill>
              <w14:schemeClr w14:val="tx1"/>
            </w14:solidFill>
          </w14:textFill>
        </w:rPr>
        <w:t>加</w:t>
      </w:r>
      <w:r>
        <w:rPr>
          <w:color w:val="000000" w:themeColor="text1"/>
          <w:spacing w:val="-3"/>
          <w14:textFill>
            <w14:solidFill>
              <w14:schemeClr w14:val="tx1"/>
            </w14:solidFill>
          </w14:textFill>
        </w:rPr>
        <w:t>投</w:t>
      </w:r>
      <w:r>
        <w:rPr>
          <w:color w:val="000000" w:themeColor="text1"/>
          <w14:textFill>
            <w14:solidFill>
              <w14:schemeClr w14:val="tx1"/>
            </w14:solidFill>
          </w14:textFill>
        </w:rPr>
        <w:t>标。</w:t>
      </w:r>
    </w:p>
    <w:p>
      <w:pPr>
        <w:pStyle w:val="15"/>
        <w:numPr>
          <w:ilvl w:val="0"/>
          <w:numId w:val="1"/>
        </w:numPr>
        <w:tabs>
          <w:tab w:val="left" w:pos="642"/>
        </w:tabs>
        <w:spacing w:before="43" w:after="0" w:line="240" w:lineRule="auto"/>
        <w:ind w:left="641" w:right="0" w:hanging="402"/>
        <w:jc w:val="left"/>
        <w:outlineLvl w:val="1"/>
        <w:rPr>
          <w:rFonts w:hint="eastAsia" w:ascii="Microsoft JhengHei" w:eastAsia="Microsoft JhengHei"/>
          <w:b/>
          <w:color w:val="000000" w:themeColor="text1"/>
          <w:sz w:val="32"/>
          <w14:textFill>
            <w14:solidFill>
              <w14:schemeClr w14:val="tx1"/>
            </w14:solidFill>
          </w14:textFill>
        </w:rPr>
      </w:pPr>
      <w:bookmarkStart w:id="16" w:name="_bookmark16"/>
      <w:bookmarkEnd w:id="16"/>
      <w:bookmarkStart w:id="17" w:name="_Toc6799"/>
      <w:r>
        <w:rPr>
          <w:rFonts w:hint="eastAsia" w:ascii="Microsoft JhengHei" w:eastAsia="Microsoft JhengHei"/>
          <w:b/>
          <w:color w:val="000000" w:themeColor="text1"/>
          <w:sz w:val="32"/>
          <w14:textFill>
            <w14:solidFill>
              <w14:schemeClr w14:val="tx1"/>
            </w14:solidFill>
          </w14:textFill>
        </w:rPr>
        <w:t>联系方式</w:t>
      </w:r>
      <w:bookmarkEnd w:id="17"/>
    </w:p>
    <w:p>
      <w:pPr>
        <w:pStyle w:val="7"/>
        <w:tabs>
          <w:tab w:val="left" w:pos="4368"/>
          <w:tab w:val="left" w:pos="8130"/>
        </w:tabs>
        <w:spacing w:before="300" w:line="357" w:lineRule="auto"/>
        <w:ind w:left="660" w:right="1445" w:firstLine="2"/>
        <w:jc w:val="both"/>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招 标</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招标代理机</w:t>
      </w:r>
      <w:r>
        <w:rPr>
          <w:color w:val="000000" w:themeColor="text1"/>
          <w:spacing w:val="-3"/>
          <w14:textFill>
            <w14:solidFill>
              <w14:schemeClr w14:val="tx1"/>
            </w14:solidFill>
          </w14:textFill>
        </w:rPr>
        <w:t>构</w:t>
      </w:r>
      <w:r>
        <w:rPr>
          <w:color w:val="000000" w:themeColor="text1"/>
          <w14:textFill>
            <w14:solidFill>
              <w14:schemeClr w14:val="tx1"/>
            </w14:solidFill>
          </w14:textFill>
        </w:rPr>
        <w:t>：</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地   </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址：</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 xml:space="preserve">地   </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址：</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邮   </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编：</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 xml:space="preserve">邮   </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编：</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u w:val="single"/>
          <w14:textFill>
            <w14:solidFill>
              <w14:schemeClr w14:val="tx1"/>
            </w14:solidFill>
          </w14:textFill>
        </w:rPr>
        <w:t xml:space="preserve">                        </w:t>
      </w:r>
      <w:r>
        <w:rPr>
          <w:color w:val="000000" w:themeColor="text1"/>
          <w14:textFill>
            <w14:solidFill>
              <w14:schemeClr w14:val="tx1"/>
            </w14:solidFill>
          </w14:textFill>
        </w:rPr>
        <w:t>联 系 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联 系</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人：</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电   </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话：</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 xml:space="preserve">电   </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话：</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传   </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真：</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 xml:space="preserve">传   </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真：</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u w:val="single"/>
          <w14:textFill>
            <w14:solidFill>
              <w14:schemeClr w14:val="tx1"/>
            </w14:solidFill>
          </w14:textFill>
        </w:rPr>
        <w:t xml:space="preserve">                        </w:t>
      </w:r>
      <w:r>
        <w:rPr>
          <w:color w:val="000000" w:themeColor="text1"/>
          <w14:textFill>
            <w14:solidFill>
              <w14:schemeClr w14:val="tx1"/>
            </w14:solidFill>
          </w14:textFill>
        </w:rPr>
        <w:t>电子</w:t>
      </w:r>
      <w:r>
        <w:rPr>
          <w:color w:val="000000" w:themeColor="text1"/>
          <w:spacing w:val="-3"/>
          <w14:textFill>
            <w14:solidFill>
              <w14:schemeClr w14:val="tx1"/>
            </w14:solidFill>
          </w14:textFill>
        </w:rPr>
        <w:t>邮</w:t>
      </w:r>
      <w:r>
        <w:rPr>
          <w:color w:val="000000" w:themeColor="text1"/>
          <w14:textFill>
            <w14:solidFill>
              <w14:schemeClr w14:val="tx1"/>
            </w14:solidFill>
          </w14:textFill>
        </w:rPr>
        <w:t>件：</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电子邮件：</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网   </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址：</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 xml:space="preserve">网   </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址：</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rFonts w:ascii="Times New Roman" w:eastAsia="Times New Roman"/>
          <w:color w:val="000000" w:themeColor="text1"/>
          <w:u w:val="single"/>
          <w14:textFill>
            <w14:solidFill>
              <w14:schemeClr w14:val="tx1"/>
            </w14:solidFill>
          </w14:textFill>
        </w:rPr>
        <w:t xml:space="preserve">                        </w:t>
      </w:r>
      <w:r>
        <w:rPr>
          <w:color w:val="000000" w:themeColor="text1"/>
          <w14:textFill>
            <w14:solidFill>
              <w14:schemeClr w14:val="tx1"/>
            </w14:solidFill>
          </w14:textFill>
        </w:rPr>
        <w:t>开户</w:t>
      </w:r>
      <w:r>
        <w:rPr>
          <w:color w:val="000000" w:themeColor="text1"/>
          <w:spacing w:val="-3"/>
          <w14:textFill>
            <w14:solidFill>
              <w14:schemeClr w14:val="tx1"/>
            </w14:solidFill>
          </w14:textFill>
        </w:rPr>
        <w:t>银</w:t>
      </w:r>
      <w:r>
        <w:rPr>
          <w:color w:val="000000" w:themeColor="text1"/>
          <w14:textFill>
            <w14:solidFill>
              <w14:schemeClr w14:val="tx1"/>
            </w14:solidFill>
          </w14:textFill>
        </w:rPr>
        <w:t>行：</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开户银行：</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spacing w:after="0" w:line="357" w:lineRule="auto"/>
        <w:jc w:val="both"/>
        <w:rPr>
          <w:rFonts w:ascii="Times New Roman" w:eastAsia="Times New Roman"/>
          <w:color w:val="000000" w:themeColor="text1"/>
          <w14:textFill>
            <w14:solidFill>
              <w14:schemeClr w14:val="tx1"/>
            </w14:solidFill>
          </w14:textFill>
        </w:rPr>
        <w:sectPr>
          <w:pgSz w:w="12240" w:h="15840"/>
          <w:pgMar w:top="1500" w:right="1100" w:bottom="1120" w:left="1560" w:header="0" w:footer="841" w:gutter="0"/>
          <w:cols w:space="720" w:num="1"/>
        </w:sectPr>
      </w:pPr>
    </w:p>
    <w:p>
      <w:pPr>
        <w:pStyle w:val="7"/>
        <w:tabs>
          <w:tab w:val="left" w:pos="1291"/>
          <w:tab w:val="left" w:pos="4368"/>
          <w:tab w:val="left" w:pos="5002"/>
          <w:tab w:val="left" w:pos="8130"/>
        </w:tabs>
        <w:spacing w:before="49"/>
        <w:ind w:left="660"/>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账</w:t>
      </w:r>
      <w:r>
        <w:rPr>
          <w:color w:val="000000" w:themeColor="text1"/>
          <w14:textFill>
            <w14:solidFill>
              <w14:schemeClr w14:val="tx1"/>
            </w14:solidFill>
          </w14:textFill>
        </w:rPr>
        <w:tab/>
      </w:r>
      <w:r>
        <w:rPr>
          <w:color w:val="000000" w:themeColor="text1"/>
          <w14:textFill>
            <w14:solidFill>
              <w14:schemeClr w14:val="tx1"/>
            </w14:solidFill>
          </w14:textFill>
        </w:rPr>
        <w:t>号：</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账</w:t>
      </w:r>
      <w:r>
        <w:rPr>
          <w:color w:val="000000" w:themeColor="text1"/>
          <w14:textFill>
            <w14:solidFill>
              <w14:schemeClr w14:val="tx1"/>
            </w14:solidFill>
          </w14:textFill>
        </w:rPr>
        <w:tab/>
      </w:r>
      <w:r>
        <w:rPr>
          <w:color w:val="000000" w:themeColor="text1"/>
          <w14:textFill>
            <w14:solidFill>
              <w14:schemeClr w14:val="tx1"/>
            </w14:solidFill>
          </w14:textFill>
        </w:rPr>
        <w:t>号：</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rPr>
          <w:rFonts w:ascii="Times New Roman"/>
          <w:color w:val="000000" w:themeColor="text1"/>
          <w:sz w:val="20"/>
          <w14:textFill>
            <w14:solidFill>
              <w14:schemeClr w14:val="tx1"/>
            </w14:solidFill>
          </w14:textFill>
        </w:rPr>
      </w:pPr>
    </w:p>
    <w:p>
      <w:pPr>
        <w:pStyle w:val="7"/>
        <w:spacing w:before="10"/>
        <w:rPr>
          <w:rFonts w:ascii="Times New Roman"/>
          <w:color w:val="000000" w:themeColor="text1"/>
          <w:sz w:val="19"/>
          <w14:textFill>
            <w14:solidFill>
              <w14:schemeClr w14:val="tx1"/>
            </w14:solidFill>
          </w14:textFill>
        </w:rPr>
      </w:pPr>
    </w:p>
    <w:p>
      <w:pPr>
        <w:pStyle w:val="7"/>
        <w:tabs>
          <w:tab w:val="left" w:pos="6020"/>
          <w:tab w:val="left" w:pos="6966"/>
          <w:tab w:val="left" w:pos="7909"/>
        </w:tabs>
        <w:spacing w:before="72"/>
        <w:ind w:left="5286"/>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月</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500" w:right="1100" w:bottom="1120" w:left="1560" w:header="0" w:footer="841" w:gutter="0"/>
          <w:cols w:space="720" w:num="1"/>
        </w:sectPr>
      </w:pPr>
    </w:p>
    <w:p>
      <w:pPr>
        <w:spacing w:before="43"/>
        <w:ind w:left="377" w:right="0" w:firstLine="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附件：确认通知</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spacing w:before="193"/>
        <w:ind w:left="0" w:right="457" w:firstLine="0"/>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确认通知</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spacing w:before="8"/>
        <w:rPr>
          <w:color w:val="000000" w:themeColor="text1"/>
          <w:sz w:val="27"/>
          <w14:textFill>
            <w14:solidFill>
              <w14:schemeClr w14:val="tx1"/>
            </w14:solidFill>
          </w14:textFill>
        </w:rPr>
      </w:pPr>
    </w:p>
    <w:p>
      <w:pPr>
        <w:pStyle w:val="7"/>
        <w:tabs>
          <w:tab w:val="left" w:pos="2131"/>
        </w:tabs>
        <w:spacing w:before="78"/>
        <w:ind w:left="24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招标人名称</w:t>
      </w:r>
      <w:r>
        <w:rPr>
          <w:color w:val="000000" w:themeColor="text1"/>
          <w:spacing w:val="-108"/>
          <w:w w:val="100"/>
          <w14:textFill>
            <w14:solidFill>
              <w14:schemeClr w14:val="tx1"/>
            </w14:solidFill>
          </w14:textFill>
        </w:rPr>
        <w:t>）</w:t>
      </w:r>
      <w:r>
        <w:rPr>
          <w:color w:val="000000" w:themeColor="text1"/>
          <w:w w:val="100"/>
          <w14:textFill>
            <w14:solidFill>
              <w14:schemeClr w14:val="tx1"/>
            </w14:solidFill>
          </w14:textFill>
        </w:rPr>
        <w:t>：</w:t>
      </w:r>
    </w:p>
    <w:p>
      <w:pPr>
        <w:pStyle w:val="7"/>
        <w:rPr>
          <w:color w:val="000000" w:themeColor="text1"/>
          <w:sz w:val="20"/>
          <w14:textFill>
            <w14:solidFill>
              <w14:schemeClr w14:val="tx1"/>
            </w14:solidFill>
          </w14:textFill>
        </w:rPr>
      </w:pPr>
    </w:p>
    <w:p>
      <w:pPr>
        <w:pStyle w:val="7"/>
        <w:spacing w:before="6"/>
        <w:rPr>
          <w:color w:val="000000" w:themeColor="text1"/>
          <w14:textFill>
            <w14:solidFill>
              <w14:schemeClr w14:val="tx1"/>
            </w14:solidFill>
          </w14:textFill>
        </w:rPr>
      </w:pPr>
    </w:p>
    <w:p>
      <w:pPr>
        <w:pStyle w:val="7"/>
        <w:tabs>
          <w:tab w:val="left" w:pos="2445"/>
          <w:tab w:val="left" w:pos="2972"/>
          <w:tab w:val="left" w:pos="3600"/>
          <w:tab w:val="left" w:pos="4757"/>
          <w:tab w:val="left" w:pos="6752"/>
          <w:tab w:val="left" w:pos="7906"/>
          <w:tab w:val="left" w:pos="8116"/>
          <w:tab w:val="left" w:pos="8929"/>
        </w:tabs>
        <w:spacing w:before="79" w:line="393" w:lineRule="auto"/>
        <w:ind w:left="240" w:right="648" w:firstLine="419"/>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我方</w:t>
      </w:r>
      <w:r>
        <w:rPr>
          <w:color w:val="000000" w:themeColor="text1"/>
          <w:spacing w:val="-3"/>
          <w14:textFill>
            <w14:solidFill>
              <w14:schemeClr w14:val="tx1"/>
            </w14:solidFill>
          </w14:textFill>
        </w:rPr>
        <w:t>已</w:t>
      </w:r>
      <w:r>
        <w:rPr>
          <w:color w:val="000000" w:themeColor="text1"/>
          <w14:textFill>
            <w14:solidFill>
              <w14:schemeClr w14:val="tx1"/>
            </w14:solidFill>
          </w14:textFill>
        </w:rPr>
        <w:t>于</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日</w:t>
      </w:r>
      <w:r>
        <w:rPr>
          <w:color w:val="000000" w:themeColor="text1"/>
          <w14:textFill>
            <w14:solidFill>
              <w14:schemeClr w14:val="tx1"/>
            </w14:solidFill>
          </w14:textFill>
        </w:rPr>
        <w:t>收</w:t>
      </w:r>
      <w:r>
        <w:rPr>
          <w:color w:val="000000" w:themeColor="text1"/>
          <w:spacing w:val="-3"/>
          <w14:textFill>
            <w14:solidFill>
              <w14:schemeClr w14:val="tx1"/>
            </w14:solidFill>
          </w14:textFill>
        </w:rPr>
        <w:t>到</w:t>
      </w:r>
      <w:r>
        <w:rPr>
          <w:color w:val="000000" w:themeColor="text1"/>
          <w14:textFill>
            <w14:solidFill>
              <w14:schemeClr w14:val="tx1"/>
            </w14:solidFill>
          </w14:textFill>
        </w:rPr>
        <w:t>你方</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日发</w:t>
      </w:r>
      <w:r>
        <w:rPr>
          <w:color w:val="000000" w:themeColor="text1"/>
          <w:spacing w:val="-3"/>
          <w14:textFill>
            <w14:solidFill>
              <w14:schemeClr w14:val="tx1"/>
            </w14:solidFill>
          </w14:textFill>
        </w:rPr>
        <w:t>出</w:t>
      </w:r>
      <w:r>
        <w:rPr>
          <w:color w:val="000000" w:themeColor="text1"/>
          <w14:textFill>
            <w14:solidFill>
              <w14:schemeClr w14:val="tx1"/>
            </w14:solidFill>
          </w14:textFill>
        </w:rPr>
        <w:t>的</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项</w:t>
      </w:r>
      <w:r>
        <w:rPr>
          <w:color w:val="000000" w:themeColor="text1"/>
          <w:spacing w:val="-3"/>
          <w14:textFill>
            <w14:solidFill>
              <w14:schemeClr w14:val="tx1"/>
            </w14:solidFill>
          </w14:textFill>
        </w:rPr>
        <w:t>目</w:t>
      </w:r>
      <w:r>
        <w:rPr>
          <w:color w:val="000000" w:themeColor="text1"/>
          <w14:textFill>
            <w14:solidFill>
              <w14:schemeClr w14:val="tx1"/>
            </w14:solidFill>
          </w14:textFill>
        </w:rPr>
        <w:t>名</w:t>
      </w:r>
      <w:r>
        <w:rPr>
          <w:color w:val="000000" w:themeColor="text1"/>
          <w:spacing w:val="-3"/>
          <w14:textFill>
            <w14:solidFill>
              <w14:schemeClr w14:val="tx1"/>
            </w14:solidFill>
          </w14:textFill>
        </w:rPr>
        <w:t>称</w:t>
      </w:r>
      <w:r>
        <w:rPr>
          <w:color w:val="000000" w:themeColor="text1"/>
          <w14:textFill>
            <w14:solidFill>
              <w14:schemeClr w14:val="tx1"/>
            </w14:solidFill>
          </w14:textFill>
        </w:rPr>
        <w:t>）</w:t>
      </w:r>
      <w:r>
        <w:rPr>
          <w:color w:val="000000" w:themeColor="text1"/>
          <w:spacing w:val="-3"/>
          <w14:textFill>
            <w14:solidFill>
              <w14:schemeClr w14:val="tx1"/>
            </w14:solidFill>
          </w14:textFill>
        </w:rPr>
        <w:t>勘</w:t>
      </w:r>
      <w:r>
        <w:rPr>
          <w:color w:val="000000" w:themeColor="text1"/>
          <w14:textFill>
            <w14:solidFill>
              <w14:schemeClr w14:val="tx1"/>
            </w14:solidFill>
          </w14:textFill>
        </w:rPr>
        <w:t>察</w:t>
      </w:r>
      <w:r>
        <w:rPr>
          <w:color w:val="000000" w:themeColor="text1"/>
          <w:spacing w:val="-3"/>
          <w14:textFill>
            <w14:solidFill>
              <w14:schemeClr w14:val="tx1"/>
            </w14:solidFill>
          </w14:textFill>
        </w:rPr>
        <w:t>招标</w:t>
      </w:r>
      <w:r>
        <w:rPr>
          <w:color w:val="000000" w:themeColor="text1"/>
          <w14:textFill>
            <w14:solidFill>
              <w14:schemeClr w14:val="tx1"/>
            </w14:solidFill>
          </w14:textFill>
        </w:rPr>
        <w:t>的投</w:t>
      </w:r>
      <w:r>
        <w:rPr>
          <w:color w:val="000000" w:themeColor="text1"/>
          <w:spacing w:val="-3"/>
          <w14:textFill>
            <w14:solidFill>
              <w14:schemeClr w14:val="tx1"/>
            </w14:solidFill>
          </w14:textFill>
        </w:rPr>
        <w:t>标</w:t>
      </w:r>
      <w:r>
        <w:rPr>
          <w:color w:val="000000" w:themeColor="text1"/>
          <w14:textFill>
            <w14:solidFill>
              <w14:schemeClr w14:val="tx1"/>
            </w14:solidFill>
          </w14:textFill>
        </w:rPr>
        <w:t>邀</w:t>
      </w:r>
      <w:r>
        <w:rPr>
          <w:color w:val="000000" w:themeColor="text1"/>
          <w:spacing w:val="-3"/>
          <w14:textFill>
            <w14:solidFill>
              <w14:schemeClr w14:val="tx1"/>
            </w14:solidFill>
          </w14:textFill>
        </w:rPr>
        <w:t>请</w:t>
      </w:r>
      <w:r>
        <w:rPr>
          <w:color w:val="000000" w:themeColor="text1"/>
          <w14:textFill>
            <w14:solidFill>
              <w14:schemeClr w14:val="tx1"/>
            </w14:solidFill>
          </w14:textFill>
        </w:rPr>
        <w:t>书</w:t>
      </w:r>
      <w:r>
        <w:rPr>
          <w:color w:val="000000" w:themeColor="text1"/>
          <w:spacing w:val="-3"/>
          <w14:textFill>
            <w14:solidFill>
              <w14:schemeClr w14:val="tx1"/>
            </w14:solidFill>
          </w14:textFill>
        </w:rPr>
        <w:t>，</w:t>
      </w:r>
      <w:r>
        <w:rPr>
          <w:color w:val="000000" w:themeColor="text1"/>
          <w14:textFill>
            <w14:solidFill>
              <w14:schemeClr w14:val="tx1"/>
            </w14:solidFill>
          </w14:textFill>
        </w:rPr>
        <w:t>并</w:t>
      </w:r>
      <w:r>
        <w:rPr>
          <w:color w:val="000000" w:themeColor="text1"/>
          <w:spacing w:val="-3"/>
          <w14:textFill>
            <w14:solidFill>
              <w14:schemeClr w14:val="tx1"/>
            </w14:solidFill>
          </w14:textFill>
        </w:rPr>
        <w:t>确</w:t>
      </w:r>
      <w:r>
        <w:rPr>
          <w:color w:val="000000" w:themeColor="text1"/>
          <w14:textFill>
            <w14:solidFill>
              <w14:schemeClr w14:val="tx1"/>
            </w14:solidFill>
          </w14:textFill>
        </w:rPr>
        <w:t>认</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14:textFill>
            <w14:solidFill>
              <w14:schemeClr w14:val="tx1"/>
            </w14:solidFill>
          </w14:textFill>
        </w:rPr>
        <w:t>（</w:t>
      </w:r>
      <w:r>
        <w:rPr>
          <w:color w:val="000000" w:themeColor="text1"/>
          <w:spacing w:val="-3"/>
          <w14:textFill>
            <w14:solidFill>
              <w14:schemeClr w14:val="tx1"/>
            </w14:solidFill>
          </w14:textFill>
        </w:rPr>
        <w:t>参</w:t>
      </w:r>
      <w:r>
        <w:rPr>
          <w:color w:val="000000" w:themeColor="text1"/>
          <w14:textFill>
            <w14:solidFill>
              <w14:schemeClr w14:val="tx1"/>
            </w14:solidFill>
          </w14:textFill>
        </w:rPr>
        <w:t>加</w:t>
      </w:r>
      <w:r>
        <w:rPr>
          <w:rFonts w:ascii="Times New Roman" w:eastAsia="Times New Roman"/>
          <w:color w:val="000000" w:themeColor="text1"/>
          <w14:textFill>
            <w14:solidFill>
              <w14:schemeClr w14:val="tx1"/>
            </w14:solidFill>
          </w14:textFill>
        </w:rPr>
        <w:t>/</w:t>
      </w:r>
    </w:p>
    <w:p>
      <w:pPr>
        <w:pStyle w:val="7"/>
        <w:spacing w:line="391" w:lineRule="auto"/>
        <w:ind w:left="662" w:right="7863" w:hanging="423"/>
        <w:rPr>
          <w:color w:val="000000" w:themeColor="text1"/>
          <w14:textFill>
            <w14:solidFill>
              <w14:schemeClr w14:val="tx1"/>
            </w14:solidFill>
          </w14:textFill>
        </w:rPr>
      </w:pPr>
      <w:r>
        <w:rPr>
          <w:color w:val="000000" w:themeColor="text1"/>
          <w14:textFill>
            <w14:solidFill>
              <w14:schemeClr w14:val="tx1"/>
            </w14:solidFill>
          </w14:textFill>
        </w:rPr>
        <w:t>不参加）投标。特此确认。</w:t>
      </w:r>
    </w:p>
    <w:p>
      <w:pPr>
        <w:pStyle w:val="7"/>
        <w:spacing w:before="4"/>
        <w:rPr>
          <w:color w:val="000000" w:themeColor="text1"/>
          <w:sz w:val="28"/>
          <w14:textFill>
            <w14:solidFill>
              <w14:schemeClr w14:val="tx1"/>
            </w14:solidFill>
          </w14:textFill>
        </w:rPr>
      </w:pPr>
    </w:p>
    <w:p>
      <w:pPr>
        <w:pStyle w:val="7"/>
        <w:tabs>
          <w:tab w:val="left" w:pos="7378"/>
        </w:tabs>
        <w:spacing w:before="78"/>
        <w:ind w:left="3181"/>
        <w:rPr>
          <w:color w:val="000000" w:themeColor="text1"/>
          <w14:textFill>
            <w14:solidFill>
              <w14:schemeClr w14:val="tx1"/>
            </w14:solidFill>
          </w14:textFill>
        </w:rPr>
      </w:pPr>
      <w:r>
        <w:rPr>
          <w:color w:val="000000" w:themeColor="text1"/>
          <w14:textFill>
            <w14:solidFill>
              <w14:schemeClr w14:val="tx1"/>
            </w14:solidFill>
          </w14:textFill>
        </w:rPr>
        <w:t>被邀</w:t>
      </w:r>
      <w:r>
        <w:rPr>
          <w:color w:val="000000" w:themeColor="text1"/>
          <w:spacing w:val="-3"/>
          <w14:textFill>
            <w14:solidFill>
              <w14:schemeClr w14:val="tx1"/>
            </w14:solidFill>
          </w14:textFill>
        </w:rPr>
        <w:t>请</w:t>
      </w:r>
      <w:r>
        <w:rPr>
          <w:color w:val="000000" w:themeColor="text1"/>
          <w14:textFill>
            <w14:solidFill>
              <w14:schemeClr w14:val="tx1"/>
            </w14:solidFill>
          </w14:textFill>
        </w:rPr>
        <w:t>单</w:t>
      </w:r>
      <w:r>
        <w:rPr>
          <w:color w:val="000000" w:themeColor="text1"/>
          <w:spacing w:val="-3"/>
          <w14:textFill>
            <w14:solidFill>
              <w14:schemeClr w14:val="tx1"/>
            </w14:solidFill>
          </w14:textFill>
        </w:rPr>
        <w:t>位</w:t>
      </w:r>
      <w:r>
        <w:rPr>
          <w:color w:val="000000" w:themeColor="text1"/>
          <w14:textFill>
            <w14:solidFill>
              <w14:schemeClr w14:val="tx1"/>
            </w14:solidFill>
          </w14:textFill>
        </w:rPr>
        <w:t>名</w:t>
      </w:r>
      <w:r>
        <w:rPr>
          <w:color w:val="000000" w:themeColor="text1"/>
          <w:spacing w:val="-3"/>
          <w14:textFill>
            <w14:solidFill>
              <w14:schemeClr w14:val="tx1"/>
            </w14:solidFill>
          </w14:textFill>
        </w:rPr>
        <w:t>称</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（盖单位章）</w:t>
      </w:r>
    </w:p>
    <w:p>
      <w:pPr>
        <w:pStyle w:val="7"/>
        <w:rPr>
          <w:color w:val="000000" w:themeColor="text1"/>
          <w:sz w:val="20"/>
          <w14:textFill>
            <w14:solidFill>
              <w14:schemeClr w14:val="tx1"/>
            </w14:solidFill>
          </w14:textFill>
        </w:rPr>
      </w:pPr>
    </w:p>
    <w:p>
      <w:pPr>
        <w:pStyle w:val="7"/>
        <w:spacing w:before="9"/>
        <w:rPr>
          <w:color w:val="000000" w:themeColor="text1"/>
          <w14:textFill>
            <w14:solidFill>
              <w14:schemeClr w14:val="tx1"/>
            </w14:solidFill>
          </w14:textFill>
        </w:rPr>
      </w:pPr>
    </w:p>
    <w:p>
      <w:pPr>
        <w:pStyle w:val="7"/>
        <w:tabs>
          <w:tab w:val="left" w:pos="6538"/>
        </w:tabs>
        <w:spacing w:before="78"/>
        <w:ind w:left="3181"/>
        <w:rPr>
          <w:color w:val="000000" w:themeColor="text1"/>
          <w14:textFill>
            <w14:solidFill>
              <w14:schemeClr w14:val="tx1"/>
            </w14:solidFill>
          </w14:textFill>
        </w:rPr>
      </w:pPr>
      <w:r>
        <w:rPr>
          <w:color w:val="000000" w:themeColor="text1"/>
          <w14:textFill>
            <w14:solidFill>
              <w14:schemeClr w14:val="tx1"/>
            </w14:solidFill>
          </w14:textFill>
        </w:rPr>
        <w:t>法定</w:t>
      </w:r>
      <w:r>
        <w:rPr>
          <w:color w:val="000000" w:themeColor="text1"/>
          <w:spacing w:val="-3"/>
          <w14:textFill>
            <w14:solidFill>
              <w14:schemeClr w14:val="tx1"/>
            </w14:solidFill>
          </w14:textFill>
        </w:rPr>
        <w:t>代</w:t>
      </w:r>
      <w:r>
        <w:rPr>
          <w:color w:val="000000" w:themeColor="text1"/>
          <w14:textFill>
            <w14:solidFill>
              <w14:schemeClr w14:val="tx1"/>
            </w14:solidFill>
          </w14:textFill>
        </w:rPr>
        <w:t>表</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（签字）</w:t>
      </w:r>
    </w:p>
    <w:p>
      <w:pPr>
        <w:pStyle w:val="7"/>
        <w:rPr>
          <w:color w:val="000000" w:themeColor="text1"/>
          <w:sz w:val="20"/>
          <w14:textFill>
            <w14:solidFill>
              <w14:schemeClr w14:val="tx1"/>
            </w14:solidFill>
          </w14:textFill>
        </w:rPr>
      </w:pPr>
    </w:p>
    <w:p>
      <w:pPr>
        <w:pStyle w:val="7"/>
        <w:spacing w:before="4"/>
        <w:rPr>
          <w:color w:val="000000" w:themeColor="text1"/>
          <w:sz w:val="19"/>
          <w14:textFill>
            <w14:solidFill>
              <w14:schemeClr w14:val="tx1"/>
            </w14:solidFill>
          </w14:textFill>
        </w:rPr>
      </w:pPr>
    </w:p>
    <w:p>
      <w:pPr>
        <w:pStyle w:val="7"/>
        <w:tabs>
          <w:tab w:val="left" w:pos="5521"/>
          <w:tab w:val="left" w:pos="6678"/>
          <w:tab w:val="left" w:pos="7832"/>
        </w:tabs>
        <w:spacing w:before="72"/>
        <w:ind w:left="4575"/>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月</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pStyle w:val="7"/>
        <w:spacing w:before="12"/>
        <w:rPr>
          <w:color w:val="000000" w:themeColor="text1"/>
          <w:sz w:val="18"/>
          <w14:textFill>
            <w14:solidFill>
              <w14:schemeClr w14:val="tx1"/>
            </w14:solidFill>
          </w14:textFill>
        </w:rPr>
      </w:pPr>
    </w:p>
    <w:p>
      <w:pPr>
        <w:pStyle w:val="2"/>
        <w:outlineLvl w:val="0"/>
        <w:rPr>
          <w:color w:val="000000" w:themeColor="text1"/>
          <w14:textFill>
            <w14:solidFill>
              <w14:schemeClr w14:val="tx1"/>
            </w14:solidFill>
          </w14:textFill>
        </w:rPr>
      </w:pPr>
      <w:bookmarkStart w:id="18" w:name="_Toc814"/>
      <w:r>
        <w:rPr>
          <w:color w:val="000000" w:themeColor="text1"/>
          <w14:textFill>
            <w14:solidFill>
              <w14:schemeClr w14:val="tx1"/>
            </w14:solidFill>
          </w14:textFill>
        </w:rPr>
        <w:t>第二章投标人须知</w:t>
      </w:r>
      <w:bookmarkEnd w:id="18"/>
    </w:p>
    <w:p>
      <w:pPr>
        <w:pStyle w:val="7"/>
        <w:spacing w:before="12"/>
        <w:rPr>
          <w:rFonts w:ascii="Microsoft JhengHei"/>
          <w:b/>
          <w:color w:val="000000" w:themeColor="text1"/>
          <w:sz w:val="50"/>
          <w14:textFill>
            <w14:solidFill>
              <w14:schemeClr w14:val="tx1"/>
            </w14:solidFill>
          </w14:textFill>
        </w:rPr>
      </w:pPr>
    </w:p>
    <w:p>
      <w:pPr>
        <w:spacing w:before="0"/>
        <w:ind w:left="240" w:right="0" w:firstLine="0"/>
        <w:jc w:val="left"/>
        <w:outlineLvl w:val="1"/>
        <w:rPr>
          <w:rFonts w:hint="eastAsia" w:ascii="Microsoft JhengHei" w:eastAsia="Microsoft JhengHei"/>
          <w:b/>
          <w:color w:val="000000" w:themeColor="text1"/>
          <w:sz w:val="32"/>
          <w14:textFill>
            <w14:solidFill>
              <w14:schemeClr w14:val="tx1"/>
            </w14:solidFill>
          </w14:textFill>
        </w:rPr>
      </w:pPr>
      <w:bookmarkStart w:id="19" w:name="_Toc24588"/>
      <w:r>
        <w:rPr>
          <w:rFonts w:hint="eastAsia" w:ascii="Microsoft JhengHei" w:eastAsia="Microsoft JhengHei"/>
          <w:b/>
          <w:color w:val="000000" w:themeColor="text1"/>
          <w:sz w:val="32"/>
          <w14:textFill>
            <w14:solidFill>
              <w14:schemeClr w14:val="tx1"/>
            </w14:solidFill>
          </w14:textFill>
        </w:rPr>
        <w:t>投标人须知前附表</w:t>
      </w:r>
      <w:bookmarkEnd w:id="19"/>
    </w:p>
    <w:p>
      <w:pPr>
        <w:pStyle w:val="7"/>
        <w:spacing w:before="10"/>
        <w:rPr>
          <w:rFonts w:ascii="Microsoft JhengHei"/>
          <w:b/>
          <w:color w:val="000000" w:themeColor="text1"/>
          <w:sz w:val="26"/>
          <w14:textFill>
            <w14:solidFill>
              <w14:schemeClr w14:val="tx1"/>
            </w14:solidFill>
          </w14:textFill>
        </w:rPr>
      </w:pPr>
    </w:p>
    <w:tbl>
      <w:tblPr>
        <w:tblStyle w:val="11"/>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908"/>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64" w:type="dxa"/>
          </w:tcPr>
          <w:p>
            <w:pPr>
              <w:pStyle w:val="16"/>
              <w:spacing w:before="74" w:line="346" w:lineRule="exact"/>
              <w:ind w:left="245" w:right="238"/>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条款号</w:t>
            </w:r>
          </w:p>
        </w:tc>
        <w:tc>
          <w:tcPr>
            <w:tcW w:w="3908" w:type="dxa"/>
          </w:tcPr>
          <w:p>
            <w:pPr>
              <w:pStyle w:val="16"/>
              <w:spacing w:before="74" w:line="346" w:lineRule="exact"/>
              <w:ind w:left="147" w:right="138"/>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条款名称</w:t>
            </w:r>
          </w:p>
        </w:tc>
        <w:tc>
          <w:tcPr>
            <w:tcW w:w="4252" w:type="dxa"/>
          </w:tcPr>
          <w:p>
            <w:pPr>
              <w:pStyle w:val="16"/>
              <w:spacing w:before="74" w:line="346" w:lineRule="exact"/>
              <w:ind w:left="1686" w:right="1676"/>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1164" w:type="dxa"/>
          </w:tcPr>
          <w:p>
            <w:pPr>
              <w:pStyle w:val="16"/>
              <w:rPr>
                <w:rFonts w:ascii="Microsoft JhengHei"/>
                <w:b/>
                <w:color w:val="000000" w:themeColor="text1"/>
                <w:sz w:val="22"/>
                <w14:textFill>
                  <w14:solidFill>
                    <w14:schemeClr w14:val="tx1"/>
                  </w14:solidFill>
                </w14:textFill>
              </w:rPr>
            </w:pPr>
          </w:p>
          <w:p>
            <w:pPr>
              <w:pStyle w:val="16"/>
              <w:spacing w:before="9"/>
              <w:rPr>
                <w:rFonts w:ascii="Microsoft JhengHei"/>
                <w:b/>
                <w:color w:val="000000" w:themeColor="text1"/>
                <w:sz w:val="22"/>
                <w14:textFill>
                  <w14:solidFill>
                    <w14:schemeClr w14:val="tx1"/>
                  </w14:solidFill>
                </w14:textFill>
              </w:rPr>
            </w:pPr>
          </w:p>
          <w:p>
            <w:pPr>
              <w:pStyle w:val="16"/>
              <w:spacing w:before="1"/>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1.1.2</w:t>
            </w:r>
          </w:p>
        </w:tc>
        <w:tc>
          <w:tcPr>
            <w:tcW w:w="3908" w:type="dxa"/>
          </w:tcPr>
          <w:p>
            <w:pPr>
              <w:pStyle w:val="16"/>
              <w:rPr>
                <w:rFonts w:ascii="Microsoft JhengHei"/>
                <w:b/>
                <w:color w:val="000000" w:themeColor="text1"/>
                <w:sz w:val="20"/>
                <w14:textFill>
                  <w14:solidFill>
                    <w14:schemeClr w14:val="tx1"/>
                  </w14:solidFill>
                </w14:textFill>
              </w:rPr>
            </w:pPr>
          </w:p>
          <w:p>
            <w:pPr>
              <w:pStyle w:val="16"/>
              <w:spacing w:before="14"/>
              <w:rPr>
                <w:rFonts w:ascii="Microsoft JhengHei"/>
                <w:b/>
                <w:color w:val="000000" w:themeColor="text1"/>
                <w:sz w:val="23"/>
                <w14:textFill>
                  <w14:solidFill>
                    <w14:schemeClr w14:val="tx1"/>
                  </w14:solidFill>
                </w14:textFill>
              </w:rPr>
            </w:pPr>
          </w:p>
          <w:p>
            <w:pPr>
              <w:pStyle w:val="16"/>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招标人</w:t>
            </w:r>
          </w:p>
        </w:tc>
        <w:tc>
          <w:tcPr>
            <w:tcW w:w="4252" w:type="dxa"/>
          </w:tcPr>
          <w:p>
            <w:pPr>
              <w:pStyle w:val="16"/>
              <w:spacing w:before="145" w:line="391" w:lineRule="auto"/>
              <w:ind w:left="107" w:right="3289"/>
              <w:rPr>
                <w:color w:val="000000" w:themeColor="text1"/>
                <w:sz w:val="21"/>
                <w14:textFill>
                  <w14:solidFill>
                    <w14:schemeClr w14:val="tx1"/>
                  </w14:solidFill>
                </w14:textFill>
              </w:rPr>
            </w:pPr>
            <w:r>
              <w:rPr>
                <w:color w:val="000000" w:themeColor="text1"/>
                <w:sz w:val="21"/>
                <w14:textFill>
                  <w14:solidFill>
                    <w14:schemeClr w14:val="tx1"/>
                  </w14:solidFill>
                </w14:textFill>
              </w:rPr>
              <w:t>名 称 ： 地 址 ： 联系人：</w:t>
            </w:r>
          </w:p>
          <w:p>
            <w:pPr>
              <w:pStyle w:val="16"/>
              <w:spacing w:before="4"/>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1164" w:type="dxa"/>
          </w:tcPr>
          <w:p>
            <w:pPr>
              <w:pStyle w:val="16"/>
              <w:rPr>
                <w:rFonts w:ascii="Microsoft JhengHei"/>
                <w:b/>
                <w:color w:val="000000" w:themeColor="text1"/>
                <w:sz w:val="22"/>
                <w14:textFill>
                  <w14:solidFill>
                    <w14:schemeClr w14:val="tx1"/>
                  </w14:solidFill>
                </w14:textFill>
              </w:rPr>
            </w:pPr>
          </w:p>
          <w:p>
            <w:pPr>
              <w:pStyle w:val="16"/>
              <w:spacing w:before="7"/>
              <w:rPr>
                <w:rFonts w:ascii="Microsoft JhengHei"/>
                <w:b/>
                <w:color w:val="000000" w:themeColor="text1"/>
                <w:sz w:val="22"/>
                <w14:textFill>
                  <w14:solidFill>
                    <w14:schemeClr w14:val="tx1"/>
                  </w14:solidFill>
                </w14:textFill>
              </w:rPr>
            </w:pPr>
          </w:p>
          <w:p>
            <w:pPr>
              <w:pStyle w:val="16"/>
              <w:spacing w:before="1"/>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1.1.3</w:t>
            </w:r>
          </w:p>
        </w:tc>
        <w:tc>
          <w:tcPr>
            <w:tcW w:w="3908" w:type="dxa"/>
          </w:tcPr>
          <w:p>
            <w:pPr>
              <w:pStyle w:val="16"/>
              <w:rPr>
                <w:rFonts w:ascii="Microsoft JhengHei"/>
                <w:b/>
                <w:color w:val="000000" w:themeColor="text1"/>
                <w:sz w:val="20"/>
                <w14:textFill>
                  <w14:solidFill>
                    <w14:schemeClr w14:val="tx1"/>
                  </w14:solidFill>
                </w14:textFill>
              </w:rPr>
            </w:pPr>
          </w:p>
          <w:p>
            <w:pPr>
              <w:pStyle w:val="16"/>
              <w:spacing w:before="12"/>
              <w:rPr>
                <w:rFonts w:ascii="Microsoft JhengHei"/>
                <w:b/>
                <w:color w:val="000000" w:themeColor="text1"/>
                <w:sz w:val="23"/>
                <w14:textFill>
                  <w14:solidFill>
                    <w14:schemeClr w14:val="tx1"/>
                  </w14:solidFill>
                </w14:textFill>
              </w:rPr>
            </w:pPr>
          </w:p>
          <w:p>
            <w:pPr>
              <w:pStyle w:val="16"/>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招标代理机构</w:t>
            </w:r>
          </w:p>
        </w:tc>
        <w:tc>
          <w:tcPr>
            <w:tcW w:w="4252" w:type="dxa"/>
          </w:tcPr>
          <w:p>
            <w:pPr>
              <w:pStyle w:val="16"/>
              <w:spacing w:before="142" w:line="393" w:lineRule="auto"/>
              <w:ind w:left="107" w:right="3289"/>
              <w:rPr>
                <w:color w:val="000000" w:themeColor="text1"/>
                <w:sz w:val="21"/>
                <w14:textFill>
                  <w14:solidFill>
                    <w14:schemeClr w14:val="tx1"/>
                  </w14:solidFill>
                </w14:textFill>
              </w:rPr>
            </w:pPr>
            <w:r>
              <w:rPr>
                <w:color w:val="000000" w:themeColor="text1"/>
                <w:sz w:val="21"/>
                <w14:textFill>
                  <w14:solidFill>
                    <w14:schemeClr w14:val="tx1"/>
                  </w14:solidFill>
                </w14:textFill>
              </w:rPr>
              <w:t>名 称 ： 地 址 ： 联系人：</w:t>
            </w:r>
          </w:p>
          <w:p>
            <w:pPr>
              <w:pStyle w:val="16"/>
              <w:spacing w:line="266" w:lineRule="exact"/>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6"/>
              <w:spacing w:before="159"/>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1.1.4</w:t>
            </w:r>
          </w:p>
        </w:tc>
        <w:tc>
          <w:tcPr>
            <w:tcW w:w="3908" w:type="dxa"/>
          </w:tcPr>
          <w:p>
            <w:pPr>
              <w:pStyle w:val="16"/>
              <w:spacing w:before="145"/>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招标项目名称</w:t>
            </w:r>
          </w:p>
        </w:tc>
        <w:tc>
          <w:tcPr>
            <w:tcW w:w="4252"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6"/>
              <w:spacing w:before="15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1.1.5</w:t>
            </w:r>
          </w:p>
        </w:tc>
        <w:tc>
          <w:tcPr>
            <w:tcW w:w="3908" w:type="dxa"/>
          </w:tcPr>
          <w:p>
            <w:pPr>
              <w:pStyle w:val="16"/>
              <w:spacing w:before="142"/>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项目建设地点</w:t>
            </w:r>
          </w:p>
        </w:tc>
        <w:tc>
          <w:tcPr>
            <w:tcW w:w="4252"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6"/>
              <w:spacing w:before="159"/>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1.1.6</w:t>
            </w:r>
          </w:p>
        </w:tc>
        <w:tc>
          <w:tcPr>
            <w:tcW w:w="3908" w:type="dxa"/>
          </w:tcPr>
          <w:p>
            <w:pPr>
              <w:pStyle w:val="16"/>
              <w:spacing w:before="145"/>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项目建设规模</w:t>
            </w:r>
          </w:p>
        </w:tc>
        <w:tc>
          <w:tcPr>
            <w:tcW w:w="4252"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6"/>
              <w:spacing w:before="15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1.1.7</w:t>
            </w:r>
          </w:p>
        </w:tc>
        <w:tc>
          <w:tcPr>
            <w:tcW w:w="3908" w:type="dxa"/>
          </w:tcPr>
          <w:p>
            <w:pPr>
              <w:pStyle w:val="16"/>
              <w:spacing w:before="142"/>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项目投资估算</w:t>
            </w:r>
          </w:p>
        </w:tc>
        <w:tc>
          <w:tcPr>
            <w:tcW w:w="4252"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6"/>
              <w:spacing w:before="159"/>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1.2.1</w:t>
            </w:r>
          </w:p>
        </w:tc>
        <w:tc>
          <w:tcPr>
            <w:tcW w:w="3908" w:type="dxa"/>
          </w:tcPr>
          <w:p>
            <w:pPr>
              <w:pStyle w:val="16"/>
              <w:spacing w:before="145"/>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资金来源及比例</w:t>
            </w:r>
          </w:p>
        </w:tc>
        <w:tc>
          <w:tcPr>
            <w:tcW w:w="4252"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6"/>
              <w:spacing w:before="15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1.2.2</w:t>
            </w:r>
          </w:p>
        </w:tc>
        <w:tc>
          <w:tcPr>
            <w:tcW w:w="3908" w:type="dxa"/>
          </w:tcPr>
          <w:p>
            <w:pPr>
              <w:pStyle w:val="16"/>
              <w:spacing w:before="142"/>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资金落实情况</w:t>
            </w:r>
          </w:p>
        </w:tc>
        <w:tc>
          <w:tcPr>
            <w:tcW w:w="4252"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6"/>
              <w:spacing w:before="159"/>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1.3.1</w:t>
            </w:r>
          </w:p>
        </w:tc>
        <w:tc>
          <w:tcPr>
            <w:tcW w:w="3908" w:type="dxa"/>
          </w:tcPr>
          <w:p>
            <w:pPr>
              <w:pStyle w:val="16"/>
              <w:spacing w:before="145"/>
              <w:ind w:left="147" w:right="14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招标范围</w:t>
            </w:r>
          </w:p>
        </w:tc>
        <w:tc>
          <w:tcPr>
            <w:tcW w:w="4252"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6"/>
              <w:spacing w:before="15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1.3.2</w:t>
            </w:r>
          </w:p>
        </w:tc>
        <w:tc>
          <w:tcPr>
            <w:tcW w:w="3908" w:type="dxa"/>
          </w:tcPr>
          <w:p>
            <w:pPr>
              <w:pStyle w:val="16"/>
              <w:spacing w:before="142"/>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勘察服务期限</w:t>
            </w:r>
          </w:p>
        </w:tc>
        <w:tc>
          <w:tcPr>
            <w:tcW w:w="4252"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6"/>
              <w:spacing w:before="159"/>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1.3.3</w:t>
            </w:r>
          </w:p>
        </w:tc>
        <w:tc>
          <w:tcPr>
            <w:tcW w:w="3908" w:type="dxa"/>
          </w:tcPr>
          <w:p>
            <w:pPr>
              <w:pStyle w:val="16"/>
              <w:spacing w:before="145"/>
              <w:ind w:left="147" w:right="14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质量标准</w:t>
            </w:r>
          </w:p>
        </w:tc>
        <w:tc>
          <w:tcPr>
            <w:tcW w:w="4252"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1164" w:type="dxa"/>
          </w:tcPr>
          <w:p>
            <w:pPr>
              <w:pStyle w:val="16"/>
              <w:rPr>
                <w:rFonts w:ascii="Microsoft JhengHei"/>
                <w:b/>
                <w:color w:val="000000" w:themeColor="text1"/>
                <w:sz w:val="22"/>
                <w14:textFill>
                  <w14:solidFill>
                    <w14:schemeClr w14:val="tx1"/>
                  </w14:solidFill>
                </w14:textFill>
              </w:rPr>
            </w:pPr>
          </w:p>
          <w:p>
            <w:pPr>
              <w:pStyle w:val="16"/>
              <w:spacing w:before="7"/>
              <w:rPr>
                <w:rFonts w:ascii="Microsoft JhengHei"/>
                <w:b/>
                <w:color w:val="000000" w:themeColor="text1"/>
                <w:sz w:val="22"/>
                <w14:textFill>
                  <w14:solidFill>
                    <w14:schemeClr w14:val="tx1"/>
                  </w14:solidFill>
                </w14:textFill>
              </w:rPr>
            </w:pPr>
          </w:p>
          <w:p>
            <w:pPr>
              <w:pStyle w:val="1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1.4.1</w:t>
            </w:r>
          </w:p>
        </w:tc>
        <w:tc>
          <w:tcPr>
            <w:tcW w:w="3908" w:type="dxa"/>
          </w:tcPr>
          <w:p>
            <w:pPr>
              <w:pStyle w:val="16"/>
              <w:rPr>
                <w:rFonts w:ascii="Microsoft JhengHei"/>
                <w:b/>
                <w:color w:val="000000" w:themeColor="text1"/>
                <w:sz w:val="20"/>
                <w14:textFill>
                  <w14:solidFill>
                    <w14:schemeClr w14:val="tx1"/>
                  </w14:solidFill>
                </w14:textFill>
              </w:rPr>
            </w:pPr>
          </w:p>
          <w:p>
            <w:pPr>
              <w:pStyle w:val="16"/>
              <w:spacing w:before="9"/>
              <w:rPr>
                <w:rFonts w:ascii="Microsoft JhengHei"/>
                <w:b/>
                <w:color w:val="000000" w:themeColor="text1"/>
                <w:sz w:val="20"/>
                <w14:textFill>
                  <w14:solidFill>
                    <w14:schemeClr w14:val="tx1"/>
                  </w14:solidFill>
                </w14:textFill>
              </w:rPr>
            </w:pPr>
          </w:p>
          <w:p>
            <w:pPr>
              <w:pStyle w:val="16"/>
              <w:ind w:left="147"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投标人资质条件、能力、信誉</w:t>
            </w:r>
          </w:p>
        </w:tc>
        <w:tc>
          <w:tcPr>
            <w:tcW w:w="4252" w:type="dxa"/>
          </w:tcPr>
          <w:p>
            <w:pPr>
              <w:pStyle w:val="16"/>
              <w:numPr>
                <w:ilvl w:val="0"/>
                <w:numId w:val="2"/>
              </w:numPr>
              <w:tabs>
                <w:tab w:val="left" w:pos="637"/>
              </w:tabs>
              <w:spacing w:before="142" w:after="0" w:line="240" w:lineRule="auto"/>
              <w:ind w:left="636"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资质要求：</w:t>
            </w:r>
          </w:p>
          <w:p>
            <w:pPr>
              <w:pStyle w:val="16"/>
              <w:numPr>
                <w:ilvl w:val="0"/>
                <w:numId w:val="2"/>
              </w:numPr>
              <w:tabs>
                <w:tab w:val="left" w:pos="637"/>
              </w:tabs>
              <w:spacing w:before="170" w:after="0" w:line="240" w:lineRule="auto"/>
              <w:ind w:left="636"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财务要求：</w:t>
            </w:r>
          </w:p>
          <w:p>
            <w:pPr>
              <w:pStyle w:val="16"/>
              <w:numPr>
                <w:ilvl w:val="0"/>
                <w:numId w:val="2"/>
              </w:numPr>
              <w:tabs>
                <w:tab w:val="left" w:pos="637"/>
              </w:tabs>
              <w:spacing w:before="173" w:after="0" w:line="240" w:lineRule="auto"/>
              <w:ind w:left="636"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业绩要求：</w:t>
            </w:r>
          </w:p>
          <w:p>
            <w:pPr>
              <w:pStyle w:val="16"/>
              <w:numPr>
                <w:ilvl w:val="0"/>
                <w:numId w:val="2"/>
              </w:numPr>
              <w:tabs>
                <w:tab w:val="left" w:pos="637"/>
              </w:tabs>
              <w:spacing w:before="171" w:after="0" w:line="240" w:lineRule="auto"/>
              <w:ind w:left="636"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信誉要求：</w:t>
            </w:r>
          </w:p>
        </w:tc>
      </w:tr>
    </w:tbl>
    <w:p>
      <w:pPr>
        <w:spacing w:after="0" w:line="240" w:lineRule="auto"/>
        <w:jc w:val="left"/>
        <w:rPr>
          <w:color w:val="000000" w:themeColor="text1"/>
          <w:sz w:val="21"/>
          <w14:textFill>
            <w14:solidFill>
              <w14:schemeClr w14:val="tx1"/>
            </w14:solidFill>
          </w14:textFill>
        </w:rPr>
        <w:sectPr>
          <w:pgSz w:w="12240" w:h="15840"/>
          <w:pgMar w:top="1500" w:right="1100" w:bottom="1120" w:left="1560" w:header="0" w:footer="841" w:gutter="0"/>
          <w:cols w:space="720" w:num="1"/>
        </w:sectPr>
      </w:pPr>
    </w:p>
    <w:tbl>
      <w:tblPr>
        <w:tblStyle w:val="11"/>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908"/>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6"/>
              <w:spacing w:before="73" w:line="348" w:lineRule="exact"/>
              <w:ind w:left="245" w:right="238"/>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条款号</w:t>
            </w:r>
          </w:p>
        </w:tc>
        <w:tc>
          <w:tcPr>
            <w:tcW w:w="3908" w:type="dxa"/>
          </w:tcPr>
          <w:p>
            <w:pPr>
              <w:pStyle w:val="16"/>
              <w:spacing w:before="73" w:line="348" w:lineRule="exact"/>
              <w:ind w:left="147" w:right="138"/>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条款名称</w:t>
            </w:r>
          </w:p>
        </w:tc>
        <w:tc>
          <w:tcPr>
            <w:tcW w:w="4252" w:type="dxa"/>
          </w:tcPr>
          <w:p>
            <w:pPr>
              <w:pStyle w:val="16"/>
              <w:spacing w:before="73" w:line="348" w:lineRule="exact"/>
              <w:ind w:left="1686" w:right="1676"/>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trPr>
        <w:tc>
          <w:tcPr>
            <w:tcW w:w="1164" w:type="dxa"/>
          </w:tcPr>
          <w:p>
            <w:pPr>
              <w:pStyle w:val="16"/>
              <w:rPr>
                <w:rFonts w:ascii="Times New Roman"/>
                <w:color w:val="000000" w:themeColor="text1"/>
                <w:sz w:val="20"/>
                <w14:textFill>
                  <w14:solidFill>
                    <w14:schemeClr w14:val="tx1"/>
                  </w14:solidFill>
                </w14:textFill>
              </w:rPr>
            </w:pPr>
          </w:p>
        </w:tc>
        <w:tc>
          <w:tcPr>
            <w:tcW w:w="3908" w:type="dxa"/>
          </w:tcPr>
          <w:p>
            <w:pPr>
              <w:pStyle w:val="16"/>
              <w:rPr>
                <w:rFonts w:ascii="Times New Roman"/>
                <w:color w:val="000000" w:themeColor="text1"/>
                <w:sz w:val="20"/>
                <w14:textFill>
                  <w14:solidFill>
                    <w14:schemeClr w14:val="tx1"/>
                  </w14:solidFill>
                </w14:textFill>
              </w:rPr>
            </w:pPr>
          </w:p>
        </w:tc>
        <w:tc>
          <w:tcPr>
            <w:tcW w:w="4252" w:type="dxa"/>
          </w:tcPr>
          <w:p>
            <w:pPr>
              <w:pStyle w:val="16"/>
              <w:numPr>
                <w:ilvl w:val="0"/>
                <w:numId w:val="3"/>
              </w:numPr>
              <w:tabs>
                <w:tab w:val="left" w:pos="637"/>
              </w:tabs>
              <w:spacing w:before="142" w:after="0" w:line="240" w:lineRule="auto"/>
              <w:ind w:left="636"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项目负责人的资格要求：</w:t>
            </w:r>
          </w:p>
          <w:p>
            <w:pPr>
              <w:pStyle w:val="16"/>
              <w:numPr>
                <w:ilvl w:val="0"/>
                <w:numId w:val="3"/>
              </w:numPr>
              <w:tabs>
                <w:tab w:val="left" w:pos="637"/>
              </w:tabs>
              <w:spacing w:before="170" w:after="0" w:line="240" w:lineRule="auto"/>
              <w:ind w:left="636"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其他主要人员要求：</w:t>
            </w:r>
          </w:p>
          <w:p>
            <w:pPr>
              <w:pStyle w:val="16"/>
              <w:numPr>
                <w:ilvl w:val="0"/>
                <w:numId w:val="3"/>
              </w:numPr>
              <w:tabs>
                <w:tab w:val="left" w:pos="637"/>
              </w:tabs>
              <w:spacing w:before="171" w:after="0" w:line="240" w:lineRule="auto"/>
              <w:ind w:left="636"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勘察设备要求：</w:t>
            </w:r>
          </w:p>
          <w:p>
            <w:pPr>
              <w:pStyle w:val="16"/>
              <w:numPr>
                <w:ilvl w:val="0"/>
                <w:numId w:val="3"/>
              </w:numPr>
              <w:tabs>
                <w:tab w:val="left" w:pos="637"/>
              </w:tabs>
              <w:spacing w:before="172" w:after="0" w:line="240" w:lineRule="auto"/>
              <w:ind w:left="636"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tcPr>
          <w:p>
            <w:pPr>
              <w:pStyle w:val="16"/>
              <w:spacing w:before="9"/>
              <w:rPr>
                <w:rFonts w:ascii="Microsoft JhengHei"/>
                <w:b/>
                <w:color w:val="000000" w:themeColor="text1"/>
                <w:sz w:val="20"/>
                <w14:textFill>
                  <w14:solidFill>
                    <w14:schemeClr w14:val="tx1"/>
                  </w14:solidFill>
                </w14:textFill>
              </w:rPr>
            </w:pPr>
          </w:p>
          <w:p>
            <w:pPr>
              <w:pStyle w:val="1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1.4.2</w:t>
            </w:r>
          </w:p>
        </w:tc>
        <w:tc>
          <w:tcPr>
            <w:tcW w:w="3908" w:type="dxa"/>
          </w:tcPr>
          <w:p>
            <w:pPr>
              <w:pStyle w:val="16"/>
              <w:spacing w:before="14"/>
              <w:rPr>
                <w:rFonts w:ascii="Microsoft JhengHei"/>
                <w:b/>
                <w:color w:val="000000" w:themeColor="text1"/>
                <w:sz w:val="19"/>
                <w14:textFill>
                  <w14:solidFill>
                    <w14:schemeClr w14:val="tx1"/>
                  </w14:solidFill>
                </w14:textFill>
              </w:rPr>
            </w:pPr>
          </w:p>
          <w:p>
            <w:pPr>
              <w:pStyle w:val="16"/>
              <w:ind w:left="147"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是否接受联合体投标</w:t>
            </w:r>
          </w:p>
        </w:tc>
        <w:tc>
          <w:tcPr>
            <w:tcW w:w="4252" w:type="dxa"/>
          </w:tcPr>
          <w:p>
            <w:pPr>
              <w:pStyle w:val="16"/>
              <w:spacing w:before="54"/>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不接受</w:t>
            </w:r>
          </w:p>
          <w:p>
            <w:pPr>
              <w:pStyle w:val="16"/>
              <w:spacing w:before="73" w:line="366" w:lineRule="exact"/>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接受，应满足下列要求：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6"/>
              <w:spacing w:before="15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1.4.3</w:t>
            </w:r>
          </w:p>
        </w:tc>
        <w:tc>
          <w:tcPr>
            <w:tcW w:w="3908" w:type="dxa"/>
          </w:tcPr>
          <w:p>
            <w:pPr>
              <w:pStyle w:val="16"/>
              <w:spacing w:before="128"/>
              <w:ind w:left="145"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投标人不得存在的其他情形</w:t>
            </w:r>
          </w:p>
        </w:tc>
        <w:tc>
          <w:tcPr>
            <w:tcW w:w="4252"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trPr>
        <w:tc>
          <w:tcPr>
            <w:tcW w:w="1164" w:type="dxa"/>
          </w:tcPr>
          <w:p>
            <w:pPr>
              <w:pStyle w:val="16"/>
              <w:spacing w:before="4"/>
              <w:rPr>
                <w:rFonts w:ascii="Microsoft JhengHei"/>
                <w:b/>
                <w:color w:val="000000" w:themeColor="text1"/>
                <w:sz w:val="29"/>
                <w14:textFill>
                  <w14:solidFill>
                    <w14:schemeClr w14:val="tx1"/>
                  </w14:solidFill>
                </w14:textFill>
              </w:rPr>
            </w:pPr>
          </w:p>
          <w:p>
            <w:pPr>
              <w:pStyle w:val="16"/>
              <w:spacing w:before="1"/>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1.9.1</w:t>
            </w:r>
          </w:p>
        </w:tc>
        <w:tc>
          <w:tcPr>
            <w:tcW w:w="3908" w:type="dxa"/>
          </w:tcPr>
          <w:p>
            <w:pPr>
              <w:pStyle w:val="16"/>
              <w:spacing w:before="6"/>
              <w:rPr>
                <w:rFonts w:ascii="Microsoft JhengHei"/>
                <w:b/>
                <w:color w:val="000000" w:themeColor="text1"/>
                <w:sz w:val="25"/>
                <w14:textFill>
                  <w14:solidFill>
                    <w14:schemeClr w14:val="tx1"/>
                  </w14:solidFill>
                </w14:textFill>
              </w:rPr>
            </w:pPr>
          </w:p>
          <w:p>
            <w:pPr>
              <w:pStyle w:val="16"/>
              <w:spacing w:before="1"/>
              <w:ind w:left="147" w:right="14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踏勘现场</w:t>
            </w:r>
          </w:p>
        </w:tc>
        <w:tc>
          <w:tcPr>
            <w:tcW w:w="4252" w:type="dxa"/>
          </w:tcPr>
          <w:p>
            <w:pPr>
              <w:pStyle w:val="16"/>
              <w:spacing w:before="22"/>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不组织</w:t>
            </w:r>
          </w:p>
          <w:p>
            <w:pPr>
              <w:pStyle w:val="16"/>
              <w:spacing w:before="31"/>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组织，踏勘时间：</w:t>
            </w:r>
          </w:p>
          <w:p>
            <w:pPr>
              <w:pStyle w:val="16"/>
              <w:spacing w:before="121"/>
              <w:ind w:left="947"/>
              <w:rPr>
                <w:color w:val="000000" w:themeColor="text1"/>
                <w:sz w:val="21"/>
                <w14:textFill>
                  <w14:solidFill>
                    <w14:schemeClr w14:val="tx1"/>
                  </w14:solidFill>
                </w14:textFill>
              </w:rPr>
            </w:pPr>
            <w:r>
              <w:rPr>
                <w:color w:val="000000" w:themeColor="text1"/>
                <w:sz w:val="21"/>
                <w14:textFill>
                  <w14:solidFill>
                    <w14:schemeClr w14:val="tx1"/>
                  </w14:solidFill>
                </w14:textFill>
              </w:rPr>
              <w:t>踏勘集中地点：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1164" w:type="dxa"/>
          </w:tcPr>
          <w:p>
            <w:pPr>
              <w:pStyle w:val="16"/>
              <w:spacing w:before="6"/>
              <w:rPr>
                <w:rFonts w:ascii="Microsoft JhengHei"/>
                <w:b/>
                <w:color w:val="000000" w:themeColor="text1"/>
                <w:sz w:val="31"/>
                <w14:textFill>
                  <w14:solidFill>
                    <w14:schemeClr w14:val="tx1"/>
                  </w14:solidFill>
                </w14:textFill>
              </w:rPr>
            </w:pPr>
          </w:p>
          <w:p>
            <w:pPr>
              <w:pStyle w:val="1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1.10.1</w:t>
            </w:r>
          </w:p>
        </w:tc>
        <w:tc>
          <w:tcPr>
            <w:tcW w:w="3908" w:type="dxa"/>
          </w:tcPr>
          <w:p>
            <w:pPr>
              <w:pStyle w:val="16"/>
              <w:rPr>
                <w:rFonts w:ascii="Microsoft JhengHei"/>
                <w:b/>
                <w:color w:val="000000" w:themeColor="text1"/>
                <w:sz w:val="20"/>
                <w14:textFill>
                  <w14:solidFill>
                    <w14:schemeClr w14:val="tx1"/>
                  </w14:solidFill>
                </w14:textFill>
              </w:rPr>
            </w:pPr>
          </w:p>
          <w:p>
            <w:pPr>
              <w:pStyle w:val="16"/>
              <w:spacing w:before="10"/>
              <w:rPr>
                <w:rFonts w:ascii="Microsoft JhengHei"/>
                <w:b/>
                <w:color w:val="000000" w:themeColor="text1"/>
                <w:sz w:val="10"/>
                <w14:textFill>
                  <w14:solidFill>
                    <w14:schemeClr w14:val="tx1"/>
                  </w14:solidFill>
                </w14:textFill>
              </w:rPr>
            </w:pPr>
          </w:p>
          <w:p>
            <w:pPr>
              <w:pStyle w:val="16"/>
              <w:spacing w:before="1"/>
              <w:ind w:left="147" w:right="14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投标预备会</w:t>
            </w:r>
          </w:p>
        </w:tc>
        <w:tc>
          <w:tcPr>
            <w:tcW w:w="4252" w:type="dxa"/>
          </w:tcPr>
          <w:p>
            <w:pPr>
              <w:pStyle w:val="16"/>
              <w:spacing w:before="20"/>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不召开</w:t>
            </w:r>
          </w:p>
          <w:p>
            <w:pPr>
              <w:pStyle w:val="16"/>
              <w:spacing w:before="64"/>
              <w:ind w:left="107"/>
              <w:rPr>
                <w:color w:val="000000" w:themeColor="text1"/>
                <w:sz w:val="21"/>
                <w14:textFill>
                  <w14:solidFill>
                    <w14:schemeClr w14:val="tx1"/>
                  </w14:solidFill>
                </w14:textFill>
              </w:rPr>
            </w:pPr>
            <w:r>
              <w:rPr>
                <w:rFonts w:ascii="Times New Roman" w:hAnsi="Times New Roman" w:eastAsia="Times New Roman"/>
                <w:color w:val="000000" w:themeColor="text1"/>
                <w:spacing w:val="-1"/>
                <w:sz w:val="32"/>
                <w14:textFill>
                  <w14:solidFill>
                    <w14:schemeClr w14:val="tx1"/>
                  </w14:solidFill>
                </w14:textFill>
              </w:rPr>
              <w:t>□</w:t>
            </w:r>
            <w:r>
              <w:rPr>
                <w:color w:val="000000" w:themeColor="text1"/>
                <w:spacing w:val="-2"/>
                <w:sz w:val="21"/>
                <w14:textFill>
                  <w14:solidFill>
                    <w14:schemeClr w14:val="tx1"/>
                  </w14:solidFill>
                </w14:textFill>
              </w:rPr>
              <w:t>召开，召开时间：</w:t>
            </w:r>
          </w:p>
          <w:p>
            <w:pPr>
              <w:pStyle w:val="16"/>
              <w:spacing w:before="162"/>
              <w:ind w:left="947"/>
              <w:rPr>
                <w:color w:val="000000" w:themeColor="text1"/>
                <w:sz w:val="21"/>
                <w14:textFill>
                  <w14:solidFill>
                    <w14:schemeClr w14:val="tx1"/>
                  </w14:solidFill>
                </w14:textFill>
              </w:rPr>
            </w:pPr>
            <w:r>
              <w:rPr>
                <w:color w:val="000000" w:themeColor="text1"/>
                <w:spacing w:val="-1"/>
                <w:sz w:val="21"/>
                <w14:textFill>
                  <w14:solidFill>
                    <w14:schemeClr w14:val="tx1"/>
                  </w14:solidFill>
                </w14:textFill>
              </w:rPr>
              <w:t>召开地点：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vMerge w:val="restart"/>
          </w:tcPr>
          <w:p>
            <w:pPr>
              <w:pStyle w:val="16"/>
              <w:spacing w:before="14"/>
              <w:rPr>
                <w:rFonts w:ascii="Microsoft JhengHei"/>
                <w:b/>
                <w:color w:val="000000" w:themeColor="text1"/>
                <w:sz w:val="20"/>
                <w14:textFill>
                  <w14:solidFill>
                    <w14:schemeClr w14:val="tx1"/>
                  </w14:solidFill>
                </w14:textFill>
              </w:rPr>
            </w:pPr>
          </w:p>
          <w:p>
            <w:pPr>
              <w:pStyle w:val="16"/>
              <w:ind w:left="318"/>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1.10.2</w:t>
            </w:r>
          </w:p>
        </w:tc>
        <w:tc>
          <w:tcPr>
            <w:tcW w:w="3908" w:type="dxa"/>
            <w:vMerge w:val="restart"/>
          </w:tcPr>
          <w:p>
            <w:pPr>
              <w:pStyle w:val="16"/>
              <w:spacing w:before="16"/>
              <w:rPr>
                <w:rFonts w:ascii="Microsoft JhengHei"/>
                <w:b/>
                <w:color w:val="000000" w:themeColor="text1"/>
                <w:sz w:val="16"/>
                <w14:textFill>
                  <w14:solidFill>
                    <w14:schemeClr w14:val="tx1"/>
                  </w14:solidFill>
                </w14:textFill>
              </w:rPr>
            </w:pPr>
          </w:p>
          <w:p>
            <w:pPr>
              <w:pStyle w:val="16"/>
              <w:ind w:left="479"/>
              <w:rPr>
                <w:color w:val="000000" w:themeColor="text1"/>
                <w:sz w:val="21"/>
                <w14:textFill>
                  <w14:solidFill>
                    <w14:schemeClr w14:val="tx1"/>
                  </w14:solidFill>
                </w14:textFill>
              </w:rPr>
            </w:pPr>
            <w:r>
              <w:rPr>
                <w:color w:val="000000" w:themeColor="text1"/>
                <w:sz w:val="21"/>
                <w14:textFill>
                  <w14:solidFill>
                    <w14:schemeClr w14:val="tx1"/>
                  </w14:solidFill>
                </w14:textFill>
              </w:rPr>
              <w:t>投标人在投标预备会前提出问题</w:t>
            </w:r>
          </w:p>
        </w:tc>
        <w:tc>
          <w:tcPr>
            <w:tcW w:w="4252" w:type="dxa"/>
          </w:tcPr>
          <w:p>
            <w:pPr>
              <w:pStyle w:val="16"/>
              <w:spacing w:before="143"/>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vMerge w:val="continue"/>
            <w:tcBorders>
              <w:top w:val="nil"/>
            </w:tcBorders>
          </w:tcPr>
          <w:p>
            <w:pPr>
              <w:rPr>
                <w:color w:val="000000" w:themeColor="text1"/>
                <w:sz w:val="2"/>
                <w:szCs w:val="2"/>
                <w14:textFill>
                  <w14:solidFill>
                    <w14:schemeClr w14:val="tx1"/>
                  </w14:solidFill>
                </w14:textFill>
              </w:rPr>
            </w:pPr>
          </w:p>
        </w:tc>
        <w:tc>
          <w:tcPr>
            <w:tcW w:w="3908" w:type="dxa"/>
            <w:vMerge w:val="continue"/>
            <w:tcBorders>
              <w:top w:val="nil"/>
            </w:tcBorders>
          </w:tcPr>
          <w:p>
            <w:pPr>
              <w:rPr>
                <w:color w:val="000000" w:themeColor="text1"/>
                <w:sz w:val="2"/>
                <w:szCs w:val="2"/>
                <w14:textFill>
                  <w14:solidFill>
                    <w14:schemeClr w14:val="tx1"/>
                  </w14:solidFill>
                </w14:textFill>
              </w:rPr>
            </w:pPr>
          </w:p>
        </w:tc>
        <w:tc>
          <w:tcPr>
            <w:tcW w:w="4252" w:type="dxa"/>
          </w:tcPr>
          <w:p>
            <w:pPr>
              <w:pStyle w:val="16"/>
              <w:spacing w:before="142"/>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6"/>
              <w:spacing w:before="15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1.10.3</w:t>
            </w:r>
          </w:p>
        </w:tc>
        <w:tc>
          <w:tcPr>
            <w:tcW w:w="3908" w:type="dxa"/>
          </w:tcPr>
          <w:p>
            <w:pPr>
              <w:pStyle w:val="16"/>
              <w:spacing w:before="142"/>
              <w:ind w:left="147" w:right="13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招标文件澄清发出的形式</w:t>
            </w:r>
          </w:p>
        </w:tc>
        <w:tc>
          <w:tcPr>
            <w:tcW w:w="4252"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9" w:hRule="atLeast"/>
        </w:trPr>
        <w:tc>
          <w:tcPr>
            <w:tcW w:w="1164" w:type="dxa"/>
          </w:tcPr>
          <w:p>
            <w:pPr>
              <w:pStyle w:val="16"/>
              <w:rPr>
                <w:rFonts w:ascii="Microsoft JhengHei"/>
                <w:b/>
                <w:color w:val="000000" w:themeColor="text1"/>
                <w:sz w:val="22"/>
                <w14:textFill>
                  <w14:solidFill>
                    <w14:schemeClr w14:val="tx1"/>
                  </w14:solidFill>
                </w14:textFill>
              </w:rPr>
            </w:pPr>
          </w:p>
          <w:p>
            <w:pPr>
              <w:pStyle w:val="16"/>
              <w:spacing w:before="7"/>
              <w:rPr>
                <w:rFonts w:ascii="Microsoft JhengHei"/>
                <w:b/>
                <w:color w:val="000000" w:themeColor="text1"/>
                <w:sz w:val="22"/>
                <w14:textFill>
                  <w14:solidFill>
                    <w14:schemeClr w14:val="tx1"/>
                  </w14:solidFill>
                </w14:textFill>
              </w:rPr>
            </w:pPr>
          </w:p>
          <w:p>
            <w:pPr>
              <w:pStyle w:val="16"/>
              <w:ind w:left="245" w:right="236"/>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1.11.1</w:t>
            </w:r>
          </w:p>
        </w:tc>
        <w:tc>
          <w:tcPr>
            <w:tcW w:w="3908" w:type="dxa"/>
          </w:tcPr>
          <w:p>
            <w:pPr>
              <w:pStyle w:val="16"/>
              <w:rPr>
                <w:rFonts w:ascii="Microsoft JhengHei"/>
                <w:b/>
                <w:color w:val="000000" w:themeColor="text1"/>
                <w:sz w:val="20"/>
                <w14:textFill>
                  <w14:solidFill>
                    <w14:schemeClr w14:val="tx1"/>
                  </w14:solidFill>
                </w14:textFill>
              </w:rPr>
            </w:pPr>
          </w:p>
          <w:p>
            <w:pPr>
              <w:pStyle w:val="16"/>
              <w:spacing w:before="11"/>
              <w:rPr>
                <w:rFonts w:ascii="Microsoft JhengHei"/>
                <w:b/>
                <w:color w:val="000000" w:themeColor="text1"/>
                <w:sz w:val="23"/>
                <w14:textFill>
                  <w14:solidFill>
                    <w14:schemeClr w14:val="tx1"/>
                  </w14:solidFill>
                </w14:textFill>
              </w:rPr>
            </w:pPr>
          </w:p>
          <w:p>
            <w:pPr>
              <w:pStyle w:val="16"/>
              <w:spacing w:before="1"/>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分包</w:t>
            </w:r>
          </w:p>
        </w:tc>
        <w:tc>
          <w:tcPr>
            <w:tcW w:w="4252" w:type="dxa"/>
          </w:tcPr>
          <w:p>
            <w:pPr>
              <w:pStyle w:val="16"/>
              <w:spacing w:before="54"/>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不允许</w:t>
            </w:r>
          </w:p>
          <w:p>
            <w:pPr>
              <w:pStyle w:val="16"/>
              <w:spacing w:before="71"/>
              <w:ind w:left="107"/>
              <w:rPr>
                <w:color w:val="000000" w:themeColor="text1"/>
                <w:sz w:val="21"/>
                <w14:textFill>
                  <w14:solidFill>
                    <w14:schemeClr w14:val="tx1"/>
                  </w14:solidFill>
                </w14:textFill>
              </w:rPr>
            </w:pPr>
            <w:r>
              <w:rPr>
                <w:rFonts w:ascii="Times New Roman" w:hAnsi="Times New Roman" w:eastAsia="Times New Roman"/>
                <w:color w:val="000000" w:themeColor="text1"/>
                <w:spacing w:val="-1"/>
                <w:sz w:val="32"/>
                <w14:textFill>
                  <w14:solidFill>
                    <w14:schemeClr w14:val="tx1"/>
                  </w14:solidFill>
                </w14:textFill>
              </w:rPr>
              <w:t>□</w:t>
            </w:r>
            <w:r>
              <w:rPr>
                <w:color w:val="000000" w:themeColor="text1"/>
                <w:spacing w:val="-3"/>
                <w:sz w:val="21"/>
                <w14:textFill>
                  <w14:solidFill>
                    <w14:schemeClr w14:val="tx1"/>
                  </w14:solidFill>
                </w14:textFill>
              </w:rPr>
              <w:t>允许，分包内容要求：</w:t>
            </w:r>
          </w:p>
          <w:p>
            <w:pPr>
              <w:pStyle w:val="16"/>
              <w:spacing w:before="160"/>
              <w:ind w:left="947"/>
              <w:rPr>
                <w:color w:val="000000" w:themeColor="text1"/>
                <w:sz w:val="21"/>
                <w14:textFill>
                  <w14:solidFill>
                    <w14:schemeClr w14:val="tx1"/>
                  </w14:solidFill>
                </w14:textFill>
              </w:rPr>
            </w:pPr>
            <w:r>
              <w:rPr>
                <w:color w:val="000000" w:themeColor="text1"/>
                <w:spacing w:val="-2"/>
                <w:sz w:val="21"/>
                <w14:textFill>
                  <w14:solidFill>
                    <w14:schemeClr w14:val="tx1"/>
                  </w14:solidFill>
                </w14:textFill>
              </w:rPr>
              <w:t>分包金额要求：</w:t>
            </w:r>
          </w:p>
          <w:p>
            <w:pPr>
              <w:pStyle w:val="16"/>
              <w:spacing w:before="172"/>
              <w:ind w:left="947"/>
              <w:rPr>
                <w:color w:val="000000" w:themeColor="text1"/>
                <w:sz w:val="21"/>
                <w14:textFill>
                  <w14:solidFill>
                    <w14:schemeClr w14:val="tx1"/>
                  </w14:solidFill>
                </w14:textFill>
              </w:rPr>
            </w:pPr>
            <w:r>
              <w:rPr>
                <w:color w:val="000000" w:themeColor="text1"/>
                <w:sz w:val="21"/>
                <w14:textFill>
                  <w14:solidFill>
                    <w14:schemeClr w14:val="tx1"/>
                  </w14:solidFill>
                </w14:textFill>
              </w:rPr>
              <w:t>对分包人的资质要求：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6"/>
              <w:spacing w:before="15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1.12.1</w:t>
            </w:r>
          </w:p>
        </w:tc>
        <w:tc>
          <w:tcPr>
            <w:tcW w:w="3908" w:type="dxa"/>
          </w:tcPr>
          <w:p>
            <w:pPr>
              <w:pStyle w:val="16"/>
              <w:spacing w:before="142"/>
              <w:ind w:left="147"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实质性要求和条件</w:t>
            </w:r>
          </w:p>
        </w:tc>
        <w:tc>
          <w:tcPr>
            <w:tcW w:w="4252"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1164" w:type="dxa"/>
          </w:tcPr>
          <w:p>
            <w:pPr>
              <w:pStyle w:val="16"/>
              <w:spacing w:before="3"/>
              <w:rPr>
                <w:rFonts w:ascii="Microsoft JhengHei"/>
                <w:b/>
                <w:color w:val="000000" w:themeColor="text1"/>
                <w:sz w:val="30"/>
                <w14:textFill>
                  <w14:solidFill>
                    <w14:schemeClr w14:val="tx1"/>
                  </w14:solidFill>
                </w14:textFill>
              </w:rPr>
            </w:pPr>
          </w:p>
          <w:p>
            <w:pPr>
              <w:pStyle w:val="1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1.12.3</w:t>
            </w:r>
          </w:p>
        </w:tc>
        <w:tc>
          <w:tcPr>
            <w:tcW w:w="3908" w:type="dxa"/>
          </w:tcPr>
          <w:p>
            <w:pPr>
              <w:pStyle w:val="16"/>
              <w:spacing w:before="7"/>
              <w:rPr>
                <w:rFonts w:ascii="Microsoft JhengHei"/>
                <w:b/>
                <w:color w:val="000000" w:themeColor="text1"/>
                <w:sz w:val="29"/>
                <w14:textFill>
                  <w14:solidFill>
                    <w14:schemeClr w14:val="tx1"/>
                  </w14:solidFill>
                </w14:textFill>
              </w:rPr>
            </w:pPr>
          </w:p>
          <w:p>
            <w:pPr>
              <w:pStyle w:val="16"/>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偏差</w:t>
            </w:r>
          </w:p>
        </w:tc>
        <w:tc>
          <w:tcPr>
            <w:tcW w:w="4252" w:type="dxa"/>
          </w:tcPr>
          <w:p>
            <w:pPr>
              <w:pStyle w:val="16"/>
              <w:spacing w:before="54"/>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不允许</w:t>
            </w:r>
          </w:p>
          <w:p>
            <w:pPr>
              <w:pStyle w:val="16"/>
              <w:spacing w:before="37"/>
              <w:ind w:left="107"/>
              <w:rPr>
                <w:color w:val="000000" w:themeColor="text1"/>
                <w:sz w:val="21"/>
                <w14:textFill>
                  <w14:solidFill>
                    <w14:schemeClr w14:val="tx1"/>
                  </w14:solidFill>
                </w14:textFill>
              </w:rPr>
            </w:pPr>
            <w:r>
              <w:rPr>
                <w:rFonts w:ascii="Times New Roman" w:hAnsi="Times New Roman" w:eastAsia="Times New Roman"/>
                <w:color w:val="000000" w:themeColor="text1"/>
                <w:spacing w:val="-1"/>
                <w:sz w:val="32"/>
                <w14:textFill>
                  <w14:solidFill>
                    <w14:schemeClr w14:val="tx1"/>
                  </w14:solidFill>
                </w14:textFill>
              </w:rPr>
              <w:t>□</w:t>
            </w:r>
            <w:r>
              <w:rPr>
                <w:color w:val="000000" w:themeColor="text1"/>
                <w:sz w:val="24"/>
                <w14:textFill>
                  <w14:solidFill>
                    <w14:schemeClr w14:val="tx1"/>
                  </w14:solidFill>
                </w14:textFill>
              </w:rPr>
              <w:t>允许，</w:t>
            </w:r>
            <w:r>
              <w:rPr>
                <w:color w:val="000000" w:themeColor="text1"/>
                <w:spacing w:val="-1"/>
                <w:sz w:val="21"/>
                <w14:textFill>
                  <w14:solidFill>
                    <w14:schemeClr w14:val="tx1"/>
                  </w14:solidFill>
                </w14:textFill>
              </w:rPr>
              <w:t>偏差范围：</w:t>
            </w:r>
          </w:p>
          <w:p>
            <w:pPr>
              <w:pStyle w:val="16"/>
              <w:spacing w:before="122"/>
              <w:ind w:left="1053"/>
              <w:rPr>
                <w:color w:val="000000" w:themeColor="text1"/>
                <w:sz w:val="21"/>
                <w14:textFill>
                  <w14:solidFill>
                    <w14:schemeClr w14:val="tx1"/>
                  </w14:solidFill>
                </w14:textFill>
              </w:rPr>
            </w:pPr>
            <w:r>
              <w:rPr>
                <w:color w:val="000000" w:themeColor="text1"/>
                <w:spacing w:val="-1"/>
                <w:sz w:val="21"/>
                <w14:textFill>
                  <w14:solidFill>
                    <w14:schemeClr w14:val="tx1"/>
                  </w14:solidFill>
                </w14:textFill>
              </w:rPr>
              <w:t>偏差幅度：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6"/>
              <w:spacing w:before="159"/>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2.1</w:t>
            </w:r>
          </w:p>
        </w:tc>
        <w:tc>
          <w:tcPr>
            <w:tcW w:w="3908" w:type="dxa"/>
          </w:tcPr>
          <w:p>
            <w:pPr>
              <w:pStyle w:val="16"/>
              <w:spacing w:before="145"/>
              <w:ind w:left="147" w:right="13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构成招标文件的其他资料</w:t>
            </w:r>
          </w:p>
        </w:tc>
        <w:tc>
          <w:tcPr>
            <w:tcW w:w="4252"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vMerge w:val="restart"/>
          </w:tcPr>
          <w:p>
            <w:pPr>
              <w:pStyle w:val="16"/>
              <w:spacing w:before="14"/>
              <w:rPr>
                <w:rFonts w:ascii="Microsoft JhengHei"/>
                <w:b/>
                <w:color w:val="000000" w:themeColor="text1"/>
                <w:sz w:val="20"/>
                <w14:textFill>
                  <w14:solidFill>
                    <w14:schemeClr w14:val="tx1"/>
                  </w14:solidFill>
                </w14:textFill>
              </w:rPr>
            </w:pPr>
          </w:p>
          <w:p>
            <w:pPr>
              <w:pStyle w:val="16"/>
              <w:ind w:left="371"/>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2.2.1</w:t>
            </w:r>
          </w:p>
        </w:tc>
        <w:tc>
          <w:tcPr>
            <w:tcW w:w="3908" w:type="dxa"/>
            <w:vMerge w:val="restart"/>
          </w:tcPr>
          <w:p>
            <w:pPr>
              <w:pStyle w:val="16"/>
              <w:spacing w:before="16"/>
              <w:rPr>
                <w:rFonts w:ascii="Microsoft JhengHei"/>
                <w:b/>
                <w:color w:val="000000" w:themeColor="text1"/>
                <w:sz w:val="16"/>
                <w14:textFill>
                  <w14:solidFill>
                    <w14:schemeClr w14:val="tx1"/>
                  </w14:solidFill>
                </w14:textFill>
              </w:rPr>
            </w:pPr>
          </w:p>
          <w:p>
            <w:pPr>
              <w:pStyle w:val="16"/>
              <w:ind w:left="796"/>
              <w:rPr>
                <w:color w:val="000000" w:themeColor="text1"/>
                <w:sz w:val="21"/>
                <w14:textFill>
                  <w14:solidFill>
                    <w14:schemeClr w14:val="tx1"/>
                  </w14:solidFill>
                </w14:textFill>
              </w:rPr>
            </w:pPr>
            <w:r>
              <w:rPr>
                <w:color w:val="000000" w:themeColor="text1"/>
                <w:sz w:val="21"/>
                <w14:textFill>
                  <w14:solidFill>
                    <w14:schemeClr w14:val="tx1"/>
                  </w14:solidFill>
                </w14:textFill>
              </w:rPr>
              <w:t>投标人要求澄清招标文件</w:t>
            </w:r>
          </w:p>
        </w:tc>
        <w:tc>
          <w:tcPr>
            <w:tcW w:w="4252" w:type="dxa"/>
          </w:tcPr>
          <w:p>
            <w:pPr>
              <w:pStyle w:val="16"/>
              <w:spacing w:before="142"/>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vMerge w:val="continue"/>
            <w:tcBorders>
              <w:top w:val="nil"/>
            </w:tcBorders>
          </w:tcPr>
          <w:p>
            <w:pPr>
              <w:rPr>
                <w:color w:val="000000" w:themeColor="text1"/>
                <w:sz w:val="2"/>
                <w:szCs w:val="2"/>
                <w14:textFill>
                  <w14:solidFill>
                    <w14:schemeClr w14:val="tx1"/>
                  </w14:solidFill>
                </w14:textFill>
              </w:rPr>
            </w:pPr>
          </w:p>
        </w:tc>
        <w:tc>
          <w:tcPr>
            <w:tcW w:w="3908" w:type="dxa"/>
            <w:vMerge w:val="continue"/>
            <w:tcBorders>
              <w:top w:val="nil"/>
            </w:tcBorders>
          </w:tcPr>
          <w:p>
            <w:pPr>
              <w:rPr>
                <w:color w:val="000000" w:themeColor="text1"/>
                <w:sz w:val="2"/>
                <w:szCs w:val="2"/>
                <w14:textFill>
                  <w14:solidFill>
                    <w14:schemeClr w14:val="tx1"/>
                  </w14:solidFill>
                </w14:textFill>
              </w:rPr>
            </w:pPr>
          </w:p>
        </w:tc>
        <w:tc>
          <w:tcPr>
            <w:tcW w:w="4252" w:type="dxa"/>
          </w:tcPr>
          <w:p>
            <w:pPr>
              <w:pStyle w:val="16"/>
              <w:spacing w:before="145"/>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6"/>
              <w:spacing w:before="15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2.2.2</w:t>
            </w:r>
          </w:p>
        </w:tc>
        <w:tc>
          <w:tcPr>
            <w:tcW w:w="3908" w:type="dxa"/>
          </w:tcPr>
          <w:p>
            <w:pPr>
              <w:pStyle w:val="16"/>
              <w:spacing w:before="142"/>
              <w:ind w:left="147" w:right="13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招标文件澄清发出的形式</w:t>
            </w:r>
          </w:p>
        </w:tc>
        <w:tc>
          <w:tcPr>
            <w:tcW w:w="4252" w:type="dxa"/>
          </w:tcPr>
          <w:p>
            <w:pPr>
              <w:pStyle w:val="16"/>
              <w:rPr>
                <w:rFonts w:ascii="Times New Roman"/>
                <w:color w:val="000000" w:themeColor="text1"/>
                <w:sz w:val="20"/>
                <w14:textFill>
                  <w14:solidFill>
                    <w14:schemeClr w14:val="tx1"/>
                  </w14:solidFill>
                </w14:textFill>
              </w:rPr>
            </w:pPr>
          </w:p>
        </w:tc>
      </w:tr>
    </w:tbl>
    <w:p>
      <w:pPr>
        <w:spacing w:after="0"/>
        <w:rPr>
          <w:rFonts w:ascii="Times New Roman"/>
          <w:color w:val="000000" w:themeColor="text1"/>
          <w:sz w:val="20"/>
          <w14:textFill>
            <w14:solidFill>
              <w14:schemeClr w14:val="tx1"/>
            </w14:solidFill>
          </w14:textFill>
        </w:rPr>
        <w:sectPr>
          <w:pgSz w:w="12240" w:h="15840"/>
          <w:pgMar w:top="1440" w:right="1100" w:bottom="1040" w:left="1560" w:header="0" w:footer="841" w:gutter="0"/>
          <w:cols w:space="720" w:num="1"/>
        </w:sectPr>
      </w:pPr>
    </w:p>
    <w:tbl>
      <w:tblPr>
        <w:tblStyle w:val="11"/>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908"/>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6"/>
              <w:spacing w:before="73" w:line="348" w:lineRule="exact"/>
              <w:ind w:left="245" w:right="238"/>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条款号</w:t>
            </w:r>
          </w:p>
        </w:tc>
        <w:tc>
          <w:tcPr>
            <w:tcW w:w="3908" w:type="dxa"/>
          </w:tcPr>
          <w:p>
            <w:pPr>
              <w:pStyle w:val="16"/>
              <w:spacing w:before="73" w:line="348" w:lineRule="exact"/>
              <w:ind w:left="147" w:right="138"/>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条款名称</w:t>
            </w:r>
          </w:p>
        </w:tc>
        <w:tc>
          <w:tcPr>
            <w:tcW w:w="4252" w:type="dxa"/>
          </w:tcPr>
          <w:p>
            <w:pPr>
              <w:pStyle w:val="16"/>
              <w:spacing w:before="73" w:line="348" w:lineRule="exact"/>
              <w:ind w:left="1686" w:right="1676"/>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vMerge w:val="restart"/>
          </w:tcPr>
          <w:p>
            <w:pPr>
              <w:pStyle w:val="16"/>
              <w:spacing w:before="11"/>
              <w:rPr>
                <w:rFonts w:ascii="Microsoft JhengHei"/>
                <w:b/>
                <w:color w:val="000000" w:themeColor="text1"/>
                <w:sz w:val="20"/>
                <w14:textFill>
                  <w14:solidFill>
                    <w14:schemeClr w14:val="tx1"/>
                  </w14:solidFill>
                </w14:textFill>
              </w:rPr>
            </w:pPr>
          </w:p>
          <w:p>
            <w:pPr>
              <w:pStyle w:val="16"/>
              <w:spacing w:before="1"/>
              <w:ind w:left="371"/>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2.2.3</w:t>
            </w:r>
          </w:p>
        </w:tc>
        <w:tc>
          <w:tcPr>
            <w:tcW w:w="3908" w:type="dxa"/>
            <w:vMerge w:val="restart"/>
          </w:tcPr>
          <w:p>
            <w:pPr>
              <w:pStyle w:val="16"/>
              <w:spacing w:before="13"/>
              <w:rPr>
                <w:rFonts w:ascii="Microsoft JhengHei"/>
                <w:b/>
                <w:color w:val="000000" w:themeColor="text1"/>
                <w:sz w:val="16"/>
                <w14:textFill>
                  <w14:solidFill>
                    <w14:schemeClr w14:val="tx1"/>
                  </w14:solidFill>
                </w14:textFill>
              </w:rPr>
            </w:pPr>
          </w:p>
          <w:p>
            <w:pPr>
              <w:pStyle w:val="16"/>
              <w:spacing w:before="1"/>
              <w:ind w:left="585"/>
              <w:rPr>
                <w:color w:val="000000" w:themeColor="text1"/>
                <w:sz w:val="21"/>
                <w14:textFill>
                  <w14:solidFill>
                    <w14:schemeClr w14:val="tx1"/>
                  </w14:solidFill>
                </w14:textFill>
              </w:rPr>
            </w:pPr>
            <w:r>
              <w:rPr>
                <w:color w:val="000000" w:themeColor="text1"/>
                <w:sz w:val="21"/>
                <w14:textFill>
                  <w14:solidFill>
                    <w14:schemeClr w14:val="tx1"/>
                  </w14:solidFill>
                </w14:textFill>
              </w:rPr>
              <w:t>投标人确认收到招标文件澄清</w:t>
            </w:r>
          </w:p>
        </w:tc>
        <w:tc>
          <w:tcPr>
            <w:tcW w:w="4252" w:type="dxa"/>
          </w:tcPr>
          <w:p>
            <w:pPr>
              <w:pStyle w:val="16"/>
              <w:spacing w:before="142"/>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vMerge w:val="continue"/>
            <w:tcBorders>
              <w:top w:val="nil"/>
            </w:tcBorders>
          </w:tcPr>
          <w:p>
            <w:pPr>
              <w:rPr>
                <w:color w:val="000000" w:themeColor="text1"/>
                <w:sz w:val="2"/>
                <w:szCs w:val="2"/>
                <w14:textFill>
                  <w14:solidFill>
                    <w14:schemeClr w14:val="tx1"/>
                  </w14:solidFill>
                </w14:textFill>
              </w:rPr>
            </w:pPr>
          </w:p>
        </w:tc>
        <w:tc>
          <w:tcPr>
            <w:tcW w:w="3908" w:type="dxa"/>
            <w:vMerge w:val="continue"/>
            <w:tcBorders>
              <w:top w:val="nil"/>
            </w:tcBorders>
          </w:tcPr>
          <w:p>
            <w:pPr>
              <w:rPr>
                <w:color w:val="000000" w:themeColor="text1"/>
                <w:sz w:val="2"/>
                <w:szCs w:val="2"/>
                <w14:textFill>
                  <w14:solidFill>
                    <w14:schemeClr w14:val="tx1"/>
                  </w14:solidFill>
                </w14:textFill>
              </w:rPr>
            </w:pPr>
          </w:p>
        </w:tc>
        <w:tc>
          <w:tcPr>
            <w:tcW w:w="4252" w:type="dxa"/>
          </w:tcPr>
          <w:p>
            <w:pPr>
              <w:pStyle w:val="16"/>
              <w:spacing w:before="142"/>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6"/>
              <w:spacing w:before="15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2.3.1</w:t>
            </w:r>
          </w:p>
        </w:tc>
        <w:tc>
          <w:tcPr>
            <w:tcW w:w="3908" w:type="dxa"/>
          </w:tcPr>
          <w:p>
            <w:pPr>
              <w:pStyle w:val="16"/>
              <w:spacing w:before="142"/>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招标文件修改发出的形式</w:t>
            </w:r>
          </w:p>
        </w:tc>
        <w:tc>
          <w:tcPr>
            <w:tcW w:w="4252"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vMerge w:val="restart"/>
          </w:tcPr>
          <w:p>
            <w:pPr>
              <w:pStyle w:val="16"/>
              <w:spacing w:before="14"/>
              <w:rPr>
                <w:rFonts w:ascii="Microsoft JhengHei"/>
                <w:b/>
                <w:color w:val="000000" w:themeColor="text1"/>
                <w:sz w:val="20"/>
                <w14:textFill>
                  <w14:solidFill>
                    <w14:schemeClr w14:val="tx1"/>
                  </w14:solidFill>
                </w14:textFill>
              </w:rPr>
            </w:pPr>
          </w:p>
          <w:p>
            <w:pPr>
              <w:pStyle w:val="16"/>
              <w:ind w:left="371"/>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2.3.2</w:t>
            </w:r>
          </w:p>
        </w:tc>
        <w:tc>
          <w:tcPr>
            <w:tcW w:w="3908" w:type="dxa"/>
            <w:vMerge w:val="restart"/>
          </w:tcPr>
          <w:p>
            <w:pPr>
              <w:pStyle w:val="16"/>
              <w:spacing w:before="16"/>
              <w:rPr>
                <w:rFonts w:ascii="Microsoft JhengHei"/>
                <w:b/>
                <w:color w:val="000000" w:themeColor="text1"/>
                <w:sz w:val="16"/>
                <w14:textFill>
                  <w14:solidFill>
                    <w14:schemeClr w14:val="tx1"/>
                  </w14:solidFill>
                </w14:textFill>
              </w:rPr>
            </w:pPr>
          </w:p>
          <w:p>
            <w:pPr>
              <w:pStyle w:val="16"/>
              <w:ind w:left="585"/>
              <w:rPr>
                <w:color w:val="000000" w:themeColor="text1"/>
                <w:sz w:val="21"/>
                <w14:textFill>
                  <w14:solidFill>
                    <w14:schemeClr w14:val="tx1"/>
                  </w14:solidFill>
                </w14:textFill>
              </w:rPr>
            </w:pPr>
            <w:r>
              <w:rPr>
                <w:color w:val="000000" w:themeColor="text1"/>
                <w:sz w:val="21"/>
                <w14:textFill>
                  <w14:solidFill>
                    <w14:schemeClr w14:val="tx1"/>
                  </w14:solidFill>
                </w14:textFill>
              </w:rPr>
              <w:t>投标人确认收到招标文件修改</w:t>
            </w:r>
          </w:p>
        </w:tc>
        <w:tc>
          <w:tcPr>
            <w:tcW w:w="4252" w:type="dxa"/>
          </w:tcPr>
          <w:p>
            <w:pPr>
              <w:pStyle w:val="16"/>
              <w:spacing w:before="142"/>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vMerge w:val="continue"/>
            <w:tcBorders>
              <w:top w:val="nil"/>
            </w:tcBorders>
          </w:tcPr>
          <w:p>
            <w:pPr>
              <w:rPr>
                <w:color w:val="000000" w:themeColor="text1"/>
                <w:sz w:val="2"/>
                <w:szCs w:val="2"/>
                <w14:textFill>
                  <w14:solidFill>
                    <w14:schemeClr w14:val="tx1"/>
                  </w14:solidFill>
                </w14:textFill>
              </w:rPr>
            </w:pPr>
          </w:p>
        </w:tc>
        <w:tc>
          <w:tcPr>
            <w:tcW w:w="3908" w:type="dxa"/>
            <w:vMerge w:val="continue"/>
            <w:tcBorders>
              <w:top w:val="nil"/>
            </w:tcBorders>
          </w:tcPr>
          <w:p>
            <w:pPr>
              <w:rPr>
                <w:color w:val="000000" w:themeColor="text1"/>
                <w:sz w:val="2"/>
                <w:szCs w:val="2"/>
                <w14:textFill>
                  <w14:solidFill>
                    <w14:schemeClr w14:val="tx1"/>
                  </w14:solidFill>
                </w14:textFill>
              </w:rPr>
            </w:pPr>
          </w:p>
        </w:tc>
        <w:tc>
          <w:tcPr>
            <w:tcW w:w="4252" w:type="dxa"/>
          </w:tcPr>
          <w:p>
            <w:pPr>
              <w:pStyle w:val="16"/>
              <w:spacing w:before="142"/>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6"/>
              <w:spacing w:before="157"/>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3.1.1</w:t>
            </w:r>
          </w:p>
        </w:tc>
        <w:tc>
          <w:tcPr>
            <w:tcW w:w="3908" w:type="dxa"/>
          </w:tcPr>
          <w:p>
            <w:pPr>
              <w:pStyle w:val="16"/>
              <w:spacing w:before="143"/>
              <w:ind w:left="147" w:right="13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构成投标文件的其他资料</w:t>
            </w:r>
          </w:p>
        </w:tc>
        <w:tc>
          <w:tcPr>
            <w:tcW w:w="4252"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6"/>
              <w:spacing w:before="15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3.2.1</w:t>
            </w:r>
          </w:p>
        </w:tc>
        <w:tc>
          <w:tcPr>
            <w:tcW w:w="3908" w:type="dxa"/>
          </w:tcPr>
          <w:p>
            <w:pPr>
              <w:pStyle w:val="16"/>
              <w:spacing w:before="142"/>
              <w:ind w:left="147" w:right="13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增值税税金的计算方法</w:t>
            </w:r>
          </w:p>
        </w:tc>
        <w:tc>
          <w:tcPr>
            <w:tcW w:w="4252"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6"/>
              <w:spacing w:before="15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3.2.3</w:t>
            </w:r>
          </w:p>
        </w:tc>
        <w:tc>
          <w:tcPr>
            <w:tcW w:w="3908" w:type="dxa"/>
          </w:tcPr>
          <w:p>
            <w:pPr>
              <w:pStyle w:val="16"/>
              <w:spacing w:before="142"/>
              <w:ind w:left="147" w:right="14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报价方式</w:t>
            </w:r>
          </w:p>
        </w:tc>
        <w:tc>
          <w:tcPr>
            <w:tcW w:w="4252"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164" w:type="dxa"/>
          </w:tcPr>
          <w:p>
            <w:pPr>
              <w:pStyle w:val="16"/>
              <w:spacing w:before="7"/>
              <w:rPr>
                <w:rFonts w:ascii="Microsoft JhengHei"/>
                <w:b/>
                <w:color w:val="000000" w:themeColor="text1"/>
                <w:sz w:val="20"/>
                <w14:textFill>
                  <w14:solidFill>
                    <w14:schemeClr w14:val="tx1"/>
                  </w14:solidFill>
                </w14:textFill>
              </w:rPr>
            </w:pPr>
          </w:p>
          <w:p>
            <w:pPr>
              <w:pStyle w:val="1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3.2.4</w:t>
            </w:r>
          </w:p>
        </w:tc>
        <w:tc>
          <w:tcPr>
            <w:tcW w:w="3908" w:type="dxa"/>
          </w:tcPr>
          <w:p>
            <w:pPr>
              <w:pStyle w:val="16"/>
              <w:spacing w:before="11"/>
              <w:rPr>
                <w:rFonts w:ascii="Microsoft JhengHei"/>
                <w:b/>
                <w:color w:val="000000" w:themeColor="text1"/>
                <w:sz w:val="19"/>
                <w14:textFill>
                  <w14:solidFill>
                    <w14:schemeClr w14:val="tx1"/>
                  </w14:solidFill>
                </w14:textFill>
              </w:rPr>
            </w:pPr>
          </w:p>
          <w:p>
            <w:pPr>
              <w:pStyle w:val="16"/>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最高投标限价</w:t>
            </w:r>
          </w:p>
        </w:tc>
        <w:tc>
          <w:tcPr>
            <w:tcW w:w="4252" w:type="dxa"/>
          </w:tcPr>
          <w:p>
            <w:pPr>
              <w:pStyle w:val="16"/>
              <w:spacing w:before="54"/>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无</w:t>
            </w:r>
          </w:p>
          <w:p>
            <w:pPr>
              <w:pStyle w:val="16"/>
              <w:spacing w:before="71" w:line="365" w:lineRule="exact"/>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有，最高投标限价：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6"/>
              <w:spacing w:before="159"/>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3.2.5</w:t>
            </w:r>
          </w:p>
        </w:tc>
        <w:tc>
          <w:tcPr>
            <w:tcW w:w="3908" w:type="dxa"/>
          </w:tcPr>
          <w:p>
            <w:pPr>
              <w:pStyle w:val="16"/>
              <w:spacing w:before="145"/>
              <w:ind w:left="147"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投标报价的其他要求</w:t>
            </w:r>
          </w:p>
        </w:tc>
        <w:tc>
          <w:tcPr>
            <w:tcW w:w="4252"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6"/>
              <w:spacing w:before="15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3.3.1</w:t>
            </w:r>
          </w:p>
        </w:tc>
        <w:tc>
          <w:tcPr>
            <w:tcW w:w="3908" w:type="dxa"/>
          </w:tcPr>
          <w:p>
            <w:pPr>
              <w:pStyle w:val="16"/>
              <w:spacing w:before="142"/>
              <w:ind w:left="147" w:right="14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投标有效期</w:t>
            </w:r>
          </w:p>
        </w:tc>
        <w:tc>
          <w:tcPr>
            <w:tcW w:w="4252"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164" w:type="dxa"/>
          </w:tcPr>
          <w:p>
            <w:pPr>
              <w:pStyle w:val="16"/>
              <w:rPr>
                <w:rFonts w:ascii="Microsoft JhengHei"/>
                <w:b/>
                <w:color w:val="000000" w:themeColor="text1"/>
                <w:sz w:val="22"/>
                <w14:textFill>
                  <w14:solidFill>
                    <w14:schemeClr w14:val="tx1"/>
                  </w14:solidFill>
                </w14:textFill>
              </w:rPr>
            </w:pPr>
          </w:p>
          <w:p>
            <w:pPr>
              <w:pStyle w:val="16"/>
              <w:spacing w:before="2"/>
              <w:rPr>
                <w:rFonts w:ascii="Microsoft JhengHei"/>
                <w:b/>
                <w:color w:val="000000" w:themeColor="text1"/>
                <w:sz w:val="18"/>
                <w14:textFill>
                  <w14:solidFill>
                    <w14:schemeClr w14:val="tx1"/>
                  </w14:solidFill>
                </w14:textFill>
              </w:rPr>
            </w:pPr>
          </w:p>
          <w:p>
            <w:pPr>
              <w:pStyle w:val="1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3.4.1</w:t>
            </w:r>
          </w:p>
        </w:tc>
        <w:tc>
          <w:tcPr>
            <w:tcW w:w="3908" w:type="dxa"/>
          </w:tcPr>
          <w:p>
            <w:pPr>
              <w:pStyle w:val="16"/>
              <w:rPr>
                <w:rFonts w:ascii="Microsoft JhengHei"/>
                <w:b/>
                <w:color w:val="000000" w:themeColor="text1"/>
                <w:sz w:val="20"/>
                <w14:textFill>
                  <w14:solidFill>
                    <w14:schemeClr w14:val="tx1"/>
                  </w14:solidFill>
                </w14:textFill>
              </w:rPr>
            </w:pPr>
          </w:p>
          <w:p>
            <w:pPr>
              <w:pStyle w:val="16"/>
              <w:spacing w:before="6"/>
              <w:rPr>
                <w:rFonts w:ascii="Microsoft JhengHei"/>
                <w:b/>
                <w:color w:val="000000" w:themeColor="text1"/>
                <w:sz w:val="19"/>
                <w14:textFill>
                  <w14:solidFill>
                    <w14:schemeClr w14:val="tx1"/>
                  </w14:solidFill>
                </w14:textFill>
              </w:rPr>
            </w:pPr>
          </w:p>
          <w:p>
            <w:pPr>
              <w:pStyle w:val="16"/>
              <w:ind w:left="147" w:right="14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投标保证金</w:t>
            </w:r>
          </w:p>
        </w:tc>
        <w:tc>
          <w:tcPr>
            <w:tcW w:w="4252" w:type="dxa"/>
          </w:tcPr>
          <w:p>
            <w:pPr>
              <w:pStyle w:val="16"/>
              <w:spacing w:before="112"/>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是否要求投标人递交投标保证金：</w:t>
            </w:r>
          </w:p>
          <w:p>
            <w:pPr>
              <w:pStyle w:val="16"/>
              <w:spacing w:before="40"/>
              <w:ind w:left="107"/>
              <w:rPr>
                <w:color w:val="000000" w:themeColor="text1"/>
                <w:sz w:val="21"/>
                <w14:textFill>
                  <w14:solidFill>
                    <w14:schemeClr w14:val="tx1"/>
                  </w14:solidFill>
                </w14:textFill>
              </w:rPr>
            </w:pPr>
            <w:r>
              <w:rPr>
                <w:rFonts w:ascii="Times New Roman" w:hAnsi="Times New Roman" w:eastAsia="Times New Roman"/>
                <w:color w:val="000000" w:themeColor="text1"/>
                <w:spacing w:val="-1"/>
                <w:sz w:val="32"/>
                <w14:textFill>
                  <w14:solidFill>
                    <w14:schemeClr w14:val="tx1"/>
                  </w14:solidFill>
                </w14:textFill>
              </w:rPr>
              <w:t>□</w:t>
            </w:r>
            <w:r>
              <w:rPr>
                <w:color w:val="000000" w:themeColor="text1"/>
                <w:spacing w:val="-3"/>
                <w:sz w:val="21"/>
                <w14:textFill>
                  <w14:solidFill>
                    <w14:schemeClr w14:val="tx1"/>
                  </w14:solidFill>
                </w14:textFill>
              </w:rPr>
              <w:t>要求，投标保证金的形式：</w:t>
            </w:r>
            <w:r>
              <w:rPr>
                <w:rFonts w:hint="eastAsia"/>
                <w:color w:val="000000" w:themeColor="text1"/>
                <w:spacing w:val="-3"/>
                <w:sz w:val="21"/>
                <w14:textFill>
                  <w14:solidFill>
                    <w14:schemeClr w14:val="tx1"/>
                  </w14:solidFill>
                </w14:textFill>
              </w:rPr>
              <w:t>可选择银行转账、电子保函、纸质保函、信用担保等方式。</w:t>
            </w:r>
          </w:p>
          <w:p>
            <w:pPr>
              <w:pStyle w:val="16"/>
              <w:spacing w:before="122"/>
              <w:ind w:left="947"/>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投标保证金的金额：</w:t>
            </w:r>
          </w:p>
          <w:p>
            <w:pPr>
              <w:pStyle w:val="16"/>
              <w:spacing w:before="43" w:line="358" w:lineRule="exact"/>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164" w:type="dxa"/>
          </w:tcPr>
          <w:p>
            <w:pPr>
              <w:pStyle w:val="16"/>
              <w:spacing w:before="3"/>
              <w:rPr>
                <w:rFonts w:ascii="Microsoft JhengHei"/>
                <w:b/>
                <w:color w:val="000000" w:themeColor="text1"/>
                <w:sz w:val="21"/>
                <w14:textFill>
                  <w14:solidFill>
                    <w14:schemeClr w14:val="tx1"/>
                  </w14:solidFill>
                </w14:textFill>
              </w:rPr>
            </w:pPr>
          </w:p>
          <w:p>
            <w:pPr>
              <w:pStyle w:val="1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3.4.4</w:t>
            </w:r>
          </w:p>
        </w:tc>
        <w:tc>
          <w:tcPr>
            <w:tcW w:w="3908" w:type="dxa"/>
          </w:tcPr>
          <w:p>
            <w:pPr>
              <w:pStyle w:val="16"/>
              <w:spacing w:before="7"/>
              <w:rPr>
                <w:rFonts w:ascii="Microsoft JhengHei"/>
                <w:b/>
                <w:color w:val="000000" w:themeColor="text1"/>
                <w:sz w:val="20"/>
                <w14:textFill>
                  <w14:solidFill>
                    <w14:schemeClr w14:val="tx1"/>
                  </w14:solidFill>
                </w14:textFill>
              </w:rPr>
            </w:pPr>
          </w:p>
          <w:p>
            <w:pPr>
              <w:pStyle w:val="16"/>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其他可以不予退还投标保证金的情形</w:t>
            </w:r>
          </w:p>
        </w:tc>
        <w:tc>
          <w:tcPr>
            <w:tcW w:w="4252"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1164" w:type="dxa"/>
          </w:tcPr>
          <w:p>
            <w:pPr>
              <w:pStyle w:val="16"/>
              <w:spacing w:before="3"/>
              <w:rPr>
                <w:rFonts w:ascii="Microsoft JhengHei"/>
                <w:b/>
                <w:color w:val="000000" w:themeColor="text1"/>
                <w:sz w:val="21"/>
                <w14:textFill>
                  <w14:solidFill>
                    <w14:schemeClr w14:val="tx1"/>
                  </w14:solidFill>
                </w14:textFill>
              </w:rPr>
            </w:pPr>
          </w:p>
          <w:p>
            <w:pPr>
              <w:pStyle w:val="1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3.5</w:t>
            </w:r>
          </w:p>
        </w:tc>
        <w:tc>
          <w:tcPr>
            <w:tcW w:w="3908" w:type="dxa"/>
          </w:tcPr>
          <w:p>
            <w:pPr>
              <w:pStyle w:val="16"/>
              <w:spacing w:before="7"/>
              <w:rPr>
                <w:rFonts w:ascii="Microsoft JhengHei"/>
                <w:b/>
                <w:color w:val="000000" w:themeColor="text1"/>
                <w:sz w:val="20"/>
                <w14:textFill>
                  <w14:solidFill>
                    <w14:schemeClr w14:val="tx1"/>
                  </w14:solidFill>
                </w14:textFill>
              </w:rPr>
            </w:pPr>
          </w:p>
          <w:p>
            <w:pPr>
              <w:pStyle w:val="16"/>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资格审查资料的特殊要求</w:t>
            </w:r>
          </w:p>
        </w:tc>
        <w:tc>
          <w:tcPr>
            <w:tcW w:w="4252" w:type="dxa"/>
          </w:tcPr>
          <w:p>
            <w:pPr>
              <w:pStyle w:val="16"/>
              <w:spacing w:before="73"/>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无</w:t>
            </w:r>
          </w:p>
          <w:p>
            <w:pPr>
              <w:pStyle w:val="16"/>
              <w:spacing w:before="33"/>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有，具体要求：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1164" w:type="dxa"/>
          </w:tcPr>
          <w:p>
            <w:pPr>
              <w:pStyle w:val="16"/>
              <w:spacing w:before="3"/>
              <w:rPr>
                <w:rFonts w:ascii="Microsoft JhengHei"/>
                <w:b/>
                <w:color w:val="000000" w:themeColor="text1"/>
                <w:sz w:val="21"/>
                <w14:textFill>
                  <w14:solidFill>
                    <w14:schemeClr w14:val="tx1"/>
                  </w14:solidFill>
                </w14:textFill>
              </w:rPr>
            </w:pPr>
          </w:p>
          <w:p>
            <w:pPr>
              <w:pStyle w:val="1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3.5.2</w:t>
            </w:r>
          </w:p>
        </w:tc>
        <w:tc>
          <w:tcPr>
            <w:tcW w:w="3908" w:type="dxa"/>
          </w:tcPr>
          <w:p>
            <w:pPr>
              <w:pStyle w:val="16"/>
              <w:spacing w:before="7"/>
              <w:rPr>
                <w:rFonts w:ascii="Microsoft JhengHei"/>
                <w:b/>
                <w:color w:val="000000" w:themeColor="text1"/>
                <w:sz w:val="20"/>
                <w14:textFill>
                  <w14:solidFill>
                    <w14:schemeClr w14:val="tx1"/>
                  </w14:solidFill>
                </w14:textFill>
              </w:rPr>
            </w:pPr>
          </w:p>
          <w:p>
            <w:pPr>
              <w:pStyle w:val="16"/>
              <w:ind w:left="147" w:right="13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近年财务状况的年份要求</w:t>
            </w:r>
          </w:p>
        </w:tc>
        <w:tc>
          <w:tcPr>
            <w:tcW w:w="4252" w:type="dxa"/>
          </w:tcPr>
          <w:p>
            <w:pPr>
              <w:pStyle w:val="16"/>
              <w:spacing w:before="7"/>
              <w:rPr>
                <w:rFonts w:ascii="Microsoft JhengHei"/>
                <w:b/>
                <w:color w:val="000000" w:themeColor="text1"/>
                <w:sz w:val="20"/>
                <w14:textFill>
                  <w14:solidFill>
                    <w14:schemeClr w14:val="tx1"/>
                  </w14:solidFill>
                </w14:textFill>
              </w:rPr>
            </w:pPr>
          </w:p>
          <w:p>
            <w:pPr>
              <w:pStyle w:val="16"/>
              <w:tabs>
                <w:tab w:val="left" w:pos="664"/>
                <w:tab w:val="left" w:pos="1646"/>
              </w:tabs>
              <w:ind w:left="107"/>
              <w:rPr>
                <w:color w:val="000000" w:themeColor="text1"/>
                <w:sz w:val="21"/>
                <w14:textFill>
                  <w14:solidFill>
                    <w14:schemeClr w14:val="tx1"/>
                  </w14:solidFill>
                </w14:textFill>
              </w:rPr>
            </w:pPr>
            <w:r>
              <w:rPr>
                <w:rFonts w:ascii="Times New Roman" w:eastAsia="Times New Roman"/>
                <w:color w:val="000000" w:themeColor="text1"/>
                <w:w w:val="100"/>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年至</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164" w:type="dxa"/>
          </w:tcPr>
          <w:p>
            <w:pPr>
              <w:pStyle w:val="16"/>
              <w:spacing w:before="3"/>
              <w:rPr>
                <w:rFonts w:ascii="Microsoft JhengHei"/>
                <w:b/>
                <w:color w:val="000000" w:themeColor="text1"/>
                <w:sz w:val="21"/>
                <w14:textFill>
                  <w14:solidFill>
                    <w14:schemeClr w14:val="tx1"/>
                  </w14:solidFill>
                </w14:textFill>
              </w:rPr>
            </w:pPr>
          </w:p>
          <w:p>
            <w:pPr>
              <w:pStyle w:val="1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3.5.3</w:t>
            </w:r>
          </w:p>
        </w:tc>
        <w:tc>
          <w:tcPr>
            <w:tcW w:w="3908" w:type="dxa"/>
          </w:tcPr>
          <w:p>
            <w:pPr>
              <w:pStyle w:val="16"/>
              <w:spacing w:before="7"/>
              <w:rPr>
                <w:rFonts w:ascii="Microsoft JhengHei"/>
                <w:b/>
                <w:color w:val="000000" w:themeColor="text1"/>
                <w:sz w:val="20"/>
                <w14:textFill>
                  <w14:solidFill>
                    <w14:schemeClr w14:val="tx1"/>
                  </w14:solidFill>
                </w14:textFill>
              </w:rPr>
            </w:pPr>
          </w:p>
          <w:p>
            <w:pPr>
              <w:pStyle w:val="16"/>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近年完成的类似项目情况的时间要求</w:t>
            </w:r>
          </w:p>
        </w:tc>
        <w:tc>
          <w:tcPr>
            <w:tcW w:w="4252" w:type="dxa"/>
          </w:tcPr>
          <w:p>
            <w:pPr>
              <w:pStyle w:val="16"/>
              <w:tabs>
                <w:tab w:val="left" w:pos="803"/>
                <w:tab w:val="left" w:pos="1574"/>
                <w:tab w:val="left" w:pos="2344"/>
              </w:tabs>
              <w:spacing w:before="157"/>
              <w:ind w:left="247"/>
              <w:rPr>
                <w:color w:val="000000" w:themeColor="text1"/>
                <w:sz w:val="21"/>
                <w14:textFill>
                  <w14:solidFill>
                    <w14:schemeClr w14:val="tx1"/>
                  </w14:solidFill>
                </w14:textFill>
              </w:rPr>
            </w:pPr>
            <w:r>
              <w:rPr>
                <w:rFonts w:ascii="Times New Roman" w:eastAsia="Times New Roman"/>
                <w:color w:val="000000" w:themeColor="text1"/>
                <w:w w:val="100"/>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年</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月</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日</w:t>
            </w:r>
          </w:p>
          <w:p>
            <w:pPr>
              <w:pStyle w:val="16"/>
              <w:tabs>
                <w:tab w:val="left" w:pos="1401"/>
                <w:tab w:val="left" w:pos="2171"/>
                <w:tab w:val="left" w:pos="2945"/>
              </w:tabs>
              <w:spacing w:before="170"/>
              <w:ind w:left="633"/>
              <w:rPr>
                <w:color w:val="000000" w:themeColor="text1"/>
                <w:sz w:val="21"/>
                <w14:textFill>
                  <w14:solidFill>
                    <w14:schemeClr w14:val="tx1"/>
                  </w14:solidFill>
                </w14:textFill>
              </w:rPr>
            </w:pPr>
            <w:r>
              <w:rPr>
                <w:color w:val="000000" w:themeColor="text1"/>
                <w:sz w:val="21"/>
                <w14:textFill>
                  <w14:solidFill>
                    <w14:schemeClr w14:val="tx1"/>
                  </w14:solidFill>
                </w14:textFill>
              </w:rPr>
              <w:t>至</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年</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月</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1164" w:type="dxa"/>
          </w:tcPr>
          <w:p>
            <w:pPr>
              <w:pStyle w:val="16"/>
              <w:spacing w:before="3"/>
              <w:rPr>
                <w:rFonts w:ascii="Microsoft JhengHei"/>
                <w:b/>
                <w:color w:val="000000" w:themeColor="text1"/>
                <w:sz w:val="21"/>
                <w14:textFill>
                  <w14:solidFill>
                    <w14:schemeClr w14:val="tx1"/>
                  </w14:solidFill>
                </w14:textFill>
              </w:rPr>
            </w:pPr>
          </w:p>
          <w:p>
            <w:pPr>
              <w:pStyle w:val="1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3.5.5</w:t>
            </w:r>
          </w:p>
        </w:tc>
        <w:tc>
          <w:tcPr>
            <w:tcW w:w="3908" w:type="dxa"/>
          </w:tcPr>
          <w:p>
            <w:pPr>
              <w:pStyle w:val="16"/>
              <w:spacing w:before="7"/>
              <w:rPr>
                <w:rFonts w:ascii="Microsoft JhengHei"/>
                <w:b/>
                <w:color w:val="000000" w:themeColor="text1"/>
                <w:sz w:val="20"/>
                <w14:textFill>
                  <w14:solidFill>
                    <w14:schemeClr w14:val="tx1"/>
                  </w14:solidFill>
                </w14:textFill>
              </w:rPr>
            </w:pPr>
          </w:p>
          <w:p>
            <w:pPr>
              <w:pStyle w:val="16"/>
              <w:ind w:left="147"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近年发生的诉讼及仲裁情况的时间要求</w:t>
            </w:r>
          </w:p>
        </w:tc>
        <w:tc>
          <w:tcPr>
            <w:tcW w:w="4252" w:type="dxa"/>
          </w:tcPr>
          <w:p>
            <w:pPr>
              <w:pStyle w:val="16"/>
              <w:tabs>
                <w:tab w:val="left" w:pos="803"/>
                <w:tab w:val="left" w:pos="1574"/>
                <w:tab w:val="left" w:pos="2344"/>
              </w:tabs>
              <w:spacing w:before="154"/>
              <w:ind w:left="247"/>
              <w:rPr>
                <w:color w:val="000000" w:themeColor="text1"/>
                <w:sz w:val="21"/>
                <w14:textFill>
                  <w14:solidFill>
                    <w14:schemeClr w14:val="tx1"/>
                  </w14:solidFill>
                </w14:textFill>
              </w:rPr>
            </w:pPr>
            <w:r>
              <w:rPr>
                <w:rFonts w:ascii="Times New Roman" w:eastAsia="Times New Roman"/>
                <w:color w:val="000000" w:themeColor="text1"/>
                <w:w w:val="100"/>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年</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月</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日</w:t>
            </w:r>
          </w:p>
          <w:p>
            <w:pPr>
              <w:pStyle w:val="16"/>
              <w:tabs>
                <w:tab w:val="left" w:pos="1401"/>
                <w:tab w:val="left" w:pos="2171"/>
                <w:tab w:val="left" w:pos="2945"/>
              </w:tabs>
              <w:spacing w:before="173"/>
              <w:ind w:left="633"/>
              <w:rPr>
                <w:color w:val="000000" w:themeColor="text1"/>
                <w:sz w:val="21"/>
                <w14:textFill>
                  <w14:solidFill>
                    <w14:schemeClr w14:val="tx1"/>
                  </w14:solidFill>
                </w14:textFill>
              </w:rPr>
            </w:pPr>
            <w:r>
              <w:rPr>
                <w:color w:val="000000" w:themeColor="text1"/>
                <w:sz w:val="21"/>
                <w14:textFill>
                  <w14:solidFill>
                    <w14:schemeClr w14:val="tx1"/>
                  </w14:solidFill>
                </w14:textFill>
              </w:rPr>
              <w:t>至</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年</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月</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1164" w:type="dxa"/>
          </w:tcPr>
          <w:p>
            <w:pPr>
              <w:pStyle w:val="16"/>
              <w:spacing w:before="3"/>
              <w:rPr>
                <w:rFonts w:ascii="Microsoft JhengHei"/>
                <w:b/>
                <w:color w:val="000000" w:themeColor="text1"/>
                <w:sz w:val="21"/>
                <w14:textFill>
                  <w14:solidFill>
                    <w14:schemeClr w14:val="tx1"/>
                  </w14:solidFill>
                </w14:textFill>
              </w:rPr>
            </w:pPr>
          </w:p>
          <w:p>
            <w:pPr>
              <w:pStyle w:val="1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3.6.1</w:t>
            </w:r>
          </w:p>
        </w:tc>
        <w:tc>
          <w:tcPr>
            <w:tcW w:w="3908" w:type="dxa"/>
          </w:tcPr>
          <w:p>
            <w:pPr>
              <w:pStyle w:val="16"/>
              <w:spacing w:before="8"/>
              <w:rPr>
                <w:rFonts w:ascii="Microsoft JhengHei"/>
                <w:b/>
                <w:color w:val="000000" w:themeColor="text1"/>
                <w:sz w:val="20"/>
                <w14:textFill>
                  <w14:solidFill>
                    <w14:schemeClr w14:val="tx1"/>
                  </w14:solidFill>
                </w14:textFill>
              </w:rPr>
            </w:pPr>
          </w:p>
          <w:p>
            <w:pPr>
              <w:pStyle w:val="16"/>
              <w:ind w:left="147"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是否允许递交备选投标方案</w:t>
            </w:r>
          </w:p>
        </w:tc>
        <w:tc>
          <w:tcPr>
            <w:tcW w:w="4252" w:type="dxa"/>
          </w:tcPr>
          <w:p>
            <w:pPr>
              <w:pStyle w:val="16"/>
              <w:spacing w:before="52"/>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不允许</w:t>
            </w:r>
          </w:p>
          <w:p>
            <w:pPr>
              <w:pStyle w:val="16"/>
              <w:spacing w:before="66"/>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允许</w:t>
            </w:r>
          </w:p>
        </w:tc>
      </w:tr>
    </w:tbl>
    <w:p>
      <w:pPr>
        <w:spacing w:after="0"/>
        <w:rPr>
          <w:color w:val="000000" w:themeColor="text1"/>
          <w:sz w:val="21"/>
          <w14:textFill>
            <w14:solidFill>
              <w14:schemeClr w14:val="tx1"/>
            </w14:solidFill>
          </w14:textFill>
        </w:rPr>
        <w:sectPr>
          <w:pgSz w:w="12240" w:h="15840"/>
          <w:pgMar w:top="1440" w:right="1100" w:bottom="1040" w:left="1560" w:header="0" w:footer="841" w:gutter="0"/>
          <w:cols w:space="720" w:num="1"/>
        </w:sectPr>
      </w:pPr>
    </w:p>
    <w:tbl>
      <w:tblPr>
        <w:tblStyle w:val="11"/>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908"/>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6"/>
              <w:spacing w:before="73" w:line="348" w:lineRule="exact"/>
              <w:ind w:left="263"/>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条款号</w:t>
            </w:r>
          </w:p>
        </w:tc>
        <w:tc>
          <w:tcPr>
            <w:tcW w:w="3908" w:type="dxa"/>
          </w:tcPr>
          <w:p>
            <w:pPr>
              <w:pStyle w:val="16"/>
              <w:spacing w:before="73" w:line="348" w:lineRule="exact"/>
              <w:ind w:left="147" w:right="138"/>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条款名称</w:t>
            </w:r>
          </w:p>
        </w:tc>
        <w:tc>
          <w:tcPr>
            <w:tcW w:w="4252" w:type="dxa"/>
          </w:tcPr>
          <w:p>
            <w:pPr>
              <w:pStyle w:val="16"/>
              <w:spacing w:before="73" w:line="348" w:lineRule="exact"/>
              <w:ind w:left="1686" w:right="1676"/>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1164" w:type="dxa"/>
          </w:tcPr>
          <w:p>
            <w:pPr>
              <w:pStyle w:val="16"/>
              <w:spacing w:before="11"/>
              <w:rPr>
                <w:rFonts w:ascii="Microsoft JhengHei"/>
                <w:b/>
                <w:color w:val="000000" w:themeColor="text1"/>
                <w:sz w:val="31"/>
                <w14:textFill>
                  <w14:solidFill>
                    <w14:schemeClr w14:val="tx1"/>
                  </w14:solidFill>
                </w14:textFill>
              </w:rPr>
            </w:pPr>
          </w:p>
          <w:p>
            <w:pPr>
              <w:pStyle w:val="16"/>
              <w:ind w:left="107" w:right="-15"/>
              <w:rPr>
                <w:color w:val="000000" w:themeColor="text1"/>
                <w:sz w:val="21"/>
                <w14:textFill>
                  <w14:solidFill>
                    <w14:schemeClr w14:val="tx1"/>
                  </w14:solidFill>
                </w14:textFill>
              </w:rPr>
            </w:pPr>
            <w:r>
              <w:rPr>
                <w:rFonts w:ascii="Times New Roman" w:eastAsia="Times New Roman"/>
                <w:color w:val="000000" w:themeColor="text1"/>
                <w:spacing w:val="-6"/>
                <w:sz w:val="21"/>
                <w14:textFill>
                  <w14:solidFill>
                    <w14:schemeClr w14:val="tx1"/>
                  </w14:solidFill>
                </w14:textFill>
              </w:rPr>
              <w:t>3.7.3A</w:t>
            </w:r>
            <w:r>
              <w:rPr>
                <w:color w:val="000000" w:themeColor="text1"/>
                <w:spacing w:val="-6"/>
                <w:sz w:val="21"/>
                <w14:textFill>
                  <w14:solidFill>
                    <w14:schemeClr w14:val="tx1"/>
                  </w14:solidFill>
                </w14:textFill>
              </w:rPr>
              <w:t>（</w:t>
            </w:r>
            <w:r>
              <w:rPr>
                <w:rFonts w:ascii="Times New Roman" w:eastAsia="Times New Roman"/>
                <w:color w:val="000000" w:themeColor="text1"/>
                <w:spacing w:val="-6"/>
                <w:sz w:val="21"/>
                <w14:textFill>
                  <w14:solidFill>
                    <w14:schemeClr w14:val="tx1"/>
                  </w14:solidFill>
                </w14:textFill>
              </w:rPr>
              <w:t>2</w:t>
            </w:r>
            <w:r>
              <w:rPr>
                <w:color w:val="000000" w:themeColor="text1"/>
                <w:spacing w:val="-6"/>
                <w:sz w:val="21"/>
                <w14:textFill>
                  <w14:solidFill>
                    <w14:schemeClr w14:val="tx1"/>
                  </w14:solidFill>
                </w14:textFill>
              </w:rPr>
              <w:t>）</w:t>
            </w:r>
          </w:p>
        </w:tc>
        <w:tc>
          <w:tcPr>
            <w:tcW w:w="3908" w:type="dxa"/>
          </w:tcPr>
          <w:p>
            <w:pPr>
              <w:pStyle w:val="16"/>
              <w:rPr>
                <w:rFonts w:ascii="Microsoft JhengHei"/>
                <w:b/>
                <w:color w:val="000000" w:themeColor="text1"/>
                <w:sz w:val="20"/>
                <w14:textFill>
                  <w14:solidFill>
                    <w14:schemeClr w14:val="tx1"/>
                  </w14:solidFill>
                </w14:textFill>
              </w:rPr>
            </w:pPr>
          </w:p>
          <w:p>
            <w:pPr>
              <w:pStyle w:val="16"/>
              <w:spacing w:before="11"/>
              <w:rPr>
                <w:rFonts w:ascii="Microsoft JhengHei"/>
                <w:b/>
                <w:color w:val="000000" w:themeColor="text1"/>
                <w:sz w:val="11"/>
                <w14:textFill>
                  <w14:solidFill>
                    <w14:schemeClr w14:val="tx1"/>
                  </w14:solidFill>
                </w14:textFill>
              </w:rPr>
            </w:pPr>
          </w:p>
          <w:p>
            <w:pPr>
              <w:pStyle w:val="16"/>
              <w:ind w:left="147" w:right="14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投标文件副本份数及其他要求</w:t>
            </w:r>
          </w:p>
        </w:tc>
        <w:tc>
          <w:tcPr>
            <w:tcW w:w="4252" w:type="dxa"/>
          </w:tcPr>
          <w:p>
            <w:pPr>
              <w:pStyle w:val="16"/>
              <w:spacing w:before="142"/>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投标文件副本份数：</w:t>
            </w:r>
          </w:p>
          <w:p>
            <w:pPr>
              <w:pStyle w:val="16"/>
              <w:spacing w:line="440" w:lineRule="atLeast"/>
              <w:ind w:left="107" w:right="1609"/>
              <w:rPr>
                <w:color w:val="000000" w:themeColor="text1"/>
                <w:sz w:val="21"/>
                <w14:textFill>
                  <w14:solidFill>
                    <w14:schemeClr w14:val="tx1"/>
                  </w14:solidFill>
                </w14:textFill>
              </w:rPr>
            </w:pPr>
            <w:r>
              <w:rPr>
                <w:color w:val="000000" w:themeColor="text1"/>
                <w:sz w:val="21"/>
                <w14:textFill>
                  <w14:solidFill>
                    <w14:schemeClr w14:val="tx1"/>
                  </w14:solidFill>
                </w14:textFill>
              </w:rPr>
              <w:t>是否要求提交电子版文件： 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164" w:type="dxa"/>
          </w:tcPr>
          <w:p>
            <w:pPr>
              <w:pStyle w:val="16"/>
              <w:spacing w:before="10"/>
              <w:rPr>
                <w:rFonts w:ascii="Microsoft JhengHei"/>
                <w:b/>
                <w:color w:val="000000" w:themeColor="text1"/>
                <w:sz w:val="18"/>
                <w14:textFill>
                  <w14:solidFill>
                    <w14:schemeClr w14:val="tx1"/>
                  </w14:solidFill>
                </w14:textFill>
              </w:rPr>
            </w:pPr>
          </w:p>
          <w:p>
            <w:pPr>
              <w:pStyle w:val="16"/>
              <w:spacing w:before="1"/>
              <w:ind w:left="107" w:right="-15"/>
              <w:rPr>
                <w:color w:val="000000" w:themeColor="text1"/>
                <w:sz w:val="21"/>
                <w14:textFill>
                  <w14:solidFill>
                    <w14:schemeClr w14:val="tx1"/>
                  </w14:solidFill>
                </w14:textFill>
              </w:rPr>
            </w:pPr>
            <w:r>
              <w:rPr>
                <w:rFonts w:ascii="Times New Roman" w:eastAsia="Times New Roman"/>
                <w:color w:val="000000" w:themeColor="text1"/>
                <w:spacing w:val="-6"/>
                <w:sz w:val="21"/>
                <w14:textFill>
                  <w14:solidFill>
                    <w14:schemeClr w14:val="tx1"/>
                  </w14:solidFill>
                </w14:textFill>
              </w:rPr>
              <w:t>3.7.3A</w:t>
            </w:r>
            <w:r>
              <w:rPr>
                <w:color w:val="000000" w:themeColor="text1"/>
                <w:spacing w:val="-6"/>
                <w:sz w:val="21"/>
                <w14:textFill>
                  <w14:solidFill>
                    <w14:schemeClr w14:val="tx1"/>
                  </w14:solidFill>
                </w14:textFill>
              </w:rPr>
              <w:t>（</w:t>
            </w:r>
            <w:r>
              <w:rPr>
                <w:rFonts w:ascii="Times New Roman" w:eastAsia="Times New Roman"/>
                <w:color w:val="000000" w:themeColor="text1"/>
                <w:spacing w:val="-6"/>
                <w:sz w:val="21"/>
                <w14:textFill>
                  <w14:solidFill>
                    <w14:schemeClr w14:val="tx1"/>
                  </w14:solidFill>
                </w14:textFill>
              </w:rPr>
              <w:t>3</w:t>
            </w:r>
            <w:r>
              <w:rPr>
                <w:color w:val="000000" w:themeColor="text1"/>
                <w:spacing w:val="-6"/>
                <w:sz w:val="21"/>
                <w14:textFill>
                  <w14:solidFill>
                    <w14:schemeClr w14:val="tx1"/>
                  </w14:solidFill>
                </w14:textFill>
              </w:rPr>
              <w:t>）</w:t>
            </w:r>
          </w:p>
        </w:tc>
        <w:tc>
          <w:tcPr>
            <w:tcW w:w="3908" w:type="dxa"/>
          </w:tcPr>
          <w:p>
            <w:pPr>
              <w:pStyle w:val="16"/>
              <w:spacing w:before="17"/>
              <w:rPr>
                <w:rFonts w:ascii="Microsoft JhengHei"/>
                <w:b/>
                <w:color w:val="000000" w:themeColor="text1"/>
                <w:sz w:val="17"/>
                <w14:textFill>
                  <w14:solidFill>
                    <w14:schemeClr w14:val="tx1"/>
                  </w14:solidFill>
                </w14:textFill>
              </w:rPr>
            </w:pPr>
          </w:p>
          <w:p>
            <w:pPr>
              <w:pStyle w:val="16"/>
              <w:ind w:left="147" w:right="139"/>
              <w:jc w:val="center"/>
              <w:rPr>
                <w:rFonts w:hint="eastAsia" w:eastAsia="宋体"/>
                <w:color w:val="000000" w:themeColor="text1"/>
                <w:sz w:val="21"/>
                <w:lang w:val="en-US" w:eastAsia="zh-CN"/>
                <w14:textFill>
                  <w14:solidFill>
                    <w14:schemeClr w14:val="tx1"/>
                  </w14:solidFill>
                </w14:textFill>
              </w:rPr>
            </w:pPr>
            <w:r>
              <w:rPr>
                <w:color w:val="000000" w:themeColor="text1"/>
                <w:sz w:val="21"/>
                <w14:textFill>
                  <w14:solidFill>
                    <w14:schemeClr w14:val="tx1"/>
                  </w14:solidFill>
                </w14:textFill>
              </w:rPr>
              <w:t>装订</w:t>
            </w:r>
            <w:r>
              <w:rPr>
                <w:rFonts w:hint="eastAsia"/>
                <w:color w:val="000000" w:themeColor="text1"/>
                <w:sz w:val="21"/>
                <w:lang w:val="en-US" w:eastAsia="zh-CN"/>
                <w14:textFill>
                  <w14:solidFill>
                    <w14:schemeClr w14:val="tx1"/>
                  </w14:solidFill>
                </w14:textFill>
              </w:rPr>
              <w:t>要求</w:t>
            </w:r>
          </w:p>
        </w:tc>
        <w:tc>
          <w:tcPr>
            <w:tcW w:w="4252" w:type="dxa"/>
          </w:tcPr>
          <w:p>
            <w:pPr>
              <w:pStyle w:val="16"/>
              <w:spacing w:before="66" w:line="365" w:lineRule="exact"/>
              <w:ind w:left="107"/>
              <w:rPr>
                <w:color w:val="000000" w:themeColor="text1"/>
                <w:sz w:val="21"/>
                <w14:textFill>
                  <w14:solidFill>
                    <w14:schemeClr w14:val="tx1"/>
                  </w14:solidFill>
                </w14:textFill>
              </w:rPr>
            </w:pPr>
            <w:r>
              <w:rPr>
                <w:rFonts w:hint="eastAsia"/>
                <w:color w:val="000000" w:themeColor="text1"/>
                <w:szCs w:val="21"/>
                <w14:textFill>
                  <w14:solidFill>
                    <w14:schemeClr w14:val="tx1"/>
                  </w14:solidFill>
                </w14:textFill>
              </w:rPr>
              <w:t>如采用“暗标”评审，暗标部分必须单独成册。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64" w:type="dxa"/>
          </w:tcPr>
          <w:p>
            <w:pPr>
              <w:pStyle w:val="16"/>
              <w:spacing w:before="142"/>
              <w:ind w:left="107"/>
              <w:rPr>
                <w:color w:val="000000" w:themeColor="text1"/>
                <w:sz w:val="21"/>
                <w14:textFill>
                  <w14:solidFill>
                    <w14:schemeClr w14:val="tx1"/>
                  </w14:solidFill>
                </w14:textFill>
              </w:rPr>
            </w:pPr>
            <w:r>
              <w:rPr>
                <w:rFonts w:ascii="Times New Roman" w:eastAsia="Times New Roman"/>
                <w:color w:val="000000" w:themeColor="text1"/>
                <w:sz w:val="21"/>
                <w14:textFill>
                  <w14:solidFill>
                    <w14:schemeClr w14:val="tx1"/>
                  </w14:solidFill>
                </w14:textFill>
              </w:rPr>
              <w:t>3.7.3</w:t>
            </w: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B</w:t>
            </w:r>
            <w:r>
              <w:rPr>
                <w:color w:val="000000" w:themeColor="text1"/>
                <w:sz w:val="21"/>
                <w14:textFill>
                  <w14:solidFill>
                    <w14:schemeClr w14:val="tx1"/>
                  </w14:solidFill>
                </w14:textFill>
              </w:rPr>
              <w:t>）</w:t>
            </w:r>
          </w:p>
        </w:tc>
        <w:tc>
          <w:tcPr>
            <w:tcW w:w="3908" w:type="dxa"/>
          </w:tcPr>
          <w:p>
            <w:pPr>
              <w:pStyle w:val="16"/>
              <w:spacing w:before="128"/>
              <w:ind w:left="147"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投标文件所附证书证件要求</w:t>
            </w:r>
          </w:p>
        </w:tc>
        <w:tc>
          <w:tcPr>
            <w:tcW w:w="4252"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6"/>
              <w:spacing w:before="145"/>
              <w:ind w:left="107"/>
              <w:rPr>
                <w:color w:val="000000" w:themeColor="text1"/>
                <w:sz w:val="21"/>
                <w14:textFill>
                  <w14:solidFill>
                    <w14:schemeClr w14:val="tx1"/>
                  </w14:solidFill>
                </w14:textFill>
              </w:rPr>
            </w:pPr>
            <w:r>
              <w:rPr>
                <w:rFonts w:ascii="Times New Roman" w:eastAsia="Times New Roman"/>
                <w:color w:val="000000" w:themeColor="text1"/>
                <w:sz w:val="21"/>
                <w14:textFill>
                  <w14:solidFill>
                    <w14:schemeClr w14:val="tx1"/>
                  </w14:solidFill>
                </w14:textFill>
              </w:rPr>
              <w:t>3.7.3</w:t>
            </w: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B</w:t>
            </w:r>
            <w:r>
              <w:rPr>
                <w:color w:val="000000" w:themeColor="text1"/>
                <w:sz w:val="21"/>
                <w14:textFill>
                  <w14:solidFill>
                    <w14:schemeClr w14:val="tx1"/>
                  </w14:solidFill>
                </w14:textFill>
              </w:rPr>
              <w:t>）</w:t>
            </w:r>
          </w:p>
        </w:tc>
        <w:tc>
          <w:tcPr>
            <w:tcW w:w="3908" w:type="dxa"/>
          </w:tcPr>
          <w:p>
            <w:pPr>
              <w:pStyle w:val="16"/>
              <w:spacing w:before="130"/>
              <w:ind w:left="147" w:right="13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投标文件签字或盖章要求</w:t>
            </w:r>
          </w:p>
        </w:tc>
        <w:tc>
          <w:tcPr>
            <w:tcW w:w="4252"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6"/>
              <w:spacing w:before="142"/>
              <w:ind w:left="107"/>
              <w:rPr>
                <w:color w:val="000000" w:themeColor="text1"/>
                <w:sz w:val="21"/>
                <w14:textFill>
                  <w14:solidFill>
                    <w14:schemeClr w14:val="tx1"/>
                  </w14:solidFill>
                </w14:textFill>
              </w:rPr>
            </w:pPr>
            <w:r>
              <w:rPr>
                <w:rFonts w:ascii="Times New Roman" w:eastAsia="Times New Roman"/>
                <w:color w:val="000000" w:themeColor="text1"/>
                <w:sz w:val="21"/>
                <w14:textFill>
                  <w14:solidFill>
                    <w14:schemeClr w14:val="tx1"/>
                  </w14:solidFill>
                </w14:textFill>
              </w:rPr>
              <w:t>4.1.1</w:t>
            </w: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B</w:t>
            </w:r>
            <w:r>
              <w:rPr>
                <w:color w:val="000000" w:themeColor="text1"/>
                <w:sz w:val="21"/>
                <w14:textFill>
                  <w14:solidFill>
                    <w14:schemeClr w14:val="tx1"/>
                  </w14:solidFill>
                </w14:textFill>
              </w:rPr>
              <w:t>）</w:t>
            </w:r>
          </w:p>
        </w:tc>
        <w:tc>
          <w:tcPr>
            <w:tcW w:w="3908" w:type="dxa"/>
          </w:tcPr>
          <w:p>
            <w:pPr>
              <w:pStyle w:val="16"/>
              <w:spacing w:before="128"/>
              <w:ind w:left="147"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投标文件加密要求</w:t>
            </w:r>
          </w:p>
        </w:tc>
        <w:tc>
          <w:tcPr>
            <w:tcW w:w="4252"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2" w:hRule="atLeast"/>
        </w:trPr>
        <w:tc>
          <w:tcPr>
            <w:tcW w:w="1164" w:type="dxa"/>
          </w:tcPr>
          <w:p>
            <w:pPr>
              <w:pStyle w:val="16"/>
              <w:rPr>
                <w:rFonts w:ascii="Microsoft JhengHei"/>
                <w:b/>
                <w:color w:val="000000" w:themeColor="text1"/>
                <w:sz w:val="22"/>
                <w14:textFill>
                  <w14:solidFill>
                    <w14:schemeClr w14:val="tx1"/>
                  </w14:solidFill>
                </w14:textFill>
              </w:rPr>
            </w:pPr>
          </w:p>
          <w:p>
            <w:pPr>
              <w:pStyle w:val="16"/>
              <w:rPr>
                <w:rFonts w:ascii="Microsoft JhengHei"/>
                <w:b/>
                <w:color w:val="000000" w:themeColor="text1"/>
                <w:sz w:val="22"/>
                <w14:textFill>
                  <w14:solidFill>
                    <w14:schemeClr w14:val="tx1"/>
                  </w14:solidFill>
                </w14:textFill>
              </w:rPr>
            </w:pPr>
          </w:p>
          <w:p>
            <w:pPr>
              <w:pStyle w:val="16"/>
              <w:spacing w:before="16"/>
              <w:rPr>
                <w:rFonts w:ascii="Microsoft JhengHei"/>
                <w:b/>
                <w:color w:val="000000" w:themeColor="text1"/>
                <w:sz w:val="17"/>
                <w14:textFill>
                  <w14:solidFill>
                    <w14:schemeClr w14:val="tx1"/>
                  </w14:solidFill>
                </w14:textFill>
              </w:rPr>
            </w:pPr>
          </w:p>
          <w:p>
            <w:pPr>
              <w:pStyle w:val="16"/>
              <w:ind w:left="371"/>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4.1.2</w:t>
            </w:r>
          </w:p>
        </w:tc>
        <w:tc>
          <w:tcPr>
            <w:tcW w:w="3908" w:type="dxa"/>
          </w:tcPr>
          <w:p>
            <w:pPr>
              <w:pStyle w:val="16"/>
              <w:rPr>
                <w:rFonts w:ascii="Microsoft JhengHei"/>
                <w:b/>
                <w:color w:val="000000" w:themeColor="text1"/>
                <w:sz w:val="20"/>
                <w14:textFill>
                  <w14:solidFill>
                    <w14:schemeClr w14:val="tx1"/>
                  </w14:solidFill>
                </w14:textFill>
              </w:rPr>
            </w:pPr>
          </w:p>
          <w:p>
            <w:pPr>
              <w:pStyle w:val="16"/>
              <w:rPr>
                <w:rFonts w:ascii="Microsoft JhengHei"/>
                <w:b/>
                <w:color w:val="000000" w:themeColor="text1"/>
                <w:sz w:val="20"/>
                <w14:textFill>
                  <w14:solidFill>
                    <w14:schemeClr w14:val="tx1"/>
                  </w14:solidFill>
                </w14:textFill>
              </w:rPr>
            </w:pPr>
          </w:p>
          <w:p>
            <w:pPr>
              <w:pStyle w:val="16"/>
              <w:spacing w:before="2"/>
              <w:rPr>
                <w:rFonts w:ascii="Microsoft JhengHei"/>
                <w:b/>
                <w:color w:val="000000" w:themeColor="text1"/>
                <w:sz w:val="21"/>
                <w14:textFill>
                  <w14:solidFill>
                    <w14:schemeClr w14:val="tx1"/>
                  </w14:solidFill>
                </w14:textFill>
              </w:rPr>
            </w:pPr>
          </w:p>
          <w:p>
            <w:pPr>
              <w:pStyle w:val="16"/>
              <w:ind w:left="147"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封套上应载明的信息</w:t>
            </w:r>
          </w:p>
        </w:tc>
        <w:tc>
          <w:tcPr>
            <w:tcW w:w="4252" w:type="dxa"/>
          </w:tcPr>
          <w:p>
            <w:pPr>
              <w:pStyle w:val="16"/>
              <w:spacing w:before="111" w:line="355" w:lineRule="auto"/>
              <w:ind w:left="107" w:right="2869"/>
              <w:rPr>
                <w:color w:val="000000" w:themeColor="text1"/>
                <w:sz w:val="21"/>
                <w14:textFill>
                  <w14:solidFill>
                    <w14:schemeClr w14:val="tx1"/>
                  </w14:solidFill>
                </w14:textFill>
              </w:rPr>
            </w:pPr>
            <w:r>
              <w:rPr>
                <w:color w:val="000000" w:themeColor="text1"/>
                <w:sz w:val="21"/>
                <w14:textFill>
                  <w14:solidFill>
                    <w14:schemeClr w14:val="tx1"/>
                  </w14:solidFill>
                </w14:textFill>
              </w:rPr>
              <w:t>招标人名称： 招标人地址：</w:t>
            </w:r>
          </w:p>
          <w:p>
            <w:pPr>
              <w:pStyle w:val="16"/>
              <w:tabs>
                <w:tab w:val="left" w:pos="1161"/>
              </w:tabs>
              <w:spacing w:before="3" w:line="357" w:lineRule="auto"/>
              <w:ind w:left="107" w:right="98"/>
              <w:rPr>
                <w:color w:val="000000" w:themeColor="text1"/>
                <w:sz w:val="21"/>
                <w14:textFill>
                  <w14:solidFill>
                    <w14:schemeClr w14:val="tx1"/>
                  </w14:solidFill>
                </w14:textFill>
              </w:rPr>
            </w:pPr>
            <w:r>
              <w:rPr>
                <w:rFonts w:ascii="Times New Roman" w:eastAsia="Times New Roman"/>
                <w:color w:val="000000" w:themeColor="text1"/>
                <w:w w:val="100"/>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（项目名称）</w:t>
            </w:r>
            <w:r>
              <w:rPr>
                <w:color w:val="000000" w:themeColor="text1"/>
                <w:spacing w:val="-2"/>
                <w:sz w:val="21"/>
                <w14:textFill>
                  <w14:solidFill>
                    <w14:schemeClr w14:val="tx1"/>
                  </w14:solidFill>
                </w14:textFill>
              </w:rPr>
              <w:t>勘察招标项目投标</w:t>
            </w:r>
            <w:r>
              <w:rPr>
                <w:color w:val="000000" w:themeColor="text1"/>
                <w:sz w:val="21"/>
                <w14:textFill>
                  <w14:solidFill>
                    <w14:schemeClr w14:val="tx1"/>
                  </w14:solidFill>
                </w14:textFill>
              </w:rPr>
              <w:t>文件</w:t>
            </w:r>
          </w:p>
          <w:p>
            <w:pPr>
              <w:pStyle w:val="16"/>
              <w:spacing w:line="266" w:lineRule="exact"/>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招标项目编号：</w:t>
            </w:r>
          </w:p>
          <w:p>
            <w:pPr>
              <w:pStyle w:val="16"/>
              <w:tabs>
                <w:tab w:val="left" w:pos="739"/>
                <w:tab w:val="left" w:pos="1370"/>
                <w:tab w:val="left" w:pos="1999"/>
                <w:tab w:val="left" w:pos="2627"/>
              </w:tabs>
              <w:spacing w:before="132"/>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在</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年</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pacing w:val="-3"/>
                <w:sz w:val="21"/>
                <w14:textFill>
                  <w14:solidFill>
                    <w14:schemeClr w14:val="tx1"/>
                  </w14:solidFill>
                </w14:textFill>
              </w:rPr>
              <w:t>月</w:t>
            </w:r>
            <w:r>
              <w:rPr>
                <w:color w:val="000000" w:themeColor="text1"/>
                <w:spacing w:val="-3"/>
                <w:sz w:val="21"/>
                <w:u w:val="single"/>
                <w14:textFill>
                  <w14:solidFill>
                    <w14:schemeClr w14:val="tx1"/>
                  </w14:solidFill>
                </w14:textFill>
              </w:rPr>
              <w:t xml:space="preserve"> </w:t>
            </w:r>
            <w:r>
              <w:rPr>
                <w:color w:val="000000" w:themeColor="text1"/>
                <w:spacing w:val="-3"/>
                <w:sz w:val="21"/>
                <w:u w:val="single"/>
                <w14:textFill>
                  <w14:solidFill>
                    <w14:schemeClr w14:val="tx1"/>
                  </w14:solidFill>
                </w14:textFill>
              </w:rPr>
              <w:tab/>
            </w:r>
            <w:r>
              <w:rPr>
                <w:color w:val="000000" w:themeColor="text1"/>
                <w:sz w:val="21"/>
                <w14:textFill>
                  <w14:solidFill>
                    <w14:schemeClr w14:val="tx1"/>
                  </w14:solidFill>
                </w14:textFill>
              </w:rPr>
              <w:t>日</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时</w:t>
            </w:r>
            <w:r>
              <w:rPr>
                <w:color w:val="000000" w:themeColor="text1"/>
                <w:spacing w:val="-3"/>
                <w:sz w:val="21"/>
                <w14:textFill>
                  <w14:solidFill>
                    <w14:schemeClr w14:val="tx1"/>
                  </w14:solidFill>
                </w14:textFill>
              </w:rPr>
              <w:t>前</w:t>
            </w:r>
            <w:r>
              <w:rPr>
                <w:color w:val="000000" w:themeColor="text1"/>
                <w:sz w:val="21"/>
                <w14:textFill>
                  <w14:solidFill>
                    <w14:schemeClr w14:val="tx1"/>
                  </w14:solidFill>
                </w14:textFill>
              </w:rPr>
              <w:t>不</w:t>
            </w:r>
            <w:r>
              <w:rPr>
                <w:color w:val="000000" w:themeColor="text1"/>
                <w:spacing w:val="-3"/>
                <w:sz w:val="21"/>
                <w14:textFill>
                  <w14:solidFill>
                    <w14:schemeClr w14:val="tx1"/>
                  </w14:solidFill>
                </w14:textFill>
              </w:rPr>
              <w:t>得</w:t>
            </w:r>
            <w:r>
              <w:rPr>
                <w:color w:val="000000" w:themeColor="text1"/>
                <w:sz w:val="21"/>
                <w14:textFill>
                  <w14:solidFill>
                    <w14:schemeClr w14:val="tx1"/>
                  </w14:solidFill>
                </w14:textFill>
              </w:rPr>
              <w:t>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6"/>
              <w:spacing w:before="156"/>
              <w:ind w:left="371"/>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4.2.1</w:t>
            </w:r>
          </w:p>
        </w:tc>
        <w:tc>
          <w:tcPr>
            <w:tcW w:w="3908" w:type="dxa"/>
          </w:tcPr>
          <w:p>
            <w:pPr>
              <w:pStyle w:val="16"/>
              <w:spacing w:before="142"/>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投标截止时间</w:t>
            </w:r>
          </w:p>
        </w:tc>
        <w:tc>
          <w:tcPr>
            <w:tcW w:w="4252"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6"/>
              <w:spacing w:before="142"/>
              <w:ind w:left="107"/>
              <w:rPr>
                <w:color w:val="000000" w:themeColor="text1"/>
                <w:sz w:val="21"/>
                <w14:textFill>
                  <w14:solidFill>
                    <w14:schemeClr w14:val="tx1"/>
                  </w14:solidFill>
                </w14:textFill>
              </w:rPr>
            </w:pPr>
            <w:r>
              <w:rPr>
                <w:rFonts w:ascii="Times New Roman" w:eastAsia="Times New Roman"/>
                <w:color w:val="000000" w:themeColor="text1"/>
                <w:sz w:val="21"/>
                <w14:textFill>
                  <w14:solidFill>
                    <w14:schemeClr w14:val="tx1"/>
                  </w14:solidFill>
                </w14:textFill>
              </w:rPr>
              <w:t>4.2.2</w:t>
            </w: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A</w:t>
            </w:r>
            <w:r>
              <w:rPr>
                <w:color w:val="000000" w:themeColor="text1"/>
                <w:sz w:val="21"/>
                <w14:textFill>
                  <w14:solidFill>
                    <w14:schemeClr w14:val="tx1"/>
                  </w14:solidFill>
                </w14:textFill>
              </w:rPr>
              <w:t>）</w:t>
            </w:r>
          </w:p>
        </w:tc>
        <w:tc>
          <w:tcPr>
            <w:tcW w:w="3908" w:type="dxa"/>
          </w:tcPr>
          <w:p>
            <w:pPr>
              <w:pStyle w:val="16"/>
              <w:spacing w:before="142"/>
              <w:ind w:left="147"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递交投标文件地点</w:t>
            </w:r>
          </w:p>
        </w:tc>
        <w:tc>
          <w:tcPr>
            <w:tcW w:w="4252"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164" w:type="dxa"/>
          </w:tcPr>
          <w:p>
            <w:pPr>
              <w:pStyle w:val="16"/>
              <w:spacing w:before="5"/>
              <w:rPr>
                <w:rFonts w:ascii="Microsoft JhengHei"/>
                <w:b/>
                <w:color w:val="000000" w:themeColor="text1"/>
                <w:sz w:val="18"/>
                <w14:textFill>
                  <w14:solidFill>
                    <w14:schemeClr w14:val="tx1"/>
                  </w14:solidFill>
                </w14:textFill>
              </w:rPr>
            </w:pPr>
          </w:p>
          <w:p>
            <w:pPr>
              <w:pStyle w:val="16"/>
              <w:ind w:left="371"/>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4.2.3</w:t>
            </w:r>
          </w:p>
        </w:tc>
        <w:tc>
          <w:tcPr>
            <w:tcW w:w="3908" w:type="dxa"/>
          </w:tcPr>
          <w:p>
            <w:pPr>
              <w:pStyle w:val="16"/>
              <w:spacing w:before="10"/>
              <w:rPr>
                <w:rFonts w:ascii="Microsoft JhengHei"/>
                <w:b/>
                <w:color w:val="000000" w:themeColor="text1"/>
                <w:sz w:val="17"/>
                <w14:textFill>
                  <w14:solidFill>
                    <w14:schemeClr w14:val="tx1"/>
                  </w14:solidFill>
                </w14:textFill>
              </w:rPr>
            </w:pPr>
          </w:p>
          <w:p>
            <w:pPr>
              <w:pStyle w:val="16"/>
              <w:ind w:left="147"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投标文件是否退还</w:t>
            </w:r>
          </w:p>
        </w:tc>
        <w:tc>
          <w:tcPr>
            <w:tcW w:w="4252" w:type="dxa"/>
          </w:tcPr>
          <w:p>
            <w:pPr>
              <w:pStyle w:val="16"/>
              <w:spacing w:before="20"/>
              <w:ind w:left="107"/>
              <w:rPr>
                <w:color w:val="000000" w:themeColor="text1"/>
                <w:sz w:val="24"/>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4"/>
                <w14:textFill>
                  <w14:solidFill>
                    <w14:schemeClr w14:val="tx1"/>
                  </w14:solidFill>
                </w14:textFill>
              </w:rPr>
              <w:t>否</w:t>
            </w:r>
          </w:p>
          <w:p>
            <w:pPr>
              <w:pStyle w:val="16"/>
              <w:spacing w:before="30" w:line="360" w:lineRule="exact"/>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是，退还时间：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tcPr>
          <w:p>
            <w:pPr>
              <w:pStyle w:val="16"/>
              <w:spacing w:before="14"/>
              <w:rPr>
                <w:rFonts w:ascii="Microsoft JhengHei"/>
                <w:b/>
                <w:color w:val="000000" w:themeColor="text1"/>
                <w:sz w:val="19"/>
                <w14:textFill>
                  <w14:solidFill>
                    <w14:schemeClr w14:val="tx1"/>
                  </w14:solidFill>
                </w14:textFill>
              </w:rPr>
            </w:pPr>
          </w:p>
          <w:p>
            <w:pPr>
              <w:pStyle w:val="16"/>
              <w:ind w:left="163"/>
              <w:rPr>
                <w:color w:val="000000" w:themeColor="text1"/>
                <w:sz w:val="21"/>
                <w14:textFill>
                  <w14:solidFill>
                    <w14:schemeClr w14:val="tx1"/>
                  </w14:solidFill>
                </w14:textFill>
              </w:rPr>
            </w:pPr>
            <w:r>
              <w:rPr>
                <w:rFonts w:ascii="Times New Roman" w:eastAsia="Times New Roman"/>
                <w:color w:val="000000" w:themeColor="text1"/>
                <w:sz w:val="21"/>
                <w14:textFill>
                  <w14:solidFill>
                    <w14:schemeClr w14:val="tx1"/>
                  </w14:solidFill>
                </w14:textFill>
              </w:rPr>
              <w:t>5.1</w:t>
            </w: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A</w:t>
            </w:r>
            <w:r>
              <w:rPr>
                <w:color w:val="000000" w:themeColor="text1"/>
                <w:sz w:val="21"/>
                <w14:textFill>
                  <w14:solidFill>
                    <w14:schemeClr w14:val="tx1"/>
                  </w14:solidFill>
                </w14:textFill>
              </w:rPr>
              <w:t>）</w:t>
            </w:r>
          </w:p>
        </w:tc>
        <w:tc>
          <w:tcPr>
            <w:tcW w:w="3908" w:type="dxa"/>
          </w:tcPr>
          <w:p>
            <w:pPr>
              <w:pStyle w:val="16"/>
              <w:spacing w:before="14"/>
              <w:rPr>
                <w:rFonts w:ascii="Microsoft JhengHei"/>
                <w:b/>
                <w:color w:val="000000" w:themeColor="text1"/>
                <w:sz w:val="19"/>
                <w14:textFill>
                  <w14:solidFill>
                    <w14:schemeClr w14:val="tx1"/>
                  </w14:solidFill>
                </w14:textFill>
              </w:rPr>
            </w:pPr>
          </w:p>
          <w:p>
            <w:pPr>
              <w:pStyle w:val="16"/>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开标时间和地点</w:t>
            </w:r>
          </w:p>
        </w:tc>
        <w:tc>
          <w:tcPr>
            <w:tcW w:w="4252" w:type="dxa"/>
          </w:tcPr>
          <w:p>
            <w:pPr>
              <w:pStyle w:val="16"/>
              <w:spacing w:before="142"/>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开标时间：同投标截止时间</w:t>
            </w:r>
          </w:p>
          <w:p>
            <w:pPr>
              <w:pStyle w:val="16"/>
              <w:spacing w:before="173"/>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开标地点：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164" w:type="dxa"/>
          </w:tcPr>
          <w:p>
            <w:pPr>
              <w:pStyle w:val="16"/>
              <w:spacing w:before="143"/>
              <w:ind w:left="107" w:right="-15"/>
              <w:rPr>
                <w:color w:val="000000" w:themeColor="text1"/>
                <w:sz w:val="21"/>
                <w14:textFill>
                  <w14:solidFill>
                    <w14:schemeClr w14:val="tx1"/>
                  </w14:solidFill>
                </w14:textFill>
              </w:rPr>
            </w:pPr>
            <w:r>
              <w:rPr>
                <w:rFonts w:ascii="Times New Roman" w:eastAsia="Times New Roman"/>
                <w:color w:val="000000" w:themeColor="text1"/>
                <w:w w:val="100"/>
                <w:sz w:val="21"/>
                <w14:textFill>
                  <w14:solidFill>
                    <w14:schemeClr w14:val="tx1"/>
                  </w14:solidFill>
                </w14:textFill>
              </w:rPr>
              <w:t>5.</w:t>
            </w:r>
            <w:r>
              <w:rPr>
                <w:rFonts w:ascii="Times New Roman" w:eastAsia="Times New Roman"/>
                <w:color w:val="000000" w:themeColor="text1"/>
                <w:spacing w:val="-101"/>
                <w:w w:val="100"/>
                <w:sz w:val="21"/>
                <w14:textFill>
                  <w14:solidFill>
                    <w14:schemeClr w14:val="tx1"/>
                  </w14:solidFill>
                </w14:textFill>
              </w:rPr>
              <w:t>2</w:t>
            </w:r>
            <w:r>
              <w:rPr>
                <w:color w:val="000000" w:themeColor="text1"/>
                <w:spacing w:val="-1"/>
                <w:w w:val="100"/>
                <w:sz w:val="21"/>
                <w14:textFill>
                  <w14:solidFill>
                    <w14:schemeClr w14:val="tx1"/>
                  </w14:solidFill>
                </w14:textFill>
              </w:rPr>
              <w:t>（</w:t>
            </w:r>
            <w:r>
              <w:rPr>
                <w:rFonts w:ascii="Times New Roman" w:eastAsia="Times New Roman"/>
                <w:color w:val="000000" w:themeColor="text1"/>
                <w:w w:val="100"/>
                <w:sz w:val="21"/>
                <w14:textFill>
                  <w14:solidFill>
                    <w14:schemeClr w14:val="tx1"/>
                  </w14:solidFill>
                </w14:textFill>
              </w:rPr>
              <w:t>4</w:t>
            </w:r>
            <w:r>
              <w:rPr>
                <w:color w:val="000000" w:themeColor="text1"/>
                <w:spacing w:val="-209"/>
                <w:w w:val="100"/>
                <w:sz w:val="21"/>
                <w14:textFill>
                  <w14:solidFill>
                    <w14:schemeClr w14:val="tx1"/>
                  </w14:solidFill>
                </w14:textFill>
              </w:rPr>
              <w:t>）</w:t>
            </w:r>
            <w:r>
              <w:rPr>
                <w:color w:val="000000" w:themeColor="text1"/>
                <w:w w:val="100"/>
                <w:sz w:val="21"/>
                <w14:textFill>
                  <w14:solidFill>
                    <w14:schemeClr w14:val="tx1"/>
                  </w14:solidFill>
                </w14:textFill>
              </w:rPr>
              <w:t>（</w:t>
            </w:r>
            <w:r>
              <w:rPr>
                <w:rFonts w:ascii="Times New Roman" w:eastAsia="Times New Roman"/>
                <w:color w:val="000000" w:themeColor="text1"/>
                <w:spacing w:val="-2"/>
                <w:w w:val="100"/>
                <w:sz w:val="21"/>
                <w14:textFill>
                  <w14:solidFill>
                    <w14:schemeClr w14:val="tx1"/>
                  </w14:solidFill>
                </w14:textFill>
              </w:rPr>
              <w:t>A</w:t>
            </w:r>
            <w:r>
              <w:rPr>
                <w:color w:val="000000" w:themeColor="text1"/>
                <w:w w:val="100"/>
                <w:sz w:val="21"/>
                <w14:textFill>
                  <w14:solidFill>
                    <w14:schemeClr w14:val="tx1"/>
                  </w14:solidFill>
                </w14:textFill>
              </w:rPr>
              <w:t>）</w:t>
            </w:r>
          </w:p>
        </w:tc>
        <w:tc>
          <w:tcPr>
            <w:tcW w:w="3908" w:type="dxa"/>
          </w:tcPr>
          <w:p>
            <w:pPr>
              <w:pStyle w:val="16"/>
              <w:spacing w:before="143"/>
              <w:ind w:left="147" w:right="14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开标程序</w:t>
            </w:r>
          </w:p>
        </w:tc>
        <w:tc>
          <w:tcPr>
            <w:tcW w:w="4252" w:type="dxa"/>
          </w:tcPr>
          <w:p>
            <w:pPr>
              <w:pStyle w:val="16"/>
              <w:spacing w:before="143"/>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开标顺序：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1164" w:type="dxa"/>
          </w:tcPr>
          <w:p>
            <w:pPr>
              <w:pStyle w:val="16"/>
              <w:spacing w:before="9"/>
              <w:rPr>
                <w:rFonts w:ascii="Microsoft JhengHei"/>
                <w:b/>
                <w:color w:val="000000" w:themeColor="text1"/>
                <w:sz w:val="32"/>
                <w14:textFill>
                  <w14:solidFill>
                    <w14:schemeClr w14:val="tx1"/>
                  </w14:solidFill>
                </w14:textFill>
              </w:rPr>
            </w:pPr>
          </w:p>
          <w:p>
            <w:pPr>
              <w:pStyle w:val="16"/>
              <w:ind w:left="371"/>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6.1.1</w:t>
            </w:r>
          </w:p>
        </w:tc>
        <w:tc>
          <w:tcPr>
            <w:tcW w:w="3908" w:type="dxa"/>
          </w:tcPr>
          <w:p>
            <w:pPr>
              <w:pStyle w:val="16"/>
              <w:rPr>
                <w:rFonts w:ascii="Microsoft JhengHei"/>
                <w:b/>
                <w:color w:val="000000" w:themeColor="text1"/>
                <w:sz w:val="20"/>
                <w14:textFill>
                  <w14:solidFill>
                    <w14:schemeClr w14:val="tx1"/>
                  </w14:solidFill>
                </w14:textFill>
              </w:rPr>
            </w:pPr>
          </w:p>
          <w:p>
            <w:pPr>
              <w:pStyle w:val="16"/>
              <w:spacing w:before="14"/>
              <w:rPr>
                <w:rFonts w:ascii="Microsoft JhengHei"/>
                <w:b/>
                <w:color w:val="000000" w:themeColor="text1"/>
                <w:sz w:val="11"/>
                <w14:textFill>
                  <w14:solidFill>
                    <w14:schemeClr w14:val="tx1"/>
                  </w14:solidFill>
                </w14:textFill>
              </w:rPr>
            </w:pPr>
          </w:p>
          <w:p>
            <w:pPr>
              <w:pStyle w:val="16"/>
              <w:ind w:left="147"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评标委员会的组建</w:t>
            </w:r>
          </w:p>
        </w:tc>
        <w:tc>
          <w:tcPr>
            <w:tcW w:w="4252" w:type="dxa"/>
          </w:tcPr>
          <w:p>
            <w:pPr>
              <w:pStyle w:val="16"/>
              <w:tabs>
                <w:tab w:val="left" w:pos="2733"/>
              </w:tabs>
              <w:spacing w:before="145"/>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评标</w:t>
            </w:r>
            <w:r>
              <w:rPr>
                <w:color w:val="000000" w:themeColor="text1"/>
                <w:spacing w:val="-3"/>
                <w:sz w:val="21"/>
                <w14:textFill>
                  <w14:solidFill>
                    <w14:schemeClr w14:val="tx1"/>
                  </w14:solidFill>
                </w14:textFill>
              </w:rPr>
              <w:t>委</w:t>
            </w:r>
            <w:r>
              <w:rPr>
                <w:color w:val="000000" w:themeColor="text1"/>
                <w:sz w:val="21"/>
                <w14:textFill>
                  <w14:solidFill>
                    <w14:schemeClr w14:val="tx1"/>
                  </w14:solidFill>
                </w14:textFill>
              </w:rPr>
              <w:t>员</w:t>
            </w:r>
            <w:r>
              <w:rPr>
                <w:color w:val="000000" w:themeColor="text1"/>
                <w:spacing w:val="-3"/>
                <w:sz w:val="21"/>
                <w14:textFill>
                  <w14:solidFill>
                    <w14:schemeClr w14:val="tx1"/>
                  </w14:solidFill>
                </w14:textFill>
              </w:rPr>
              <w:t>会</w:t>
            </w:r>
            <w:r>
              <w:rPr>
                <w:color w:val="000000" w:themeColor="text1"/>
                <w:sz w:val="21"/>
                <w14:textFill>
                  <w14:solidFill>
                    <w14:schemeClr w14:val="tx1"/>
                  </w14:solidFill>
                </w14:textFill>
              </w:rPr>
              <w:t>构</w:t>
            </w:r>
            <w:r>
              <w:rPr>
                <w:color w:val="000000" w:themeColor="text1"/>
                <w:spacing w:val="-3"/>
                <w:sz w:val="21"/>
                <w14:textFill>
                  <w14:solidFill>
                    <w14:schemeClr w14:val="tx1"/>
                  </w14:solidFill>
                </w14:textFill>
              </w:rPr>
              <w:t>成</w:t>
            </w:r>
            <w:r>
              <w:rPr>
                <w:color w:val="000000" w:themeColor="text1"/>
                <w:sz w:val="21"/>
                <w14:textFill>
                  <w14:solidFill>
                    <w14:schemeClr w14:val="tx1"/>
                  </w14:solidFill>
                </w14:textFill>
              </w:rPr>
              <w:t>：</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人</w:t>
            </w:r>
          </w:p>
          <w:p>
            <w:pPr>
              <w:pStyle w:val="16"/>
              <w:tabs>
                <w:tab w:val="left" w:pos="2313"/>
                <w:tab w:val="left" w:pos="3830"/>
              </w:tabs>
              <w:spacing w:line="440" w:lineRule="atLeast"/>
              <w:ind w:left="107" w:right="-15"/>
              <w:rPr>
                <w:color w:val="000000" w:themeColor="text1"/>
                <w:sz w:val="21"/>
                <w14:textFill>
                  <w14:solidFill>
                    <w14:schemeClr w14:val="tx1"/>
                  </w14:solidFill>
                </w14:textFill>
              </w:rPr>
            </w:pPr>
            <w:r>
              <w:rPr>
                <w:color w:val="000000" w:themeColor="text1"/>
                <w:sz w:val="21"/>
                <w14:textFill>
                  <w14:solidFill>
                    <w14:schemeClr w14:val="tx1"/>
                  </w14:solidFill>
                </w14:textFill>
              </w:rPr>
              <w:t>其中</w:t>
            </w:r>
            <w:r>
              <w:rPr>
                <w:color w:val="000000" w:themeColor="text1"/>
                <w:spacing w:val="-3"/>
                <w:sz w:val="21"/>
                <w14:textFill>
                  <w14:solidFill>
                    <w14:schemeClr w14:val="tx1"/>
                  </w14:solidFill>
                </w14:textFill>
              </w:rPr>
              <w:t>招</w:t>
            </w:r>
            <w:r>
              <w:rPr>
                <w:color w:val="000000" w:themeColor="text1"/>
                <w:sz w:val="21"/>
                <w14:textFill>
                  <w14:solidFill>
                    <w14:schemeClr w14:val="tx1"/>
                  </w14:solidFill>
                </w14:textFill>
              </w:rPr>
              <w:t>标</w:t>
            </w:r>
            <w:r>
              <w:rPr>
                <w:color w:val="000000" w:themeColor="text1"/>
                <w:spacing w:val="-3"/>
                <w:sz w:val="21"/>
                <w14:textFill>
                  <w14:solidFill>
                    <w14:schemeClr w14:val="tx1"/>
                  </w14:solidFill>
                </w14:textFill>
              </w:rPr>
              <w:t>人</w:t>
            </w:r>
            <w:r>
              <w:rPr>
                <w:color w:val="000000" w:themeColor="text1"/>
                <w:sz w:val="21"/>
                <w14:textFill>
                  <w14:solidFill>
                    <w14:schemeClr w14:val="tx1"/>
                  </w14:solidFill>
                </w14:textFill>
              </w:rPr>
              <w:t>代</w:t>
            </w:r>
            <w:r>
              <w:rPr>
                <w:color w:val="000000" w:themeColor="text1"/>
                <w:spacing w:val="-3"/>
                <w:sz w:val="21"/>
                <w14:textFill>
                  <w14:solidFill>
                    <w14:schemeClr w14:val="tx1"/>
                  </w14:solidFill>
                </w14:textFill>
              </w:rPr>
              <w:t>表</w:t>
            </w:r>
            <w:r>
              <w:rPr>
                <w:color w:val="000000" w:themeColor="text1"/>
                <w:spacing w:val="-3"/>
                <w:sz w:val="21"/>
                <w:u w:val="single"/>
                <w14:textFill>
                  <w14:solidFill>
                    <w14:schemeClr w14:val="tx1"/>
                  </w14:solidFill>
                </w14:textFill>
              </w:rPr>
              <w:t xml:space="preserve"> </w:t>
            </w:r>
            <w:r>
              <w:rPr>
                <w:color w:val="000000" w:themeColor="text1"/>
                <w:spacing w:val="-3"/>
                <w:sz w:val="21"/>
                <w:u w:val="single"/>
                <w14:textFill>
                  <w14:solidFill>
                    <w14:schemeClr w14:val="tx1"/>
                  </w14:solidFill>
                </w14:textFill>
              </w:rPr>
              <w:tab/>
            </w:r>
            <w:r>
              <w:rPr>
                <w:color w:val="000000" w:themeColor="text1"/>
                <w:spacing w:val="-3"/>
                <w:sz w:val="21"/>
                <w14:textFill>
                  <w14:solidFill>
                    <w14:schemeClr w14:val="tx1"/>
                  </w14:solidFill>
                </w14:textFill>
              </w:rPr>
              <w:t>人</w:t>
            </w:r>
            <w:r>
              <w:rPr>
                <w:color w:val="000000" w:themeColor="text1"/>
                <w:spacing w:val="-60"/>
                <w:sz w:val="21"/>
                <w14:textFill>
                  <w14:solidFill>
                    <w14:schemeClr w14:val="tx1"/>
                  </w14:solidFill>
                </w14:textFill>
              </w:rPr>
              <w:t>，</w:t>
            </w:r>
            <w:r>
              <w:rPr>
                <w:color w:val="000000" w:themeColor="text1"/>
                <w:sz w:val="21"/>
                <w14:textFill>
                  <w14:solidFill>
                    <w14:schemeClr w14:val="tx1"/>
                  </w14:solidFill>
                </w14:textFill>
              </w:rPr>
              <w:t>专家</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pacing w:val="-3"/>
                <w:sz w:val="21"/>
                <w14:textFill>
                  <w14:solidFill>
                    <w14:schemeClr w14:val="tx1"/>
                  </w14:solidFill>
                </w14:textFill>
              </w:rPr>
              <w:t xml:space="preserve">人； </w:t>
            </w:r>
            <w:r>
              <w:rPr>
                <w:color w:val="000000" w:themeColor="text1"/>
                <w:sz w:val="21"/>
                <w14:textFill>
                  <w14:solidFill>
                    <w14:schemeClr w14:val="tx1"/>
                  </w14:solidFill>
                </w14:textFill>
              </w:rPr>
              <w:t>评标</w:t>
            </w:r>
            <w:r>
              <w:rPr>
                <w:color w:val="000000" w:themeColor="text1"/>
                <w:spacing w:val="-3"/>
                <w:sz w:val="21"/>
                <w14:textFill>
                  <w14:solidFill>
                    <w14:schemeClr w14:val="tx1"/>
                  </w14:solidFill>
                </w14:textFill>
              </w:rPr>
              <w:t>专</w:t>
            </w:r>
            <w:r>
              <w:rPr>
                <w:color w:val="000000" w:themeColor="text1"/>
                <w:sz w:val="21"/>
                <w14:textFill>
                  <w14:solidFill>
                    <w14:schemeClr w14:val="tx1"/>
                  </w14:solidFill>
                </w14:textFill>
              </w:rPr>
              <w:t>家</w:t>
            </w:r>
            <w:r>
              <w:rPr>
                <w:color w:val="000000" w:themeColor="text1"/>
                <w:spacing w:val="-3"/>
                <w:sz w:val="21"/>
                <w14:textFill>
                  <w14:solidFill>
                    <w14:schemeClr w14:val="tx1"/>
                  </w14:solidFill>
                </w14:textFill>
              </w:rPr>
              <w:t>确</w:t>
            </w:r>
            <w:r>
              <w:rPr>
                <w:color w:val="000000" w:themeColor="text1"/>
                <w:sz w:val="21"/>
                <w14:textFill>
                  <w14:solidFill>
                    <w14:schemeClr w14:val="tx1"/>
                  </w14:solidFill>
                </w14:textFill>
              </w:rPr>
              <w:t>定</w:t>
            </w:r>
            <w:r>
              <w:rPr>
                <w:color w:val="000000" w:themeColor="text1"/>
                <w:spacing w:val="-3"/>
                <w:sz w:val="21"/>
                <w14:textFill>
                  <w14:solidFill>
                    <w14:schemeClr w14:val="tx1"/>
                  </w14:solidFill>
                </w14:textFill>
              </w:rPr>
              <w:t>方</w:t>
            </w:r>
            <w:r>
              <w:rPr>
                <w:color w:val="000000" w:themeColor="text1"/>
                <w:sz w:val="21"/>
                <w14:textFill>
                  <w14:solidFill>
                    <w14:schemeClr w14:val="tx1"/>
                  </w14:solidFill>
                </w14:textFill>
              </w:rPr>
              <w:t>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1164" w:type="dxa"/>
          </w:tcPr>
          <w:p>
            <w:pPr>
              <w:pStyle w:val="16"/>
              <w:spacing w:before="7"/>
              <w:rPr>
                <w:rFonts w:ascii="Microsoft JhengHei"/>
                <w:b/>
                <w:color w:val="000000" w:themeColor="text1"/>
                <w:sz w:val="20"/>
                <w14:textFill>
                  <w14:solidFill>
                    <w14:schemeClr w14:val="tx1"/>
                  </w14:solidFill>
                </w14:textFill>
              </w:rPr>
            </w:pPr>
          </w:p>
          <w:p>
            <w:pPr>
              <w:pStyle w:val="16"/>
              <w:ind w:left="371"/>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6.3.2</w:t>
            </w:r>
          </w:p>
        </w:tc>
        <w:tc>
          <w:tcPr>
            <w:tcW w:w="3908" w:type="dxa"/>
          </w:tcPr>
          <w:p>
            <w:pPr>
              <w:pStyle w:val="16"/>
              <w:spacing w:before="11"/>
              <w:rPr>
                <w:rFonts w:ascii="Microsoft JhengHei"/>
                <w:b/>
                <w:color w:val="000000" w:themeColor="text1"/>
                <w:sz w:val="19"/>
                <w14:textFill>
                  <w14:solidFill>
                    <w14:schemeClr w14:val="tx1"/>
                  </w14:solidFill>
                </w14:textFill>
              </w:rPr>
            </w:pPr>
          </w:p>
          <w:p>
            <w:pPr>
              <w:pStyle w:val="16"/>
              <w:ind w:left="147" w:right="13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评标委员会推荐中标候选人的人数</w:t>
            </w:r>
          </w:p>
        </w:tc>
        <w:tc>
          <w:tcPr>
            <w:tcW w:w="4252"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tcPr>
          <w:p>
            <w:pPr>
              <w:pStyle w:val="16"/>
              <w:spacing w:before="9"/>
              <w:rPr>
                <w:rFonts w:ascii="Microsoft JhengHei"/>
                <w:b/>
                <w:color w:val="000000" w:themeColor="text1"/>
                <w:sz w:val="20"/>
                <w14:textFill>
                  <w14:solidFill>
                    <w14:schemeClr w14:val="tx1"/>
                  </w14:solidFill>
                </w14:textFill>
              </w:rPr>
            </w:pPr>
          </w:p>
          <w:p>
            <w:pPr>
              <w:pStyle w:val="16"/>
              <w:spacing w:before="1"/>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7.1</w:t>
            </w:r>
          </w:p>
        </w:tc>
        <w:tc>
          <w:tcPr>
            <w:tcW w:w="3908" w:type="dxa"/>
          </w:tcPr>
          <w:p>
            <w:pPr>
              <w:pStyle w:val="16"/>
              <w:spacing w:before="2"/>
              <w:rPr>
                <w:rFonts w:ascii="Microsoft JhengHei"/>
                <w:b/>
                <w:color w:val="000000" w:themeColor="text1"/>
                <w:sz w:val="19"/>
                <w14:textFill>
                  <w14:solidFill>
                    <w14:schemeClr w14:val="tx1"/>
                  </w14:solidFill>
                </w14:textFill>
              </w:rPr>
            </w:pPr>
          </w:p>
          <w:p>
            <w:pPr>
              <w:pStyle w:val="16"/>
              <w:ind w:left="147"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中标候选人公示媒介及期限</w:t>
            </w:r>
          </w:p>
        </w:tc>
        <w:tc>
          <w:tcPr>
            <w:tcW w:w="4252" w:type="dxa"/>
          </w:tcPr>
          <w:p>
            <w:pPr>
              <w:pStyle w:val="16"/>
              <w:spacing w:before="145"/>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公示媒介：</w:t>
            </w:r>
          </w:p>
          <w:p>
            <w:pPr>
              <w:pStyle w:val="16"/>
              <w:tabs>
                <w:tab w:val="left" w:pos="2104"/>
              </w:tabs>
              <w:spacing w:before="170"/>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公示</w:t>
            </w:r>
            <w:r>
              <w:rPr>
                <w:color w:val="000000" w:themeColor="text1"/>
                <w:spacing w:val="-3"/>
                <w:sz w:val="21"/>
                <w14:textFill>
                  <w14:solidFill>
                    <w14:schemeClr w14:val="tx1"/>
                  </w14:solidFill>
                </w14:textFill>
              </w:rPr>
              <w:t>期</w:t>
            </w:r>
            <w:r>
              <w:rPr>
                <w:color w:val="000000" w:themeColor="text1"/>
                <w:sz w:val="21"/>
                <w14:textFill>
                  <w14:solidFill>
                    <w14:schemeClr w14:val="tx1"/>
                  </w14:solidFill>
                </w14:textFill>
              </w:rPr>
              <w:t>限</w:t>
            </w:r>
            <w:r>
              <w:rPr>
                <w:color w:val="000000" w:themeColor="text1"/>
                <w:spacing w:val="-3"/>
                <w:sz w:val="21"/>
                <w14:textFill>
                  <w14:solidFill>
                    <w14:schemeClr w14:val="tx1"/>
                  </w14:solidFill>
                </w14:textFill>
              </w:rPr>
              <w:t>：</w:t>
            </w:r>
            <w:r>
              <w:rPr>
                <w:color w:val="000000" w:themeColor="text1"/>
                <w:spacing w:val="-3"/>
                <w:sz w:val="21"/>
                <w:u w:val="single"/>
                <w14:textFill>
                  <w14:solidFill>
                    <w14:schemeClr w14:val="tx1"/>
                  </w14:solidFill>
                </w14:textFill>
              </w:rPr>
              <w:t xml:space="preserve"> </w:t>
            </w:r>
            <w:r>
              <w:rPr>
                <w:color w:val="000000" w:themeColor="text1"/>
                <w:spacing w:val="-3"/>
                <w:sz w:val="21"/>
                <w:u w:val="single"/>
                <w14:textFill>
                  <w14:solidFill>
                    <w14:schemeClr w14:val="tx1"/>
                  </w14:solidFill>
                </w14:textFill>
              </w:rPr>
              <w:tab/>
            </w:r>
            <w:r>
              <w:rPr>
                <w:color w:val="000000" w:themeColor="text1"/>
                <w:sz w:val="21"/>
                <w14:textFill>
                  <w14:solidFill>
                    <w14:schemeClr w14:val="tx1"/>
                  </w14:solidFill>
                </w14:textFill>
              </w:rPr>
              <w:t>日</w:t>
            </w:r>
          </w:p>
        </w:tc>
      </w:tr>
    </w:tbl>
    <w:p>
      <w:pPr>
        <w:spacing w:after="0"/>
        <w:rPr>
          <w:color w:val="000000" w:themeColor="text1"/>
          <w:sz w:val="21"/>
          <w14:textFill>
            <w14:solidFill>
              <w14:schemeClr w14:val="tx1"/>
            </w14:solidFill>
          </w14:textFill>
        </w:rPr>
        <w:sectPr>
          <w:pgSz w:w="12240" w:h="15840"/>
          <w:pgMar w:top="1440" w:right="1100" w:bottom="1040" w:left="1560" w:header="0" w:footer="841" w:gutter="0"/>
          <w:cols w:space="720" w:num="1"/>
        </w:sectPr>
      </w:pPr>
    </w:p>
    <w:tbl>
      <w:tblPr>
        <w:tblStyle w:val="11"/>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3908"/>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64" w:type="dxa"/>
          </w:tcPr>
          <w:p>
            <w:pPr>
              <w:pStyle w:val="16"/>
              <w:spacing w:before="73" w:line="348" w:lineRule="exact"/>
              <w:ind w:left="245" w:right="238"/>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条款号</w:t>
            </w:r>
          </w:p>
        </w:tc>
        <w:tc>
          <w:tcPr>
            <w:tcW w:w="3908" w:type="dxa"/>
          </w:tcPr>
          <w:p>
            <w:pPr>
              <w:pStyle w:val="16"/>
              <w:spacing w:before="73" w:line="348" w:lineRule="exact"/>
              <w:ind w:left="147" w:right="138"/>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条款名称</w:t>
            </w:r>
          </w:p>
        </w:tc>
        <w:tc>
          <w:tcPr>
            <w:tcW w:w="4252" w:type="dxa"/>
          </w:tcPr>
          <w:p>
            <w:pPr>
              <w:pStyle w:val="16"/>
              <w:spacing w:before="73" w:line="348" w:lineRule="exact"/>
              <w:ind w:left="1686" w:right="1676"/>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1164" w:type="dxa"/>
          </w:tcPr>
          <w:p>
            <w:pPr>
              <w:pStyle w:val="16"/>
              <w:spacing w:before="7"/>
              <w:rPr>
                <w:rFonts w:ascii="Microsoft JhengHei"/>
                <w:b/>
                <w:color w:val="000000" w:themeColor="text1"/>
                <w:sz w:val="20"/>
                <w14:textFill>
                  <w14:solidFill>
                    <w14:schemeClr w14:val="tx1"/>
                  </w14:solidFill>
                </w14:textFill>
              </w:rPr>
            </w:pPr>
          </w:p>
          <w:p>
            <w:pPr>
              <w:pStyle w:val="1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7.4</w:t>
            </w:r>
          </w:p>
        </w:tc>
        <w:tc>
          <w:tcPr>
            <w:tcW w:w="3908" w:type="dxa"/>
          </w:tcPr>
          <w:p>
            <w:pPr>
              <w:pStyle w:val="16"/>
              <w:spacing w:before="11"/>
              <w:rPr>
                <w:rFonts w:ascii="Microsoft JhengHei"/>
                <w:b/>
                <w:color w:val="000000" w:themeColor="text1"/>
                <w:sz w:val="19"/>
                <w14:textFill>
                  <w14:solidFill>
                    <w14:schemeClr w14:val="tx1"/>
                  </w14:solidFill>
                </w14:textFill>
              </w:rPr>
            </w:pPr>
          </w:p>
          <w:p>
            <w:pPr>
              <w:pStyle w:val="16"/>
              <w:ind w:left="147"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是否授权评标委员会确定中标人</w:t>
            </w:r>
          </w:p>
        </w:tc>
        <w:tc>
          <w:tcPr>
            <w:tcW w:w="4252" w:type="dxa"/>
          </w:tcPr>
          <w:p>
            <w:pPr>
              <w:pStyle w:val="16"/>
              <w:spacing w:before="54"/>
              <w:ind w:left="107"/>
              <w:rPr>
                <w:color w:val="000000" w:themeColor="text1"/>
                <w:sz w:val="21"/>
                <w14:textFill>
                  <w14:solidFill>
                    <w14:schemeClr w14:val="tx1"/>
                  </w14:solidFill>
                </w14:textFill>
              </w:rPr>
            </w:pPr>
            <w:r>
              <w:rPr>
                <w:rFonts w:ascii="Times New Roman" w:hAnsi="Times New Roman" w:eastAsia="Times New Roman"/>
                <w:color w:val="000000" w:themeColor="text1"/>
                <w:spacing w:val="-1"/>
                <w:sz w:val="32"/>
                <w14:textFill>
                  <w14:solidFill>
                    <w14:schemeClr w14:val="tx1"/>
                  </w14:solidFill>
                </w14:textFill>
              </w:rPr>
              <w:t>□</w:t>
            </w:r>
            <w:r>
              <w:rPr>
                <w:color w:val="000000" w:themeColor="text1"/>
                <w:sz w:val="21"/>
                <w14:textFill>
                  <w14:solidFill>
                    <w14:schemeClr w14:val="tx1"/>
                  </w14:solidFill>
                </w14:textFill>
              </w:rPr>
              <w:t>是</w:t>
            </w:r>
          </w:p>
          <w:p>
            <w:pPr>
              <w:pStyle w:val="16"/>
              <w:spacing w:before="71" w:line="365" w:lineRule="exact"/>
              <w:ind w:left="107"/>
              <w:rPr>
                <w:color w:val="000000" w:themeColor="text1"/>
                <w:sz w:val="21"/>
                <w14:textFill>
                  <w14:solidFill>
                    <w14:schemeClr w14:val="tx1"/>
                  </w14:solidFill>
                </w14:textFill>
              </w:rPr>
            </w:pPr>
            <w:r>
              <w:rPr>
                <w:rFonts w:ascii="Times New Roman" w:hAnsi="Times New Roman" w:eastAsia="Times New Roman"/>
                <w:color w:val="000000" w:themeColor="text1"/>
                <w:spacing w:val="-1"/>
                <w:sz w:val="32"/>
                <w14:textFill>
                  <w14:solidFill>
                    <w14:schemeClr w14:val="tx1"/>
                  </w14:solidFill>
                </w14:textFill>
              </w:rPr>
              <w:t>□</w:t>
            </w:r>
            <w:r>
              <w:rPr>
                <w:color w:val="000000" w:themeColor="text1"/>
                <w:sz w:val="21"/>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1" w:hRule="atLeast"/>
        </w:trPr>
        <w:tc>
          <w:tcPr>
            <w:tcW w:w="1164" w:type="dxa"/>
          </w:tcPr>
          <w:p>
            <w:pPr>
              <w:pStyle w:val="16"/>
              <w:rPr>
                <w:rFonts w:ascii="Microsoft JhengHei"/>
                <w:b/>
                <w:color w:val="000000" w:themeColor="text1"/>
                <w:sz w:val="22"/>
                <w14:textFill>
                  <w14:solidFill>
                    <w14:schemeClr w14:val="tx1"/>
                  </w14:solidFill>
                </w14:textFill>
              </w:rPr>
            </w:pPr>
          </w:p>
          <w:p>
            <w:pPr>
              <w:pStyle w:val="16"/>
              <w:spacing w:before="5"/>
              <w:rPr>
                <w:rFonts w:ascii="Microsoft JhengHei"/>
                <w:b/>
                <w:color w:val="000000" w:themeColor="text1"/>
                <w:sz w:val="19"/>
                <w14:textFill>
                  <w14:solidFill>
                    <w14:schemeClr w14:val="tx1"/>
                  </w14:solidFill>
                </w14:textFill>
              </w:rPr>
            </w:pPr>
          </w:p>
          <w:p>
            <w:pPr>
              <w:pStyle w:val="16"/>
              <w:ind w:left="245" w:right="234"/>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7.6.1</w:t>
            </w:r>
          </w:p>
        </w:tc>
        <w:tc>
          <w:tcPr>
            <w:tcW w:w="3908" w:type="dxa"/>
          </w:tcPr>
          <w:p>
            <w:pPr>
              <w:pStyle w:val="16"/>
              <w:rPr>
                <w:rFonts w:ascii="Microsoft JhengHei"/>
                <w:b/>
                <w:color w:val="000000" w:themeColor="text1"/>
                <w:sz w:val="20"/>
                <w14:textFill>
                  <w14:solidFill>
                    <w14:schemeClr w14:val="tx1"/>
                  </w14:solidFill>
                </w14:textFill>
              </w:rPr>
            </w:pPr>
          </w:p>
          <w:p>
            <w:pPr>
              <w:pStyle w:val="16"/>
              <w:spacing w:before="9"/>
              <w:rPr>
                <w:rFonts w:ascii="Microsoft JhengHei"/>
                <w:b/>
                <w:color w:val="000000" w:themeColor="text1"/>
                <w:sz w:val="20"/>
                <w14:textFill>
                  <w14:solidFill>
                    <w14:schemeClr w14:val="tx1"/>
                  </w14:solidFill>
                </w14:textFill>
              </w:rPr>
            </w:pPr>
          </w:p>
          <w:p>
            <w:pPr>
              <w:pStyle w:val="16"/>
              <w:ind w:left="147" w:right="14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履约保证金</w:t>
            </w:r>
          </w:p>
        </w:tc>
        <w:tc>
          <w:tcPr>
            <w:tcW w:w="4252" w:type="dxa"/>
          </w:tcPr>
          <w:p>
            <w:pPr>
              <w:pStyle w:val="16"/>
              <w:spacing w:before="111"/>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是否要求中标人提交履约保证金：</w:t>
            </w:r>
          </w:p>
          <w:p>
            <w:pPr>
              <w:pStyle w:val="16"/>
              <w:spacing w:before="41"/>
              <w:ind w:left="107"/>
              <w:rPr>
                <w:color w:val="000000" w:themeColor="text1"/>
                <w:sz w:val="21"/>
                <w14:textFill>
                  <w14:solidFill>
                    <w14:schemeClr w14:val="tx1"/>
                  </w14:solidFill>
                </w14:textFill>
              </w:rPr>
            </w:pPr>
            <w:r>
              <w:rPr>
                <w:rFonts w:ascii="Times New Roman" w:hAnsi="Times New Roman" w:eastAsia="Times New Roman"/>
                <w:color w:val="000000" w:themeColor="text1"/>
                <w:spacing w:val="-1"/>
                <w:sz w:val="32"/>
                <w14:textFill>
                  <w14:solidFill>
                    <w14:schemeClr w14:val="tx1"/>
                  </w14:solidFill>
                </w14:textFill>
              </w:rPr>
              <w:t>□</w:t>
            </w:r>
            <w:r>
              <w:rPr>
                <w:color w:val="000000" w:themeColor="text1"/>
                <w:spacing w:val="-3"/>
                <w:sz w:val="21"/>
                <w14:textFill>
                  <w14:solidFill>
                    <w14:schemeClr w14:val="tx1"/>
                  </w14:solidFill>
                </w14:textFill>
              </w:rPr>
              <w:t>要求，履约保证金的形式：</w:t>
            </w:r>
            <w:r>
              <w:rPr>
                <w:rFonts w:hint="eastAsia"/>
                <w:color w:val="000000" w:themeColor="text1"/>
                <w:spacing w:val="-3"/>
                <w:sz w:val="21"/>
                <w14:textFill>
                  <w14:solidFill>
                    <w14:schemeClr w14:val="tx1"/>
                  </w14:solidFill>
                </w14:textFill>
              </w:rPr>
              <w:t>可选择银行转账、电子保函、纸质保函、信用担保等方式。</w:t>
            </w:r>
          </w:p>
          <w:p>
            <w:pPr>
              <w:pStyle w:val="16"/>
              <w:spacing w:before="155"/>
              <w:ind w:left="947"/>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履约保证金的金额：</w:t>
            </w:r>
          </w:p>
          <w:p>
            <w:pPr>
              <w:pStyle w:val="16"/>
              <w:spacing w:before="48" w:line="360" w:lineRule="exact"/>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1164" w:type="dxa"/>
          </w:tcPr>
          <w:p>
            <w:pPr>
              <w:pStyle w:val="16"/>
              <w:spacing w:before="10"/>
              <w:rPr>
                <w:rFonts w:ascii="Microsoft JhengHei"/>
                <w:b/>
                <w:color w:val="000000" w:themeColor="text1"/>
                <w:sz w:val="20"/>
                <w14:textFill>
                  <w14:solidFill>
                    <w14:schemeClr w14:val="tx1"/>
                  </w14:solidFill>
                </w14:textFill>
              </w:rPr>
            </w:pPr>
          </w:p>
          <w:p>
            <w:pPr>
              <w:pStyle w:val="16"/>
              <w:ind w:left="7"/>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9</w:t>
            </w:r>
          </w:p>
        </w:tc>
        <w:tc>
          <w:tcPr>
            <w:tcW w:w="3908" w:type="dxa"/>
          </w:tcPr>
          <w:p>
            <w:pPr>
              <w:pStyle w:val="16"/>
              <w:spacing w:before="14"/>
              <w:rPr>
                <w:rFonts w:ascii="Microsoft JhengHei"/>
                <w:b/>
                <w:color w:val="000000" w:themeColor="text1"/>
                <w:sz w:val="19"/>
                <w14:textFill>
                  <w14:solidFill>
                    <w14:schemeClr w14:val="tx1"/>
                  </w14:solidFill>
                </w14:textFill>
              </w:rPr>
            </w:pPr>
          </w:p>
          <w:p>
            <w:pPr>
              <w:pStyle w:val="16"/>
              <w:ind w:left="147" w:right="13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是否采用电子招标投标</w:t>
            </w:r>
          </w:p>
        </w:tc>
        <w:tc>
          <w:tcPr>
            <w:tcW w:w="4252" w:type="dxa"/>
          </w:tcPr>
          <w:p>
            <w:pPr>
              <w:pStyle w:val="16"/>
              <w:spacing w:before="28"/>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否</w:t>
            </w:r>
          </w:p>
          <w:p>
            <w:pPr>
              <w:pStyle w:val="16"/>
              <w:spacing w:before="61"/>
              <w:ind w:left="107"/>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是，具体要求：</w:t>
            </w:r>
            <w:r>
              <w:rPr>
                <w:rFonts w:hint="eastAsia"/>
                <w:color w:val="000000" w:themeColor="text1"/>
                <w:sz w:val="21"/>
                <w:szCs w:val="21"/>
                <w14:textFill>
                  <w14:solidFill>
                    <w14:schemeClr w14:val="tx1"/>
                  </w14:solidFill>
                </w14:textFill>
              </w:rPr>
              <w:t>本项目的招标文件和投标文件必须使用专用工具软件编制，并通过“XX交易平台”完成投标过程。如投标人未按照招标文件要求编制、递交电子投标文件，将可能导致投标无效。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tcPr>
          <w:p>
            <w:pPr>
              <w:pStyle w:val="16"/>
              <w:spacing w:before="9"/>
              <w:rPr>
                <w:rFonts w:ascii="Microsoft JhengHei"/>
                <w:b/>
                <w:color w:val="000000" w:themeColor="text1"/>
                <w:sz w:val="20"/>
                <w14:textFill>
                  <w14:solidFill>
                    <w14:schemeClr w14:val="tx1"/>
                  </w14:solidFill>
                </w14:textFill>
              </w:rPr>
            </w:pPr>
          </w:p>
          <w:p>
            <w:pPr>
              <w:pStyle w:val="16"/>
              <w:ind w:left="245" w:right="238"/>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10</w:t>
            </w:r>
          </w:p>
        </w:tc>
        <w:tc>
          <w:tcPr>
            <w:tcW w:w="3908" w:type="dxa"/>
          </w:tcPr>
          <w:p>
            <w:pPr>
              <w:pStyle w:val="16"/>
              <w:spacing w:before="14"/>
              <w:rPr>
                <w:rFonts w:ascii="Microsoft JhengHei"/>
                <w:b/>
                <w:color w:val="000000" w:themeColor="text1"/>
                <w:sz w:val="19"/>
                <w14:textFill>
                  <w14:solidFill>
                    <w14:schemeClr w14:val="tx1"/>
                  </w14:solidFill>
                </w14:textFill>
              </w:rPr>
            </w:pPr>
          </w:p>
          <w:p>
            <w:pPr>
              <w:pStyle w:val="16"/>
              <w:ind w:left="147" w:right="14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需要补充的其他内容</w:t>
            </w:r>
          </w:p>
        </w:tc>
        <w:tc>
          <w:tcPr>
            <w:tcW w:w="4252"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vAlign w:val="center"/>
          </w:tcPr>
          <w:p>
            <w:pPr>
              <w:pStyle w:val="16"/>
              <w:ind w:left="245" w:leftChars="0" w:right="234" w:rightChars="0"/>
              <w:jc w:val="center"/>
              <w:rPr>
                <w:rFonts w:ascii="Times New Roman"/>
                <w:color w:val="000000" w:themeColor="text1"/>
                <w:sz w:val="21"/>
                <w14:textFill>
                  <w14:solidFill>
                    <w14:schemeClr w14:val="tx1"/>
                  </w14:solidFill>
                </w14:textFill>
              </w:rPr>
            </w:pPr>
            <w:r>
              <w:rPr>
                <w:rFonts w:hint="eastAsia" w:ascii="Times New Roman"/>
                <w:color w:val="000000" w:themeColor="text1"/>
                <w:sz w:val="21"/>
                <w:lang w:val="en-US" w:eastAsia="zh-CN"/>
                <w14:textFill>
                  <w14:solidFill>
                    <w14:schemeClr w14:val="tx1"/>
                  </w14:solidFill>
                </w14:textFill>
              </w:rPr>
              <w:t>10.1</w:t>
            </w:r>
          </w:p>
        </w:tc>
        <w:tc>
          <w:tcPr>
            <w:tcW w:w="3908" w:type="dxa"/>
            <w:vAlign w:val="center"/>
          </w:tcPr>
          <w:p>
            <w:pPr>
              <w:spacing w:line="440" w:lineRule="exact"/>
              <w:ind w:left="0" w:leftChars="0" w:right="0" w:rightChars="0"/>
              <w:jc w:val="center"/>
              <w:rPr>
                <w:color w:val="000000" w:themeColor="text1"/>
                <w:sz w:val="21"/>
                <w14:textFill>
                  <w14:solidFill>
                    <w14:schemeClr w14:val="tx1"/>
                  </w14:solidFill>
                </w14:textFill>
              </w:rPr>
            </w:pPr>
            <w:r>
              <w:rPr>
                <w:rFonts w:hint="eastAsia"/>
                <w:color w:val="000000" w:themeColor="text1"/>
                <w:szCs w:val="21"/>
                <w14:textFill>
                  <w14:solidFill>
                    <w14:schemeClr w14:val="tx1"/>
                  </w14:solidFill>
                </w14:textFill>
              </w:rPr>
              <w:t>技术部分（暗标）编制要求</w:t>
            </w:r>
          </w:p>
        </w:tc>
        <w:tc>
          <w:tcPr>
            <w:tcW w:w="4252" w:type="dxa"/>
            <w:vAlign w:val="center"/>
          </w:tcPr>
          <w:p>
            <w:pPr>
              <w:adjustRightInd w:val="0"/>
              <w:textAlignment w:val="baseline"/>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1、不得出现投标人的名称和其它可识别投标人身份的字符、徽标、人员名称以及其他可能被辨别出投标人身份的任何标记；                                                                         2、版面要求：A4 纸张大小，所有文字、图表均为黑色，封面、目录和正文不设空白页，格式和排版必须按照招标文件的要求。 </w:t>
            </w:r>
          </w:p>
          <w:p>
            <w:pPr>
              <w:adjustRightInd w:val="0"/>
              <w:textAlignment w:val="baseline"/>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3、字体要求：标题及正文部分所用文字均采用“宋体”四号字，英文和数字要采用Times New Roman字体；全部使用中文标点；所有字体均不得出现加粗、加色、倾斜、下划线等标记；文字部分不得插入任何图表（可以用“见附图X”或“见附表”X“说明），所有附图、附表必须依次附在暗标投标文件最后。 </w:t>
            </w:r>
          </w:p>
          <w:p>
            <w:pPr>
              <w:adjustRightInd w:val="0"/>
              <w:textAlignment w:val="baseline"/>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4、排版要求：页边距要求上边距 2.5 厘米，其余均为 2 厘米；正文行间距为固定值 30 磅；文字内容（含正文标题）统一设为左对齐；首行缩进 2 字符，不得有空格；段落前后不设置空行；不得设置页眉、页脚和页码。                                                                              5、编码要求：一级编码：一、二、三、四......；二级编码:“1、2 、3、4......”或“1.1、1.2、1.3、1.4......”或“1.1.1、1.1.2、1.1.3、1.1.4......”以此类推。                                                                       6.......  </w:t>
            </w:r>
          </w:p>
          <w:p>
            <w:pPr>
              <w:spacing w:line="440" w:lineRule="exact"/>
              <w:ind w:left="0" w:leftChars="0" w:right="0" w:rightChars="0"/>
              <w:rPr>
                <w:rFonts w:ascii="Times New Roman"/>
                <w:color w:val="000000" w:themeColor="text1"/>
                <w:sz w:val="20"/>
                <w14:textFill>
                  <w14:solidFill>
                    <w14:schemeClr w14:val="tx1"/>
                  </w14:solidFill>
                </w14:textFill>
              </w:rPr>
            </w:pPr>
            <w:r>
              <w:rPr>
                <w:rFonts w:hint="eastAsia"/>
                <w:color w:val="000000" w:themeColor="text1"/>
                <w:szCs w:val="21"/>
                <w14:textFill>
                  <w14:solidFill>
                    <w14:schemeClr w14:val="tx1"/>
                  </w14:solidFill>
                </w14:textFill>
              </w:rPr>
              <w:t>不符合上述</w:t>
            </w:r>
            <w:r>
              <w:rPr>
                <w:rFonts w:hint="eastAsia"/>
                <w:color w:val="000000" w:themeColor="text1"/>
                <w:szCs w:val="21"/>
                <w:lang w:val="en-US" w:eastAsia="zh-CN"/>
                <w14:textFill>
                  <w14:solidFill>
                    <w14:schemeClr w14:val="tx1"/>
                  </w14:solidFill>
                </w14:textFill>
              </w:rPr>
              <w:t>响应</w:t>
            </w:r>
            <w:r>
              <w:rPr>
                <w:rFonts w:hint="eastAsia"/>
                <w:color w:val="000000" w:themeColor="text1"/>
                <w:szCs w:val="21"/>
                <w14:textFill>
                  <w14:solidFill>
                    <w14:schemeClr w14:val="tx1"/>
                  </w14:solidFill>
                </w14:textFill>
              </w:rPr>
              <w:t>性要求的，投标文件作否决投标处理。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vAlign w:val="center"/>
          </w:tcPr>
          <w:p>
            <w:pPr>
              <w:spacing w:line="440" w:lineRule="exact"/>
              <w:ind w:left="0" w:leftChars="0" w:right="0" w:rightChars="0"/>
              <w:jc w:val="center"/>
              <w:rPr>
                <w:rFonts w:hint="default" w:ascii="Times New Roman" w:eastAsia="宋体"/>
                <w:color w:val="000000" w:themeColor="text1"/>
                <w:sz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10.2</w:t>
            </w:r>
          </w:p>
        </w:tc>
        <w:tc>
          <w:tcPr>
            <w:tcW w:w="3908" w:type="dxa"/>
            <w:vAlign w:val="center"/>
          </w:tcPr>
          <w:p>
            <w:pPr>
              <w:spacing w:line="440" w:lineRule="exact"/>
              <w:ind w:left="0" w:leftChars="0" w:right="0" w:rightChars="0"/>
              <w:jc w:val="center"/>
              <w:rPr>
                <w:color w:val="000000" w:themeColor="text1"/>
                <w:sz w:val="21"/>
                <w14:textFill>
                  <w14:solidFill>
                    <w14:schemeClr w14:val="tx1"/>
                  </w14:solidFill>
                </w14:textFill>
              </w:rPr>
            </w:pPr>
            <w:r>
              <w:rPr>
                <w:rFonts w:hint="eastAsia"/>
                <w:color w:val="000000" w:themeColor="text1"/>
                <w:sz w:val="21"/>
                <w:szCs w:val="21"/>
                <w14:textFill>
                  <w14:solidFill>
                    <w14:schemeClr w14:val="tx1"/>
                  </w14:solidFill>
                </w14:textFill>
              </w:rPr>
              <w:t>暗标内容说明</w:t>
            </w:r>
          </w:p>
        </w:tc>
        <w:tc>
          <w:tcPr>
            <w:tcW w:w="4252" w:type="dxa"/>
            <w:vAlign w:val="center"/>
          </w:tcPr>
          <w:p>
            <w:pPr>
              <w:ind w:left="0" w:leftChars="0" w:right="0" w:rightChars="0"/>
              <w:jc w:val="left"/>
              <w:rPr>
                <w:rFonts w:ascii="Times New Roman"/>
                <w:color w:val="000000" w:themeColor="text1"/>
                <w:sz w:val="20"/>
                <w14:textFill>
                  <w14:solidFill>
                    <w14:schemeClr w14:val="tx1"/>
                  </w14:solidFill>
                </w14:textFill>
              </w:rPr>
            </w:pPr>
            <w:r>
              <w:rPr>
                <w:rFonts w:hint="eastAsia"/>
                <w:color w:val="000000" w:themeColor="text1"/>
                <w:sz w:val="21"/>
                <w:szCs w:val="21"/>
                <w14:textFill>
                  <w14:solidFill>
                    <w14:schemeClr w14:val="tx1"/>
                  </w14:solidFill>
                </w14:textFill>
              </w:rPr>
              <w:t>1、投标文件分为资格部分（明标）、商务部分（明标）、技术部分（暗标）。                                                                                      2、资格部分（明标）包含：资格资信证明文件、财务状况、业绩、项目管理机构（项目经理任职资格与业绩、技术负责人任职资格与业绩、其他主要人员）等；                                                               3、商务部分（明标）包含：投标报价、清单等；                                      4、技术部分（暗标）包含：施工组织设计等；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vAlign w:val="center"/>
          </w:tcPr>
          <w:p>
            <w:pPr>
              <w:spacing w:line="440" w:lineRule="exact"/>
              <w:ind w:left="0" w:leftChars="0" w:right="0" w:rightChars="0"/>
              <w:jc w:val="center"/>
              <w:rPr>
                <w:rFonts w:hint="eastAsia" w:ascii="Times New Roman"/>
                <w:color w:val="000000" w:themeColor="text1"/>
                <w:sz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10.3</w:t>
            </w:r>
          </w:p>
        </w:tc>
        <w:tc>
          <w:tcPr>
            <w:tcW w:w="3908" w:type="dxa"/>
            <w:vAlign w:val="center"/>
          </w:tcPr>
          <w:p>
            <w:pPr>
              <w:spacing w:line="440" w:lineRule="exact"/>
              <w:ind w:left="0" w:leftChars="0" w:right="0" w:rightChars="0"/>
              <w:jc w:val="center"/>
              <w:rPr>
                <w:color w:val="000000" w:themeColor="text1"/>
                <w:sz w:val="21"/>
                <w14:textFill>
                  <w14:solidFill>
                    <w14:schemeClr w14:val="tx1"/>
                  </w14:solidFill>
                </w14:textFill>
              </w:rPr>
            </w:pPr>
            <w:r>
              <w:rPr>
                <w:rFonts w:hint="eastAsia"/>
                <w:color w:val="000000" w:themeColor="text1"/>
                <w:sz w:val="21"/>
                <w:szCs w:val="21"/>
                <w14:textFill>
                  <w14:solidFill>
                    <w14:schemeClr w14:val="tx1"/>
                  </w14:solidFill>
                </w14:textFill>
              </w:rPr>
              <w:t>暗标评审说明</w:t>
            </w:r>
          </w:p>
        </w:tc>
        <w:tc>
          <w:tcPr>
            <w:tcW w:w="4252" w:type="dxa"/>
            <w:vAlign w:val="center"/>
          </w:tcPr>
          <w:p>
            <w:pPr>
              <w:ind w:left="0" w:leftChars="0" w:right="0" w:rightChars="0"/>
              <w:jc w:val="left"/>
              <w:rPr>
                <w:rFonts w:ascii="Times New Roman"/>
                <w:color w:val="000000" w:themeColor="text1"/>
                <w:sz w:val="20"/>
                <w14:textFill>
                  <w14:solidFill>
                    <w14:schemeClr w14:val="tx1"/>
                  </w14:solidFill>
                </w14:textFill>
              </w:rPr>
            </w:pPr>
            <w:r>
              <w:rPr>
                <w:rFonts w:hint="eastAsia"/>
                <w:color w:val="000000" w:themeColor="text1"/>
                <w:sz w:val="21"/>
                <w:szCs w:val="21"/>
                <w14:textFill>
                  <w14:solidFill>
                    <w14:schemeClr w14:val="tx1"/>
                  </w14:solidFill>
                </w14:textFill>
              </w:rPr>
              <w:t>投标文件形式、资格和响应评审结束后，评标委员会按照法律法规和招标文件规定的评标办法对每一份投标文件进行客观、公平、独立的评审。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4" w:type="dxa"/>
            <w:vAlign w:val="center"/>
          </w:tcPr>
          <w:p>
            <w:pPr>
              <w:spacing w:line="440" w:lineRule="exact"/>
              <w:ind w:left="0" w:leftChars="0" w:right="0" w:rightChars="0"/>
              <w:jc w:val="center"/>
              <w:rPr>
                <w:rFonts w:hint="eastAsia" w:ascii="Times New Roman"/>
                <w:color w:val="000000" w:themeColor="text1"/>
                <w:sz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10.4</w:t>
            </w:r>
          </w:p>
        </w:tc>
        <w:tc>
          <w:tcPr>
            <w:tcW w:w="3908" w:type="dxa"/>
            <w:vAlign w:val="center"/>
          </w:tcPr>
          <w:p>
            <w:pPr>
              <w:spacing w:line="440" w:lineRule="exact"/>
              <w:ind w:left="0" w:leftChars="0" w:right="0" w:rightChars="0"/>
              <w:jc w:val="center"/>
              <w:rPr>
                <w:color w:val="000000" w:themeColor="text1"/>
                <w:sz w:val="21"/>
                <w14:textFill>
                  <w14:solidFill>
                    <w14:schemeClr w14:val="tx1"/>
                  </w14:solidFill>
                </w14:textFill>
              </w:rPr>
            </w:pPr>
            <w:r>
              <w:rPr>
                <w:rFonts w:hint="eastAsia"/>
                <w:color w:val="000000" w:themeColor="text1"/>
                <w:sz w:val="21"/>
                <w:szCs w:val="21"/>
                <w14:textFill>
                  <w14:solidFill>
                    <w14:schemeClr w14:val="tx1"/>
                  </w14:solidFill>
                </w14:textFill>
              </w:rPr>
              <w:t>暗标内容澄清的说明</w:t>
            </w:r>
          </w:p>
        </w:tc>
        <w:tc>
          <w:tcPr>
            <w:tcW w:w="4252" w:type="dxa"/>
            <w:vAlign w:val="center"/>
          </w:tcPr>
          <w:p>
            <w:pPr>
              <w:spacing w:line="440" w:lineRule="exact"/>
              <w:ind w:left="0" w:leftChars="0" w:right="0" w:rightChars="0"/>
              <w:rPr>
                <w:rFonts w:ascii="Times New Roman"/>
                <w:color w:val="000000" w:themeColor="text1"/>
                <w:sz w:val="20"/>
                <w14:textFill>
                  <w14:solidFill>
                    <w14:schemeClr w14:val="tx1"/>
                  </w14:solidFill>
                </w14:textFill>
              </w:rPr>
            </w:pPr>
            <w:r>
              <w:rPr>
                <w:rFonts w:hint="eastAsia"/>
                <w:color w:val="000000" w:themeColor="text1"/>
                <w:sz w:val="21"/>
                <w:szCs w:val="21"/>
                <w14:textFill>
                  <w14:solidFill>
                    <w14:schemeClr w14:val="tx1"/>
                  </w14:solidFill>
                </w14:textFill>
              </w:rPr>
              <w:t>投标文件暗标部分内容澄清、说明或者补正需采用现有技术手段保证规范。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64" w:type="dxa"/>
          </w:tcPr>
          <w:p>
            <w:pPr>
              <w:pStyle w:val="16"/>
              <w:spacing w:before="156"/>
              <w:ind w:left="245" w:right="234"/>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8160" w:type="dxa"/>
            <w:gridSpan w:val="2"/>
          </w:tcPr>
          <w:p>
            <w:pPr>
              <w:pStyle w:val="16"/>
              <w:spacing w:before="156"/>
              <w:ind w:left="3850" w:right="3840"/>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bl>
    <w:p>
      <w:pPr>
        <w:spacing w:after="0"/>
        <w:jc w:val="center"/>
        <w:rPr>
          <w:rFonts w:ascii="Times New Roman" w:hAnsi="Times New Roman"/>
          <w:color w:val="000000" w:themeColor="text1"/>
          <w:sz w:val="21"/>
          <w14:textFill>
            <w14:solidFill>
              <w14:schemeClr w14:val="tx1"/>
            </w14:solidFill>
          </w14:textFill>
        </w:rPr>
        <w:sectPr>
          <w:pgSz w:w="12240" w:h="15840"/>
          <w:pgMar w:top="1440" w:right="1100" w:bottom="1040" w:left="1560" w:header="0" w:footer="841" w:gutter="0"/>
          <w:cols w:space="720" w:num="1"/>
        </w:sectPr>
      </w:pPr>
    </w:p>
    <w:p>
      <w:pPr>
        <w:pStyle w:val="3"/>
        <w:numPr>
          <w:ilvl w:val="0"/>
          <w:numId w:val="4"/>
        </w:numPr>
        <w:tabs>
          <w:tab w:val="left" w:pos="642"/>
        </w:tabs>
        <w:spacing w:before="0" w:after="0" w:line="525" w:lineRule="exact"/>
        <w:ind w:left="641" w:right="0" w:hanging="402"/>
        <w:jc w:val="left"/>
        <w:outlineLvl w:val="1"/>
        <w:rPr>
          <w:color w:val="000000" w:themeColor="text1"/>
          <w14:textFill>
            <w14:solidFill>
              <w14:schemeClr w14:val="tx1"/>
            </w14:solidFill>
          </w14:textFill>
        </w:rPr>
      </w:pPr>
      <w:bookmarkStart w:id="20" w:name="_bookmark20"/>
      <w:bookmarkEnd w:id="20"/>
      <w:bookmarkStart w:id="21" w:name="_Toc25327"/>
      <w:r>
        <w:rPr>
          <w:color w:val="000000" w:themeColor="text1"/>
          <w14:textFill>
            <w14:solidFill>
              <w14:schemeClr w14:val="tx1"/>
            </w14:solidFill>
          </w14:textFill>
        </w:rPr>
        <w:t>总则</w:t>
      </w:r>
      <w:bookmarkEnd w:id="21"/>
    </w:p>
    <w:p>
      <w:pPr>
        <w:pStyle w:val="7"/>
        <w:spacing w:before="10"/>
        <w:rPr>
          <w:rFonts w:ascii="Microsoft JhengHei"/>
          <w:b/>
          <w:color w:val="000000" w:themeColor="text1"/>
          <w:sz w:val="26"/>
          <w14:textFill>
            <w14:solidFill>
              <w14:schemeClr w14:val="tx1"/>
            </w14:solidFill>
          </w14:textFill>
        </w:rPr>
      </w:pPr>
    </w:p>
    <w:p>
      <w:pPr>
        <w:pStyle w:val="4"/>
        <w:numPr>
          <w:ilvl w:val="1"/>
          <w:numId w:val="4"/>
        </w:numPr>
        <w:tabs>
          <w:tab w:val="left" w:pos="867"/>
        </w:tabs>
        <w:spacing w:before="0" w:after="0" w:line="240" w:lineRule="auto"/>
        <w:ind w:left="866" w:right="0" w:hanging="490"/>
        <w:jc w:val="left"/>
        <w:outlineLvl w:val="2"/>
        <w:rPr>
          <w:color w:val="000000" w:themeColor="text1"/>
          <w14:textFill>
            <w14:solidFill>
              <w14:schemeClr w14:val="tx1"/>
            </w14:solidFill>
          </w14:textFill>
        </w:rPr>
      </w:pPr>
      <w:bookmarkStart w:id="22" w:name="_bookmark21"/>
      <w:bookmarkEnd w:id="22"/>
      <w:bookmarkStart w:id="23" w:name="_Toc13502"/>
      <w:r>
        <w:rPr>
          <w:color w:val="000000" w:themeColor="text1"/>
          <w:spacing w:val="-1"/>
          <w14:textFill>
            <w14:solidFill>
              <w14:schemeClr w14:val="tx1"/>
            </w14:solidFill>
          </w14:textFill>
        </w:rPr>
        <w:t>招标项目概况</w:t>
      </w:r>
      <w:bookmarkEnd w:id="23"/>
    </w:p>
    <w:p>
      <w:pPr>
        <w:pStyle w:val="7"/>
        <w:spacing w:before="2"/>
        <w:rPr>
          <w:color w:val="000000" w:themeColor="text1"/>
          <w:sz w:val="29"/>
          <w14:textFill>
            <w14:solidFill>
              <w14:schemeClr w14:val="tx1"/>
            </w14:solidFill>
          </w14:textFill>
        </w:rPr>
      </w:pPr>
    </w:p>
    <w:p>
      <w:pPr>
        <w:pStyle w:val="15"/>
        <w:numPr>
          <w:ilvl w:val="2"/>
          <w:numId w:val="4"/>
        </w:numPr>
        <w:tabs>
          <w:tab w:val="left" w:pos="1134"/>
        </w:tabs>
        <w:spacing w:before="0" w:after="0" w:line="355" w:lineRule="auto"/>
        <w:ind w:left="240" w:right="693" w:firstLine="419"/>
        <w:jc w:val="left"/>
        <w:rPr>
          <w:color w:val="000000" w:themeColor="text1"/>
          <w:sz w:val="21"/>
          <w14:textFill>
            <w14:solidFill>
              <w14:schemeClr w14:val="tx1"/>
            </w14:solidFill>
          </w14:textFill>
        </w:rPr>
      </w:pPr>
      <w:r>
        <w:rPr>
          <w:color w:val="000000" w:themeColor="text1"/>
          <w:spacing w:val="-18"/>
          <w:sz w:val="21"/>
          <w14:textFill>
            <w14:solidFill>
              <w14:schemeClr w14:val="tx1"/>
            </w14:solidFill>
          </w14:textFill>
        </w:rPr>
        <w:t>根据《中华人民共和国招标投标法》、《中华人民共和国招标投标法实施条例》等有关</w:t>
      </w:r>
      <w:r>
        <w:rPr>
          <w:color w:val="000000" w:themeColor="text1"/>
          <w:spacing w:val="-7"/>
          <w:sz w:val="21"/>
          <w14:textFill>
            <w14:solidFill>
              <w14:schemeClr w14:val="tx1"/>
            </w14:solidFill>
          </w14:textFill>
        </w:rPr>
        <w:t>法律、法规和规章的规定，本招标项目已具备招标条件，现对勘察进行招标。</w:t>
      </w:r>
    </w:p>
    <w:p>
      <w:pPr>
        <w:pStyle w:val="15"/>
        <w:numPr>
          <w:ilvl w:val="2"/>
          <w:numId w:val="4"/>
        </w:numPr>
        <w:tabs>
          <w:tab w:val="left" w:pos="1186"/>
        </w:tabs>
        <w:spacing w:before="3"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招标人：见投标人须知前附表。</w:t>
      </w:r>
    </w:p>
    <w:p>
      <w:pPr>
        <w:pStyle w:val="15"/>
        <w:numPr>
          <w:ilvl w:val="2"/>
          <w:numId w:val="4"/>
        </w:numPr>
        <w:tabs>
          <w:tab w:val="left" w:pos="1186"/>
        </w:tabs>
        <w:spacing w:before="132"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招标代理机构：见投标人须知前附表。</w:t>
      </w:r>
    </w:p>
    <w:p>
      <w:pPr>
        <w:pStyle w:val="15"/>
        <w:numPr>
          <w:ilvl w:val="2"/>
          <w:numId w:val="4"/>
        </w:numPr>
        <w:tabs>
          <w:tab w:val="left" w:pos="1186"/>
        </w:tabs>
        <w:spacing w:before="130"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招标项目名称：见投标人须知前附表。</w:t>
      </w:r>
    </w:p>
    <w:p>
      <w:pPr>
        <w:pStyle w:val="15"/>
        <w:numPr>
          <w:ilvl w:val="2"/>
          <w:numId w:val="4"/>
        </w:numPr>
        <w:tabs>
          <w:tab w:val="left" w:pos="1186"/>
        </w:tabs>
        <w:spacing w:before="131"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项目建设地点：见投标人须知前附表。</w:t>
      </w:r>
    </w:p>
    <w:p>
      <w:pPr>
        <w:pStyle w:val="15"/>
        <w:numPr>
          <w:ilvl w:val="2"/>
          <w:numId w:val="4"/>
        </w:numPr>
        <w:tabs>
          <w:tab w:val="left" w:pos="1186"/>
        </w:tabs>
        <w:spacing w:before="132"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项目建设规模：见投标人须知前附表。</w:t>
      </w:r>
    </w:p>
    <w:p>
      <w:pPr>
        <w:pStyle w:val="15"/>
        <w:numPr>
          <w:ilvl w:val="2"/>
          <w:numId w:val="4"/>
        </w:numPr>
        <w:tabs>
          <w:tab w:val="left" w:pos="1186"/>
        </w:tabs>
        <w:spacing w:before="129"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项目投资估算：见投标人须知前附表。</w:t>
      </w:r>
    </w:p>
    <w:p>
      <w:pPr>
        <w:pStyle w:val="7"/>
        <w:spacing w:before="1"/>
        <w:rPr>
          <w:color w:val="000000" w:themeColor="text1"/>
          <w:sz w:val="22"/>
          <w14:textFill>
            <w14:solidFill>
              <w14:schemeClr w14:val="tx1"/>
            </w14:solidFill>
          </w14:textFill>
        </w:rPr>
      </w:pPr>
    </w:p>
    <w:p>
      <w:pPr>
        <w:pStyle w:val="4"/>
        <w:numPr>
          <w:ilvl w:val="1"/>
          <w:numId w:val="4"/>
        </w:numPr>
        <w:tabs>
          <w:tab w:val="left" w:pos="867"/>
        </w:tabs>
        <w:spacing w:before="0" w:after="0" w:line="240" w:lineRule="auto"/>
        <w:ind w:left="866" w:right="0" w:hanging="490"/>
        <w:jc w:val="left"/>
        <w:outlineLvl w:val="2"/>
        <w:rPr>
          <w:color w:val="000000" w:themeColor="text1"/>
          <w14:textFill>
            <w14:solidFill>
              <w14:schemeClr w14:val="tx1"/>
            </w14:solidFill>
          </w14:textFill>
        </w:rPr>
      </w:pPr>
      <w:bookmarkStart w:id="24" w:name="_bookmark22"/>
      <w:bookmarkEnd w:id="24"/>
      <w:bookmarkStart w:id="25" w:name="_Toc31510"/>
      <w:r>
        <w:rPr>
          <w:color w:val="000000" w:themeColor="text1"/>
          <w:spacing w:val="-3"/>
          <w14:textFill>
            <w14:solidFill>
              <w14:schemeClr w14:val="tx1"/>
            </w14:solidFill>
          </w14:textFill>
        </w:rPr>
        <w:t>招标项目的资金来源和落实情况</w:t>
      </w:r>
      <w:bookmarkEnd w:id="25"/>
    </w:p>
    <w:p>
      <w:pPr>
        <w:pStyle w:val="7"/>
        <w:spacing w:before="2"/>
        <w:rPr>
          <w:color w:val="000000" w:themeColor="text1"/>
          <w:sz w:val="29"/>
          <w14:textFill>
            <w14:solidFill>
              <w14:schemeClr w14:val="tx1"/>
            </w14:solidFill>
          </w14:textFill>
        </w:rPr>
      </w:pPr>
    </w:p>
    <w:p>
      <w:pPr>
        <w:pStyle w:val="15"/>
        <w:numPr>
          <w:ilvl w:val="2"/>
          <w:numId w:val="4"/>
        </w:numPr>
        <w:tabs>
          <w:tab w:val="left" w:pos="1186"/>
        </w:tabs>
        <w:spacing w:before="0"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资金来源及比例：见投标人须知前附表。</w:t>
      </w:r>
    </w:p>
    <w:p>
      <w:pPr>
        <w:pStyle w:val="15"/>
        <w:numPr>
          <w:ilvl w:val="2"/>
          <w:numId w:val="4"/>
        </w:numPr>
        <w:tabs>
          <w:tab w:val="left" w:pos="1186"/>
        </w:tabs>
        <w:spacing w:before="132"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资金落实情况：见投标人须知前附表。</w:t>
      </w:r>
    </w:p>
    <w:p>
      <w:pPr>
        <w:pStyle w:val="7"/>
        <w:spacing w:before="11"/>
        <w:rPr>
          <w:color w:val="000000" w:themeColor="text1"/>
          <w14:textFill>
            <w14:solidFill>
              <w14:schemeClr w14:val="tx1"/>
            </w14:solidFill>
          </w14:textFill>
        </w:rPr>
      </w:pPr>
    </w:p>
    <w:p>
      <w:pPr>
        <w:pStyle w:val="4"/>
        <w:numPr>
          <w:ilvl w:val="1"/>
          <w:numId w:val="4"/>
        </w:numPr>
        <w:tabs>
          <w:tab w:val="left" w:pos="798"/>
        </w:tabs>
        <w:spacing w:before="0" w:after="0" w:line="240" w:lineRule="auto"/>
        <w:ind w:left="797" w:right="0" w:hanging="421"/>
        <w:jc w:val="left"/>
        <w:outlineLvl w:val="2"/>
        <w:rPr>
          <w:color w:val="000000" w:themeColor="text1"/>
          <w14:textFill>
            <w14:solidFill>
              <w14:schemeClr w14:val="tx1"/>
            </w14:solidFill>
          </w14:textFill>
        </w:rPr>
      </w:pPr>
      <w:bookmarkStart w:id="26" w:name="_bookmark23"/>
      <w:bookmarkEnd w:id="26"/>
      <w:bookmarkStart w:id="27" w:name="_Toc21297"/>
      <w:r>
        <w:rPr>
          <w:color w:val="000000" w:themeColor="text1"/>
          <w:spacing w:val="-3"/>
          <w14:textFill>
            <w14:solidFill>
              <w14:schemeClr w14:val="tx1"/>
            </w14:solidFill>
          </w14:textFill>
        </w:rPr>
        <w:t>招标范围、勘察服务期限和质量标准</w:t>
      </w:r>
      <w:bookmarkEnd w:id="27"/>
    </w:p>
    <w:p>
      <w:pPr>
        <w:pStyle w:val="7"/>
        <w:spacing w:before="2"/>
        <w:rPr>
          <w:color w:val="000000" w:themeColor="text1"/>
          <w:sz w:val="29"/>
          <w14:textFill>
            <w14:solidFill>
              <w14:schemeClr w14:val="tx1"/>
            </w14:solidFill>
          </w14:textFill>
        </w:rPr>
      </w:pPr>
    </w:p>
    <w:p>
      <w:pPr>
        <w:pStyle w:val="15"/>
        <w:numPr>
          <w:ilvl w:val="2"/>
          <w:numId w:val="4"/>
        </w:numPr>
        <w:tabs>
          <w:tab w:val="left" w:pos="1186"/>
        </w:tabs>
        <w:spacing w:before="0"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招标范围：见投标人须知前附表。</w:t>
      </w:r>
    </w:p>
    <w:p>
      <w:pPr>
        <w:pStyle w:val="15"/>
        <w:numPr>
          <w:ilvl w:val="2"/>
          <w:numId w:val="4"/>
        </w:numPr>
        <w:tabs>
          <w:tab w:val="left" w:pos="1186"/>
        </w:tabs>
        <w:spacing w:before="132"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勘察服务期限：见投标人须知前附表。</w:t>
      </w:r>
    </w:p>
    <w:p>
      <w:pPr>
        <w:pStyle w:val="15"/>
        <w:numPr>
          <w:ilvl w:val="2"/>
          <w:numId w:val="4"/>
        </w:numPr>
        <w:tabs>
          <w:tab w:val="left" w:pos="1186"/>
        </w:tabs>
        <w:spacing w:before="132"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质量标准：见投标人须知前附表。</w:t>
      </w:r>
    </w:p>
    <w:p>
      <w:pPr>
        <w:pStyle w:val="7"/>
        <w:spacing w:before="11"/>
        <w:rPr>
          <w:color w:val="000000" w:themeColor="text1"/>
          <w14:textFill>
            <w14:solidFill>
              <w14:schemeClr w14:val="tx1"/>
            </w14:solidFill>
          </w14:textFill>
        </w:rPr>
      </w:pPr>
    </w:p>
    <w:p>
      <w:pPr>
        <w:pStyle w:val="4"/>
        <w:numPr>
          <w:ilvl w:val="1"/>
          <w:numId w:val="4"/>
        </w:numPr>
        <w:tabs>
          <w:tab w:val="left" w:pos="798"/>
        </w:tabs>
        <w:spacing w:before="0" w:after="0" w:line="240" w:lineRule="auto"/>
        <w:ind w:left="797" w:right="0" w:hanging="421"/>
        <w:jc w:val="left"/>
        <w:outlineLvl w:val="2"/>
        <w:rPr>
          <w:color w:val="000000" w:themeColor="text1"/>
          <w14:textFill>
            <w14:solidFill>
              <w14:schemeClr w14:val="tx1"/>
            </w14:solidFill>
          </w14:textFill>
        </w:rPr>
      </w:pPr>
      <w:bookmarkStart w:id="28" w:name="_bookmark24"/>
      <w:bookmarkEnd w:id="28"/>
      <w:bookmarkStart w:id="29" w:name="_Toc28205"/>
      <w:r>
        <w:rPr>
          <w:color w:val="000000" w:themeColor="text1"/>
          <w:spacing w:val="-1"/>
          <w14:textFill>
            <w14:solidFill>
              <w14:schemeClr w14:val="tx1"/>
            </w14:solidFill>
          </w14:textFill>
        </w:rPr>
        <w:t>投标人资格要求</w:t>
      </w:r>
      <w:bookmarkEnd w:id="29"/>
    </w:p>
    <w:p>
      <w:pPr>
        <w:pStyle w:val="7"/>
        <w:spacing w:before="2"/>
        <w:rPr>
          <w:color w:val="000000" w:themeColor="text1"/>
          <w:sz w:val="29"/>
          <w14:textFill>
            <w14:solidFill>
              <w14:schemeClr w14:val="tx1"/>
            </w14:solidFill>
          </w14:textFill>
        </w:rPr>
      </w:pPr>
    </w:p>
    <w:p>
      <w:pPr>
        <w:pStyle w:val="15"/>
        <w:numPr>
          <w:ilvl w:val="2"/>
          <w:numId w:val="4"/>
        </w:numPr>
        <w:tabs>
          <w:tab w:val="left" w:pos="1186"/>
        </w:tabs>
        <w:spacing w:before="1"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投标人应具备承担本招标项目资质条件、能力和信誉：</w:t>
      </w:r>
    </w:p>
    <w:p>
      <w:pPr>
        <w:pStyle w:val="15"/>
        <w:numPr>
          <w:ilvl w:val="0"/>
          <w:numId w:val="5"/>
        </w:numPr>
        <w:tabs>
          <w:tab w:val="left" w:pos="1084"/>
        </w:tabs>
        <w:spacing w:before="131" w:after="0" w:line="240" w:lineRule="auto"/>
        <w:ind w:left="1083"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资质要求：见投标人须知前附表；</w:t>
      </w:r>
    </w:p>
    <w:p>
      <w:pPr>
        <w:pStyle w:val="15"/>
        <w:numPr>
          <w:ilvl w:val="0"/>
          <w:numId w:val="5"/>
        </w:numPr>
        <w:tabs>
          <w:tab w:val="left" w:pos="1084"/>
        </w:tabs>
        <w:spacing w:before="132" w:after="0" w:line="240" w:lineRule="auto"/>
        <w:ind w:left="1083"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财务要求：见投标人须知前附表；</w:t>
      </w:r>
    </w:p>
    <w:p>
      <w:pPr>
        <w:pStyle w:val="15"/>
        <w:numPr>
          <w:ilvl w:val="0"/>
          <w:numId w:val="5"/>
        </w:numPr>
        <w:tabs>
          <w:tab w:val="left" w:pos="1084"/>
        </w:tabs>
        <w:spacing w:before="129" w:after="0" w:line="240" w:lineRule="auto"/>
        <w:ind w:left="1083"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业绩要求：见投标人须知前附表；</w:t>
      </w:r>
    </w:p>
    <w:p>
      <w:pPr>
        <w:pStyle w:val="15"/>
        <w:numPr>
          <w:ilvl w:val="0"/>
          <w:numId w:val="5"/>
        </w:numPr>
        <w:tabs>
          <w:tab w:val="left" w:pos="1084"/>
        </w:tabs>
        <w:spacing w:before="132" w:after="0" w:line="240" w:lineRule="auto"/>
        <w:ind w:left="1083"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信誉要求：见投标人须知前附表；</w:t>
      </w:r>
    </w:p>
    <w:p>
      <w:pPr>
        <w:pStyle w:val="15"/>
        <w:numPr>
          <w:ilvl w:val="0"/>
          <w:numId w:val="5"/>
        </w:numPr>
        <w:tabs>
          <w:tab w:val="left" w:pos="1084"/>
        </w:tabs>
        <w:spacing w:before="132" w:after="0" w:line="355" w:lineRule="auto"/>
        <w:ind w:left="240" w:right="691" w:firstLine="314"/>
        <w:jc w:val="left"/>
        <w:rPr>
          <w:color w:val="000000" w:themeColor="text1"/>
          <w:sz w:val="21"/>
          <w14:textFill>
            <w14:solidFill>
              <w14:schemeClr w14:val="tx1"/>
            </w14:solidFill>
          </w14:textFill>
        </w:rPr>
      </w:pPr>
      <w:r>
        <w:rPr>
          <w:color w:val="000000" w:themeColor="text1"/>
          <w:spacing w:val="-6"/>
          <w:w w:val="100"/>
          <w:sz w:val="21"/>
          <w14:textFill>
            <w14:solidFill>
              <w14:schemeClr w14:val="tx1"/>
            </w14:solidFill>
          </w14:textFill>
        </w:rPr>
        <w:t>项目负责人的资格要求：应当具备工程勘察类注册执业资格</w:t>
      </w:r>
      <w:r>
        <w:rPr>
          <w:color w:val="000000" w:themeColor="text1"/>
          <w:spacing w:val="-3"/>
          <w:w w:val="100"/>
          <w:sz w:val="21"/>
          <w14:textFill>
            <w14:solidFill>
              <w14:schemeClr w14:val="tx1"/>
            </w14:solidFill>
          </w14:textFill>
        </w:rPr>
        <w:t>（</w:t>
      </w:r>
      <w:r>
        <w:rPr>
          <w:color w:val="000000" w:themeColor="text1"/>
          <w:w w:val="100"/>
          <w:sz w:val="21"/>
          <w14:textFill>
            <w14:solidFill>
              <w14:schemeClr w14:val="tx1"/>
            </w14:solidFill>
          </w14:textFill>
        </w:rPr>
        <w:t>如有</w:t>
      </w:r>
      <w:r>
        <w:rPr>
          <w:color w:val="000000" w:themeColor="text1"/>
          <w:spacing w:val="-109"/>
          <w:w w:val="100"/>
          <w:sz w:val="21"/>
          <w14:textFill>
            <w14:solidFill>
              <w14:schemeClr w14:val="tx1"/>
            </w14:solidFill>
          </w14:textFill>
        </w:rPr>
        <w:t>）</w:t>
      </w:r>
      <w:r>
        <w:rPr>
          <w:color w:val="000000" w:themeColor="text1"/>
          <w:spacing w:val="-5"/>
          <w:w w:val="100"/>
          <w:sz w:val="21"/>
          <w14:textFill>
            <w14:solidFill>
              <w14:schemeClr w14:val="tx1"/>
            </w14:solidFill>
          </w14:textFill>
        </w:rPr>
        <w:t>，具体要求见投</w:t>
      </w:r>
      <w:r>
        <w:rPr>
          <w:color w:val="000000" w:themeColor="text1"/>
          <w:spacing w:val="-2"/>
          <w:sz w:val="21"/>
          <w14:textFill>
            <w14:solidFill>
              <w14:schemeClr w14:val="tx1"/>
            </w14:solidFill>
          </w14:textFill>
        </w:rPr>
        <w:t>标人须知前附表；</w:t>
      </w:r>
    </w:p>
    <w:p>
      <w:pPr>
        <w:pStyle w:val="15"/>
        <w:numPr>
          <w:ilvl w:val="0"/>
          <w:numId w:val="5"/>
        </w:numPr>
        <w:tabs>
          <w:tab w:val="left" w:pos="1084"/>
        </w:tabs>
        <w:spacing w:before="3" w:after="0" w:line="240" w:lineRule="auto"/>
        <w:ind w:left="1083"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其他主要人员要求：见投标人须知前附表。</w:t>
      </w:r>
    </w:p>
    <w:p>
      <w:pPr>
        <w:spacing w:after="0" w:line="240" w:lineRule="auto"/>
        <w:jc w:val="left"/>
        <w:rPr>
          <w:color w:val="000000" w:themeColor="text1"/>
          <w:sz w:val="21"/>
          <w14:textFill>
            <w14:solidFill>
              <w14:schemeClr w14:val="tx1"/>
            </w14:solidFill>
          </w14:textFill>
        </w:rPr>
        <w:sectPr>
          <w:pgSz w:w="12240" w:h="15840"/>
          <w:pgMar w:top="1400" w:right="1100" w:bottom="1040" w:left="1560" w:header="0" w:footer="841" w:gutter="0"/>
          <w:cols w:space="720" w:num="1"/>
        </w:sectPr>
      </w:pPr>
    </w:p>
    <w:p>
      <w:pPr>
        <w:pStyle w:val="15"/>
        <w:numPr>
          <w:ilvl w:val="0"/>
          <w:numId w:val="5"/>
        </w:numPr>
        <w:tabs>
          <w:tab w:val="left" w:pos="1084"/>
        </w:tabs>
        <w:spacing w:before="49" w:after="0" w:line="240" w:lineRule="auto"/>
        <w:ind w:left="1083"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勘察设备要求：见投标人须知前附表。</w:t>
      </w:r>
    </w:p>
    <w:p>
      <w:pPr>
        <w:pStyle w:val="15"/>
        <w:numPr>
          <w:ilvl w:val="0"/>
          <w:numId w:val="5"/>
        </w:numPr>
        <w:tabs>
          <w:tab w:val="left" w:pos="1084"/>
        </w:tabs>
        <w:spacing w:before="132" w:after="0" w:line="240" w:lineRule="auto"/>
        <w:ind w:left="1083"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其他要求：见投标人须知前附表。</w:t>
      </w:r>
    </w:p>
    <w:p>
      <w:pPr>
        <w:pStyle w:val="7"/>
        <w:spacing w:before="129"/>
        <w:ind w:left="660"/>
        <w:rPr>
          <w:color w:val="000000" w:themeColor="text1"/>
          <w14:textFill>
            <w14:solidFill>
              <w14:schemeClr w14:val="tx1"/>
            </w14:solidFill>
          </w14:textFill>
        </w:rPr>
      </w:pPr>
      <w:r>
        <w:rPr>
          <w:color w:val="000000" w:themeColor="text1"/>
          <w14:textFill>
            <w14:solidFill>
              <w14:schemeClr w14:val="tx1"/>
            </w14:solidFill>
          </w14:textFill>
        </w:rPr>
        <w:t xml:space="preserve">需要提交的相关证明材料见本章第 </w:t>
      </w:r>
      <w:r>
        <w:rPr>
          <w:rFonts w:ascii="Times New Roman" w:eastAsia="Times New Roman"/>
          <w:color w:val="000000" w:themeColor="text1"/>
          <w14:textFill>
            <w14:solidFill>
              <w14:schemeClr w14:val="tx1"/>
            </w14:solidFill>
          </w14:textFill>
        </w:rPr>
        <w:t xml:space="preserve">3.5 </w:t>
      </w:r>
      <w:r>
        <w:rPr>
          <w:color w:val="000000" w:themeColor="text1"/>
          <w14:textFill>
            <w14:solidFill>
              <w14:schemeClr w14:val="tx1"/>
            </w14:solidFill>
          </w14:textFill>
        </w:rPr>
        <w:t>款的规定。</w:t>
      </w:r>
    </w:p>
    <w:p>
      <w:pPr>
        <w:pStyle w:val="15"/>
        <w:numPr>
          <w:ilvl w:val="2"/>
          <w:numId w:val="4"/>
        </w:numPr>
        <w:tabs>
          <w:tab w:val="left" w:pos="1162"/>
        </w:tabs>
        <w:spacing w:before="132" w:after="0" w:line="357" w:lineRule="auto"/>
        <w:ind w:left="240" w:right="691" w:firstLine="419"/>
        <w:jc w:val="left"/>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 xml:space="preserve">投标人须知前附表规定接受联合体投标的，联合体除应符合本章第 </w:t>
      </w:r>
      <w:r>
        <w:rPr>
          <w:rFonts w:ascii="Times New Roman" w:eastAsia="Times New Roman"/>
          <w:color w:val="000000" w:themeColor="text1"/>
          <w:sz w:val="21"/>
          <w14:textFill>
            <w14:solidFill>
              <w14:schemeClr w14:val="tx1"/>
            </w14:solidFill>
          </w14:textFill>
        </w:rPr>
        <w:t>1.4.1</w:t>
      </w:r>
      <w:r>
        <w:rPr>
          <w:rFonts w:ascii="Times New Roman" w:eastAsia="Times New Roman"/>
          <w:color w:val="000000" w:themeColor="text1"/>
          <w:spacing w:val="43"/>
          <w:sz w:val="21"/>
          <w14:textFill>
            <w14:solidFill>
              <w14:schemeClr w14:val="tx1"/>
            </w14:solidFill>
          </w14:textFill>
        </w:rPr>
        <w:t xml:space="preserve"> </w:t>
      </w:r>
      <w:r>
        <w:rPr>
          <w:color w:val="000000" w:themeColor="text1"/>
          <w:spacing w:val="-1"/>
          <w:sz w:val="21"/>
          <w14:textFill>
            <w14:solidFill>
              <w14:schemeClr w14:val="tx1"/>
            </w14:solidFill>
          </w14:textFill>
        </w:rPr>
        <w:t>项和投标人</w:t>
      </w:r>
      <w:r>
        <w:rPr>
          <w:color w:val="000000" w:themeColor="text1"/>
          <w:spacing w:val="-3"/>
          <w:sz w:val="21"/>
          <w14:textFill>
            <w14:solidFill>
              <w14:schemeClr w14:val="tx1"/>
            </w14:solidFill>
          </w14:textFill>
        </w:rPr>
        <w:t>须知前附表的要求外，还应遵守以下规定：</w:t>
      </w:r>
    </w:p>
    <w:p>
      <w:pPr>
        <w:pStyle w:val="15"/>
        <w:numPr>
          <w:ilvl w:val="0"/>
          <w:numId w:val="6"/>
        </w:numPr>
        <w:tabs>
          <w:tab w:val="left" w:pos="1084"/>
        </w:tabs>
        <w:spacing w:before="0" w:after="0" w:line="357" w:lineRule="auto"/>
        <w:ind w:left="240" w:right="694" w:firstLine="314"/>
        <w:jc w:val="left"/>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联合体各方应按招标文件提供的格式签订联合体协议书，明确联合体牵头人和各方权</w:t>
      </w:r>
      <w:r>
        <w:rPr>
          <w:color w:val="000000" w:themeColor="text1"/>
          <w:spacing w:val="-3"/>
          <w:sz w:val="21"/>
          <w14:textFill>
            <w14:solidFill>
              <w14:schemeClr w14:val="tx1"/>
            </w14:solidFill>
          </w14:textFill>
        </w:rPr>
        <w:t>利义务，并承诺就中标项目向招标人承担连带责任；</w:t>
      </w:r>
    </w:p>
    <w:p>
      <w:pPr>
        <w:pStyle w:val="15"/>
        <w:numPr>
          <w:ilvl w:val="0"/>
          <w:numId w:val="6"/>
        </w:numPr>
        <w:tabs>
          <w:tab w:val="left" w:pos="1084"/>
        </w:tabs>
        <w:spacing w:before="0" w:after="0" w:line="240" w:lineRule="auto"/>
        <w:ind w:left="1083"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由同一专业的单位组成的联合体，按照资质等级较低的单位确定资质等级；</w:t>
      </w:r>
    </w:p>
    <w:p>
      <w:pPr>
        <w:pStyle w:val="15"/>
        <w:numPr>
          <w:ilvl w:val="0"/>
          <w:numId w:val="6"/>
        </w:numPr>
        <w:tabs>
          <w:tab w:val="left" w:pos="1084"/>
        </w:tabs>
        <w:spacing w:before="127" w:after="0" w:line="357" w:lineRule="auto"/>
        <w:ind w:left="240" w:right="694" w:firstLine="314"/>
        <w:jc w:val="left"/>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联合体各方不得再以自己名义单独或参加其他联合体在本招标项目中投标，否则各相</w:t>
      </w:r>
      <w:r>
        <w:rPr>
          <w:color w:val="000000" w:themeColor="text1"/>
          <w:spacing w:val="-2"/>
          <w:sz w:val="21"/>
          <w14:textFill>
            <w14:solidFill>
              <w14:schemeClr w14:val="tx1"/>
            </w14:solidFill>
          </w14:textFill>
        </w:rPr>
        <w:t>关投标均无效。</w:t>
      </w:r>
    </w:p>
    <w:p>
      <w:pPr>
        <w:pStyle w:val="15"/>
        <w:numPr>
          <w:ilvl w:val="2"/>
          <w:numId w:val="4"/>
        </w:numPr>
        <w:tabs>
          <w:tab w:val="left" w:pos="1186"/>
        </w:tabs>
        <w:spacing w:before="0" w:after="0" w:line="269" w:lineRule="exact"/>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投标人不得存在下列情形之一：</w:t>
      </w:r>
    </w:p>
    <w:p>
      <w:pPr>
        <w:pStyle w:val="15"/>
        <w:numPr>
          <w:ilvl w:val="0"/>
          <w:numId w:val="7"/>
        </w:numPr>
        <w:tabs>
          <w:tab w:val="left" w:pos="1190"/>
        </w:tabs>
        <w:spacing w:before="130" w:after="0" w:line="240" w:lineRule="auto"/>
        <w:ind w:left="1189" w:right="0" w:hanging="530"/>
        <w:jc w:val="left"/>
        <w:rPr>
          <w:color w:val="000000" w:themeColor="text1"/>
          <w:sz w:val="21"/>
          <w14:textFill>
            <w14:solidFill>
              <w14:schemeClr w14:val="tx1"/>
            </w14:solidFill>
          </w14:textFill>
        </w:rPr>
      </w:pPr>
      <w:r>
        <w:rPr>
          <w:color w:val="000000" w:themeColor="text1"/>
          <w:spacing w:val="-3"/>
          <w:w w:val="100"/>
          <w:sz w:val="21"/>
          <w14:textFill>
            <w14:solidFill>
              <w14:schemeClr w14:val="tx1"/>
            </w14:solidFill>
          </w14:textFill>
        </w:rPr>
        <w:t>为招标人不具有独立法人资格的附属机构</w:t>
      </w:r>
      <w:r>
        <w:rPr>
          <w:color w:val="000000" w:themeColor="text1"/>
          <w:w w:val="100"/>
          <w:sz w:val="21"/>
          <w14:textFill>
            <w14:solidFill>
              <w14:schemeClr w14:val="tx1"/>
            </w14:solidFill>
          </w14:textFill>
        </w:rPr>
        <w:t>（</w:t>
      </w:r>
      <w:r>
        <w:rPr>
          <w:color w:val="000000" w:themeColor="text1"/>
          <w:spacing w:val="-2"/>
          <w:w w:val="100"/>
          <w:sz w:val="21"/>
          <w14:textFill>
            <w14:solidFill>
              <w14:schemeClr w14:val="tx1"/>
            </w14:solidFill>
          </w14:textFill>
        </w:rPr>
        <w:t>单位</w:t>
      </w:r>
      <w:r>
        <w:rPr>
          <w:color w:val="000000" w:themeColor="text1"/>
          <w:spacing w:val="-106"/>
          <w:w w:val="100"/>
          <w:sz w:val="21"/>
          <w14:textFill>
            <w14:solidFill>
              <w14:schemeClr w14:val="tx1"/>
            </w14:solidFill>
          </w14:textFill>
        </w:rPr>
        <w:t>）</w:t>
      </w:r>
      <w:r>
        <w:rPr>
          <w:color w:val="000000" w:themeColor="text1"/>
          <w:w w:val="100"/>
          <w:sz w:val="21"/>
          <w14:textFill>
            <w14:solidFill>
              <w14:schemeClr w14:val="tx1"/>
            </w14:solidFill>
          </w14:textFill>
        </w:rPr>
        <w:t>；</w:t>
      </w:r>
    </w:p>
    <w:p>
      <w:pPr>
        <w:pStyle w:val="15"/>
        <w:numPr>
          <w:ilvl w:val="0"/>
          <w:numId w:val="7"/>
        </w:numPr>
        <w:tabs>
          <w:tab w:val="left" w:pos="1190"/>
        </w:tabs>
        <w:spacing w:before="131"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与招标人存在利害关系且可能影响招标公正性；</w:t>
      </w:r>
    </w:p>
    <w:p>
      <w:pPr>
        <w:pStyle w:val="15"/>
        <w:numPr>
          <w:ilvl w:val="0"/>
          <w:numId w:val="7"/>
        </w:numPr>
        <w:tabs>
          <w:tab w:val="left" w:pos="1190"/>
        </w:tabs>
        <w:spacing w:before="13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与本招标项目的其他投标人为同一个单位负责人；</w:t>
      </w:r>
    </w:p>
    <w:p>
      <w:pPr>
        <w:pStyle w:val="15"/>
        <w:numPr>
          <w:ilvl w:val="0"/>
          <w:numId w:val="7"/>
        </w:numPr>
        <w:tabs>
          <w:tab w:val="left" w:pos="1190"/>
        </w:tabs>
        <w:spacing w:before="12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与本招标项目的其他投标人存在控股、管理关系；</w:t>
      </w:r>
    </w:p>
    <w:p>
      <w:pPr>
        <w:pStyle w:val="15"/>
        <w:numPr>
          <w:ilvl w:val="0"/>
          <w:numId w:val="7"/>
        </w:numPr>
        <w:tabs>
          <w:tab w:val="left" w:pos="1190"/>
        </w:tabs>
        <w:spacing w:before="133"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为本招标项目的代建人；</w:t>
      </w:r>
    </w:p>
    <w:p>
      <w:pPr>
        <w:pStyle w:val="15"/>
        <w:numPr>
          <w:ilvl w:val="0"/>
          <w:numId w:val="7"/>
        </w:numPr>
        <w:tabs>
          <w:tab w:val="left" w:pos="1190"/>
        </w:tabs>
        <w:spacing w:before="131"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为本招标项目的招标代理机构；</w:t>
      </w:r>
    </w:p>
    <w:p>
      <w:pPr>
        <w:pStyle w:val="15"/>
        <w:numPr>
          <w:ilvl w:val="0"/>
          <w:numId w:val="7"/>
        </w:numPr>
        <w:tabs>
          <w:tab w:val="left" w:pos="1190"/>
        </w:tabs>
        <w:spacing w:before="130"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与本招标项目的代建人或招标代理机构同为一个法定代表人；</w:t>
      </w:r>
    </w:p>
    <w:p>
      <w:pPr>
        <w:pStyle w:val="15"/>
        <w:numPr>
          <w:ilvl w:val="0"/>
          <w:numId w:val="7"/>
        </w:numPr>
        <w:tabs>
          <w:tab w:val="left" w:pos="1190"/>
        </w:tabs>
        <w:spacing w:before="131"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与本招标项目的代建人或招标代理机构存在控股或参股关系；</w:t>
      </w:r>
    </w:p>
    <w:p>
      <w:pPr>
        <w:pStyle w:val="15"/>
        <w:numPr>
          <w:ilvl w:val="0"/>
          <w:numId w:val="7"/>
        </w:numPr>
        <w:tabs>
          <w:tab w:val="left" w:pos="1190"/>
        </w:tabs>
        <w:spacing w:before="13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被依法暂停或者取消投标资格；</w:t>
      </w:r>
    </w:p>
    <w:p>
      <w:pPr>
        <w:pStyle w:val="15"/>
        <w:numPr>
          <w:ilvl w:val="0"/>
          <w:numId w:val="7"/>
        </w:numPr>
        <w:tabs>
          <w:tab w:val="left" w:pos="1295"/>
        </w:tabs>
        <w:spacing w:before="129" w:after="0" w:line="240" w:lineRule="auto"/>
        <w:ind w:left="1295" w:right="0" w:hanging="63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被责令停产停业、暂扣或者吊销许可证、暂扣或者吊销执照；</w:t>
      </w:r>
    </w:p>
    <w:p>
      <w:pPr>
        <w:pStyle w:val="15"/>
        <w:numPr>
          <w:ilvl w:val="0"/>
          <w:numId w:val="7"/>
        </w:numPr>
        <w:tabs>
          <w:tab w:val="left" w:pos="1286"/>
        </w:tabs>
        <w:spacing w:before="132" w:after="0" w:line="240" w:lineRule="auto"/>
        <w:ind w:left="1285" w:right="0" w:hanging="6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进入清算程序，或被宣告破产，或其他丧失履约能力的情形；</w:t>
      </w:r>
    </w:p>
    <w:p>
      <w:pPr>
        <w:pStyle w:val="15"/>
        <w:numPr>
          <w:ilvl w:val="0"/>
          <w:numId w:val="7"/>
        </w:numPr>
        <w:tabs>
          <w:tab w:val="left" w:pos="1295"/>
        </w:tabs>
        <w:spacing w:before="132" w:after="0" w:line="355" w:lineRule="auto"/>
        <w:ind w:left="240" w:right="694" w:firstLine="419"/>
        <w:jc w:val="left"/>
        <w:rPr>
          <w:color w:val="000000" w:themeColor="text1"/>
          <w:sz w:val="21"/>
          <w14:textFill>
            <w14:solidFill>
              <w14:schemeClr w14:val="tx1"/>
            </w14:solidFill>
          </w14:textFill>
        </w:rPr>
      </w:pPr>
      <w:r>
        <w:rPr>
          <w:color w:val="000000" w:themeColor="text1"/>
          <w:spacing w:val="-2"/>
          <w:sz w:val="21"/>
          <w14:textFill>
            <w14:solidFill>
              <w14:schemeClr w14:val="tx1"/>
            </w14:solidFill>
          </w14:textFill>
        </w:rPr>
        <w:t>在最近三年内发生重大勘察质量问题</w:t>
      </w:r>
      <w:r>
        <w:rPr>
          <w:color w:val="000000" w:themeColor="text1"/>
          <w:spacing w:val="-3"/>
          <w:sz w:val="21"/>
          <w14:textFill>
            <w14:solidFill>
              <w14:schemeClr w14:val="tx1"/>
            </w14:solidFill>
          </w14:textFill>
        </w:rPr>
        <w:t>（</w:t>
      </w:r>
      <w:r>
        <w:rPr>
          <w:color w:val="000000" w:themeColor="text1"/>
          <w:spacing w:val="-4"/>
          <w:sz w:val="21"/>
          <w14:textFill>
            <w14:solidFill>
              <w14:schemeClr w14:val="tx1"/>
            </w14:solidFill>
          </w14:textFill>
        </w:rPr>
        <w:t>以相关行业主管部门的行政处罚决定或司法</w:t>
      </w:r>
      <w:r>
        <w:rPr>
          <w:color w:val="000000" w:themeColor="text1"/>
          <w:spacing w:val="-3"/>
          <w:w w:val="100"/>
          <w:sz w:val="21"/>
          <w14:textFill>
            <w14:solidFill>
              <w14:schemeClr w14:val="tx1"/>
            </w14:solidFill>
          </w14:textFill>
        </w:rPr>
        <w:t>机关出具的有关法律文书为准</w:t>
      </w:r>
      <w:r>
        <w:rPr>
          <w:color w:val="000000" w:themeColor="text1"/>
          <w:spacing w:val="-108"/>
          <w:w w:val="100"/>
          <w:sz w:val="21"/>
          <w14:textFill>
            <w14:solidFill>
              <w14:schemeClr w14:val="tx1"/>
            </w14:solidFill>
          </w14:textFill>
        </w:rPr>
        <w:t>）</w:t>
      </w:r>
      <w:r>
        <w:rPr>
          <w:color w:val="000000" w:themeColor="text1"/>
          <w:w w:val="100"/>
          <w:sz w:val="21"/>
          <w14:textFill>
            <w14:solidFill>
              <w14:schemeClr w14:val="tx1"/>
            </w14:solidFill>
          </w14:textFill>
        </w:rPr>
        <w:t>；</w:t>
      </w:r>
    </w:p>
    <w:p>
      <w:pPr>
        <w:pStyle w:val="15"/>
        <w:numPr>
          <w:ilvl w:val="0"/>
          <w:numId w:val="7"/>
        </w:numPr>
        <w:tabs>
          <w:tab w:val="left" w:pos="1295"/>
        </w:tabs>
        <w:spacing w:before="3" w:after="0" w:line="240" w:lineRule="auto"/>
        <w:ind w:left="1295" w:right="0" w:hanging="63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被工商行政管理机关在全国企业信用信息公示系统中列入严重违法失信企业名单；</w:t>
      </w:r>
    </w:p>
    <w:p>
      <w:pPr>
        <w:pStyle w:val="15"/>
        <w:numPr>
          <w:ilvl w:val="0"/>
          <w:numId w:val="7"/>
        </w:numPr>
        <w:tabs>
          <w:tab w:val="left" w:pos="1293"/>
        </w:tabs>
        <w:spacing w:before="132" w:after="0" w:line="355" w:lineRule="auto"/>
        <w:ind w:left="240" w:right="691" w:firstLine="41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被最高人民法院在</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1"/>
          <w:sz w:val="21"/>
          <w14:textFill>
            <w14:solidFill>
              <w14:schemeClr w14:val="tx1"/>
            </w14:solidFill>
          </w14:textFill>
        </w:rPr>
        <w:t>信用中国</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16"/>
          <w:sz w:val="21"/>
          <w14:textFill>
            <w14:solidFill>
              <w14:schemeClr w14:val="tx1"/>
            </w14:solidFill>
          </w14:textFill>
        </w:rPr>
        <w:t>网站</w:t>
      </w:r>
      <w:r>
        <w:rPr>
          <w:color w:val="000000" w:themeColor="text1"/>
          <w:spacing w:val="-4"/>
          <w:sz w:val="2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\h </w:instrText>
      </w:r>
      <w:r>
        <w:rPr>
          <w:color w:val="000000" w:themeColor="text1"/>
          <w14:textFill>
            <w14:solidFill>
              <w14:schemeClr w14:val="tx1"/>
            </w14:solidFill>
          </w14:textFill>
        </w:rPr>
        <w:fldChar w:fldCharType="separate"/>
      </w:r>
      <w:r>
        <w:rPr>
          <w:rFonts w:ascii="Times New Roman" w:hAnsi="Times New Roman" w:eastAsia="Times New Roman"/>
          <w:color w:val="000000" w:themeColor="text1"/>
          <w:spacing w:val="-4"/>
          <w:sz w:val="21"/>
          <w14:textFill>
            <w14:solidFill>
              <w14:schemeClr w14:val="tx1"/>
            </w14:solidFill>
          </w14:textFill>
        </w:rPr>
        <w:t>www.creditchina.gov.cn</w:t>
      </w:r>
      <w:r>
        <w:rPr>
          <w:rFonts w:ascii="Times New Roman" w:hAnsi="Times New Roman" w:eastAsia="Times New Roman"/>
          <w:color w:val="000000" w:themeColor="text1"/>
          <w:spacing w:val="-4"/>
          <w:sz w:val="21"/>
          <w14:textFill>
            <w14:solidFill>
              <w14:schemeClr w14:val="tx1"/>
            </w14:solidFill>
          </w14:textFill>
        </w:rPr>
        <w:fldChar w:fldCharType="end"/>
      </w:r>
      <w:r>
        <w:rPr>
          <w:color w:val="000000" w:themeColor="text1"/>
          <w:spacing w:val="-4"/>
          <w:sz w:val="21"/>
          <w14:textFill>
            <w14:solidFill>
              <w14:schemeClr w14:val="tx1"/>
            </w14:solidFill>
          </w14:textFill>
        </w:rPr>
        <w:t>）</w:t>
      </w:r>
      <w:r>
        <w:rPr>
          <w:color w:val="000000" w:themeColor="text1"/>
          <w:spacing w:val="-3"/>
          <w:sz w:val="21"/>
          <w14:textFill>
            <w14:solidFill>
              <w14:schemeClr w14:val="tx1"/>
            </w14:solidFill>
          </w14:textFill>
        </w:rPr>
        <w:t>或各级信用信息共享 平台中列入失信被执行人名单；</w:t>
      </w:r>
    </w:p>
    <w:p>
      <w:pPr>
        <w:pStyle w:val="15"/>
        <w:numPr>
          <w:ilvl w:val="0"/>
          <w:numId w:val="7"/>
        </w:numPr>
        <w:tabs>
          <w:tab w:val="left" w:pos="1295"/>
        </w:tabs>
        <w:spacing w:before="3" w:after="0" w:line="357" w:lineRule="auto"/>
        <w:ind w:left="240" w:right="694" w:firstLine="41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在近三年内投标人或其法定代表人、拟委任的项目负责人有行贿犯罪行为的</w:t>
      </w:r>
      <w:r>
        <w:rPr>
          <w:color w:val="000000" w:themeColor="text1"/>
          <w:sz w:val="21"/>
          <w14:textFill>
            <w14:solidFill>
              <w14:schemeClr w14:val="tx1"/>
            </w14:solidFill>
          </w14:textFill>
        </w:rPr>
        <w:t>（</w:t>
      </w:r>
      <w:r>
        <w:rPr>
          <w:color w:val="000000" w:themeColor="text1"/>
          <w:spacing w:val="-6"/>
          <w:sz w:val="21"/>
          <w14:textFill>
            <w14:solidFill>
              <w14:schemeClr w14:val="tx1"/>
            </w14:solidFill>
          </w14:textFill>
        </w:rPr>
        <w:t>以检</w:t>
      </w:r>
      <w:r>
        <w:rPr>
          <w:color w:val="000000" w:themeColor="text1"/>
          <w:spacing w:val="-3"/>
          <w:w w:val="100"/>
          <w:sz w:val="21"/>
          <w14:textFill>
            <w14:solidFill>
              <w14:schemeClr w14:val="tx1"/>
            </w14:solidFill>
          </w14:textFill>
        </w:rPr>
        <w:t>察机关职务犯罪预防部门出具的查询结果为准</w:t>
      </w:r>
      <w:r>
        <w:rPr>
          <w:color w:val="000000" w:themeColor="text1"/>
          <w:spacing w:val="-106"/>
          <w:w w:val="100"/>
          <w:sz w:val="21"/>
          <w14:textFill>
            <w14:solidFill>
              <w14:schemeClr w14:val="tx1"/>
            </w14:solidFill>
          </w14:textFill>
        </w:rPr>
        <w:t>）</w:t>
      </w:r>
      <w:r>
        <w:rPr>
          <w:color w:val="000000" w:themeColor="text1"/>
          <w:w w:val="100"/>
          <w:sz w:val="21"/>
          <w14:textFill>
            <w14:solidFill>
              <w14:schemeClr w14:val="tx1"/>
            </w14:solidFill>
          </w14:textFill>
        </w:rPr>
        <w:t>；</w:t>
      </w:r>
    </w:p>
    <w:p>
      <w:pPr>
        <w:pStyle w:val="15"/>
        <w:numPr>
          <w:ilvl w:val="0"/>
          <w:numId w:val="7"/>
        </w:numPr>
        <w:tabs>
          <w:tab w:val="left" w:pos="1295"/>
        </w:tabs>
        <w:spacing w:before="0" w:after="0" w:line="266" w:lineRule="exact"/>
        <w:ind w:left="1295" w:right="0" w:hanging="63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法律法规或投标人须知前附表规定的其他情形。</w:t>
      </w:r>
    </w:p>
    <w:p>
      <w:pPr>
        <w:spacing w:after="0" w:line="266" w:lineRule="exact"/>
        <w:jc w:val="left"/>
        <w:rPr>
          <w:color w:val="000000" w:themeColor="text1"/>
          <w:sz w:val="21"/>
          <w14:textFill>
            <w14:solidFill>
              <w14:schemeClr w14:val="tx1"/>
            </w14:solidFill>
          </w14:textFill>
        </w:rPr>
        <w:sectPr>
          <w:pgSz w:w="12240" w:h="15840"/>
          <w:pgMar w:top="1500" w:right="1100" w:bottom="1120" w:left="1560" w:header="0" w:footer="841" w:gutter="0"/>
          <w:cols w:space="720" w:num="1"/>
        </w:sectPr>
      </w:pPr>
    </w:p>
    <w:p>
      <w:pPr>
        <w:pStyle w:val="4"/>
        <w:numPr>
          <w:ilvl w:val="1"/>
          <w:numId w:val="4"/>
        </w:numPr>
        <w:tabs>
          <w:tab w:val="left" w:pos="867"/>
        </w:tabs>
        <w:spacing w:before="41" w:after="0" w:line="240" w:lineRule="auto"/>
        <w:ind w:left="866" w:right="0" w:hanging="490"/>
        <w:jc w:val="left"/>
        <w:outlineLvl w:val="2"/>
        <w:rPr>
          <w:color w:val="000000" w:themeColor="text1"/>
          <w14:textFill>
            <w14:solidFill>
              <w14:schemeClr w14:val="tx1"/>
            </w14:solidFill>
          </w14:textFill>
        </w:rPr>
      </w:pPr>
      <w:bookmarkStart w:id="30" w:name="_bookmark25"/>
      <w:bookmarkEnd w:id="30"/>
      <w:bookmarkStart w:id="31" w:name="_Toc1349"/>
      <w:r>
        <w:rPr>
          <w:color w:val="000000" w:themeColor="text1"/>
          <w14:textFill>
            <w14:solidFill>
              <w14:schemeClr w14:val="tx1"/>
            </w14:solidFill>
          </w14:textFill>
        </w:rPr>
        <w:t>费用承担</w:t>
      </w:r>
      <w:bookmarkEnd w:id="31"/>
    </w:p>
    <w:p>
      <w:pPr>
        <w:pStyle w:val="7"/>
        <w:spacing w:before="2"/>
        <w:rPr>
          <w:color w:val="000000" w:themeColor="text1"/>
          <w:sz w:val="29"/>
          <w14:textFill>
            <w14:solidFill>
              <w14:schemeClr w14:val="tx1"/>
            </w14:solidFill>
          </w14:textFill>
        </w:rPr>
      </w:pPr>
    </w:p>
    <w:p>
      <w:pPr>
        <w:pStyle w:val="7"/>
        <w:ind w:left="660"/>
        <w:rPr>
          <w:color w:val="000000" w:themeColor="text1"/>
          <w14:textFill>
            <w14:solidFill>
              <w14:schemeClr w14:val="tx1"/>
            </w14:solidFill>
          </w14:textFill>
        </w:rPr>
      </w:pPr>
      <w:r>
        <w:rPr>
          <w:color w:val="000000" w:themeColor="text1"/>
          <w14:textFill>
            <w14:solidFill>
              <w14:schemeClr w14:val="tx1"/>
            </w14:solidFill>
          </w14:textFill>
        </w:rPr>
        <w:t>投标人准备和参加投标活动发生的费用自理。</w:t>
      </w:r>
    </w:p>
    <w:p>
      <w:pPr>
        <w:pStyle w:val="7"/>
        <w:spacing w:before="11"/>
        <w:rPr>
          <w:color w:val="000000" w:themeColor="text1"/>
          <w14:textFill>
            <w14:solidFill>
              <w14:schemeClr w14:val="tx1"/>
            </w14:solidFill>
          </w14:textFill>
        </w:rPr>
      </w:pPr>
    </w:p>
    <w:p>
      <w:pPr>
        <w:pStyle w:val="4"/>
        <w:numPr>
          <w:ilvl w:val="1"/>
          <w:numId w:val="4"/>
        </w:numPr>
        <w:tabs>
          <w:tab w:val="left" w:pos="798"/>
        </w:tabs>
        <w:spacing w:before="0" w:after="0" w:line="240" w:lineRule="auto"/>
        <w:ind w:left="797" w:right="0" w:hanging="421"/>
        <w:jc w:val="left"/>
        <w:outlineLvl w:val="2"/>
        <w:rPr>
          <w:color w:val="000000" w:themeColor="text1"/>
          <w14:textFill>
            <w14:solidFill>
              <w14:schemeClr w14:val="tx1"/>
            </w14:solidFill>
          </w14:textFill>
        </w:rPr>
      </w:pPr>
      <w:bookmarkStart w:id="32" w:name="_bookmark26"/>
      <w:bookmarkEnd w:id="32"/>
      <w:bookmarkStart w:id="33" w:name="_Toc20998"/>
      <w:r>
        <w:rPr>
          <w:color w:val="000000" w:themeColor="text1"/>
          <w14:textFill>
            <w14:solidFill>
              <w14:schemeClr w14:val="tx1"/>
            </w14:solidFill>
          </w14:textFill>
        </w:rPr>
        <w:t>保密</w:t>
      </w:r>
      <w:bookmarkEnd w:id="33"/>
    </w:p>
    <w:p>
      <w:pPr>
        <w:pStyle w:val="7"/>
        <w:spacing w:before="2"/>
        <w:rPr>
          <w:color w:val="000000" w:themeColor="text1"/>
          <w:sz w:val="29"/>
          <w14:textFill>
            <w14:solidFill>
              <w14:schemeClr w14:val="tx1"/>
            </w14:solidFill>
          </w14:textFill>
        </w:rPr>
      </w:pPr>
    </w:p>
    <w:p>
      <w:pPr>
        <w:pStyle w:val="7"/>
        <w:spacing w:line="357" w:lineRule="auto"/>
        <w:ind w:left="240" w:right="694" w:firstLine="419"/>
        <w:rPr>
          <w:color w:val="000000" w:themeColor="text1"/>
          <w14:textFill>
            <w14:solidFill>
              <w14:schemeClr w14:val="tx1"/>
            </w14:solidFill>
          </w14:textFill>
        </w:rPr>
      </w:pPr>
      <w:r>
        <w:rPr>
          <w:color w:val="000000" w:themeColor="text1"/>
          <w:spacing w:val="-4"/>
          <w14:textFill>
            <w14:solidFill>
              <w14:schemeClr w14:val="tx1"/>
            </w14:solidFill>
          </w14:textFill>
        </w:rPr>
        <w:t>参与招标投标活动的各方应对招标文件和投标文件中的商业和技术等秘密保密，否则应承</w:t>
      </w:r>
      <w:r>
        <w:rPr>
          <w:color w:val="000000" w:themeColor="text1"/>
          <w:spacing w:val="-3"/>
          <w14:textFill>
            <w14:solidFill>
              <w14:schemeClr w14:val="tx1"/>
            </w14:solidFill>
          </w14:textFill>
        </w:rPr>
        <w:t>担相应的法律责任。</w:t>
      </w:r>
    </w:p>
    <w:p>
      <w:pPr>
        <w:pStyle w:val="4"/>
        <w:numPr>
          <w:ilvl w:val="1"/>
          <w:numId w:val="4"/>
        </w:numPr>
        <w:tabs>
          <w:tab w:val="left" w:pos="867"/>
        </w:tabs>
        <w:spacing w:before="151" w:after="0" w:line="240" w:lineRule="auto"/>
        <w:ind w:left="866" w:right="0" w:hanging="490"/>
        <w:jc w:val="left"/>
        <w:outlineLvl w:val="2"/>
        <w:rPr>
          <w:color w:val="000000" w:themeColor="text1"/>
          <w14:textFill>
            <w14:solidFill>
              <w14:schemeClr w14:val="tx1"/>
            </w14:solidFill>
          </w14:textFill>
        </w:rPr>
      </w:pPr>
      <w:bookmarkStart w:id="34" w:name="_bookmark27"/>
      <w:bookmarkEnd w:id="34"/>
      <w:bookmarkStart w:id="35" w:name="_Toc5911"/>
      <w:r>
        <w:rPr>
          <w:color w:val="000000" w:themeColor="text1"/>
          <w14:textFill>
            <w14:solidFill>
              <w14:schemeClr w14:val="tx1"/>
            </w14:solidFill>
          </w14:textFill>
        </w:rPr>
        <w:t>语言文字</w:t>
      </w:r>
      <w:bookmarkEnd w:id="35"/>
    </w:p>
    <w:p>
      <w:pPr>
        <w:pStyle w:val="7"/>
        <w:spacing w:before="2"/>
        <w:rPr>
          <w:color w:val="000000" w:themeColor="text1"/>
          <w:sz w:val="29"/>
          <w14:textFill>
            <w14:solidFill>
              <w14:schemeClr w14:val="tx1"/>
            </w14:solidFill>
          </w14:textFill>
        </w:rPr>
      </w:pPr>
    </w:p>
    <w:p>
      <w:pPr>
        <w:pStyle w:val="7"/>
        <w:ind w:left="660"/>
        <w:rPr>
          <w:color w:val="000000" w:themeColor="text1"/>
          <w14:textFill>
            <w14:solidFill>
              <w14:schemeClr w14:val="tx1"/>
            </w14:solidFill>
          </w14:textFill>
        </w:rPr>
      </w:pPr>
      <w:r>
        <w:rPr>
          <w:color w:val="000000" w:themeColor="text1"/>
          <w14:textFill>
            <w14:solidFill>
              <w14:schemeClr w14:val="tx1"/>
            </w14:solidFill>
          </w14:textFill>
        </w:rPr>
        <w:t>招标投标文件使用的语言文字为中文。专用术语使用外文的，应附有中文注释。</w:t>
      </w:r>
    </w:p>
    <w:p>
      <w:pPr>
        <w:pStyle w:val="7"/>
        <w:spacing w:before="11"/>
        <w:rPr>
          <w:color w:val="000000" w:themeColor="text1"/>
          <w14:textFill>
            <w14:solidFill>
              <w14:schemeClr w14:val="tx1"/>
            </w14:solidFill>
          </w14:textFill>
        </w:rPr>
      </w:pPr>
    </w:p>
    <w:p>
      <w:pPr>
        <w:pStyle w:val="4"/>
        <w:numPr>
          <w:ilvl w:val="1"/>
          <w:numId w:val="4"/>
        </w:numPr>
        <w:tabs>
          <w:tab w:val="left" w:pos="798"/>
        </w:tabs>
        <w:spacing w:before="1" w:after="0" w:line="240" w:lineRule="auto"/>
        <w:ind w:left="797" w:right="0" w:hanging="421"/>
        <w:jc w:val="left"/>
        <w:outlineLvl w:val="2"/>
        <w:rPr>
          <w:color w:val="000000" w:themeColor="text1"/>
          <w14:textFill>
            <w14:solidFill>
              <w14:schemeClr w14:val="tx1"/>
            </w14:solidFill>
          </w14:textFill>
        </w:rPr>
      </w:pPr>
      <w:bookmarkStart w:id="36" w:name="_bookmark28"/>
      <w:bookmarkEnd w:id="36"/>
      <w:bookmarkStart w:id="37" w:name="_Toc24985"/>
      <w:r>
        <w:rPr>
          <w:color w:val="000000" w:themeColor="text1"/>
          <w14:textFill>
            <w14:solidFill>
              <w14:schemeClr w14:val="tx1"/>
            </w14:solidFill>
          </w14:textFill>
        </w:rPr>
        <w:t>计量单位</w:t>
      </w:r>
      <w:bookmarkEnd w:id="37"/>
    </w:p>
    <w:p>
      <w:pPr>
        <w:pStyle w:val="7"/>
        <w:spacing w:before="1"/>
        <w:rPr>
          <w:color w:val="000000" w:themeColor="text1"/>
          <w:sz w:val="29"/>
          <w14:textFill>
            <w14:solidFill>
              <w14:schemeClr w14:val="tx1"/>
            </w14:solidFill>
          </w14:textFill>
        </w:rPr>
      </w:pPr>
    </w:p>
    <w:p>
      <w:pPr>
        <w:pStyle w:val="7"/>
        <w:spacing w:before="1"/>
        <w:ind w:left="660"/>
        <w:rPr>
          <w:color w:val="000000" w:themeColor="text1"/>
          <w14:textFill>
            <w14:solidFill>
              <w14:schemeClr w14:val="tx1"/>
            </w14:solidFill>
          </w14:textFill>
        </w:rPr>
      </w:pPr>
      <w:r>
        <w:rPr>
          <w:color w:val="000000" w:themeColor="text1"/>
          <w14:textFill>
            <w14:solidFill>
              <w14:schemeClr w14:val="tx1"/>
            </w14:solidFill>
          </w14:textFill>
        </w:rPr>
        <w:t>所有计量均采用中华人民共和国法定计量单位。</w:t>
      </w:r>
    </w:p>
    <w:p>
      <w:pPr>
        <w:pStyle w:val="7"/>
        <w:rPr>
          <w:color w:val="000000" w:themeColor="text1"/>
          <w:sz w:val="22"/>
          <w14:textFill>
            <w14:solidFill>
              <w14:schemeClr w14:val="tx1"/>
            </w14:solidFill>
          </w14:textFill>
        </w:rPr>
      </w:pPr>
    </w:p>
    <w:p>
      <w:pPr>
        <w:pStyle w:val="4"/>
        <w:numPr>
          <w:ilvl w:val="1"/>
          <w:numId w:val="4"/>
        </w:numPr>
        <w:tabs>
          <w:tab w:val="left" w:pos="867"/>
        </w:tabs>
        <w:spacing w:before="0" w:after="0" w:line="240" w:lineRule="auto"/>
        <w:ind w:left="866" w:right="0" w:hanging="490"/>
        <w:jc w:val="left"/>
        <w:outlineLvl w:val="2"/>
        <w:rPr>
          <w:color w:val="000000" w:themeColor="text1"/>
          <w14:textFill>
            <w14:solidFill>
              <w14:schemeClr w14:val="tx1"/>
            </w14:solidFill>
          </w14:textFill>
        </w:rPr>
      </w:pPr>
      <w:bookmarkStart w:id="38" w:name="_bookmark29"/>
      <w:bookmarkEnd w:id="38"/>
      <w:bookmarkStart w:id="39" w:name="_Toc8673"/>
      <w:r>
        <w:rPr>
          <w:color w:val="000000" w:themeColor="text1"/>
          <w14:textFill>
            <w14:solidFill>
              <w14:schemeClr w14:val="tx1"/>
            </w14:solidFill>
          </w14:textFill>
        </w:rPr>
        <w:t>踏勘现场</w:t>
      </w:r>
      <w:bookmarkEnd w:id="39"/>
    </w:p>
    <w:p>
      <w:pPr>
        <w:pStyle w:val="7"/>
        <w:spacing w:before="3"/>
        <w:rPr>
          <w:color w:val="000000" w:themeColor="text1"/>
          <w:sz w:val="29"/>
          <w14:textFill>
            <w14:solidFill>
              <w14:schemeClr w14:val="tx1"/>
            </w14:solidFill>
          </w14:textFill>
        </w:rPr>
      </w:pPr>
    </w:p>
    <w:p>
      <w:pPr>
        <w:pStyle w:val="15"/>
        <w:numPr>
          <w:ilvl w:val="2"/>
          <w:numId w:val="4"/>
        </w:numPr>
        <w:tabs>
          <w:tab w:val="left" w:pos="1186"/>
        </w:tabs>
        <w:spacing w:before="0" w:after="0" w:line="357" w:lineRule="auto"/>
        <w:ind w:left="240" w:right="693" w:firstLine="419"/>
        <w:jc w:val="left"/>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投标人须知前附表规定组织踏勘现场的，招标人按投标人须知前附表规定的时间、地</w:t>
      </w:r>
      <w:r>
        <w:rPr>
          <w:color w:val="000000" w:themeColor="text1"/>
          <w:spacing w:val="-15"/>
          <w:sz w:val="21"/>
          <w14:textFill>
            <w14:solidFill>
              <w14:schemeClr w14:val="tx1"/>
            </w14:solidFill>
          </w14:textFill>
        </w:rPr>
        <w:t>点组织投标人踏勘项目现场。部分投标人未按时参加踏勘现场的，不影响踏勘现场的正常进行。</w:t>
      </w:r>
    </w:p>
    <w:p>
      <w:pPr>
        <w:pStyle w:val="15"/>
        <w:numPr>
          <w:ilvl w:val="2"/>
          <w:numId w:val="4"/>
        </w:numPr>
        <w:tabs>
          <w:tab w:val="left" w:pos="1186"/>
        </w:tabs>
        <w:spacing w:before="0" w:after="0" w:line="266" w:lineRule="exact"/>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投标人踏勘现场发生的费用自理。</w:t>
      </w:r>
    </w:p>
    <w:p>
      <w:pPr>
        <w:pStyle w:val="15"/>
        <w:numPr>
          <w:ilvl w:val="2"/>
          <w:numId w:val="4"/>
        </w:numPr>
        <w:tabs>
          <w:tab w:val="left" w:pos="1186"/>
        </w:tabs>
        <w:spacing w:before="131"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除招标人的原因外，投标人自行负责在踏勘现场中所发生的人员伤亡和财产损失。</w:t>
      </w:r>
    </w:p>
    <w:p>
      <w:pPr>
        <w:pStyle w:val="15"/>
        <w:numPr>
          <w:ilvl w:val="2"/>
          <w:numId w:val="4"/>
        </w:numPr>
        <w:tabs>
          <w:tab w:val="left" w:pos="1186"/>
        </w:tabs>
        <w:spacing w:before="132" w:after="0" w:line="355" w:lineRule="auto"/>
        <w:ind w:left="240" w:right="691" w:firstLine="419"/>
        <w:jc w:val="left"/>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招标人在踏勘现场中介绍的工程场地和相关的周边环境情况，供投标人在编制投标文</w:t>
      </w:r>
      <w:r>
        <w:rPr>
          <w:color w:val="000000" w:themeColor="text1"/>
          <w:spacing w:val="-4"/>
          <w:sz w:val="21"/>
          <w14:textFill>
            <w14:solidFill>
              <w14:schemeClr w14:val="tx1"/>
            </w14:solidFill>
          </w14:textFill>
        </w:rPr>
        <w:t>件时参考，招标人不对投标人据此作出的判断和决策负责。</w:t>
      </w:r>
    </w:p>
    <w:p>
      <w:pPr>
        <w:pStyle w:val="4"/>
        <w:numPr>
          <w:ilvl w:val="1"/>
          <w:numId w:val="4"/>
        </w:numPr>
        <w:tabs>
          <w:tab w:val="left" w:pos="937"/>
        </w:tabs>
        <w:spacing w:before="154" w:after="0" w:line="240" w:lineRule="auto"/>
        <w:ind w:left="936" w:right="0" w:hanging="560"/>
        <w:jc w:val="left"/>
        <w:outlineLvl w:val="2"/>
        <w:rPr>
          <w:color w:val="000000" w:themeColor="text1"/>
          <w14:textFill>
            <w14:solidFill>
              <w14:schemeClr w14:val="tx1"/>
            </w14:solidFill>
          </w14:textFill>
        </w:rPr>
      </w:pPr>
      <w:bookmarkStart w:id="40" w:name="_bookmark30"/>
      <w:bookmarkEnd w:id="40"/>
      <w:bookmarkStart w:id="41" w:name="_Toc31444"/>
      <w:r>
        <w:rPr>
          <w:color w:val="000000" w:themeColor="text1"/>
          <w14:textFill>
            <w14:solidFill>
              <w14:schemeClr w14:val="tx1"/>
            </w14:solidFill>
          </w14:textFill>
        </w:rPr>
        <w:t>投标预备会</w:t>
      </w:r>
      <w:bookmarkEnd w:id="41"/>
    </w:p>
    <w:p>
      <w:pPr>
        <w:pStyle w:val="7"/>
        <w:spacing w:before="2"/>
        <w:rPr>
          <w:color w:val="000000" w:themeColor="text1"/>
          <w:sz w:val="29"/>
          <w14:textFill>
            <w14:solidFill>
              <w14:schemeClr w14:val="tx1"/>
            </w14:solidFill>
          </w14:textFill>
        </w:rPr>
      </w:pPr>
    </w:p>
    <w:p>
      <w:pPr>
        <w:pStyle w:val="15"/>
        <w:numPr>
          <w:ilvl w:val="2"/>
          <w:numId w:val="4"/>
        </w:numPr>
        <w:tabs>
          <w:tab w:val="left" w:pos="1294"/>
        </w:tabs>
        <w:spacing w:before="0" w:after="0" w:line="355" w:lineRule="auto"/>
        <w:ind w:left="240" w:right="694" w:firstLine="419"/>
        <w:jc w:val="left"/>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投标人须知前附表规定召开投标预备会的，招标人按投标人须知前附表规定的时间</w:t>
      </w:r>
      <w:r>
        <w:rPr>
          <w:color w:val="000000" w:themeColor="text1"/>
          <w:spacing w:val="-3"/>
          <w:sz w:val="21"/>
          <w14:textFill>
            <w14:solidFill>
              <w14:schemeClr w14:val="tx1"/>
            </w14:solidFill>
          </w14:textFill>
        </w:rPr>
        <w:t>和地点召开投标预备会，澄清投标人提出的问题。</w:t>
      </w:r>
    </w:p>
    <w:p>
      <w:pPr>
        <w:pStyle w:val="15"/>
        <w:numPr>
          <w:ilvl w:val="2"/>
          <w:numId w:val="4"/>
        </w:numPr>
        <w:tabs>
          <w:tab w:val="left" w:pos="1294"/>
        </w:tabs>
        <w:spacing w:before="3" w:after="0" w:line="357" w:lineRule="auto"/>
        <w:ind w:left="240" w:right="694" w:firstLine="419"/>
        <w:jc w:val="left"/>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投标人应按投标人须知前附表规定的时间和形式将提出的问题送达招标人，以便招</w:t>
      </w:r>
      <w:r>
        <w:rPr>
          <w:color w:val="000000" w:themeColor="text1"/>
          <w:spacing w:val="-3"/>
          <w:sz w:val="21"/>
          <w14:textFill>
            <w14:solidFill>
              <w14:schemeClr w14:val="tx1"/>
            </w14:solidFill>
          </w14:textFill>
        </w:rPr>
        <w:t>标人在会议期间澄清。</w:t>
      </w:r>
    </w:p>
    <w:p>
      <w:pPr>
        <w:pStyle w:val="15"/>
        <w:numPr>
          <w:ilvl w:val="2"/>
          <w:numId w:val="4"/>
        </w:numPr>
        <w:tabs>
          <w:tab w:val="left" w:pos="1294"/>
        </w:tabs>
        <w:spacing w:before="0" w:after="0" w:line="357" w:lineRule="auto"/>
        <w:ind w:left="240" w:right="694" w:firstLine="419"/>
        <w:jc w:val="left"/>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投标预备会后，招标人将对投标人所提问题的澄清，以投标人须知前附表规定的形</w:t>
      </w:r>
      <w:r>
        <w:rPr>
          <w:color w:val="000000" w:themeColor="text1"/>
          <w:spacing w:val="-3"/>
          <w:sz w:val="21"/>
          <w14:textFill>
            <w14:solidFill>
              <w14:schemeClr w14:val="tx1"/>
            </w14:solidFill>
          </w14:textFill>
        </w:rPr>
        <w:t>式通知所有购买招标文件的投标人。该澄清内容为招标文件的组成部分。</w:t>
      </w:r>
    </w:p>
    <w:p>
      <w:pPr>
        <w:spacing w:after="0" w:line="357" w:lineRule="auto"/>
        <w:jc w:val="left"/>
        <w:rPr>
          <w:color w:val="000000" w:themeColor="text1"/>
          <w:sz w:val="21"/>
          <w14:textFill>
            <w14:solidFill>
              <w14:schemeClr w14:val="tx1"/>
            </w14:solidFill>
          </w14:textFill>
        </w:rPr>
        <w:sectPr>
          <w:pgSz w:w="12240" w:h="15840"/>
          <w:pgMar w:top="1400" w:right="1100" w:bottom="1120" w:left="1560" w:header="0" w:footer="841" w:gutter="0"/>
          <w:cols w:space="720" w:num="1"/>
        </w:sectPr>
      </w:pPr>
    </w:p>
    <w:p>
      <w:pPr>
        <w:pStyle w:val="4"/>
        <w:numPr>
          <w:ilvl w:val="1"/>
          <w:numId w:val="4"/>
        </w:numPr>
        <w:tabs>
          <w:tab w:val="left" w:pos="997"/>
        </w:tabs>
        <w:spacing w:before="41" w:after="0" w:line="240" w:lineRule="auto"/>
        <w:ind w:left="996" w:right="0" w:hanging="620"/>
        <w:jc w:val="left"/>
        <w:outlineLvl w:val="2"/>
        <w:rPr>
          <w:color w:val="000000" w:themeColor="text1"/>
          <w14:textFill>
            <w14:solidFill>
              <w14:schemeClr w14:val="tx1"/>
            </w14:solidFill>
          </w14:textFill>
        </w:rPr>
      </w:pPr>
      <w:bookmarkStart w:id="42" w:name="_bookmark31"/>
      <w:bookmarkEnd w:id="42"/>
      <w:bookmarkStart w:id="43" w:name="_Toc30476"/>
      <w:r>
        <w:rPr>
          <w:color w:val="000000" w:themeColor="text1"/>
          <w14:textFill>
            <w14:solidFill>
              <w14:schemeClr w14:val="tx1"/>
            </w14:solidFill>
          </w14:textFill>
        </w:rPr>
        <w:t>分包</w:t>
      </w:r>
      <w:bookmarkEnd w:id="43"/>
    </w:p>
    <w:p>
      <w:pPr>
        <w:pStyle w:val="7"/>
        <w:spacing w:before="2"/>
        <w:rPr>
          <w:color w:val="000000" w:themeColor="text1"/>
          <w:sz w:val="29"/>
          <w14:textFill>
            <w14:solidFill>
              <w14:schemeClr w14:val="tx1"/>
            </w14:solidFill>
          </w14:textFill>
        </w:rPr>
      </w:pPr>
    </w:p>
    <w:p>
      <w:pPr>
        <w:pStyle w:val="15"/>
        <w:numPr>
          <w:ilvl w:val="2"/>
          <w:numId w:val="4"/>
        </w:numPr>
        <w:tabs>
          <w:tab w:val="left" w:pos="1287"/>
        </w:tabs>
        <w:spacing w:before="0" w:after="0" w:line="357" w:lineRule="auto"/>
        <w:ind w:left="240" w:right="694" w:firstLine="419"/>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投标人拟在中标后将中标项目的非主体、非关键性勘察工作进行分包的，应符合投</w:t>
      </w:r>
      <w:r>
        <w:rPr>
          <w:color w:val="000000" w:themeColor="text1"/>
          <w:spacing w:val="-4"/>
          <w:sz w:val="21"/>
          <w14:textFill>
            <w14:solidFill>
              <w14:schemeClr w14:val="tx1"/>
            </w14:solidFill>
          </w14:textFill>
        </w:rPr>
        <w:t>标人须知前附表规定的分包内容、分包金额和资质要求等限制性条件，除投标人须知前附表规</w:t>
      </w:r>
      <w:r>
        <w:rPr>
          <w:color w:val="000000" w:themeColor="text1"/>
          <w:spacing w:val="-3"/>
          <w:sz w:val="21"/>
          <w14:textFill>
            <w14:solidFill>
              <w14:schemeClr w14:val="tx1"/>
            </w14:solidFill>
          </w14:textFill>
        </w:rPr>
        <w:t>定的非主体、非关键性勘察工作外，其他工作不得分包。</w:t>
      </w:r>
    </w:p>
    <w:p>
      <w:pPr>
        <w:pStyle w:val="15"/>
        <w:numPr>
          <w:ilvl w:val="2"/>
          <w:numId w:val="4"/>
        </w:numPr>
        <w:tabs>
          <w:tab w:val="left" w:pos="1287"/>
        </w:tabs>
        <w:spacing w:before="0" w:after="0" w:line="355" w:lineRule="auto"/>
        <w:ind w:left="240" w:right="696" w:firstLine="419"/>
        <w:jc w:val="both"/>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中标人不得向他人转让中标项目，接受分包的人不得再次分包。中标人应当就分包</w:t>
      </w:r>
      <w:r>
        <w:rPr>
          <w:color w:val="000000" w:themeColor="text1"/>
          <w:spacing w:val="-3"/>
          <w:sz w:val="21"/>
          <w14:textFill>
            <w14:solidFill>
              <w14:schemeClr w14:val="tx1"/>
            </w14:solidFill>
          </w14:textFill>
        </w:rPr>
        <w:t>项目向招标人负责，接受分包的人就分包项目承担连带责任。</w:t>
      </w:r>
    </w:p>
    <w:p>
      <w:pPr>
        <w:pStyle w:val="4"/>
        <w:numPr>
          <w:ilvl w:val="1"/>
          <w:numId w:val="4"/>
        </w:numPr>
        <w:tabs>
          <w:tab w:val="left" w:pos="937"/>
        </w:tabs>
        <w:spacing w:before="151" w:after="0" w:line="240" w:lineRule="auto"/>
        <w:ind w:left="936" w:right="0" w:hanging="560"/>
        <w:jc w:val="left"/>
        <w:outlineLvl w:val="2"/>
        <w:rPr>
          <w:color w:val="000000" w:themeColor="text1"/>
          <w14:textFill>
            <w14:solidFill>
              <w14:schemeClr w14:val="tx1"/>
            </w14:solidFill>
          </w14:textFill>
        </w:rPr>
      </w:pPr>
      <w:bookmarkStart w:id="44" w:name="_bookmark32"/>
      <w:bookmarkEnd w:id="44"/>
      <w:bookmarkStart w:id="45" w:name="_Toc12256"/>
      <w:r>
        <w:rPr>
          <w:color w:val="000000" w:themeColor="text1"/>
          <w14:textFill>
            <w14:solidFill>
              <w14:schemeClr w14:val="tx1"/>
            </w14:solidFill>
          </w14:textFill>
        </w:rPr>
        <w:t>响应和偏差</w:t>
      </w:r>
      <w:bookmarkEnd w:id="45"/>
    </w:p>
    <w:p>
      <w:pPr>
        <w:pStyle w:val="7"/>
        <w:spacing w:before="2"/>
        <w:rPr>
          <w:color w:val="000000" w:themeColor="text1"/>
          <w:sz w:val="29"/>
          <w14:textFill>
            <w14:solidFill>
              <w14:schemeClr w14:val="tx1"/>
            </w14:solidFill>
          </w14:textFill>
        </w:rPr>
      </w:pPr>
    </w:p>
    <w:p>
      <w:pPr>
        <w:pStyle w:val="15"/>
        <w:numPr>
          <w:ilvl w:val="2"/>
          <w:numId w:val="4"/>
        </w:numPr>
        <w:tabs>
          <w:tab w:val="left" w:pos="1218"/>
        </w:tabs>
        <w:spacing w:before="1" w:after="0" w:line="357" w:lineRule="auto"/>
        <w:ind w:left="240" w:right="585" w:firstLine="41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投标文件应当对招标文件的实质性要求和条件作出满足性或更有利于招标人的响应， 否则，投标人的投标将被否决。实质性要求和条件见投标人须知前附表。</w:t>
      </w:r>
    </w:p>
    <w:p>
      <w:pPr>
        <w:pStyle w:val="15"/>
        <w:numPr>
          <w:ilvl w:val="2"/>
          <w:numId w:val="4"/>
        </w:numPr>
        <w:tabs>
          <w:tab w:val="left" w:pos="1292"/>
        </w:tabs>
        <w:spacing w:before="0" w:after="0" w:line="266" w:lineRule="exact"/>
        <w:ind w:left="1291" w:right="0" w:hanging="632"/>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投标人应根据招标文件的要求提供投标勘察纲要等内容以对招标文件作出响应。</w:t>
      </w:r>
    </w:p>
    <w:p>
      <w:pPr>
        <w:pStyle w:val="15"/>
        <w:numPr>
          <w:ilvl w:val="2"/>
          <w:numId w:val="4"/>
        </w:numPr>
        <w:tabs>
          <w:tab w:val="left" w:pos="1306"/>
        </w:tabs>
        <w:spacing w:before="131" w:after="0" w:line="357" w:lineRule="auto"/>
        <w:ind w:left="240" w:right="696" w:firstLine="434"/>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投标人须知前附表允许投标文件偏离招标文件某些要求的，偏差应当符合招标文件规定的偏差范围和幅度。</w:t>
      </w:r>
    </w:p>
    <w:p>
      <w:pPr>
        <w:pStyle w:val="3"/>
        <w:numPr>
          <w:ilvl w:val="0"/>
          <w:numId w:val="4"/>
        </w:numPr>
        <w:tabs>
          <w:tab w:val="left" w:pos="642"/>
        </w:tabs>
        <w:spacing w:before="0" w:after="0" w:line="525" w:lineRule="exact"/>
        <w:ind w:left="641" w:right="0" w:hanging="402"/>
        <w:jc w:val="left"/>
        <w:outlineLvl w:val="1"/>
        <w:rPr>
          <w:rFonts w:hint="eastAsia"/>
          <w:color w:val="000000" w:themeColor="text1"/>
          <w14:textFill>
            <w14:solidFill>
              <w14:schemeClr w14:val="tx1"/>
            </w14:solidFill>
          </w14:textFill>
        </w:rPr>
      </w:pPr>
      <w:bookmarkStart w:id="46" w:name="_bookmark33"/>
      <w:bookmarkEnd w:id="46"/>
      <w:bookmarkStart w:id="47" w:name="_Toc29916"/>
      <w:r>
        <w:rPr>
          <w:rFonts w:hint="eastAsia"/>
          <w:color w:val="000000" w:themeColor="text1"/>
          <w14:textFill>
            <w14:solidFill>
              <w14:schemeClr w14:val="tx1"/>
            </w14:solidFill>
          </w14:textFill>
        </w:rPr>
        <w:t>招标文件</w:t>
      </w:r>
      <w:bookmarkEnd w:id="47"/>
    </w:p>
    <w:p>
      <w:pPr>
        <w:pStyle w:val="7"/>
        <w:spacing w:before="13"/>
        <w:rPr>
          <w:rFonts w:ascii="Microsoft JhengHei"/>
          <w:b/>
          <w:color w:val="000000" w:themeColor="text1"/>
          <w:sz w:val="26"/>
          <w14:textFill>
            <w14:solidFill>
              <w14:schemeClr w14:val="tx1"/>
            </w14:solidFill>
          </w14:textFill>
        </w:rPr>
      </w:pPr>
    </w:p>
    <w:p>
      <w:pPr>
        <w:pStyle w:val="4"/>
        <w:numPr>
          <w:ilvl w:val="1"/>
          <w:numId w:val="4"/>
        </w:numPr>
        <w:tabs>
          <w:tab w:val="left" w:pos="937"/>
        </w:tabs>
        <w:spacing w:before="151" w:after="0" w:line="240" w:lineRule="auto"/>
        <w:ind w:left="936" w:right="0" w:hanging="560"/>
        <w:jc w:val="left"/>
        <w:outlineLvl w:val="2"/>
        <w:rPr>
          <w:color w:val="000000" w:themeColor="text1"/>
          <w14:textFill>
            <w14:solidFill>
              <w14:schemeClr w14:val="tx1"/>
            </w14:solidFill>
          </w14:textFill>
        </w:rPr>
      </w:pPr>
      <w:bookmarkStart w:id="48" w:name="_bookmark34"/>
      <w:bookmarkEnd w:id="48"/>
      <w:bookmarkStart w:id="49" w:name="_Toc12207"/>
      <w:r>
        <w:rPr>
          <w:color w:val="000000" w:themeColor="text1"/>
          <w14:textFill>
            <w14:solidFill>
              <w14:schemeClr w14:val="tx1"/>
            </w14:solidFill>
          </w14:textFill>
        </w:rPr>
        <w:t>招标文件的组成</w:t>
      </w:r>
      <w:bookmarkEnd w:id="49"/>
    </w:p>
    <w:p>
      <w:pPr>
        <w:pStyle w:val="7"/>
        <w:spacing w:before="12"/>
        <w:rPr>
          <w:color w:val="000000" w:themeColor="text1"/>
          <w:sz w:val="28"/>
          <w14:textFill>
            <w14:solidFill>
              <w14:schemeClr w14:val="tx1"/>
            </w14:solidFill>
          </w14:textFill>
        </w:rPr>
      </w:pPr>
    </w:p>
    <w:p>
      <w:pPr>
        <w:pStyle w:val="7"/>
        <w:ind w:left="600"/>
        <w:rPr>
          <w:color w:val="000000" w:themeColor="text1"/>
          <w14:textFill>
            <w14:solidFill>
              <w14:schemeClr w14:val="tx1"/>
            </w14:solidFill>
          </w14:textFill>
        </w:rPr>
      </w:pPr>
      <w:r>
        <w:rPr>
          <w:color w:val="000000" w:themeColor="text1"/>
          <w14:textFill>
            <w14:solidFill>
              <w14:schemeClr w14:val="tx1"/>
            </w14:solidFill>
          </w14:textFill>
        </w:rPr>
        <w:t>本招标文件包括：</w:t>
      </w:r>
    </w:p>
    <w:p>
      <w:pPr>
        <w:pStyle w:val="15"/>
        <w:numPr>
          <w:ilvl w:val="0"/>
          <w:numId w:val="8"/>
        </w:numPr>
        <w:tabs>
          <w:tab w:val="left" w:pos="1130"/>
        </w:tabs>
        <w:spacing w:before="132" w:after="0" w:line="240" w:lineRule="auto"/>
        <w:ind w:left="1129" w:right="0" w:hanging="530"/>
        <w:jc w:val="left"/>
        <w:rPr>
          <w:color w:val="000000" w:themeColor="text1"/>
          <w:sz w:val="21"/>
          <w14:textFill>
            <w14:solidFill>
              <w14:schemeClr w14:val="tx1"/>
            </w14:solidFill>
          </w14:textFill>
        </w:rPr>
      </w:pPr>
      <w:r>
        <w:rPr>
          <w:color w:val="000000" w:themeColor="text1"/>
          <w:spacing w:val="-3"/>
          <w:w w:val="100"/>
          <w:sz w:val="21"/>
          <w14:textFill>
            <w14:solidFill>
              <w14:schemeClr w14:val="tx1"/>
            </w14:solidFill>
          </w14:textFill>
        </w:rPr>
        <w:t>招标公告</w:t>
      </w:r>
      <w:r>
        <w:rPr>
          <w:color w:val="000000" w:themeColor="text1"/>
          <w:w w:val="100"/>
          <w:sz w:val="21"/>
          <w14:textFill>
            <w14:solidFill>
              <w14:schemeClr w14:val="tx1"/>
            </w14:solidFill>
          </w14:textFill>
        </w:rPr>
        <w:t>（</w:t>
      </w:r>
      <w:r>
        <w:rPr>
          <w:color w:val="000000" w:themeColor="text1"/>
          <w:spacing w:val="-3"/>
          <w:w w:val="100"/>
          <w:sz w:val="21"/>
          <w14:textFill>
            <w14:solidFill>
              <w14:schemeClr w14:val="tx1"/>
            </w14:solidFill>
          </w14:textFill>
        </w:rPr>
        <w:t>或投标邀请书</w:t>
      </w:r>
      <w:r>
        <w:rPr>
          <w:color w:val="000000" w:themeColor="text1"/>
          <w:spacing w:val="-108"/>
          <w:w w:val="100"/>
          <w:sz w:val="21"/>
          <w14:textFill>
            <w14:solidFill>
              <w14:schemeClr w14:val="tx1"/>
            </w14:solidFill>
          </w14:textFill>
        </w:rPr>
        <w:t>）</w:t>
      </w:r>
      <w:r>
        <w:rPr>
          <w:color w:val="000000" w:themeColor="text1"/>
          <w:w w:val="100"/>
          <w:sz w:val="21"/>
          <w14:textFill>
            <w14:solidFill>
              <w14:schemeClr w14:val="tx1"/>
            </w14:solidFill>
          </w14:textFill>
        </w:rPr>
        <w:t>；</w:t>
      </w:r>
    </w:p>
    <w:p>
      <w:pPr>
        <w:pStyle w:val="15"/>
        <w:numPr>
          <w:ilvl w:val="0"/>
          <w:numId w:val="8"/>
        </w:numPr>
        <w:tabs>
          <w:tab w:val="left" w:pos="1130"/>
        </w:tabs>
        <w:spacing w:before="132" w:after="0" w:line="240" w:lineRule="auto"/>
        <w:ind w:left="112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投标人须知；</w:t>
      </w:r>
    </w:p>
    <w:p>
      <w:pPr>
        <w:pStyle w:val="15"/>
        <w:numPr>
          <w:ilvl w:val="0"/>
          <w:numId w:val="8"/>
        </w:numPr>
        <w:tabs>
          <w:tab w:val="left" w:pos="1130"/>
        </w:tabs>
        <w:spacing w:before="129" w:after="0" w:line="240" w:lineRule="auto"/>
        <w:ind w:left="112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评标办法；</w:t>
      </w:r>
    </w:p>
    <w:p>
      <w:pPr>
        <w:pStyle w:val="15"/>
        <w:numPr>
          <w:ilvl w:val="0"/>
          <w:numId w:val="8"/>
        </w:numPr>
        <w:tabs>
          <w:tab w:val="left" w:pos="1130"/>
        </w:tabs>
        <w:spacing w:before="132" w:after="0" w:line="240" w:lineRule="auto"/>
        <w:ind w:left="112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合同条款及格式；</w:t>
      </w:r>
    </w:p>
    <w:p>
      <w:pPr>
        <w:pStyle w:val="15"/>
        <w:numPr>
          <w:ilvl w:val="0"/>
          <w:numId w:val="8"/>
        </w:numPr>
        <w:tabs>
          <w:tab w:val="left" w:pos="1130"/>
        </w:tabs>
        <w:spacing w:before="132" w:after="0" w:line="240" w:lineRule="auto"/>
        <w:ind w:left="112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发包人要求；</w:t>
      </w:r>
    </w:p>
    <w:p>
      <w:pPr>
        <w:pStyle w:val="15"/>
        <w:numPr>
          <w:ilvl w:val="0"/>
          <w:numId w:val="8"/>
        </w:numPr>
        <w:tabs>
          <w:tab w:val="left" w:pos="1130"/>
        </w:tabs>
        <w:spacing w:before="129" w:after="0" w:line="240" w:lineRule="auto"/>
        <w:ind w:left="112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投标文件格式；</w:t>
      </w:r>
    </w:p>
    <w:p>
      <w:pPr>
        <w:pStyle w:val="15"/>
        <w:numPr>
          <w:ilvl w:val="0"/>
          <w:numId w:val="8"/>
        </w:numPr>
        <w:tabs>
          <w:tab w:val="left" w:pos="1130"/>
        </w:tabs>
        <w:spacing w:before="132" w:after="0" w:line="240" w:lineRule="auto"/>
        <w:ind w:left="112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投标人须知前附表规定的其他资料。</w:t>
      </w:r>
    </w:p>
    <w:p>
      <w:pPr>
        <w:pStyle w:val="7"/>
        <w:spacing w:before="132" w:line="355" w:lineRule="auto"/>
        <w:ind w:left="240" w:right="618" w:firstLine="419"/>
        <w:rPr>
          <w:color w:val="000000" w:themeColor="text1"/>
          <w14:textFill>
            <w14:solidFill>
              <w14:schemeClr w14:val="tx1"/>
            </w14:solidFill>
          </w14:textFill>
        </w:rPr>
      </w:pPr>
      <w:r>
        <w:rPr>
          <w:color w:val="000000" w:themeColor="text1"/>
          <w14:textFill>
            <w14:solidFill>
              <w14:schemeClr w14:val="tx1"/>
            </w14:solidFill>
          </w14:textFill>
        </w:rPr>
        <w:t xml:space="preserve">根据本章第 </w:t>
      </w:r>
      <w:r>
        <w:rPr>
          <w:rFonts w:ascii="Times New Roman" w:eastAsia="Times New Roman"/>
          <w:color w:val="000000" w:themeColor="text1"/>
          <w14:textFill>
            <w14:solidFill>
              <w14:schemeClr w14:val="tx1"/>
            </w14:solidFill>
          </w14:textFill>
        </w:rPr>
        <w:t xml:space="preserve">1.10 </w:t>
      </w:r>
      <w:r>
        <w:rPr>
          <w:color w:val="000000" w:themeColor="text1"/>
          <w14:textFill>
            <w14:solidFill>
              <w14:schemeClr w14:val="tx1"/>
            </w14:solidFill>
          </w14:textFill>
        </w:rPr>
        <w:t xml:space="preserve">款、第 </w:t>
      </w:r>
      <w:r>
        <w:rPr>
          <w:rFonts w:ascii="Times New Roman" w:eastAsia="Times New Roman"/>
          <w:color w:val="000000" w:themeColor="text1"/>
          <w14:textFill>
            <w14:solidFill>
              <w14:schemeClr w14:val="tx1"/>
            </w14:solidFill>
          </w14:textFill>
        </w:rPr>
        <w:t xml:space="preserve">2.2 </w:t>
      </w:r>
      <w:r>
        <w:rPr>
          <w:color w:val="000000" w:themeColor="text1"/>
          <w14:textFill>
            <w14:solidFill>
              <w14:schemeClr w14:val="tx1"/>
            </w14:solidFill>
          </w14:textFill>
        </w:rPr>
        <w:t xml:space="preserve">款和第 </w:t>
      </w:r>
      <w:r>
        <w:rPr>
          <w:rFonts w:ascii="Times New Roman" w:eastAsia="Times New Roman"/>
          <w:color w:val="000000" w:themeColor="text1"/>
          <w14:textFill>
            <w14:solidFill>
              <w14:schemeClr w14:val="tx1"/>
            </w14:solidFill>
          </w14:textFill>
        </w:rPr>
        <w:t xml:space="preserve">2.3 </w:t>
      </w:r>
      <w:r>
        <w:rPr>
          <w:color w:val="000000" w:themeColor="text1"/>
          <w14:textFill>
            <w14:solidFill>
              <w14:schemeClr w14:val="tx1"/>
            </w14:solidFill>
          </w14:textFill>
        </w:rPr>
        <w:t>款对招标文件所作的澄清、修改，构成招标文件的组成部分。</w:t>
      </w:r>
    </w:p>
    <w:p>
      <w:pPr>
        <w:pStyle w:val="4"/>
        <w:numPr>
          <w:ilvl w:val="1"/>
          <w:numId w:val="4"/>
        </w:numPr>
        <w:tabs>
          <w:tab w:val="left" w:pos="937"/>
        </w:tabs>
        <w:spacing w:before="151" w:after="0" w:line="240" w:lineRule="auto"/>
        <w:ind w:left="936" w:right="0" w:hanging="560"/>
        <w:jc w:val="left"/>
        <w:outlineLvl w:val="2"/>
        <w:rPr>
          <w:color w:val="000000" w:themeColor="text1"/>
          <w14:textFill>
            <w14:solidFill>
              <w14:schemeClr w14:val="tx1"/>
            </w14:solidFill>
          </w14:textFill>
        </w:rPr>
      </w:pPr>
      <w:bookmarkStart w:id="50" w:name="_bookmark35"/>
      <w:bookmarkEnd w:id="50"/>
      <w:bookmarkStart w:id="51" w:name="_Toc6482"/>
      <w:r>
        <w:rPr>
          <w:color w:val="000000" w:themeColor="text1"/>
          <w14:textFill>
            <w14:solidFill>
              <w14:schemeClr w14:val="tx1"/>
            </w14:solidFill>
          </w14:textFill>
        </w:rPr>
        <w:t>招标文件的澄清</w:t>
      </w:r>
      <w:bookmarkEnd w:id="51"/>
    </w:p>
    <w:p>
      <w:pPr>
        <w:pStyle w:val="7"/>
        <w:spacing w:before="2"/>
        <w:rPr>
          <w:color w:val="000000" w:themeColor="text1"/>
          <w:sz w:val="29"/>
          <w14:textFill>
            <w14:solidFill>
              <w14:schemeClr w14:val="tx1"/>
            </w14:solidFill>
          </w14:textFill>
        </w:rPr>
      </w:pPr>
    </w:p>
    <w:p>
      <w:pPr>
        <w:pStyle w:val="15"/>
        <w:numPr>
          <w:ilvl w:val="2"/>
          <w:numId w:val="4"/>
        </w:numPr>
        <w:tabs>
          <w:tab w:val="left" w:pos="1186"/>
        </w:tabs>
        <w:spacing w:before="0" w:after="0" w:line="240" w:lineRule="auto"/>
        <w:ind w:left="1186" w:right="0" w:hanging="526"/>
        <w:jc w:val="left"/>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投标人应仔细阅读和检查招标文件的全部内容。如发现缺页或附件不全，应及时向招</w:t>
      </w:r>
    </w:p>
    <w:p>
      <w:pPr>
        <w:spacing w:after="0" w:line="240" w:lineRule="auto"/>
        <w:jc w:val="left"/>
        <w:rPr>
          <w:color w:val="000000" w:themeColor="text1"/>
          <w:sz w:val="21"/>
          <w14:textFill>
            <w14:solidFill>
              <w14:schemeClr w14:val="tx1"/>
            </w14:solidFill>
          </w14:textFill>
        </w:rPr>
        <w:sectPr>
          <w:pgSz w:w="12240" w:h="15840"/>
          <w:pgMar w:top="1400" w:right="1100" w:bottom="1120" w:left="1560" w:header="0" w:footer="841" w:gutter="0"/>
          <w:cols w:space="720" w:num="1"/>
        </w:sectPr>
      </w:pPr>
    </w:p>
    <w:p>
      <w:pPr>
        <w:pStyle w:val="7"/>
        <w:spacing w:before="49" w:line="357" w:lineRule="auto"/>
        <w:ind w:left="240" w:right="694"/>
        <w:rPr>
          <w:color w:val="000000" w:themeColor="text1"/>
          <w14:textFill>
            <w14:solidFill>
              <w14:schemeClr w14:val="tx1"/>
            </w14:solidFill>
          </w14:textFill>
        </w:rPr>
      </w:pPr>
      <w:r>
        <w:rPr>
          <w:color w:val="000000" w:themeColor="text1"/>
          <w14:textFill>
            <w14:solidFill>
              <w14:schemeClr w14:val="tx1"/>
            </w14:solidFill>
          </w14:textFill>
        </w:rPr>
        <w:t>标人提出，以便补齐。如有疑问，应按投标人须知前附表规定的时间和形式将提出的问题送达招标人，要求招标人对招标文件予以澄清。</w:t>
      </w:r>
    </w:p>
    <w:p>
      <w:pPr>
        <w:pStyle w:val="15"/>
        <w:numPr>
          <w:ilvl w:val="2"/>
          <w:numId w:val="4"/>
        </w:numPr>
        <w:tabs>
          <w:tab w:val="left" w:pos="1134"/>
        </w:tabs>
        <w:spacing w:before="0" w:after="0" w:line="357" w:lineRule="auto"/>
        <w:ind w:left="240" w:right="691" w:firstLine="419"/>
        <w:jc w:val="both"/>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招标文件的澄清以投标人须知前附表规定的形式发给所有购买招标文件的投标人，但</w:t>
      </w:r>
      <w:r>
        <w:rPr>
          <w:color w:val="000000" w:themeColor="text1"/>
          <w:spacing w:val="-5"/>
          <w:sz w:val="21"/>
          <w14:textFill>
            <w14:solidFill>
              <w14:schemeClr w14:val="tx1"/>
            </w14:solidFill>
          </w14:textFill>
        </w:rPr>
        <w:t xml:space="preserve">不指明澄清问题的来源。澄清发出的时间距本章第 </w:t>
      </w:r>
      <w:r>
        <w:rPr>
          <w:rFonts w:ascii="Times New Roman" w:eastAsia="Times New Roman"/>
          <w:color w:val="000000" w:themeColor="text1"/>
          <w:sz w:val="21"/>
          <w14:textFill>
            <w14:solidFill>
              <w14:schemeClr w14:val="tx1"/>
            </w14:solidFill>
          </w14:textFill>
        </w:rPr>
        <w:t>4.2.1</w:t>
      </w:r>
      <w:r>
        <w:rPr>
          <w:rFonts w:ascii="Times New Roman" w:eastAsia="Times New Roman"/>
          <w:color w:val="000000" w:themeColor="text1"/>
          <w:spacing w:val="19"/>
          <w:sz w:val="21"/>
          <w14:textFill>
            <w14:solidFill>
              <w14:schemeClr w14:val="tx1"/>
            </w14:solidFill>
          </w14:textFill>
        </w:rPr>
        <w:t xml:space="preserve"> </w:t>
      </w:r>
      <w:r>
        <w:rPr>
          <w:color w:val="000000" w:themeColor="text1"/>
          <w:spacing w:val="-6"/>
          <w:sz w:val="21"/>
          <w14:textFill>
            <w14:solidFill>
              <w14:schemeClr w14:val="tx1"/>
            </w14:solidFill>
          </w14:textFill>
        </w:rPr>
        <w:t xml:space="preserve">项规定的投标截止时间不足 </w:t>
      </w:r>
      <w:r>
        <w:rPr>
          <w:rFonts w:ascii="Times New Roman" w:eastAsia="Times New Roman"/>
          <w:color w:val="000000" w:themeColor="text1"/>
          <w:sz w:val="21"/>
          <w14:textFill>
            <w14:solidFill>
              <w14:schemeClr w14:val="tx1"/>
            </w14:solidFill>
          </w14:textFill>
        </w:rPr>
        <w:t>15</w:t>
      </w:r>
      <w:r>
        <w:rPr>
          <w:rFonts w:ascii="Times New Roman" w:eastAsia="Times New Roman"/>
          <w:color w:val="000000" w:themeColor="text1"/>
          <w:spacing w:val="19"/>
          <w:sz w:val="21"/>
          <w14:textFill>
            <w14:solidFill>
              <w14:schemeClr w14:val="tx1"/>
            </w14:solidFill>
          </w14:textFill>
        </w:rPr>
        <w:t xml:space="preserve"> </w:t>
      </w:r>
      <w:r>
        <w:rPr>
          <w:color w:val="000000" w:themeColor="text1"/>
          <w:spacing w:val="-3"/>
          <w:sz w:val="21"/>
          <w14:textFill>
            <w14:solidFill>
              <w14:schemeClr w14:val="tx1"/>
            </w14:solidFill>
          </w14:textFill>
        </w:rPr>
        <w:t>日的， 并且澄清内容可能影响投标文件编制的，将相应延长投标截止时间。</w:t>
      </w:r>
    </w:p>
    <w:p>
      <w:pPr>
        <w:pStyle w:val="15"/>
        <w:numPr>
          <w:ilvl w:val="2"/>
          <w:numId w:val="4"/>
        </w:numPr>
        <w:tabs>
          <w:tab w:val="left" w:pos="1186"/>
        </w:tabs>
        <w:spacing w:before="0" w:after="0" w:line="357" w:lineRule="auto"/>
        <w:ind w:left="240" w:right="693" w:firstLine="419"/>
        <w:jc w:val="both"/>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投标人在收到澄清后，应按投标人须知前附表规定的时间和形式通知招标人，确认已</w:t>
      </w:r>
      <w:r>
        <w:rPr>
          <w:color w:val="000000" w:themeColor="text1"/>
          <w:spacing w:val="-5"/>
          <w:sz w:val="21"/>
          <w14:textFill>
            <w14:solidFill>
              <w14:schemeClr w14:val="tx1"/>
            </w14:solidFill>
          </w14:textFill>
        </w:rPr>
        <w:t>收到该澄清。</w:t>
      </w:r>
    </w:p>
    <w:p>
      <w:pPr>
        <w:pStyle w:val="15"/>
        <w:numPr>
          <w:ilvl w:val="2"/>
          <w:numId w:val="4"/>
        </w:numPr>
        <w:tabs>
          <w:tab w:val="left" w:pos="1186"/>
        </w:tabs>
        <w:spacing w:before="0" w:after="0" w:line="355" w:lineRule="auto"/>
        <w:ind w:left="240" w:right="691" w:firstLine="419"/>
        <w:jc w:val="both"/>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 xml:space="preserve">除非招标人认为确有必要答复，否则，招标人有权拒绝回复投标人在本章第 </w:t>
      </w:r>
      <w:r>
        <w:rPr>
          <w:rFonts w:ascii="Times New Roman" w:eastAsia="Times New Roman"/>
          <w:color w:val="000000" w:themeColor="text1"/>
          <w:sz w:val="21"/>
          <w14:textFill>
            <w14:solidFill>
              <w14:schemeClr w14:val="tx1"/>
            </w14:solidFill>
          </w14:textFill>
        </w:rPr>
        <w:t>2.2.1</w:t>
      </w:r>
      <w:r>
        <w:rPr>
          <w:rFonts w:ascii="Times New Roman" w:eastAsia="Times New Roman"/>
          <w:color w:val="000000" w:themeColor="text1"/>
          <w:spacing w:val="32"/>
          <w:sz w:val="21"/>
          <w14:textFill>
            <w14:solidFill>
              <w14:schemeClr w14:val="tx1"/>
            </w14:solidFill>
          </w14:textFill>
        </w:rPr>
        <w:t xml:space="preserve"> </w:t>
      </w:r>
      <w:r>
        <w:rPr>
          <w:color w:val="000000" w:themeColor="text1"/>
          <w:sz w:val="21"/>
          <w14:textFill>
            <w14:solidFill>
              <w14:schemeClr w14:val="tx1"/>
            </w14:solidFill>
          </w14:textFill>
        </w:rPr>
        <w:t>项</w:t>
      </w:r>
      <w:r>
        <w:rPr>
          <w:color w:val="000000" w:themeColor="text1"/>
          <w:spacing w:val="-3"/>
          <w:sz w:val="21"/>
          <w14:textFill>
            <w14:solidFill>
              <w14:schemeClr w14:val="tx1"/>
            </w14:solidFill>
          </w14:textFill>
        </w:rPr>
        <w:t>规定的时间后的任何澄清要求。</w:t>
      </w:r>
    </w:p>
    <w:p>
      <w:pPr>
        <w:pStyle w:val="4"/>
        <w:numPr>
          <w:ilvl w:val="1"/>
          <w:numId w:val="4"/>
        </w:numPr>
        <w:tabs>
          <w:tab w:val="left" w:pos="937"/>
        </w:tabs>
        <w:spacing w:before="151" w:after="0" w:line="240" w:lineRule="auto"/>
        <w:ind w:left="936" w:right="0" w:hanging="560"/>
        <w:jc w:val="left"/>
        <w:outlineLvl w:val="2"/>
        <w:rPr>
          <w:color w:val="000000" w:themeColor="text1"/>
          <w14:textFill>
            <w14:solidFill>
              <w14:schemeClr w14:val="tx1"/>
            </w14:solidFill>
          </w14:textFill>
        </w:rPr>
      </w:pPr>
      <w:bookmarkStart w:id="52" w:name="_bookmark36"/>
      <w:bookmarkEnd w:id="52"/>
      <w:bookmarkStart w:id="53" w:name="_Toc10185"/>
      <w:r>
        <w:rPr>
          <w:color w:val="000000" w:themeColor="text1"/>
          <w14:textFill>
            <w14:solidFill>
              <w14:schemeClr w14:val="tx1"/>
            </w14:solidFill>
          </w14:textFill>
        </w:rPr>
        <w:t>招标文件的修改</w:t>
      </w:r>
      <w:bookmarkEnd w:id="53"/>
    </w:p>
    <w:p>
      <w:pPr>
        <w:pStyle w:val="7"/>
        <w:spacing w:before="2"/>
        <w:rPr>
          <w:color w:val="000000" w:themeColor="text1"/>
          <w:sz w:val="29"/>
          <w14:textFill>
            <w14:solidFill>
              <w14:schemeClr w14:val="tx1"/>
            </w14:solidFill>
          </w14:textFill>
        </w:rPr>
      </w:pPr>
    </w:p>
    <w:p>
      <w:pPr>
        <w:pStyle w:val="15"/>
        <w:numPr>
          <w:ilvl w:val="2"/>
          <w:numId w:val="4"/>
        </w:numPr>
        <w:tabs>
          <w:tab w:val="left" w:pos="1134"/>
        </w:tabs>
        <w:spacing w:before="0" w:after="0" w:line="357" w:lineRule="auto"/>
        <w:ind w:left="240" w:right="691" w:firstLine="419"/>
        <w:jc w:val="both"/>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招标人以投标人须知前附表规定的形式修改招标文件，并通知所有已购买招标文件的</w:t>
      </w:r>
      <w:r>
        <w:rPr>
          <w:color w:val="000000" w:themeColor="text1"/>
          <w:spacing w:val="-5"/>
          <w:sz w:val="21"/>
          <w14:textFill>
            <w14:solidFill>
              <w14:schemeClr w14:val="tx1"/>
            </w14:solidFill>
          </w14:textFill>
        </w:rPr>
        <w:t xml:space="preserve">投标人。修改招标文件的时间距本章第 </w:t>
      </w:r>
      <w:r>
        <w:rPr>
          <w:rFonts w:ascii="Times New Roman" w:eastAsia="Times New Roman"/>
          <w:color w:val="000000" w:themeColor="text1"/>
          <w:sz w:val="21"/>
          <w14:textFill>
            <w14:solidFill>
              <w14:schemeClr w14:val="tx1"/>
            </w14:solidFill>
          </w14:textFill>
        </w:rPr>
        <w:t>4.2.1</w:t>
      </w:r>
      <w:r>
        <w:rPr>
          <w:rFonts w:ascii="Times New Roman" w:eastAsia="Times New Roman"/>
          <w:color w:val="000000" w:themeColor="text1"/>
          <w:spacing w:val="18"/>
          <w:sz w:val="21"/>
          <w14:textFill>
            <w14:solidFill>
              <w14:schemeClr w14:val="tx1"/>
            </w14:solidFill>
          </w14:textFill>
        </w:rPr>
        <w:t xml:space="preserve"> </w:t>
      </w:r>
      <w:r>
        <w:rPr>
          <w:color w:val="000000" w:themeColor="text1"/>
          <w:spacing w:val="-6"/>
          <w:sz w:val="21"/>
          <w14:textFill>
            <w14:solidFill>
              <w14:schemeClr w14:val="tx1"/>
            </w14:solidFill>
          </w14:textFill>
        </w:rPr>
        <w:t xml:space="preserve">项规定的投标截止时间不足 </w:t>
      </w:r>
      <w:r>
        <w:rPr>
          <w:rFonts w:ascii="Times New Roman" w:eastAsia="Times New Roman"/>
          <w:color w:val="000000" w:themeColor="text1"/>
          <w:sz w:val="21"/>
          <w14:textFill>
            <w14:solidFill>
              <w14:schemeClr w14:val="tx1"/>
            </w14:solidFill>
          </w14:textFill>
        </w:rPr>
        <w:t>15</w:t>
      </w:r>
      <w:r>
        <w:rPr>
          <w:rFonts w:ascii="Times New Roman" w:eastAsia="Times New Roman"/>
          <w:color w:val="000000" w:themeColor="text1"/>
          <w:spacing w:val="17"/>
          <w:sz w:val="21"/>
          <w14:textFill>
            <w14:solidFill>
              <w14:schemeClr w14:val="tx1"/>
            </w14:solidFill>
          </w14:textFill>
        </w:rPr>
        <w:t xml:space="preserve"> </w:t>
      </w:r>
      <w:r>
        <w:rPr>
          <w:color w:val="000000" w:themeColor="text1"/>
          <w:spacing w:val="-3"/>
          <w:sz w:val="21"/>
          <w14:textFill>
            <w14:solidFill>
              <w14:schemeClr w14:val="tx1"/>
            </w14:solidFill>
          </w14:textFill>
        </w:rPr>
        <w:t>日的，并且修改内容可能影响投标文件编制的，将相应延长投标截止时间。</w:t>
      </w:r>
    </w:p>
    <w:p>
      <w:pPr>
        <w:pStyle w:val="15"/>
        <w:numPr>
          <w:ilvl w:val="2"/>
          <w:numId w:val="4"/>
        </w:numPr>
        <w:tabs>
          <w:tab w:val="left" w:pos="1186"/>
        </w:tabs>
        <w:spacing w:before="0" w:after="0" w:line="357" w:lineRule="auto"/>
        <w:ind w:left="240" w:right="693" w:firstLine="419"/>
        <w:jc w:val="both"/>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投标人收到修改内容后，应按投标人须知前附表规定的时间和形式通知招标人，确认</w:t>
      </w:r>
      <w:r>
        <w:rPr>
          <w:color w:val="000000" w:themeColor="text1"/>
          <w:spacing w:val="-5"/>
          <w:sz w:val="21"/>
          <w14:textFill>
            <w14:solidFill>
              <w14:schemeClr w14:val="tx1"/>
            </w14:solidFill>
          </w14:textFill>
        </w:rPr>
        <w:t>已收到该修改。</w:t>
      </w:r>
    </w:p>
    <w:p>
      <w:pPr>
        <w:pStyle w:val="4"/>
        <w:numPr>
          <w:ilvl w:val="1"/>
          <w:numId w:val="4"/>
        </w:numPr>
        <w:tabs>
          <w:tab w:val="left" w:pos="937"/>
        </w:tabs>
        <w:spacing w:before="151" w:after="0" w:line="240" w:lineRule="auto"/>
        <w:ind w:left="936" w:right="0" w:hanging="560"/>
        <w:jc w:val="left"/>
        <w:outlineLvl w:val="2"/>
        <w:rPr>
          <w:color w:val="000000" w:themeColor="text1"/>
          <w14:textFill>
            <w14:solidFill>
              <w14:schemeClr w14:val="tx1"/>
            </w14:solidFill>
          </w14:textFill>
        </w:rPr>
      </w:pPr>
      <w:bookmarkStart w:id="54" w:name="_bookmark37"/>
      <w:bookmarkEnd w:id="54"/>
      <w:bookmarkStart w:id="55" w:name="_Toc3380"/>
      <w:r>
        <w:rPr>
          <w:color w:val="000000" w:themeColor="text1"/>
          <w14:textFill>
            <w14:solidFill>
              <w14:schemeClr w14:val="tx1"/>
            </w14:solidFill>
          </w14:textFill>
        </w:rPr>
        <w:t>招标文件的异议</w:t>
      </w:r>
      <w:bookmarkEnd w:id="55"/>
    </w:p>
    <w:p>
      <w:pPr>
        <w:pStyle w:val="7"/>
        <w:spacing w:before="2"/>
        <w:rPr>
          <w:color w:val="000000" w:themeColor="text1"/>
          <w:sz w:val="29"/>
          <w14:textFill>
            <w14:solidFill>
              <w14:schemeClr w14:val="tx1"/>
            </w14:solidFill>
          </w14:textFill>
        </w:rPr>
      </w:pPr>
    </w:p>
    <w:p>
      <w:pPr>
        <w:pStyle w:val="7"/>
        <w:ind w:left="660"/>
        <w:rPr>
          <w:color w:val="000000" w:themeColor="text1"/>
          <w14:textFill>
            <w14:solidFill>
              <w14:schemeClr w14:val="tx1"/>
            </w14:solidFill>
          </w14:textFill>
        </w:rPr>
      </w:pPr>
      <w:r>
        <w:rPr>
          <w:color w:val="000000" w:themeColor="text1"/>
          <w14:textFill>
            <w14:solidFill>
              <w14:schemeClr w14:val="tx1"/>
            </w14:solidFill>
          </w14:textFill>
        </w:rPr>
        <w:t xml:space="preserve">投标人或者其他利害关系人对招标文件有异议的，应当在投标截止时间 </w:t>
      </w:r>
      <w:r>
        <w:rPr>
          <w:rFonts w:ascii="Times New Roman" w:eastAsia="Times New Roman"/>
          <w:color w:val="000000" w:themeColor="text1"/>
          <w14:textFill>
            <w14:solidFill>
              <w14:schemeClr w14:val="tx1"/>
            </w14:solidFill>
          </w14:textFill>
        </w:rPr>
        <w:t xml:space="preserve">10 </w:t>
      </w:r>
      <w:r>
        <w:rPr>
          <w:color w:val="000000" w:themeColor="text1"/>
          <w14:textFill>
            <w14:solidFill>
              <w14:schemeClr w14:val="tx1"/>
            </w14:solidFill>
          </w14:textFill>
        </w:rPr>
        <w:t>日前以书面形式</w:t>
      </w:r>
    </w:p>
    <w:p>
      <w:pPr>
        <w:pStyle w:val="7"/>
        <w:spacing w:before="132"/>
        <w:ind w:left="240"/>
        <w:rPr>
          <w:color w:val="000000" w:themeColor="text1"/>
          <w14:textFill>
            <w14:solidFill>
              <w14:schemeClr w14:val="tx1"/>
            </w14:solidFill>
          </w14:textFill>
        </w:rPr>
      </w:pPr>
      <w:r>
        <w:rPr>
          <w:color w:val="000000" w:themeColor="text1"/>
          <w14:textFill>
            <w14:solidFill>
              <w14:schemeClr w14:val="tx1"/>
            </w14:solidFill>
          </w14:textFill>
        </w:rPr>
        <w:t xml:space="preserve">提出。招标人将在收到异议之日起 </w:t>
      </w:r>
      <w:r>
        <w:rPr>
          <w:rFonts w:ascii="Times New Roman" w:eastAsia="Times New Roman"/>
          <w:color w:val="000000" w:themeColor="text1"/>
          <w14:textFill>
            <w14:solidFill>
              <w14:schemeClr w14:val="tx1"/>
            </w14:solidFill>
          </w14:textFill>
        </w:rPr>
        <w:t xml:space="preserve">3 </w:t>
      </w:r>
      <w:r>
        <w:rPr>
          <w:color w:val="000000" w:themeColor="text1"/>
          <w14:textFill>
            <w14:solidFill>
              <w14:schemeClr w14:val="tx1"/>
            </w14:solidFill>
          </w14:textFill>
        </w:rPr>
        <w:t>日内作出答复；作出答复前，将暂停招标投标活动。</w:t>
      </w:r>
    </w:p>
    <w:p>
      <w:pPr>
        <w:pStyle w:val="3"/>
        <w:numPr>
          <w:ilvl w:val="0"/>
          <w:numId w:val="4"/>
        </w:numPr>
        <w:tabs>
          <w:tab w:val="left" w:pos="642"/>
        </w:tabs>
        <w:spacing w:before="0" w:after="0" w:line="525" w:lineRule="exact"/>
        <w:ind w:left="641" w:right="0" w:hanging="402"/>
        <w:jc w:val="left"/>
        <w:outlineLvl w:val="1"/>
        <w:rPr>
          <w:rFonts w:hint="eastAsia"/>
          <w:color w:val="000000" w:themeColor="text1"/>
          <w14:textFill>
            <w14:solidFill>
              <w14:schemeClr w14:val="tx1"/>
            </w14:solidFill>
          </w14:textFill>
        </w:rPr>
      </w:pPr>
      <w:bookmarkStart w:id="56" w:name="_bookmark38"/>
      <w:bookmarkEnd w:id="56"/>
      <w:bookmarkStart w:id="57" w:name="_Toc4530"/>
      <w:r>
        <w:rPr>
          <w:rFonts w:hint="eastAsia"/>
          <w:color w:val="000000" w:themeColor="text1"/>
          <w14:textFill>
            <w14:solidFill>
              <w14:schemeClr w14:val="tx1"/>
            </w14:solidFill>
          </w14:textFill>
        </w:rPr>
        <w:t>投标文件</w:t>
      </w:r>
      <w:bookmarkEnd w:id="57"/>
    </w:p>
    <w:p>
      <w:pPr>
        <w:pStyle w:val="7"/>
        <w:spacing w:before="11"/>
        <w:rPr>
          <w:rFonts w:ascii="Microsoft JhengHei"/>
          <w:b/>
          <w:color w:val="000000" w:themeColor="text1"/>
          <w:sz w:val="26"/>
          <w14:textFill>
            <w14:solidFill>
              <w14:schemeClr w14:val="tx1"/>
            </w14:solidFill>
          </w14:textFill>
        </w:rPr>
      </w:pPr>
    </w:p>
    <w:p>
      <w:pPr>
        <w:pStyle w:val="4"/>
        <w:numPr>
          <w:ilvl w:val="1"/>
          <w:numId w:val="4"/>
        </w:numPr>
        <w:tabs>
          <w:tab w:val="left" w:pos="937"/>
        </w:tabs>
        <w:spacing w:before="151" w:after="0" w:line="240" w:lineRule="auto"/>
        <w:ind w:left="936" w:right="0" w:hanging="560"/>
        <w:jc w:val="left"/>
        <w:outlineLvl w:val="2"/>
        <w:rPr>
          <w:color w:val="000000" w:themeColor="text1"/>
          <w14:textFill>
            <w14:solidFill>
              <w14:schemeClr w14:val="tx1"/>
            </w14:solidFill>
          </w14:textFill>
        </w:rPr>
      </w:pPr>
      <w:bookmarkStart w:id="58" w:name="_bookmark39"/>
      <w:bookmarkEnd w:id="58"/>
      <w:bookmarkStart w:id="59" w:name="_Toc28775"/>
      <w:r>
        <w:rPr>
          <w:color w:val="000000" w:themeColor="text1"/>
          <w14:textFill>
            <w14:solidFill>
              <w14:schemeClr w14:val="tx1"/>
            </w14:solidFill>
          </w14:textFill>
        </w:rPr>
        <w:t>投标文件的组成</w:t>
      </w:r>
      <w:bookmarkEnd w:id="59"/>
    </w:p>
    <w:p>
      <w:pPr>
        <w:pStyle w:val="7"/>
        <w:spacing w:before="2"/>
        <w:rPr>
          <w:color w:val="000000" w:themeColor="text1"/>
          <w:sz w:val="29"/>
          <w14:textFill>
            <w14:solidFill>
              <w14:schemeClr w14:val="tx1"/>
            </w14:solidFill>
          </w14:textFill>
        </w:rPr>
      </w:pPr>
    </w:p>
    <w:p>
      <w:pPr>
        <w:pStyle w:val="15"/>
        <w:numPr>
          <w:ilvl w:val="2"/>
          <w:numId w:val="4"/>
        </w:numPr>
        <w:tabs>
          <w:tab w:val="left" w:pos="1186"/>
        </w:tabs>
        <w:spacing w:before="0" w:after="0" w:line="240" w:lineRule="auto"/>
        <w:ind w:left="1186" w:right="0" w:hanging="524"/>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投标文件应包括下列内容：</w:t>
      </w:r>
    </w:p>
    <w:p>
      <w:pPr>
        <w:pStyle w:val="15"/>
        <w:numPr>
          <w:ilvl w:val="0"/>
          <w:numId w:val="9"/>
        </w:numPr>
        <w:tabs>
          <w:tab w:val="left" w:pos="1190"/>
        </w:tabs>
        <w:spacing w:before="130"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投标函及投标函附录；</w:t>
      </w:r>
    </w:p>
    <w:p>
      <w:pPr>
        <w:pStyle w:val="15"/>
        <w:numPr>
          <w:ilvl w:val="0"/>
          <w:numId w:val="9"/>
        </w:numPr>
        <w:tabs>
          <w:tab w:val="left" w:pos="1190"/>
        </w:tabs>
        <w:spacing w:before="13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法定代表人身份证明或授权委托书；</w:t>
      </w:r>
    </w:p>
    <w:p>
      <w:pPr>
        <w:pStyle w:val="15"/>
        <w:numPr>
          <w:ilvl w:val="0"/>
          <w:numId w:val="9"/>
        </w:numPr>
        <w:tabs>
          <w:tab w:val="left" w:pos="1190"/>
        </w:tabs>
        <w:spacing w:before="131"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联合体协议书；</w:t>
      </w:r>
    </w:p>
    <w:p>
      <w:pPr>
        <w:pStyle w:val="15"/>
        <w:numPr>
          <w:ilvl w:val="0"/>
          <w:numId w:val="9"/>
        </w:numPr>
        <w:tabs>
          <w:tab w:val="left" w:pos="1190"/>
        </w:tabs>
        <w:spacing w:before="130"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投标保证金；</w:t>
      </w:r>
    </w:p>
    <w:p>
      <w:pPr>
        <w:pStyle w:val="15"/>
        <w:numPr>
          <w:ilvl w:val="0"/>
          <w:numId w:val="9"/>
        </w:numPr>
        <w:tabs>
          <w:tab w:val="left" w:pos="1190"/>
        </w:tabs>
        <w:spacing w:before="13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勘察费用清单；</w:t>
      </w:r>
    </w:p>
    <w:p>
      <w:pPr>
        <w:pStyle w:val="15"/>
        <w:numPr>
          <w:ilvl w:val="0"/>
          <w:numId w:val="9"/>
        </w:numPr>
        <w:tabs>
          <w:tab w:val="left" w:pos="1190"/>
        </w:tabs>
        <w:spacing w:before="131"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资格审查资料；</w:t>
      </w:r>
    </w:p>
    <w:p>
      <w:pPr>
        <w:spacing w:after="0" w:line="240" w:lineRule="auto"/>
        <w:jc w:val="left"/>
        <w:rPr>
          <w:color w:val="000000" w:themeColor="text1"/>
          <w:sz w:val="21"/>
          <w14:textFill>
            <w14:solidFill>
              <w14:schemeClr w14:val="tx1"/>
            </w14:solidFill>
          </w14:textFill>
        </w:rPr>
        <w:sectPr>
          <w:pgSz w:w="12240" w:h="15840"/>
          <w:pgMar w:top="1500" w:right="1100" w:bottom="1120" w:left="1560" w:header="0" w:footer="841" w:gutter="0"/>
          <w:cols w:space="720" w:num="1"/>
        </w:sectPr>
      </w:pPr>
    </w:p>
    <w:p>
      <w:pPr>
        <w:pStyle w:val="15"/>
        <w:numPr>
          <w:ilvl w:val="0"/>
          <w:numId w:val="9"/>
        </w:numPr>
        <w:tabs>
          <w:tab w:val="left" w:pos="1190"/>
        </w:tabs>
        <w:spacing w:before="4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勘察纲要；</w:t>
      </w:r>
    </w:p>
    <w:p>
      <w:pPr>
        <w:pStyle w:val="15"/>
        <w:numPr>
          <w:ilvl w:val="0"/>
          <w:numId w:val="9"/>
        </w:numPr>
        <w:tabs>
          <w:tab w:val="left" w:pos="1190"/>
        </w:tabs>
        <w:spacing w:before="13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投标人须知前附表规定的其他资料。</w:t>
      </w:r>
    </w:p>
    <w:p>
      <w:pPr>
        <w:pStyle w:val="7"/>
        <w:spacing w:before="129" w:line="357"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投标人在评标过程中作出的符合法律法规和招标文件规定的澄清确认，构成投标文件的组成部分。</w:t>
      </w:r>
    </w:p>
    <w:p>
      <w:pPr>
        <w:pStyle w:val="15"/>
        <w:numPr>
          <w:ilvl w:val="2"/>
          <w:numId w:val="4"/>
        </w:numPr>
        <w:tabs>
          <w:tab w:val="left" w:pos="1126"/>
        </w:tabs>
        <w:spacing w:before="0" w:after="0" w:line="355" w:lineRule="auto"/>
        <w:ind w:left="240" w:right="691" w:firstLine="359"/>
        <w:jc w:val="left"/>
        <w:rPr>
          <w:color w:val="000000" w:themeColor="text1"/>
          <w:sz w:val="21"/>
          <w14:textFill>
            <w14:solidFill>
              <w14:schemeClr w14:val="tx1"/>
            </w14:solidFill>
          </w14:textFill>
        </w:rPr>
      </w:pPr>
      <w:r>
        <w:rPr>
          <w:color w:val="000000" w:themeColor="text1"/>
          <w:spacing w:val="-5"/>
          <w:sz w:val="21"/>
          <w14:textFill>
            <w14:solidFill>
              <w14:schemeClr w14:val="tx1"/>
            </w14:solidFill>
          </w14:textFill>
        </w:rPr>
        <w:t>投标人须知前附表规定不接受联合体投标的，或投标人没有组成联合体的，投标文件</w:t>
      </w:r>
      <w:r>
        <w:rPr>
          <w:color w:val="000000" w:themeColor="text1"/>
          <w:spacing w:val="-11"/>
          <w:sz w:val="21"/>
          <w14:textFill>
            <w14:solidFill>
              <w14:schemeClr w14:val="tx1"/>
            </w14:solidFill>
          </w14:textFill>
        </w:rPr>
        <w:t xml:space="preserve">不包括本章第 </w:t>
      </w:r>
      <w:r>
        <w:rPr>
          <w:rFonts w:ascii="Times New Roman" w:eastAsia="Times New Roman"/>
          <w:color w:val="000000" w:themeColor="text1"/>
          <w:sz w:val="21"/>
          <w14:textFill>
            <w14:solidFill>
              <w14:schemeClr w14:val="tx1"/>
            </w14:solidFill>
          </w14:textFill>
        </w:rPr>
        <w:t>3.1.1</w:t>
      </w: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3</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目所指的联合体协议书。</w:t>
      </w:r>
    </w:p>
    <w:p>
      <w:pPr>
        <w:pStyle w:val="15"/>
        <w:numPr>
          <w:ilvl w:val="2"/>
          <w:numId w:val="4"/>
        </w:numPr>
        <w:tabs>
          <w:tab w:val="left" w:pos="1126"/>
        </w:tabs>
        <w:spacing w:before="3" w:after="0" w:line="357" w:lineRule="auto"/>
        <w:ind w:left="240" w:right="693" w:firstLine="35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 xml:space="preserve">投标人须知前附表未要求提交投标保证金的，投标文件不包括本章第 </w:t>
      </w:r>
      <w:r>
        <w:rPr>
          <w:rFonts w:ascii="Times New Roman" w:eastAsia="Times New Roman"/>
          <w:color w:val="000000" w:themeColor="text1"/>
          <w:sz w:val="21"/>
          <w14:textFill>
            <w14:solidFill>
              <w14:schemeClr w14:val="tx1"/>
            </w14:solidFill>
          </w14:textFill>
        </w:rPr>
        <w:t>3.1.1</w:t>
      </w: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4</w:t>
      </w:r>
      <w:r>
        <w:rPr>
          <w:color w:val="000000" w:themeColor="text1"/>
          <w:sz w:val="21"/>
          <w14:textFill>
            <w14:solidFill>
              <w14:schemeClr w14:val="tx1"/>
            </w14:solidFill>
          </w14:textFill>
        </w:rPr>
        <w:t>）</w:t>
      </w:r>
      <w:r>
        <w:rPr>
          <w:color w:val="000000" w:themeColor="text1"/>
          <w:spacing w:val="-2"/>
          <w:sz w:val="21"/>
          <w14:textFill>
            <w14:solidFill>
              <w14:schemeClr w14:val="tx1"/>
            </w14:solidFill>
          </w14:textFill>
        </w:rPr>
        <w:t>目所</w:t>
      </w:r>
      <w:r>
        <w:rPr>
          <w:color w:val="000000" w:themeColor="text1"/>
          <w:spacing w:val="-3"/>
          <w:sz w:val="21"/>
          <w14:textFill>
            <w14:solidFill>
              <w14:schemeClr w14:val="tx1"/>
            </w14:solidFill>
          </w14:textFill>
        </w:rPr>
        <w:t>指的投标保证金。</w:t>
      </w:r>
    </w:p>
    <w:p>
      <w:pPr>
        <w:pStyle w:val="4"/>
        <w:numPr>
          <w:ilvl w:val="1"/>
          <w:numId w:val="4"/>
        </w:numPr>
        <w:tabs>
          <w:tab w:val="left" w:pos="937"/>
        </w:tabs>
        <w:spacing w:before="151" w:after="0" w:line="240" w:lineRule="auto"/>
        <w:ind w:left="936" w:right="0" w:hanging="560"/>
        <w:jc w:val="left"/>
        <w:outlineLvl w:val="2"/>
        <w:rPr>
          <w:color w:val="000000" w:themeColor="text1"/>
          <w14:textFill>
            <w14:solidFill>
              <w14:schemeClr w14:val="tx1"/>
            </w14:solidFill>
          </w14:textFill>
        </w:rPr>
      </w:pPr>
      <w:bookmarkStart w:id="60" w:name="_bookmark40"/>
      <w:bookmarkEnd w:id="60"/>
      <w:bookmarkStart w:id="61" w:name="_Toc12392"/>
      <w:r>
        <w:rPr>
          <w:color w:val="000000" w:themeColor="text1"/>
          <w14:textFill>
            <w14:solidFill>
              <w14:schemeClr w14:val="tx1"/>
            </w14:solidFill>
          </w14:textFill>
        </w:rPr>
        <w:t>投标报价</w:t>
      </w:r>
      <w:bookmarkEnd w:id="61"/>
    </w:p>
    <w:p>
      <w:pPr>
        <w:pStyle w:val="7"/>
        <w:spacing w:before="2"/>
        <w:rPr>
          <w:color w:val="000000" w:themeColor="text1"/>
          <w:sz w:val="29"/>
          <w14:textFill>
            <w14:solidFill>
              <w14:schemeClr w14:val="tx1"/>
            </w14:solidFill>
          </w14:textFill>
        </w:rPr>
      </w:pPr>
    </w:p>
    <w:p>
      <w:pPr>
        <w:pStyle w:val="15"/>
        <w:numPr>
          <w:ilvl w:val="2"/>
          <w:numId w:val="4"/>
        </w:numPr>
        <w:tabs>
          <w:tab w:val="left" w:pos="1134"/>
        </w:tabs>
        <w:spacing w:before="0" w:after="0" w:line="357" w:lineRule="auto"/>
        <w:ind w:left="240" w:right="692" w:firstLine="419"/>
        <w:jc w:val="both"/>
        <w:rPr>
          <w:color w:val="000000" w:themeColor="text1"/>
          <w:sz w:val="21"/>
          <w14:textFill>
            <w14:solidFill>
              <w14:schemeClr w14:val="tx1"/>
            </w14:solidFill>
          </w14:textFill>
        </w:rPr>
      </w:pPr>
      <w:r>
        <w:rPr>
          <w:color w:val="000000" w:themeColor="text1"/>
          <w:spacing w:val="-5"/>
          <w:sz w:val="21"/>
          <w14:textFill>
            <w14:solidFill>
              <w14:schemeClr w14:val="tx1"/>
            </w14:solidFill>
          </w14:textFill>
        </w:rPr>
        <w:t>投标报价应包括国家规定的增值税税金，除投标人须知前附表另有规定外，增值税税金按一般计税方法计算。投标人应按第六章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投标文件格式</w:t>
      </w:r>
      <w:r>
        <w:rPr>
          <w:rFonts w:ascii="Times New Roman" w:hAnsi="Times New Roman" w:eastAsia="Times New Roman"/>
          <w:color w:val="000000" w:themeColor="text1"/>
          <w:sz w:val="21"/>
          <w14:textFill>
            <w14:solidFill>
              <w14:schemeClr w14:val="tx1"/>
            </w14:solidFill>
          </w14:textFill>
        </w:rPr>
        <w:t>”</w:t>
      </w:r>
      <w:r>
        <w:rPr>
          <w:color w:val="000000" w:themeColor="text1"/>
          <w:spacing w:val="-1"/>
          <w:sz w:val="21"/>
          <w14:textFill>
            <w14:solidFill>
              <w14:schemeClr w14:val="tx1"/>
            </w14:solidFill>
          </w14:textFill>
        </w:rPr>
        <w:t>的要求在投标函中进行报价并填写</w:t>
      </w:r>
      <w:r>
        <w:rPr>
          <w:color w:val="000000" w:themeColor="text1"/>
          <w:spacing w:val="-2"/>
          <w:sz w:val="21"/>
          <w14:textFill>
            <w14:solidFill>
              <w14:schemeClr w14:val="tx1"/>
            </w14:solidFill>
          </w14:textFill>
        </w:rPr>
        <w:t>设计费用清单。</w:t>
      </w:r>
    </w:p>
    <w:p>
      <w:pPr>
        <w:pStyle w:val="15"/>
        <w:numPr>
          <w:ilvl w:val="2"/>
          <w:numId w:val="4"/>
        </w:numPr>
        <w:tabs>
          <w:tab w:val="left" w:pos="1186"/>
        </w:tabs>
        <w:spacing w:before="0" w:after="0" w:line="266" w:lineRule="exact"/>
        <w:ind w:left="1186" w:right="0" w:hanging="526"/>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投标人应充分了解该项目的总体情况以及影响投标报价的其他要素。</w:t>
      </w:r>
    </w:p>
    <w:p>
      <w:pPr>
        <w:pStyle w:val="15"/>
        <w:numPr>
          <w:ilvl w:val="2"/>
          <w:numId w:val="4"/>
        </w:numPr>
        <w:tabs>
          <w:tab w:val="left" w:pos="1186"/>
        </w:tabs>
        <w:spacing w:before="132" w:after="0" w:line="357" w:lineRule="auto"/>
        <w:ind w:left="240" w:right="691" w:firstLine="419"/>
        <w:jc w:val="both"/>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本项目的报价方式见投标人须知前附表。投标人在投标截止时间前修改投标函中的投</w:t>
      </w:r>
      <w:r>
        <w:rPr>
          <w:color w:val="000000" w:themeColor="text1"/>
          <w:spacing w:val="-10"/>
          <w:sz w:val="21"/>
          <w14:textFill>
            <w14:solidFill>
              <w14:schemeClr w14:val="tx1"/>
            </w14:solidFill>
          </w14:textFill>
        </w:rPr>
        <w:t>标报价总额，应同时修改投标文件</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3"/>
          <w:sz w:val="21"/>
          <w14:textFill>
            <w14:solidFill>
              <w14:schemeClr w14:val="tx1"/>
            </w14:solidFill>
          </w14:textFill>
        </w:rPr>
        <w:t>勘察费用清单</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11"/>
          <w:sz w:val="21"/>
          <w14:textFill>
            <w14:solidFill>
              <w14:schemeClr w14:val="tx1"/>
            </w14:solidFill>
          </w14:textFill>
        </w:rPr>
        <w:t xml:space="preserve">中的相应报价。此修改须符合本章第 </w:t>
      </w:r>
      <w:r>
        <w:rPr>
          <w:rFonts w:ascii="Times New Roman" w:hAnsi="Times New Roman" w:eastAsia="Times New Roman"/>
          <w:color w:val="000000" w:themeColor="text1"/>
          <w:sz w:val="21"/>
          <w14:textFill>
            <w14:solidFill>
              <w14:schemeClr w14:val="tx1"/>
            </w14:solidFill>
          </w14:textFill>
        </w:rPr>
        <w:t>4.3</w:t>
      </w:r>
      <w:r>
        <w:rPr>
          <w:rFonts w:ascii="Times New Roman" w:hAnsi="Times New Roman" w:eastAsia="Times New Roman"/>
          <w:color w:val="000000" w:themeColor="text1"/>
          <w:spacing w:val="17"/>
          <w:sz w:val="21"/>
          <w14:textFill>
            <w14:solidFill>
              <w14:schemeClr w14:val="tx1"/>
            </w14:solidFill>
          </w14:textFill>
        </w:rPr>
        <w:t xml:space="preserve"> </w:t>
      </w:r>
      <w:r>
        <w:rPr>
          <w:color w:val="000000" w:themeColor="text1"/>
          <w:sz w:val="21"/>
          <w14:textFill>
            <w14:solidFill>
              <w14:schemeClr w14:val="tx1"/>
            </w14:solidFill>
          </w14:textFill>
        </w:rPr>
        <w:t>款的</w:t>
      </w:r>
      <w:r>
        <w:rPr>
          <w:color w:val="000000" w:themeColor="text1"/>
          <w:spacing w:val="-1"/>
          <w:sz w:val="21"/>
          <w14:textFill>
            <w14:solidFill>
              <w14:schemeClr w14:val="tx1"/>
            </w14:solidFill>
          </w14:textFill>
        </w:rPr>
        <w:t>有关要求。</w:t>
      </w:r>
    </w:p>
    <w:p>
      <w:pPr>
        <w:pStyle w:val="15"/>
        <w:numPr>
          <w:ilvl w:val="2"/>
          <w:numId w:val="4"/>
        </w:numPr>
        <w:tabs>
          <w:tab w:val="left" w:pos="1186"/>
        </w:tabs>
        <w:spacing w:before="0" w:after="0" w:line="357" w:lineRule="auto"/>
        <w:ind w:left="240" w:right="693" w:firstLine="419"/>
        <w:jc w:val="both"/>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招标人设有最高投标限价的，投标人的投标报价不得超过最高投标限价，最高投标限</w:t>
      </w:r>
      <w:r>
        <w:rPr>
          <w:color w:val="000000" w:themeColor="text1"/>
          <w:spacing w:val="-5"/>
          <w:sz w:val="21"/>
          <w14:textFill>
            <w14:solidFill>
              <w14:schemeClr w14:val="tx1"/>
            </w14:solidFill>
          </w14:textFill>
        </w:rPr>
        <w:t>价在投标人须知前附表中载明。</w:t>
      </w:r>
    </w:p>
    <w:p>
      <w:pPr>
        <w:pStyle w:val="15"/>
        <w:numPr>
          <w:ilvl w:val="2"/>
          <w:numId w:val="4"/>
        </w:numPr>
        <w:tabs>
          <w:tab w:val="left" w:pos="1186"/>
        </w:tabs>
        <w:spacing w:before="0" w:after="0" w:line="266" w:lineRule="exact"/>
        <w:ind w:left="1186" w:right="0" w:hanging="526"/>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投标报价的其他要求见投标人须知前附表。</w:t>
      </w:r>
    </w:p>
    <w:p>
      <w:pPr>
        <w:pStyle w:val="7"/>
        <w:spacing w:before="11"/>
        <w:rPr>
          <w:color w:val="000000" w:themeColor="text1"/>
          <w14:textFill>
            <w14:solidFill>
              <w14:schemeClr w14:val="tx1"/>
            </w14:solidFill>
          </w14:textFill>
        </w:rPr>
      </w:pPr>
    </w:p>
    <w:p>
      <w:pPr>
        <w:pStyle w:val="4"/>
        <w:numPr>
          <w:ilvl w:val="1"/>
          <w:numId w:val="4"/>
        </w:numPr>
        <w:tabs>
          <w:tab w:val="left" w:pos="937"/>
        </w:tabs>
        <w:spacing w:before="151" w:after="0" w:line="240" w:lineRule="auto"/>
        <w:ind w:left="936" w:right="0" w:hanging="560"/>
        <w:jc w:val="left"/>
        <w:outlineLvl w:val="2"/>
        <w:rPr>
          <w:color w:val="000000" w:themeColor="text1"/>
          <w14:textFill>
            <w14:solidFill>
              <w14:schemeClr w14:val="tx1"/>
            </w14:solidFill>
          </w14:textFill>
        </w:rPr>
      </w:pPr>
      <w:bookmarkStart w:id="62" w:name="_bookmark41"/>
      <w:bookmarkEnd w:id="62"/>
      <w:bookmarkStart w:id="63" w:name="_Toc14841"/>
      <w:r>
        <w:rPr>
          <w:color w:val="000000" w:themeColor="text1"/>
          <w14:textFill>
            <w14:solidFill>
              <w14:schemeClr w14:val="tx1"/>
            </w14:solidFill>
          </w14:textFill>
        </w:rPr>
        <w:t>投标有效期</w:t>
      </w:r>
      <w:bookmarkEnd w:id="63"/>
    </w:p>
    <w:p>
      <w:pPr>
        <w:pStyle w:val="7"/>
        <w:spacing w:before="2"/>
        <w:rPr>
          <w:color w:val="000000" w:themeColor="text1"/>
          <w:sz w:val="29"/>
          <w14:textFill>
            <w14:solidFill>
              <w14:schemeClr w14:val="tx1"/>
            </w14:solidFill>
          </w14:textFill>
        </w:rPr>
      </w:pPr>
    </w:p>
    <w:p>
      <w:pPr>
        <w:pStyle w:val="15"/>
        <w:numPr>
          <w:ilvl w:val="2"/>
          <w:numId w:val="4"/>
        </w:numPr>
        <w:tabs>
          <w:tab w:val="left" w:pos="1186"/>
        </w:tabs>
        <w:spacing w:before="0" w:after="0" w:line="240" w:lineRule="auto"/>
        <w:ind w:left="1186" w:right="0" w:hanging="526"/>
        <w:jc w:val="both"/>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 xml:space="preserve">除投标人须知前附表另有规定外，投标有效期为 </w:t>
      </w:r>
      <w:r>
        <w:rPr>
          <w:rFonts w:ascii="Times New Roman" w:eastAsia="Times New Roman"/>
          <w:color w:val="000000" w:themeColor="text1"/>
          <w:sz w:val="21"/>
          <w14:textFill>
            <w14:solidFill>
              <w14:schemeClr w14:val="tx1"/>
            </w14:solidFill>
          </w14:textFill>
        </w:rPr>
        <w:t>90</w:t>
      </w:r>
      <w:r>
        <w:rPr>
          <w:rFonts w:ascii="Times New Roman" w:eastAsia="Times New Roman"/>
          <w:color w:val="000000" w:themeColor="text1"/>
          <w:spacing w:val="-3"/>
          <w:sz w:val="21"/>
          <w14:textFill>
            <w14:solidFill>
              <w14:schemeClr w14:val="tx1"/>
            </w14:solidFill>
          </w14:textFill>
        </w:rPr>
        <w:t xml:space="preserve"> </w:t>
      </w:r>
      <w:r>
        <w:rPr>
          <w:color w:val="000000" w:themeColor="text1"/>
          <w:sz w:val="21"/>
          <w14:textFill>
            <w14:solidFill>
              <w14:schemeClr w14:val="tx1"/>
            </w14:solidFill>
          </w14:textFill>
        </w:rPr>
        <w:t>天。</w:t>
      </w:r>
    </w:p>
    <w:p>
      <w:pPr>
        <w:pStyle w:val="15"/>
        <w:numPr>
          <w:ilvl w:val="2"/>
          <w:numId w:val="4"/>
        </w:numPr>
        <w:tabs>
          <w:tab w:val="left" w:pos="1186"/>
        </w:tabs>
        <w:spacing w:before="132" w:after="0" w:line="240" w:lineRule="auto"/>
        <w:ind w:left="1186" w:right="0" w:hanging="526"/>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在投标有效期内，投标人撤销投标文件的，应承担招标文件和法律规定的责任。</w:t>
      </w:r>
    </w:p>
    <w:p>
      <w:pPr>
        <w:pStyle w:val="15"/>
        <w:numPr>
          <w:ilvl w:val="2"/>
          <w:numId w:val="4"/>
        </w:numPr>
        <w:tabs>
          <w:tab w:val="left" w:pos="1186"/>
        </w:tabs>
        <w:spacing w:before="129" w:after="0" w:line="357" w:lineRule="auto"/>
        <w:ind w:left="240" w:right="691" w:firstLine="419"/>
        <w:jc w:val="both"/>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出现特殊情况需要延长投标有效期的，招标人以书面形式通知所有投标人延长投标有</w:t>
      </w:r>
      <w:r>
        <w:rPr>
          <w:color w:val="000000" w:themeColor="text1"/>
          <w:spacing w:val="-9"/>
          <w:sz w:val="21"/>
          <w14:textFill>
            <w14:solidFill>
              <w14:schemeClr w14:val="tx1"/>
            </w14:solidFill>
          </w14:textFill>
        </w:rPr>
        <w:t>效期。投标人应予以书面答复，同意延长的，应相应延长其投标保证金的有效期，但不得要求</w:t>
      </w:r>
      <w:r>
        <w:rPr>
          <w:color w:val="000000" w:themeColor="text1"/>
          <w:spacing w:val="-4"/>
          <w:sz w:val="21"/>
          <w14:textFill>
            <w14:solidFill>
              <w14:schemeClr w14:val="tx1"/>
            </w14:solidFill>
          </w14:textFill>
        </w:rPr>
        <w:t>或被允许修改其投标文件；投标人拒绝延长的，其投标失效，但投标人有权收回其投标保证金</w:t>
      </w:r>
      <w:r>
        <w:rPr>
          <w:color w:val="000000" w:themeColor="text1"/>
          <w:spacing w:val="-3"/>
          <w:sz w:val="21"/>
          <w14:textFill>
            <w14:solidFill>
              <w14:schemeClr w14:val="tx1"/>
            </w14:solidFill>
          </w14:textFill>
        </w:rPr>
        <w:t>及以现金或者支票形式递交的投标保证金的银行同期存款利息。</w:t>
      </w:r>
    </w:p>
    <w:p>
      <w:pPr>
        <w:pStyle w:val="4"/>
        <w:numPr>
          <w:ilvl w:val="1"/>
          <w:numId w:val="4"/>
        </w:numPr>
        <w:tabs>
          <w:tab w:val="left" w:pos="937"/>
        </w:tabs>
        <w:spacing w:before="151" w:after="0" w:line="240" w:lineRule="auto"/>
        <w:ind w:left="936" w:right="0" w:hanging="560"/>
        <w:jc w:val="left"/>
        <w:outlineLvl w:val="2"/>
        <w:rPr>
          <w:color w:val="000000" w:themeColor="text1"/>
          <w14:textFill>
            <w14:solidFill>
              <w14:schemeClr w14:val="tx1"/>
            </w14:solidFill>
          </w14:textFill>
        </w:rPr>
      </w:pPr>
      <w:bookmarkStart w:id="64" w:name="_bookmark42"/>
      <w:bookmarkEnd w:id="64"/>
      <w:bookmarkStart w:id="65" w:name="_Toc26298"/>
      <w:r>
        <w:rPr>
          <w:color w:val="000000" w:themeColor="text1"/>
          <w14:textFill>
            <w14:solidFill>
              <w14:schemeClr w14:val="tx1"/>
            </w14:solidFill>
          </w14:textFill>
        </w:rPr>
        <w:t>投标保证金</w:t>
      </w:r>
      <w:bookmarkEnd w:id="65"/>
    </w:p>
    <w:p>
      <w:pPr>
        <w:pStyle w:val="7"/>
        <w:spacing w:before="3"/>
        <w:rPr>
          <w:color w:val="000000" w:themeColor="text1"/>
          <w:sz w:val="29"/>
          <w14:textFill>
            <w14:solidFill>
              <w14:schemeClr w14:val="tx1"/>
            </w14:solidFill>
          </w14:textFill>
        </w:rPr>
      </w:pPr>
    </w:p>
    <w:p>
      <w:pPr>
        <w:pStyle w:val="15"/>
        <w:numPr>
          <w:ilvl w:val="2"/>
          <w:numId w:val="4"/>
        </w:numPr>
        <w:tabs>
          <w:tab w:val="left" w:pos="1186"/>
        </w:tabs>
        <w:spacing w:before="0" w:after="0" w:line="240" w:lineRule="auto"/>
        <w:ind w:left="1186" w:right="0" w:hanging="526"/>
        <w:jc w:val="both"/>
        <w:rPr>
          <w:color w:val="000000" w:themeColor="text1"/>
          <w:sz w:val="21"/>
          <w14:textFill>
            <w14:solidFill>
              <w14:schemeClr w14:val="tx1"/>
            </w14:solidFill>
          </w14:textFill>
        </w:rPr>
      </w:pPr>
      <w:r>
        <w:rPr>
          <w:color w:val="000000" w:themeColor="text1"/>
          <w:spacing w:val="-12"/>
          <w:sz w:val="21"/>
          <w14:textFill>
            <w14:solidFill>
              <w14:schemeClr w14:val="tx1"/>
            </w14:solidFill>
          </w14:textFill>
        </w:rPr>
        <w:t>投标人在递交投标文件的同时，应按投标人须知前附表规定的金额、形式和第六章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w:t>
      </w:r>
    </w:p>
    <w:p>
      <w:pPr>
        <w:spacing w:after="0" w:line="240" w:lineRule="auto"/>
        <w:jc w:val="both"/>
        <w:rPr>
          <w:color w:val="000000" w:themeColor="text1"/>
          <w:sz w:val="21"/>
          <w14:textFill>
            <w14:solidFill>
              <w14:schemeClr w14:val="tx1"/>
            </w14:solidFill>
          </w14:textFill>
        </w:rPr>
        <w:sectPr>
          <w:pgSz w:w="12240" w:h="15840"/>
          <w:pgMar w:top="1500" w:right="1100" w:bottom="1120" w:left="1560" w:header="0" w:footer="841" w:gutter="0"/>
          <w:cols w:space="720" w:num="1"/>
        </w:sectPr>
      </w:pPr>
    </w:p>
    <w:p>
      <w:pPr>
        <w:pStyle w:val="7"/>
        <w:spacing w:before="49" w:line="357" w:lineRule="auto"/>
        <w:ind w:left="240" w:right="693"/>
        <w:jc w:val="both"/>
        <w:rPr>
          <w:color w:val="000000" w:themeColor="text1"/>
          <w14:textFill>
            <w14:solidFill>
              <w14:schemeClr w14:val="tx1"/>
            </w14:solidFill>
          </w14:textFill>
        </w:rPr>
      </w:pPr>
      <w:r>
        <w:rPr>
          <w:color w:val="000000" w:themeColor="text1"/>
          <w:spacing w:val="-2"/>
          <w14:textFill>
            <w14:solidFill>
              <w14:schemeClr w14:val="tx1"/>
            </w14:solidFill>
          </w14:textFill>
        </w:rPr>
        <w:t>标文件格式</w:t>
      </w:r>
      <w:r>
        <w:rPr>
          <w:rFonts w:ascii="Times New Roman" w:hAnsi="Times New Roman" w:eastAsia="Times New Roman"/>
          <w:color w:val="000000" w:themeColor="text1"/>
          <w14:textFill>
            <w14:solidFill>
              <w14:schemeClr w14:val="tx1"/>
            </w14:solidFill>
          </w14:textFill>
        </w:rPr>
        <w:t>”</w:t>
      </w:r>
      <w:r>
        <w:rPr>
          <w:color w:val="000000" w:themeColor="text1"/>
          <w:spacing w:val="-6"/>
          <w14:textFill>
            <w14:solidFill>
              <w14:schemeClr w14:val="tx1"/>
            </w14:solidFill>
          </w14:textFill>
        </w:rPr>
        <w:t>规定的投标保证金格式递交投标保证金，并作为其投标文件的组成部分。境内投标</w:t>
      </w:r>
      <w:r>
        <w:rPr>
          <w:color w:val="000000" w:themeColor="text1"/>
          <w:spacing w:val="-7"/>
          <w14:textFill>
            <w14:solidFill>
              <w14:schemeClr w14:val="tx1"/>
            </w14:solidFill>
          </w14:textFill>
        </w:rPr>
        <w:t>人以现金或者支票形式提交的投标保证金，应当从其基本账户转出并在投标文件中附上基本账</w:t>
      </w:r>
      <w:r>
        <w:rPr>
          <w:color w:val="000000" w:themeColor="text1"/>
          <w:spacing w:val="-4"/>
          <w14:textFill>
            <w14:solidFill>
              <w14:schemeClr w14:val="tx1"/>
            </w14:solidFill>
          </w14:textFill>
        </w:rPr>
        <w:t>户开户证明。联合体投标的，其投标保证金可以由牵头人递交，并应符合投标人须知前附表的</w:t>
      </w:r>
      <w:r>
        <w:rPr>
          <w:color w:val="000000" w:themeColor="text1"/>
          <w14:textFill>
            <w14:solidFill>
              <w14:schemeClr w14:val="tx1"/>
            </w14:solidFill>
          </w14:textFill>
        </w:rPr>
        <w:t>规定。</w:t>
      </w:r>
    </w:p>
    <w:p>
      <w:pPr>
        <w:pStyle w:val="15"/>
        <w:numPr>
          <w:ilvl w:val="2"/>
          <w:numId w:val="4"/>
        </w:numPr>
        <w:tabs>
          <w:tab w:val="left" w:pos="1186"/>
        </w:tabs>
        <w:spacing w:before="0" w:after="0" w:line="266" w:lineRule="exact"/>
        <w:ind w:left="1186" w:right="0" w:hanging="526"/>
        <w:jc w:val="left"/>
        <w:rPr>
          <w:color w:val="000000" w:themeColor="text1"/>
          <w:sz w:val="21"/>
          <w14:textFill>
            <w14:solidFill>
              <w14:schemeClr w14:val="tx1"/>
            </w14:solidFill>
          </w14:textFill>
        </w:rPr>
      </w:pPr>
      <w:r>
        <w:rPr>
          <w:color w:val="000000" w:themeColor="text1"/>
          <w:spacing w:val="-9"/>
          <w:sz w:val="21"/>
          <w14:textFill>
            <w14:solidFill>
              <w14:schemeClr w14:val="tx1"/>
            </w14:solidFill>
          </w14:textFill>
        </w:rPr>
        <w:t xml:space="preserve">投标人不按本章第 </w:t>
      </w:r>
      <w:r>
        <w:rPr>
          <w:rFonts w:ascii="Times New Roman" w:eastAsia="Times New Roman"/>
          <w:color w:val="000000" w:themeColor="text1"/>
          <w:sz w:val="21"/>
          <w14:textFill>
            <w14:solidFill>
              <w14:schemeClr w14:val="tx1"/>
            </w14:solidFill>
          </w14:textFill>
        </w:rPr>
        <w:t>3.4.1</w:t>
      </w:r>
      <w:r>
        <w:rPr>
          <w:rFonts w:ascii="Times New Roman" w:eastAsia="Times New Roman"/>
          <w:color w:val="000000" w:themeColor="text1"/>
          <w:spacing w:val="2"/>
          <w:sz w:val="21"/>
          <w14:textFill>
            <w14:solidFill>
              <w14:schemeClr w14:val="tx1"/>
            </w14:solidFill>
          </w14:textFill>
        </w:rPr>
        <w:t xml:space="preserve"> </w:t>
      </w:r>
      <w:r>
        <w:rPr>
          <w:color w:val="000000" w:themeColor="text1"/>
          <w:spacing w:val="-3"/>
          <w:sz w:val="21"/>
          <w14:textFill>
            <w14:solidFill>
              <w14:schemeClr w14:val="tx1"/>
            </w14:solidFill>
          </w14:textFill>
        </w:rPr>
        <w:t>项要求提交投标保证金的，评标委员会将否决其投标。</w:t>
      </w:r>
    </w:p>
    <w:p>
      <w:pPr>
        <w:pStyle w:val="15"/>
        <w:numPr>
          <w:ilvl w:val="2"/>
          <w:numId w:val="4"/>
        </w:numPr>
        <w:tabs>
          <w:tab w:val="left" w:pos="1186"/>
        </w:tabs>
        <w:spacing w:before="130" w:after="0" w:line="357" w:lineRule="auto"/>
        <w:ind w:left="240" w:right="691" w:firstLine="419"/>
        <w:jc w:val="left"/>
        <w:rPr>
          <w:color w:val="000000" w:themeColor="text1"/>
          <w:sz w:val="21"/>
          <w14:textFill>
            <w14:solidFill>
              <w14:schemeClr w14:val="tx1"/>
            </w14:solidFill>
          </w14:textFill>
        </w:rPr>
      </w:pPr>
      <w:r>
        <w:rPr>
          <w:color w:val="000000" w:themeColor="text1"/>
          <w:spacing w:val="-5"/>
          <w:sz w:val="21"/>
          <w14:textFill>
            <w14:solidFill>
              <w14:schemeClr w14:val="tx1"/>
            </w14:solidFill>
          </w14:textFill>
        </w:rPr>
        <w:t xml:space="preserve">招标人最迟将在与中标人签订合同后 </w:t>
      </w:r>
      <w:r>
        <w:rPr>
          <w:rFonts w:ascii="Times New Roman" w:eastAsia="Times New Roman"/>
          <w:color w:val="000000" w:themeColor="text1"/>
          <w:sz w:val="21"/>
          <w14:textFill>
            <w14:solidFill>
              <w14:schemeClr w14:val="tx1"/>
            </w14:solidFill>
          </w14:textFill>
        </w:rPr>
        <w:t>5</w:t>
      </w:r>
      <w:r>
        <w:rPr>
          <w:rFonts w:ascii="Times New Roman" w:eastAsia="Times New Roman"/>
          <w:color w:val="000000" w:themeColor="text1"/>
          <w:spacing w:val="20"/>
          <w:sz w:val="21"/>
          <w14:textFill>
            <w14:solidFill>
              <w14:schemeClr w14:val="tx1"/>
            </w14:solidFill>
          </w14:textFill>
        </w:rPr>
        <w:t xml:space="preserve"> </w:t>
      </w:r>
      <w:r>
        <w:rPr>
          <w:color w:val="000000" w:themeColor="text1"/>
          <w:spacing w:val="-11"/>
          <w:sz w:val="21"/>
          <w14:textFill>
            <w14:solidFill>
              <w14:schemeClr w14:val="tx1"/>
            </w14:solidFill>
          </w14:textFill>
        </w:rPr>
        <w:t>日内，向未中标的投标人和中标人退还投标保</w:t>
      </w:r>
      <w:r>
        <w:rPr>
          <w:color w:val="000000" w:themeColor="text1"/>
          <w:spacing w:val="-6"/>
          <w:sz w:val="21"/>
          <w14:textFill>
            <w14:solidFill>
              <w14:schemeClr w14:val="tx1"/>
            </w14:solidFill>
          </w14:textFill>
        </w:rPr>
        <w:t>证金。投标保证金以现金或者支票形式递交的，还应退还银行同期存款利息。</w:t>
      </w:r>
    </w:p>
    <w:p>
      <w:pPr>
        <w:pStyle w:val="15"/>
        <w:numPr>
          <w:ilvl w:val="2"/>
          <w:numId w:val="4"/>
        </w:numPr>
        <w:tabs>
          <w:tab w:val="left" w:pos="1186"/>
        </w:tabs>
        <w:spacing w:before="0"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有下列情形之一的，投标保证金将不予退还：</w:t>
      </w:r>
    </w:p>
    <w:p>
      <w:pPr>
        <w:pStyle w:val="15"/>
        <w:numPr>
          <w:ilvl w:val="0"/>
          <w:numId w:val="10"/>
        </w:numPr>
        <w:tabs>
          <w:tab w:val="left" w:pos="1084"/>
        </w:tabs>
        <w:spacing w:before="129" w:after="0" w:line="240" w:lineRule="auto"/>
        <w:ind w:left="1083"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投标人在投标有效期内撤销投标文件；</w:t>
      </w:r>
    </w:p>
    <w:p>
      <w:pPr>
        <w:pStyle w:val="15"/>
        <w:numPr>
          <w:ilvl w:val="0"/>
          <w:numId w:val="10"/>
        </w:numPr>
        <w:tabs>
          <w:tab w:val="left" w:pos="1084"/>
        </w:tabs>
        <w:spacing w:before="132" w:after="0" w:line="357" w:lineRule="auto"/>
        <w:ind w:left="240" w:right="694" w:firstLine="314"/>
        <w:jc w:val="left"/>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中标人在收到中标通知书后，无正当理由不与招标人订立合同，在签订合同时向招标</w:t>
      </w:r>
      <w:r>
        <w:rPr>
          <w:color w:val="000000" w:themeColor="text1"/>
          <w:spacing w:val="-3"/>
          <w:sz w:val="21"/>
          <w14:textFill>
            <w14:solidFill>
              <w14:schemeClr w14:val="tx1"/>
            </w14:solidFill>
          </w14:textFill>
        </w:rPr>
        <w:t>人提出附加条件，或者不按照招标文件要求提交履约保证金；</w:t>
      </w:r>
    </w:p>
    <w:p>
      <w:pPr>
        <w:pStyle w:val="15"/>
        <w:numPr>
          <w:ilvl w:val="0"/>
          <w:numId w:val="10"/>
        </w:numPr>
        <w:tabs>
          <w:tab w:val="left" w:pos="1084"/>
        </w:tabs>
        <w:spacing w:before="0" w:after="0" w:line="266" w:lineRule="exact"/>
        <w:ind w:left="1083"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发生投标人须知前附表规定的其他可以不予退还投标保证金的情形。</w:t>
      </w:r>
    </w:p>
    <w:p>
      <w:pPr>
        <w:pStyle w:val="7"/>
        <w:spacing w:before="1"/>
        <w:rPr>
          <w:color w:val="000000" w:themeColor="text1"/>
          <w:sz w:val="22"/>
          <w14:textFill>
            <w14:solidFill>
              <w14:schemeClr w14:val="tx1"/>
            </w14:solidFill>
          </w14:textFill>
        </w:rPr>
      </w:pPr>
    </w:p>
    <w:p>
      <w:pPr>
        <w:pStyle w:val="4"/>
        <w:numPr>
          <w:ilvl w:val="1"/>
          <w:numId w:val="4"/>
        </w:numPr>
        <w:tabs>
          <w:tab w:val="left" w:pos="937"/>
        </w:tabs>
        <w:spacing w:before="151" w:after="0" w:line="240" w:lineRule="auto"/>
        <w:ind w:left="936" w:right="0" w:hanging="560"/>
        <w:jc w:val="left"/>
        <w:outlineLvl w:val="2"/>
        <w:rPr>
          <w:color w:val="000000" w:themeColor="text1"/>
          <w14:textFill>
            <w14:solidFill>
              <w14:schemeClr w14:val="tx1"/>
            </w14:solidFill>
          </w14:textFill>
        </w:rPr>
      </w:pPr>
      <w:bookmarkStart w:id="66" w:name="_bookmark43"/>
      <w:bookmarkEnd w:id="66"/>
      <w:bookmarkStart w:id="67" w:name="_Toc20873"/>
      <w:r>
        <w:rPr>
          <w:color w:val="000000" w:themeColor="text1"/>
          <w14:textFill>
            <w14:solidFill>
              <w14:schemeClr w14:val="tx1"/>
            </w14:solidFill>
          </w14:textFill>
        </w:rPr>
        <w:t>资格审查资料（适用于已进行资格预审的）</w:t>
      </w:r>
      <w:bookmarkEnd w:id="67"/>
    </w:p>
    <w:p>
      <w:pPr>
        <w:pStyle w:val="7"/>
        <w:spacing w:before="2"/>
        <w:rPr>
          <w:color w:val="000000" w:themeColor="text1"/>
          <w:sz w:val="29"/>
          <w14:textFill>
            <w14:solidFill>
              <w14:schemeClr w14:val="tx1"/>
            </w14:solidFill>
          </w14:textFill>
        </w:rPr>
      </w:pPr>
    </w:p>
    <w:p>
      <w:pPr>
        <w:pStyle w:val="7"/>
        <w:spacing w:line="357" w:lineRule="auto"/>
        <w:ind w:left="240" w:right="720" w:firstLine="419"/>
        <w:jc w:val="both"/>
        <w:rPr>
          <w:color w:val="000000" w:themeColor="text1"/>
          <w14:textFill>
            <w14:solidFill>
              <w14:schemeClr w14:val="tx1"/>
            </w14:solidFill>
          </w14:textFill>
        </w:rPr>
      </w:pPr>
      <w:r>
        <w:rPr>
          <w:color w:val="000000" w:themeColor="text1"/>
          <w14:textFill>
            <w14:solidFill>
              <w14:schemeClr w14:val="tx1"/>
            </w14:solidFill>
          </w14:textFill>
        </w:rPr>
        <w:t>投标人在递交投标文件前，发生可能影响其投标资格的新情况的，应更新或补充其在申请资格预审时提供的资料，以证实其各项资格条件仍能继续满足资格预审文件的要求，且没有实质性降低。</w:t>
      </w:r>
    </w:p>
    <w:p>
      <w:pPr>
        <w:pStyle w:val="4"/>
        <w:numPr>
          <w:ilvl w:val="1"/>
          <w:numId w:val="4"/>
        </w:numPr>
        <w:tabs>
          <w:tab w:val="left" w:pos="937"/>
        </w:tabs>
        <w:spacing w:before="151" w:after="0" w:line="240" w:lineRule="auto"/>
        <w:ind w:left="936" w:right="0" w:hanging="560"/>
        <w:jc w:val="left"/>
        <w:outlineLvl w:val="2"/>
        <w:rPr>
          <w:color w:val="000000" w:themeColor="text1"/>
          <w14:textFill>
            <w14:solidFill>
              <w14:schemeClr w14:val="tx1"/>
            </w14:solidFill>
          </w14:textFill>
        </w:rPr>
      </w:pPr>
      <w:bookmarkStart w:id="68" w:name="_bookmark44"/>
      <w:bookmarkEnd w:id="68"/>
      <w:bookmarkStart w:id="69" w:name="_Toc5525"/>
      <w:r>
        <w:rPr>
          <w:color w:val="000000" w:themeColor="text1"/>
          <w14:textFill>
            <w14:solidFill>
              <w14:schemeClr w14:val="tx1"/>
            </w14:solidFill>
          </w14:textFill>
        </w:rPr>
        <w:t>资格审查资料（适用于未进行资格预审的）</w:t>
      </w:r>
      <w:bookmarkEnd w:id="69"/>
    </w:p>
    <w:p>
      <w:pPr>
        <w:pStyle w:val="7"/>
        <w:spacing w:before="2"/>
        <w:rPr>
          <w:color w:val="000000" w:themeColor="text1"/>
          <w:sz w:val="29"/>
          <w14:textFill>
            <w14:solidFill>
              <w14:schemeClr w14:val="tx1"/>
            </w14:solidFill>
          </w14:textFill>
        </w:rPr>
      </w:pPr>
    </w:p>
    <w:p>
      <w:pPr>
        <w:pStyle w:val="7"/>
        <w:spacing w:line="357"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 xml:space="preserve">除投标人须知前附表另有规定外，投标人应按下列规定提供资格审查资料，以证明其满足本章第 </w:t>
      </w:r>
      <w:r>
        <w:rPr>
          <w:rFonts w:ascii="Times New Roman" w:eastAsia="Times New Roman"/>
          <w:color w:val="000000" w:themeColor="text1"/>
          <w14:textFill>
            <w14:solidFill>
              <w14:schemeClr w14:val="tx1"/>
            </w14:solidFill>
          </w14:textFill>
        </w:rPr>
        <w:t xml:space="preserve">1.4 </w:t>
      </w:r>
      <w:r>
        <w:rPr>
          <w:color w:val="000000" w:themeColor="text1"/>
          <w14:textFill>
            <w14:solidFill>
              <w14:schemeClr w14:val="tx1"/>
            </w14:solidFill>
          </w14:textFill>
        </w:rPr>
        <w:t>款规定的资质、财务、业绩、信誉等要求。</w:t>
      </w:r>
    </w:p>
    <w:p>
      <w:pPr>
        <w:pStyle w:val="15"/>
        <w:numPr>
          <w:ilvl w:val="2"/>
          <w:numId w:val="11"/>
        </w:numPr>
        <w:tabs>
          <w:tab w:val="left" w:pos="1136"/>
        </w:tabs>
        <w:spacing w:before="0" w:after="0" w:line="357" w:lineRule="auto"/>
        <w:ind w:left="240" w:right="599" w:firstLine="419"/>
        <w:jc w:val="left"/>
        <w:rPr>
          <w:color w:val="000000" w:themeColor="text1"/>
          <w:sz w:val="21"/>
          <w14:textFill>
            <w14:solidFill>
              <w14:schemeClr w14:val="tx1"/>
            </w14:solidFill>
          </w14:textFill>
        </w:rPr>
      </w:pP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3"/>
          <w:sz w:val="21"/>
          <w14:textFill>
            <w14:solidFill>
              <w14:schemeClr w14:val="tx1"/>
            </w14:solidFill>
          </w14:textFill>
        </w:rPr>
        <w:t>投标人基本情况表</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8"/>
          <w:sz w:val="21"/>
          <w14:textFill>
            <w14:solidFill>
              <w14:schemeClr w14:val="tx1"/>
            </w14:solidFill>
          </w14:textFill>
        </w:rPr>
        <w:t>应附投标人营业执照和组织机构代码证的复印件</w:t>
      </w:r>
      <w:r>
        <w:rPr>
          <w:color w:val="000000" w:themeColor="text1"/>
          <w:sz w:val="21"/>
          <w14:textFill>
            <w14:solidFill>
              <w14:schemeClr w14:val="tx1"/>
            </w14:solidFill>
          </w14:textFill>
        </w:rPr>
        <w:t>（</w:t>
      </w:r>
      <w:r>
        <w:rPr>
          <w:color w:val="000000" w:themeColor="text1"/>
          <w:spacing w:val="-2"/>
          <w:sz w:val="21"/>
          <w14:textFill>
            <w14:solidFill>
              <w14:schemeClr w14:val="tx1"/>
            </w14:solidFill>
          </w14:textFill>
        </w:rPr>
        <w:t>按照</w:t>
      </w: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三证合一</w:t>
      </w:r>
      <w:r>
        <w:rPr>
          <w:rFonts w:ascii="Times New Roman" w:hAnsi="Times New Roman" w:eastAsia="Times New Roman"/>
          <w:color w:val="000000" w:themeColor="text1"/>
          <w:sz w:val="21"/>
          <w14:textFill>
            <w14:solidFill>
              <w14:schemeClr w14:val="tx1"/>
            </w14:solidFill>
          </w14:textFill>
        </w:rPr>
        <w:t xml:space="preserve">” </w:t>
      </w:r>
      <w:r>
        <w:rPr>
          <w:color w:val="000000" w:themeColor="text1"/>
          <w:sz w:val="21"/>
          <w14:textFill>
            <w14:solidFill>
              <w14:schemeClr w14:val="tx1"/>
            </w14:solidFill>
          </w14:textFill>
        </w:rPr>
        <w:t>或</w:t>
      </w: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五证合一</w:t>
      </w:r>
      <w:r>
        <w:rPr>
          <w:rFonts w:ascii="Times New Roman" w:hAnsi="Times New Roman" w:eastAsia="Times New Roman"/>
          <w:color w:val="000000" w:themeColor="text1"/>
          <w:sz w:val="21"/>
          <w14:textFill>
            <w14:solidFill>
              <w14:schemeClr w14:val="tx1"/>
            </w14:solidFill>
          </w14:textFill>
        </w:rPr>
        <w:t>”</w:t>
      </w:r>
      <w:r>
        <w:rPr>
          <w:color w:val="000000" w:themeColor="text1"/>
          <w:spacing w:val="-6"/>
          <w:sz w:val="21"/>
          <w14:textFill>
            <w14:solidFill>
              <w14:schemeClr w14:val="tx1"/>
            </w14:solidFill>
          </w14:textFill>
        </w:rPr>
        <w:t>登记制度进行登记的，可仅提供营业执照复印件</w:t>
      </w:r>
      <w:r>
        <w:rPr>
          <w:color w:val="000000" w:themeColor="text1"/>
          <w:spacing w:val="-106"/>
          <w:sz w:val="21"/>
          <w14:textFill>
            <w14:solidFill>
              <w14:schemeClr w14:val="tx1"/>
            </w14:solidFill>
          </w14:textFill>
        </w:rPr>
        <w:t>）</w:t>
      </w:r>
      <w:r>
        <w:rPr>
          <w:color w:val="000000" w:themeColor="text1"/>
          <w:spacing w:val="-7"/>
          <w:sz w:val="21"/>
          <w14:textFill>
            <w14:solidFill>
              <w14:schemeClr w14:val="tx1"/>
            </w14:solidFill>
          </w14:textFill>
        </w:rPr>
        <w:t>、投标人勘察资质证书副本等材</w:t>
      </w:r>
      <w:r>
        <w:rPr>
          <w:color w:val="000000" w:themeColor="text1"/>
          <w:spacing w:val="-5"/>
          <w:sz w:val="21"/>
          <w14:textFill>
            <w14:solidFill>
              <w14:schemeClr w14:val="tx1"/>
            </w14:solidFill>
          </w14:textFill>
        </w:rPr>
        <w:t>料的复印件。</w:t>
      </w:r>
    </w:p>
    <w:p>
      <w:pPr>
        <w:pStyle w:val="15"/>
        <w:numPr>
          <w:ilvl w:val="2"/>
          <w:numId w:val="11"/>
        </w:numPr>
        <w:tabs>
          <w:tab w:val="left" w:pos="1136"/>
        </w:tabs>
        <w:spacing w:before="0" w:after="0" w:line="357" w:lineRule="auto"/>
        <w:ind w:left="240" w:right="691" w:firstLine="419"/>
        <w:jc w:val="both"/>
        <w:rPr>
          <w:color w:val="000000" w:themeColor="text1"/>
          <w:sz w:val="21"/>
          <w14:textFill>
            <w14:solidFill>
              <w14:schemeClr w14:val="tx1"/>
            </w14:solidFill>
          </w14:textFill>
        </w:rPr>
      </w:pP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近年财务状况表</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3"/>
          <w:sz w:val="21"/>
          <w14:textFill>
            <w14:solidFill>
              <w14:schemeClr w14:val="tx1"/>
            </w14:solidFill>
          </w14:textFill>
        </w:rPr>
        <w:t>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pStyle w:val="15"/>
        <w:numPr>
          <w:ilvl w:val="2"/>
          <w:numId w:val="11"/>
        </w:numPr>
        <w:tabs>
          <w:tab w:val="left" w:pos="1136"/>
        </w:tabs>
        <w:spacing w:before="0" w:after="0" w:line="357" w:lineRule="auto"/>
        <w:ind w:left="240" w:right="693" w:firstLine="419"/>
        <w:jc w:val="both"/>
        <w:rPr>
          <w:color w:val="000000" w:themeColor="text1"/>
          <w:sz w:val="21"/>
          <w14:textFill>
            <w14:solidFill>
              <w14:schemeClr w14:val="tx1"/>
            </w14:solidFill>
          </w14:textFill>
        </w:rPr>
      </w:pP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近年完成的类似勘察项目情况表</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3"/>
          <w:sz w:val="21"/>
          <w14:textFill>
            <w14:solidFill>
              <w14:schemeClr w14:val="tx1"/>
            </w14:solidFill>
          </w14:textFill>
        </w:rPr>
        <w:t>应附中标通知书和</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或</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合同协议书、发包人出具的证明文件；具体时间要求见投标人须知前附表，每张表格只填写一个项目，并标明序号。</w:t>
      </w:r>
    </w:p>
    <w:p>
      <w:pPr>
        <w:pStyle w:val="15"/>
        <w:numPr>
          <w:ilvl w:val="2"/>
          <w:numId w:val="11"/>
        </w:numPr>
        <w:tabs>
          <w:tab w:val="left" w:pos="1136"/>
        </w:tabs>
        <w:spacing w:before="0" w:after="0" w:line="355" w:lineRule="auto"/>
        <w:ind w:left="240" w:right="693" w:firstLine="419"/>
        <w:jc w:val="both"/>
        <w:rPr>
          <w:color w:val="000000" w:themeColor="text1"/>
          <w:sz w:val="21"/>
          <w14:textFill>
            <w14:solidFill>
              <w14:schemeClr w14:val="tx1"/>
            </w14:solidFill>
          </w14:textFill>
        </w:rPr>
      </w:pP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正在勘察和新承接的项目情况表</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3"/>
          <w:sz w:val="21"/>
          <w14:textFill>
            <w14:solidFill>
              <w14:schemeClr w14:val="tx1"/>
            </w14:solidFill>
          </w14:textFill>
        </w:rPr>
        <w:t>应附中标通知书和</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或</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合同协议书复印件。每张表格只填写一个项目，并标明序号。</w:t>
      </w:r>
    </w:p>
    <w:p>
      <w:pPr>
        <w:spacing w:after="0" w:line="355" w:lineRule="auto"/>
        <w:jc w:val="both"/>
        <w:rPr>
          <w:color w:val="000000" w:themeColor="text1"/>
          <w:sz w:val="21"/>
          <w14:textFill>
            <w14:solidFill>
              <w14:schemeClr w14:val="tx1"/>
            </w14:solidFill>
          </w14:textFill>
        </w:rPr>
        <w:sectPr>
          <w:pgSz w:w="12240" w:h="15840"/>
          <w:pgMar w:top="1500" w:right="1100" w:bottom="1120" w:left="1560" w:header="0" w:footer="841" w:gutter="0"/>
          <w:cols w:space="720" w:num="1"/>
        </w:sectPr>
      </w:pPr>
    </w:p>
    <w:p>
      <w:pPr>
        <w:pStyle w:val="15"/>
        <w:numPr>
          <w:ilvl w:val="2"/>
          <w:numId w:val="11"/>
        </w:numPr>
        <w:tabs>
          <w:tab w:val="left" w:pos="1136"/>
        </w:tabs>
        <w:spacing w:before="49" w:after="0" w:line="357" w:lineRule="auto"/>
        <w:ind w:left="240" w:right="693" w:firstLine="419"/>
        <w:jc w:val="both"/>
        <w:rPr>
          <w:color w:val="000000" w:themeColor="text1"/>
          <w:sz w:val="21"/>
          <w14:textFill>
            <w14:solidFill>
              <w14:schemeClr w14:val="tx1"/>
            </w14:solidFill>
          </w14:textFill>
        </w:rPr>
      </w:pP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近年发生的诉讼及仲裁情况</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3"/>
          <w:sz w:val="21"/>
          <w14:textFill>
            <w14:solidFill>
              <w14:schemeClr w14:val="tx1"/>
            </w14:solidFill>
          </w14:textFill>
        </w:rPr>
        <w:t>应说明投标人败诉的勘察合同的相关情况，并附法院或仲裁机构作出的判决、裁决等有关法律文书复印件，具体时间要求见投标人须知前附表。</w:t>
      </w:r>
    </w:p>
    <w:p>
      <w:pPr>
        <w:pStyle w:val="15"/>
        <w:numPr>
          <w:ilvl w:val="2"/>
          <w:numId w:val="11"/>
        </w:numPr>
        <w:tabs>
          <w:tab w:val="left" w:pos="1189"/>
        </w:tabs>
        <w:spacing w:before="0" w:after="0" w:line="357" w:lineRule="auto"/>
        <w:ind w:left="240" w:right="691" w:firstLine="419"/>
        <w:jc w:val="both"/>
        <w:rPr>
          <w:color w:val="000000" w:themeColor="text1"/>
          <w:sz w:val="21"/>
          <w14:textFill>
            <w14:solidFill>
              <w14:schemeClr w14:val="tx1"/>
            </w14:solidFill>
          </w14:textFill>
        </w:rPr>
      </w:pP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3"/>
          <w:sz w:val="21"/>
          <w14:textFill>
            <w14:solidFill>
              <w14:schemeClr w14:val="tx1"/>
            </w14:solidFill>
          </w14:textFill>
        </w:rPr>
        <w:t>拟委任的主要人员汇总表</w:t>
      </w:r>
      <w:r>
        <w:rPr>
          <w:rFonts w:ascii="Times New Roman" w:hAnsi="Times New Roman" w:eastAsia="Times New Roman"/>
          <w:color w:val="000000" w:themeColor="text1"/>
          <w:sz w:val="21"/>
          <w14:textFill>
            <w14:solidFill>
              <w14:schemeClr w14:val="tx1"/>
            </w14:solidFill>
          </w14:textFill>
        </w:rPr>
        <w:t>”</w:t>
      </w:r>
      <w:r>
        <w:rPr>
          <w:color w:val="000000" w:themeColor="text1"/>
          <w:spacing w:val="-4"/>
          <w:sz w:val="21"/>
          <w14:textFill>
            <w14:solidFill>
              <w14:schemeClr w14:val="tx1"/>
            </w14:solidFill>
          </w14:textFill>
        </w:rPr>
        <w:t xml:space="preserve">应填报满足本章第 </w:t>
      </w:r>
      <w:r>
        <w:rPr>
          <w:rFonts w:ascii="Times New Roman" w:hAnsi="Times New Roman" w:eastAsia="Times New Roman"/>
          <w:color w:val="000000" w:themeColor="text1"/>
          <w:sz w:val="21"/>
          <w14:textFill>
            <w14:solidFill>
              <w14:schemeClr w14:val="tx1"/>
            </w14:solidFill>
          </w14:textFill>
        </w:rPr>
        <w:t>1.4.1</w:t>
      </w:r>
      <w:r>
        <w:rPr>
          <w:rFonts w:ascii="Times New Roman" w:hAnsi="Times New Roman" w:eastAsia="Times New Roman"/>
          <w:color w:val="000000" w:themeColor="text1"/>
          <w:spacing w:val="43"/>
          <w:sz w:val="21"/>
          <w14:textFill>
            <w14:solidFill>
              <w14:schemeClr w14:val="tx1"/>
            </w14:solidFill>
          </w14:textFill>
        </w:rPr>
        <w:t xml:space="preserve"> </w:t>
      </w:r>
      <w:r>
        <w:rPr>
          <w:color w:val="000000" w:themeColor="text1"/>
          <w:spacing w:val="-3"/>
          <w:sz w:val="21"/>
          <w14:textFill>
            <w14:solidFill>
              <w14:schemeClr w14:val="tx1"/>
            </w14:solidFill>
          </w14:textFill>
        </w:rPr>
        <w:t>项规定的项目负责人和其他主要人员的相关信息。</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3"/>
          <w:sz w:val="21"/>
          <w14:textFill>
            <w14:solidFill>
              <w14:schemeClr w14:val="tx1"/>
            </w14:solidFill>
          </w14:textFill>
        </w:rPr>
        <w:t>主要人员简历表</w:t>
      </w:r>
      <w:r>
        <w:rPr>
          <w:rFonts w:ascii="Times New Roman" w:hAnsi="Times New Roman" w:eastAsia="Times New Roman"/>
          <w:color w:val="000000" w:themeColor="text1"/>
          <w:sz w:val="21"/>
          <w14:textFill>
            <w14:solidFill>
              <w14:schemeClr w14:val="tx1"/>
            </w14:solidFill>
          </w14:textFill>
        </w:rPr>
        <w:t>”</w:t>
      </w:r>
      <w:r>
        <w:rPr>
          <w:color w:val="000000" w:themeColor="text1"/>
          <w:spacing w:val="-1"/>
          <w:sz w:val="21"/>
          <w14:textFill>
            <w14:solidFill>
              <w14:schemeClr w14:val="tx1"/>
            </w14:solidFill>
          </w14:textFill>
        </w:rPr>
        <w:t>中项目负责人应附身份证、学历证、职称证、执业资格证</w:t>
      </w:r>
      <w:r>
        <w:rPr>
          <w:color w:val="000000" w:themeColor="text1"/>
          <w:spacing w:val="-3"/>
          <w:sz w:val="21"/>
          <w14:textFill>
            <w14:solidFill>
              <w14:schemeClr w14:val="tx1"/>
            </w14:solidFill>
          </w14:textFill>
        </w:rPr>
        <w:t>书和社保缴费证明复印件，管理过的项目业绩须附合同协议书复印件；其他主要人员应附身份证、学历证、职称证、有关证书和社保缴费证明复印件。</w:t>
      </w:r>
    </w:p>
    <w:p>
      <w:pPr>
        <w:pStyle w:val="15"/>
        <w:numPr>
          <w:ilvl w:val="2"/>
          <w:numId w:val="11"/>
        </w:numPr>
        <w:tabs>
          <w:tab w:val="left" w:pos="1136"/>
        </w:tabs>
        <w:spacing w:before="0" w:after="0" w:line="266" w:lineRule="exact"/>
        <w:ind w:left="1135" w:right="0" w:hanging="476"/>
        <w:jc w:val="both"/>
        <w:rPr>
          <w:color w:val="000000" w:themeColor="text1"/>
          <w:sz w:val="21"/>
          <w14:textFill>
            <w14:solidFill>
              <w14:schemeClr w14:val="tx1"/>
            </w14:solidFill>
          </w14:textFill>
        </w:rPr>
      </w:pP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3"/>
          <w:sz w:val="21"/>
          <w14:textFill>
            <w14:solidFill>
              <w14:schemeClr w14:val="tx1"/>
            </w14:solidFill>
          </w14:textFill>
        </w:rPr>
        <w:t>拟投入本项目的主要勘察设备表</w:t>
      </w:r>
      <w:r>
        <w:rPr>
          <w:rFonts w:ascii="Times New Roman" w:hAnsi="Times New Roman" w:eastAsia="Times New Roman"/>
          <w:color w:val="000000" w:themeColor="text1"/>
          <w:sz w:val="21"/>
          <w14:textFill>
            <w14:solidFill>
              <w14:schemeClr w14:val="tx1"/>
            </w14:solidFill>
          </w14:textFill>
        </w:rPr>
        <w:t>”</w:t>
      </w:r>
      <w:r>
        <w:rPr>
          <w:color w:val="000000" w:themeColor="text1"/>
          <w:spacing w:val="-9"/>
          <w:sz w:val="21"/>
          <w14:textFill>
            <w14:solidFill>
              <w14:schemeClr w14:val="tx1"/>
            </w14:solidFill>
          </w14:textFill>
        </w:rPr>
        <w:t xml:space="preserve">应填报满足本章第 </w:t>
      </w:r>
      <w:r>
        <w:rPr>
          <w:rFonts w:ascii="Times New Roman" w:hAnsi="Times New Roman" w:eastAsia="Times New Roman"/>
          <w:color w:val="000000" w:themeColor="text1"/>
          <w:sz w:val="21"/>
          <w14:textFill>
            <w14:solidFill>
              <w14:schemeClr w14:val="tx1"/>
            </w14:solidFill>
          </w14:textFill>
        </w:rPr>
        <w:t>1.4.1</w:t>
      </w:r>
      <w:r>
        <w:rPr>
          <w:rFonts w:ascii="Times New Roman" w:hAnsi="Times New Roman" w:eastAsia="Times New Roman"/>
          <w:color w:val="000000" w:themeColor="text1"/>
          <w:spacing w:val="-2"/>
          <w:sz w:val="21"/>
          <w14:textFill>
            <w14:solidFill>
              <w14:schemeClr w14:val="tx1"/>
            </w14:solidFill>
          </w14:textFill>
        </w:rPr>
        <w:t xml:space="preserve"> </w:t>
      </w:r>
      <w:r>
        <w:rPr>
          <w:color w:val="000000" w:themeColor="text1"/>
          <w:spacing w:val="-3"/>
          <w:sz w:val="21"/>
          <w14:textFill>
            <w14:solidFill>
              <w14:schemeClr w14:val="tx1"/>
            </w14:solidFill>
          </w14:textFill>
        </w:rPr>
        <w:t>项规定的勘察设备。</w:t>
      </w:r>
    </w:p>
    <w:p>
      <w:pPr>
        <w:pStyle w:val="15"/>
        <w:numPr>
          <w:ilvl w:val="2"/>
          <w:numId w:val="11"/>
        </w:numPr>
        <w:tabs>
          <w:tab w:val="left" w:pos="1186"/>
        </w:tabs>
        <w:spacing w:before="130" w:after="0" w:line="355" w:lineRule="auto"/>
        <w:ind w:left="240" w:right="691" w:firstLine="419"/>
        <w:jc w:val="both"/>
        <w:rPr>
          <w:color w:val="000000" w:themeColor="text1"/>
          <w:sz w:val="21"/>
          <w14:textFill>
            <w14:solidFill>
              <w14:schemeClr w14:val="tx1"/>
            </w14:solidFill>
          </w14:textFill>
        </w:rPr>
      </w:pPr>
      <w:r>
        <w:rPr>
          <w:color w:val="000000" w:themeColor="text1"/>
          <w:spacing w:val="-9"/>
          <w:sz w:val="21"/>
          <w14:textFill>
            <w14:solidFill>
              <w14:schemeClr w14:val="tx1"/>
            </w14:solidFill>
          </w14:textFill>
        </w:rPr>
        <w:t xml:space="preserve">投标人须知前附表规定接受联合体投标的，本章第 </w:t>
      </w:r>
      <w:r>
        <w:rPr>
          <w:rFonts w:ascii="Times New Roman" w:eastAsia="Times New Roman"/>
          <w:color w:val="000000" w:themeColor="text1"/>
          <w:sz w:val="21"/>
          <w14:textFill>
            <w14:solidFill>
              <w14:schemeClr w14:val="tx1"/>
            </w14:solidFill>
          </w14:textFill>
        </w:rPr>
        <w:t>3.5.1</w:t>
      </w:r>
      <w:r>
        <w:rPr>
          <w:rFonts w:ascii="Times New Roman" w:eastAsia="Times New Roman"/>
          <w:color w:val="000000" w:themeColor="text1"/>
          <w:spacing w:val="10"/>
          <w:sz w:val="21"/>
          <w14:textFill>
            <w14:solidFill>
              <w14:schemeClr w14:val="tx1"/>
            </w14:solidFill>
          </w14:textFill>
        </w:rPr>
        <w:t xml:space="preserve"> </w:t>
      </w:r>
      <w:r>
        <w:rPr>
          <w:color w:val="000000" w:themeColor="text1"/>
          <w:spacing w:val="-13"/>
          <w:sz w:val="21"/>
          <w14:textFill>
            <w14:solidFill>
              <w14:schemeClr w14:val="tx1"/>
            </w14:solidFill>
          </w14:textFill>
        </w:rPr>
        <w:t xml:space="preserve">项至第 </w:t>
      </w:r>
      <w:r>
        <w:rPr>
          <w:rFonts w:ascii="Times New Roman" w:eastAsia="Times New Roman"/>
          <w:color w:val="000000" w:themeColor="text1"/>
          <w:sz w:val="21"/>
          <w14:textFill>
            <w14:solidFill>
              <w14:schemeClr w14:val="tx1"/>
            </w14:solidFill>
          </w14:textFill>
        </w:rPr>
        <w:t>3.5.7</w:t>
      </w:r>
      <w:r>
        <w:rPr>
          <w:rFonts w:ascii="Times New Roman" w:eastAsia="Times New Roman"/>
          <w:color w:val="000000" w:themeColor="text1"/>
          <w:spacing w:val="6"/>
          <w:sz w:val="21"/>
          <w14:textFill>
            <w14:solidFill>
              <w14:schemeClr w14:val="tx1"/>
            </w14:solidFill>
          </w14:textFill>
        </w:rPr>
        <w:t xml:space="preserve"> </w:t>
      </w:r>
      <w:r>
        <w:rPr>
          <w:color w:val="000000" w:themeColor="text1"/>
          <w:spacing w:val="-3"/>
          <w:sz w:val="21"/>
          <w14:textFill>
            <w14:solidFill>
              <w14:schemeClr w14:val="tx1"/>
            </w14:solidFill>
          </w14:textFill>
        </w:rPr>
        <w:t>项规定的表格和资料应包括联合体各方相关情况。</w:t>
      </w:r>
    </w:p>
    <w:p>
      <w:pPr>
        <w:pStyle w:val="4"/>
        <w:numPr>
          <w:ilvl w:val="1"/>
          <w:numId w:val="4"/>
        </w:numPr>
        <w:tabs>
          <w:tab w:val="left" w:pos="937"/>
        </w:tabs>
        <w:spacing w:before="151" w:after="0" w:line="240" w:lineRule="auto"/>
        <w:ind w:left="936" w:right="0" w:hanging="560"/>
        <w:jc w:val="left"/>
        <w:outlineLvl w:val="2"/>
        <w:rPr>
          <w:color w:val="000000" w:themeColor="text1"/>
          <w14:textFill>
            <w14:solidFill>
              <w14:schemeClr w14:val="tx1"/>
            </w14:solidFill>
          </w14:textFill>
        </w:rPr>
      </w:pPr>
      <w:bookmarkStart w:id="70" w:name="_bookmark45"/>
      <w:bookmarkEnd w:id="70"/>
      <w:bookmarkStart w:id="71" w:name="_Toc29943"/>
      <w:r>
        <w:rPr>
          <w:color w:val="000000" w:themeColor="text1"/>
          <w14:textFill>
            <w14:solidFill>
              <w14:schemeClr w14:val="tx1"/>
            </w14:solidFill>
          </w14:textFill>
        </w:rPr>
        <w:t>备选投标方案</w:t>
      </w:r>
      <w:bookmarkEnd w:id="71"/>
    </w:p>
    <w:p>
      <w:pPr>
        <w:pStyle w:val="7"/>
        <w:spacing w:before="2"/>
        <w:rPr>
          <w:color w:val="000000" w:themeColor="text1"/>
          <w:sz w:val="29"/>
          <w14:textFill>
            <w14:solidFill>
              <w14:schemeClr w14:val="tx1"/>
            </w14:solidFill>
          </w14:textFill>
        </w:rPr>
      </w:pPr>
    </w:p>
    <w:p>
      <w:pPr>
        <w:pStyle w:val="15"/>
        <w:numPr>
          <w:ilvl w:val="2"/>
          <w:numId w:val="11"/>
        </w:numPr>
        <w:tabs>
          <w:tab w:val="left" w:pos="1186"/>
        </w:tabs>
        <w:spacing w:before="0" w:after="0" w:line="357" w:lineRule="auto"/>
        <w:ind w:left="240" w:right="693" w:firstLine="419"/>
        <w:jc w:val="left"/>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除投标人须知前附表规定允许外，投标人不得递交备选投标方案，否则其投标将被否决。</w:t>
      </w:r>
    </w:p>
    <w:p>
      <w:pPr>
        <w:pStyle w:val="15"/>
        <w:numPr>
          <w:ilvl w:val="2"/>
          <w:numId w:val="11"/>
        </w:numPr>
        <w:tabs>
          <w:tab w:val="left" w:pos="1189"/>
        </w:tabs>
        <w:spacing w:before="0" w:after="0" w:line="357" w:lineRule="auto"/>
        <w:ind w:left="240" w:right="589" w:firstLine="419"/>
        <w:jc w:val="left"/>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允许投标人递交备选投标方案的，只有中标人所递交的备选投标方案方可予以考虑。</w:t>
      </w:r>
      <w:r>
        <w:rPr>
          <w:color w:val="000000" w:themeColor="text1"/>
          <w:spacing w:val="-3"/>
          <w:sz w:val="21"/>
          <w14:textFill>
            <w14:solidFill>
              <w14:schemeClr w14:val="tx1"/>
            </w14:solidFill>
          </w14:textFill>
        </w:rPr>
        <w:t>评标委员会认为中标人的备选投标方案优于其按照招标文件要求编制的投标方案的，招标人可以接受该备选投标方案。</w:t>
      </w:r>
    </w:p>
    <w:p>
      <w:pPr>
        <w:pStyle w:val="15"/>
        <w:numPr>
          <w:ilvl w:val="2"/>
          <w:numId w:val="11"/>
        </w:numPr>
        <w:tabs>
          <w:tab w:val="left" w:pos="1186"/>
        </w:tabs>
        <w:spacing w:before="0" w:after="0" w:line="357" w:lineRule="auto"/>
        <w:ind w:left="240" w:right="693" w:firstLine="419"/>
        <w:jc w:val="left"/>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投标人提供两个或两个以上投标报价，或者在投标文件中提供一个报价，但同时提供</w:t>
      </w:r>
      <w:r>
        <w:rPr>
          <w:color w:val="000000" w:themeColor="text1"/>
          <w:spacing w:val="-5"/>
          <w:sz w:val="21"/>
          <w14:textFill>
            <w14:solidFill>
              <w14:schemeClr w14:val="tx1"/>
            </w14:solidFill>
          </w14:textFill>
        </w:rPr>
        <w:t>两个或两个以上勘察方案的，视为提供备选方案。</w:t>
      </w:r>
    </w:p>
    <w:p>
      <w:pPr>
        <w:pStyle w:val="4"/>
        <w:numPr>
          <w:ilvl w:val="1"/>
          <w:numId w:val="4"/>
        </w:numPr>
        <w:tabs>
          <w:tab w:val="left" w:pos="937"/>
        </w:tabs>
        <w:spacing w:before="151" w:after="0" w:line="240" w:lineRule="auto"/>
        <w:ind w:left="936" w:right="0" w:hanging="560"/>
        <w:jc w:val="left"/>
        <w:outlineLvl w:val="2"/>
        <w:rPr>
          <w:color w:val="000000" w:themeColor="text1"/>
          <w14:textFill>
            <w14:solidFill>
              <w14:schemeClr w14:val="tx1"/>
            </w14:solidFill>
          </w14:textFill>
        </w:rPr>
      </w:pPr>
      <w:bookmarkStart w:id="72" w:name="_bookmark46"/>
      <w:bookmarkEnd w:id="72"/>
      <w:bookmarkStart w:id="73" w:name="_Toc26997"/>
      <w:r>
        <w:rPr>
          <w:color w:val="000000" w:themeColor="text1"/>
          <w14:textFill>
            <w14:solidFill>
              <w14:schemeClr w14:val="tx1"/>
            </w14:solidFill>
          </w14:textFill>
        </w:rPr>
        <w:t>投标文件的编制</w:t>
      </w:r>
      <w:bookmarkEnd w:id="73"/>
    </w:p>
    <w:p>
      <w:pPr>
        <w:pStyle w:val="7"/>
        <w:spacing w:before="2"/>
        <w:rPr>
          <w:color w:val="000000" w:themeColor="text1"/>
          <w:sz w:val="29"/>
          <w14:textFill>
            <w14:solidFill>
              <w14:schemeClr w14:val="tx1"/>
            </w14:solidFill>
          </w14:textFill>
        </w:rPr>
      </w:pPr>
    </w:p>
    <w:p>
      <w:pPr>
        <w:pStyle w:val="15"/>
        <w:numPr>
          <w:ilvl w:val="2"/>
          <w:numId w:val="11"/>
        </w:numPr>
        <w:tabs>
          <w:tab w:val="left" w:pos="1186"/>
        </w:tabs>
        <w:spacing w:before="0" w:after="0" w:line="357" w:lineRule="auto"/>
        <w:ind w:left="240" w:right="694" w:firstLine="419"/>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投标文件应按第六章</w:t>
      </w: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投标文件格式</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9"/>
          <w:sz w:val="21"/>
          <w14:textFill>
            <w14:solidFill>
              <w14:schemeClr w14:val="tx1"/>
            </w14:solidFill>
          </w14:textFill>
        </w:rPr>
        <w:t>进行编写，如有必要，可以增加附页，作为投标文件的组成部分。其中，投标函附录在满足招标文件实质性要求的基础上，可以提出比招标文</w:t>
      </w:r>
      <w:r>
        <w:rPr>
          <w:color w:val="000000" w:themeColor="text1"/>
          <w:spacing w:val="-3"/>
          <w:sz w:val="21"/>
          <w14:textFill>
            <w14:solidFill>
              <w14:schemeClr w14:val="tx1"/>
            </w14:solidFill>
          </w14:textFill>
        </w:rPr>
        <w:t>件要求更有利于招标人的承诺。</w:t>
      </w:r>
    </w:p>
    <w:p>
      <w:pPr>
        <w:pStyle w:val="15"/>
        <w:numPr>
          <w:ilvl w:val="2"/>
          <w:numId w:val="11"/>
        </w:numPr>
        <w:tabs>
          <w:tab w:val="left" w:pos="1186"/>
        </w:tabs>
        <w:spacing w:before="0" w:after="0" w:line="355" w:lineRule="auto"/>
        <w:ind w:left="240" w:right="693" w:firstLine="419"/>
        <w:jc w:val="both"/>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投标文件应当对招标文件有关勘察服务期限、投标有效期、发包人要求、招标范围等</w:t>
      </w:r>
      <w:r>
        <w:rPr>
          <w:color w:val="000000" w:themeColor="text1"/>
          <w:spacing w:val="-5"/>
          <w:sz w:val="21"/>
          <w14:textFill>
            <w14:solidFill>
              <w14:schemeClr w14:val="tx1"/>
            </w14:solidFill>
          </w14:textFill>
        </w:rPr>
        <w:t>实质性内容作出响应。</w:t>
      </w:r>
    </w:p>
    <w:p>
      <w:pPr>
        <w:pStyle w:val="7"/>
        <w:spacing w:before="1" w:line="357" w:lineRule="auto"/>
        <w:ind w:left="240" w:right="692" w:firstLine="419"/>
        <w:jc w:val="both"/>
        <w:rPr>
          <w:color w:val="000000" w:themeColor="text1"/>
          <w14:textFill>
            <w14:solidFill>
              <w14:schemeClr w14:val="tx1"/>
            </w14:solidFill>
          </w14:textFill>
        </w:rPr>
      </w:pPr>
      <w:r>
        <w:rPr>
          <w:rFonts w:ascii="Times New Roman" w:hAnsi="Times New Roman" w:eastAsia="Times New Roman"/>
          <w:color w:val="000000" w:themeColor="text1"/>
          <w:w w:val="100"/>
          <w14:textFill>
            <w14:solidFill>
              <w14:schemeClr w14:val="tx1"/>
            </w14:solidFill>
          </w14:textFill>
        </w:rPr>
        <w:t>3.7.3</w:t>
      </w:r>
      <w:r>
        <w:rPr>
          <w:color w:val="000000" w:themeColor="text1"/>
          <w:spacing w:val="2"/>
          <w:w w:val="100"/>
          <w14:textFill>
            <w14:solidFill>
              <w14:schemeClr w14:val="tx1"/>
            </w14:solidFill>
          </w14:textFill>
        </w:rPr>
        <w:t>（</w:t>
      </w:r>
      <w:r>
        <w:rPr>
          <w:rFonts w:ascii="Times New Roman" w:hAnsi="Times New Roman" w:eastAsia="Times New Roman"/>
          <w:color w:val="000000" w:themeColor="text1"/>
          <w:spacing w:val="1"/>
          <w:w w:val="100"/>
          <w14:textFill>
            <w14:solidFill>
              <w14:schemeClr w14:val="tx1"/>
            </w14:solidFill>
          </w14:textFill>
        </w:rPr>
        <w:t>A</w:t>
      </w:r>
      <w:r>
        <w:rPr>
          <w:color w:val="000000" w:themeColor="text1"/>
          <w:spacing w:val="-104"/>
          <w:w w:val="100"/>
          <w14:textFill>
            <w14:solidFill>
              <w14:schemeClr w14:val="tx1"/>
            </w14:solidFill>
          </w14:textFill>
        </w:rPr>
        <w:t>）</w:t>
      </w:r>
      <w:r>
        <w:rPr>
          <w:color w:val="000000" w:themeColor="text1"/>
          <w:spacing w:val="2"/>
          <w:w w:val="100"/>
          <w14:textFill>
            <w14:solidFill>
              <w14:schemeClr w14:val="tx1"/>
            </w14:solidFill>
          </w14:textFill>
        </w:rPr>
        <w:t>（</w:t>
      </w:r>
      <w:r>
        <w:rPr>
          <w:rFonts w:ascii="Times New Roman" w:hAnsi="Times New Roman" w:eastAsia="Times New Roman"/>
          <w:color w:val="000000" w:themeColor="text1"/>
          <w:w w:val="100"/>
          <w14:textFill>
            <w14:solidFill>
              <w14:schemeClr w14:val="tx1"/>
            </w14:solidFill>
          </w14:textFill>
        </w:rPr>
        <w:t>1</w:t>
      </w:r>
      <w:r>
        <w:rPr>
          <w:color w:val="000000" w:themeColor="text1"/>
          <w:spacing w:val="2"/>
          <w:w w:val="100"/>
          <w14:textFill>
            <w14:solidFill>
              <w14:schemeClr w14:val="tx1"/>
            </w14:solidFill>
          </w14:textFill>
        </w:rPr>
        <w:t>）</w:t>
      </w:r>
      <w:r>
        <w:rPr>
          <w:color w:val="000000" w:themeColor="text1"/>
          <w:w w:val="100"/>
          <w14:textFill>
            <w14:solidFill>
              <w14:schemeClr w14:val="tx1"/>
            </w14:solidFill>
          </w14:textFill>
        </w:rPr>
        <w:t>投标文件应用不褪色的材料书写或打印，投标函、投标函附录及对投标文</w:t>
      </w:r>
      <w:r>
        <w:rPr>
          <w:color w:val="000000" w:themeColor="text1"/>
          <w:spacing w:val="-3"/>
          <w14:textFill>
            <w14:solidFill>
              <w14:schemeClr w14:val="tx1"/>
            </w14:solidFill>
          </w14:textFill>
        </w:rPr>
        <w:t>件的澄清、说明和补正应由投标人的法定代表人或其授权的代理人签字或盖单位章。由投标人</w:t>
      </w:r>
      <w:r>
        <w:rPr>
          <w:color w:val="000000" w:themeColor="text1"/>
          <w:spacing w:val="-4"/>
          <w14:textFill>
            <w14:solidFill>
              <w14:schemeClr w14:val="tx1"/>
            </w14:solidFill>
          </w14:textFill>
        </w:rPr>
        <w:t>的法定代表人签字的，应附法定代表人身份证明，由代理人签字的，应附授权委托书，身份证</w:t>
      </w:r>
      <w:r>
        <w:rPr>
          <w:color w:val="000000" w:themeColor="text1"/>
          <w14:textFill>
            <w14:solidFill>
              <w14:schemeClr w14:val="tx1"/>
            </w14:solidFill>
          </w14:textFill>
        </w:rPr>
        <w:t>明或授权委托书应符合第六章</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投标文件格式</w:t>
      </w:r>
      <w:r>
        <w:rPr>
          <w:rFonts w:ascii="Times New Roman" w:hAnsi="Times New Roman" w:eastAsia="Times New Roman"/>
          <w:color w:val="000000" w:themeColor="text1"/>
          <w14:textFill>
            <w14:solidFill>
              <w14:schemeClr w14:val="tx1"/>
            </w14:solidFill>
          </w14:textFill>
        </w:rPr>
        <w:t>”</w:t>
      </w:r>
      <w:r>
        <w:rPr>
          <w:color w:val="000000" w:themeColor="text1"/>
          <w:spacing w:val="-1"/>
          <w14:textFill>
            <w14:solidFill>
              <w14:schemeClr w14:val="tx1"/>
            </w14:solidFill>
          </w14:textFill>
        </w:rPr>
        <w:t>的要求。投标文件应尽量避免涂改、行间插字或</w:t>
      </w:r>
      <w:r>
        <w:rPr>
          <w:color w:val="000000" w:themeColor="text1"/>
          <w:spacing w:val="-4"/>
          <w14:textFill>
            <w14:solidFill>
              <w14:schemeClr w14:val="tx1"/>
            </w14:solidFill>
          </w14:textFill>
        </w:rPr>
        <w:t>删除。如果出现上述情况，改动之处应由投标人的法定代表人或其授权的代理人签字或盖单位</w:t>
      </w:r>
      <w:r>
        <w:rPr>
          <w:color w:val="000000" w:themeColor="text1"/>
          <w14:textFill>
            <w14:solidFill>
              <w14:schemeClr w14:val="tx1"/>
            </w14:solidFill>
          </w14:textFill>
        </w:rPr>
        <w:t>章。</w:t>
      </w:r>
    </w:p>
    <w:p>
      <w:pPr>
        <w:spacing w:after="0" w:line="357" w:lineRule="auto"/>
        <w:jc w:val="both"/>
        <w:rPr>
          <w:color w:val="000000" w:themeColor="text1"/>
          <w14:textFill>
            <w14:solidFill>
              <w14:schemeClr w14:val="tx1"/>
            </w14:solidFill>
          </w14:textFill>
        </w:rPr>
        <w:sectPr>
          <w:pgSz w:w="12240" w:h="15840"/>
          <w:pgMar w:top="1500" w:right="1100" w:bottom="1120" w:left="1560" w:header="0" w:footer="841" w:gutter="0"/>
          <w:cols w:space="720" w:num="1"/>
        </w:sectPr>
      </w:pPr>
    </w:p>
    <w:p>
      <w:pPr>
        <w:pStyle w:val="15"/>
        <w:numPr>
          <w:ilvl w:val="1"/>
          <w:numId w:val="10"/>
        </w:numPr>
        <w:tabs>
          <w:tab w:val="left" w:pos="1187"/>
        </w:tabs>
        <w:spacing w:before="49" w:after="0" w:line="357" w:lineRule="auto"/>
        <w:ind w:left="240" w:right="693" w:firstLine="419"/>
        <w:jc w:val="both"/>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 xml:space="preserve">投标文件正本一份，副本份数见投标人须知前附表。正本和副本的封面右上角上应 </w:t>
      </w:r>
      <w:r>
        <w:rPr>
          <w:color w:val="000000" w:themeColor="text1"/>
          <w:sz w:val="21"/>
          <w14:textFill>
            <w14:solidFill>
              <w14:schemeClr w14:val="tx1"/>
            </w14:solidFill>
          </w14:textFill>
        </w:rPr>
        <w:t>清楚地标记</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正本</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或</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副本</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的字样。投标人应根据投标人须知前附表要求提供电子版文件。当</w:t>
      </w:r>
      <w:r>
        <w:rPr>
          <w:color w:val="000000" w:themeColor="text1"/>
          <w:spacing w:val="-3"/>
          <w:sz w:val="21"/>
          <w14:textFill>
            <w14:solidFill>
              <w14:schemeClr w14:val="tx1"/>
            </w14:solidFill>
          </w14:textFill>
        </w:rPr>
        <w:t>副本和正本不一致或电子版文件和纸质正本文件不一致时，以纸质正本文件为准。</w:t>
      </w:r>
    </w:p>
    <w:p>
      <w:pPr>
        <w:pStyle w:val="15"/>
        <w:numPr>
          <w:ilvl w:val="1"/>
          <w:numId w:val="10"/>
        </w:numPr>
        <w:tabs>
          <w:tab w:val="left" w:pos="1190"/>
        </w:tabs>
        <w:spacing w:before="0" w:after="0" w:line="357" w:lineRule="auto"/>
        <w:ind w:left="240" w:right="691" w:firstLine="419"/>
        <w:jc w:val="left"/>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 xml:space="preserve">投标文件的正本与副本应分别装订，并编制目录，投标文件需分册装订的，具体分 </w:t>
      </w:r>
      <w:r>
        <w:rPr>
          <w:color w:val="000000" w:themeColor="text1"/>
          <w:spacing w:val="-3"/>
          <w:sz w:val="21"/>
          <w14:textFill>
            <w14:solidFill>
              <w14:schemeClr w14:val="tx1"/>
            </w14:solidFill>
          </w14:textFill>
        </w:rPr>
        <w:t>册装订要求见投标人须知前附表规定。</w:t>
      </w:r>
    </w:p>
    <w:p>
      <w:pPr>
        <w:pStyle w:val="7"/>
        <w:spacing w:line="357" w:lineRule="auto"/>
        <w:ind w:left="240" w:right="694" w:firstLine="419"/>
        <w:jc w:val="both"/>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3.7.3</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B</w:t>
      </w:r>
      <w:r>
        <w:rPr>
          <w:color w:val="000000" w:themeColor="text1"/>
          <w14:textFill>
            <w14:solidFill>
              <w14:schemeClr w14:val="tx1"/>
            </w14:solidFill>
          </w14:textFill>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pStyle w:val="3"/>
        <w:numPr>
          <w:ilvl w:val="0"/>
          <w:numId w:val="4"/>
        </w:numPr>
        <w:tabs>
          <w:tab w:val="left" w:pos="642"/>
        </w:tabs>
        <w:spacing w:before="0" w:after="0" w:line="525" w:lineRule="exact"/>
        <w:ind w:left="641" w:right="0" w:hanging="402"/>
        <w:jc w:val="left"/>
        <w:outlineLvl w:val="1"/>
        <w:rPr>
          <w:rFonts w:hint="eastAsia"/>
          <w:color w:val="000000" w:themeColor="text1"/>
          <w14:textFill>
            <w14:solidFill>
              <w14:schemeClr w14:val="tx1"/>
            </w14:solidFill>
          </w14:textFill>
        </w:rPr>
      </w:pPr>
      <w:bookmarkStart w:id="74" w:name="_bookmark47"/>
      <w:bookmarkEnd w:id="74"/>
      <w:bookmarkStart w:id="75" w:name="_Toc21626"/>
      <w:r>
        <w:rPr>
          <w:rFonts w:hint="eastAsia"/>
          <w:color w:val="000000" w:themeColor="text1"/>
          <w14:textFill>
            <w14:solidFill>
              <w14:schemeClr w14:val="tx1"/>
            </w14:solidFill>
          </w14:textFill>
        </w:rPr>
        <w:t>投标</w:t>
      </w:r>
      <w:bookmarkEnd w:id="75"/>
    </w:p>
    <w:p>
      <w:pPr>
        <w:pStyle w:val="7"/>
        <w:spacing w:before="10"/>
        <w:rPr>
          <w:rFonts w:ascii="Microsoft JhengHei"/>
          <w:b/>
          <w:color w:val="000000" w:themeColor="text1"/>
          <w:sz w:val="26"/>
          <w14:textFill>
            <w14:solidFill>
              <w14:schemeClr w14:val="tx1"/>
            </w14:solidFill>
          </w14:textFill>
        </w:rPr>
      </w:pPr>
    </w:p>
    <w:p>
      <w:pPr>
        <w:pStyle w:val="4"/>
        <w:numPr>
          <w:ilvl w:val="1"/>
          <w:numId w:val="4"/>
        </w:numPr>
        <w:tabs>
          <w:tab w:val="left" w:pos="937"/>
        </w:tabs>
        <w:spacing w:before="151" w:after="0" w:line="240" w:lineRule="auto"/>
        <w:ind w:left="936" w:right="0" w:hanging="560"/>
        <w:jc w:val="left"/>
        <w:outlineLvl w:val="2"/>
        <w:rPr>
          <w:color w:val="000000" w:themeColor="text1"/>
          <w14:textFill>
            <w14:solidFill>
              <w14:schemeClr w14:val="tx1"/>
            </w14:solidFill>
          </w14:textFill>
        </w:rPr>
      </w:pPr>
      <w:bookmarkStart w:id="76" w:name="_bookmark48"/>
      <w:bookmarkEnd w:id="76"/>
      <w:bookmarkStart w:id="77" w:name="_Toc30876"/>
      <w:r>
        <w:rPr>
          <w:color w:val="000000" w:themeColor="text1"/>
          <w14:textFill>
            <w14:solidFill>
              <w14:schemeClr w14:val="tx1"/>
            </w14:solidFill>
          </w14:textFill>
        </w:rPr>
        <w:t>投标文件的密封和标记</w:t>
      </w:r>
      <w:bookmarkEnd w:id="77"/>
    </w:p>
    <w:p>
      <w:pPr>
        <w:pStyle w:val="7"/>
        <w:spacing w:before="2"/>
        <w:rPr>
          <w:color w:val="000000" w:themeColor="text1"/>
          <w:sz w:val="29"/>
          <w14:textFill>
            <w14:solidFill>
              <w14:schemeClr w14:val="tx1"/>
            </w14:solidFill>
          </w14:textFill>
        </w:rPr>
      </w:pPr>
    </w:p>
    <w:p>
      <w:pPr>
        <w:pStyle w:val="15"/>
        <w:numPr>
          <w:ilvl w:val="2"/>
          <w:numId w:val="4"/>
        </w:numPr>
        <w:tabs>
          <w:tab w:val="left" w:pos="1182"/>
        </w:tabs>
        <w:spacing w:before="0" w:after="0" w:line="355" w:lineRule="auto"/>
        <w:ind w:left="240" w:right="694" w:firstLine="419"/>
        <w:jc w:val="left"/>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w:t>
      </w:r>
      <w:r>
        <w:rPr>
          <w:rFonts w:ascii="Times New Roman" w:eastAsia="Times New Roman"/>
          <w:color w:val="000000" w:themeColor="text1"/>
          <w:spacing w:val="-4"/>
          <w:sz w:val="21"/>
          <w14:textFill>
            <w14:solidFill>
              <w14:schemeClr w14:val="tx1"/>
            </w14:solidFill>
          </w14:textFill>
        </w:rPr>
        <w:t>A</w:t>
      </w:r>
      <w:r>
        <w:rPr>
          <w:color w:val="000000" w:themeColor="text1"/>
          <w:spacing w:val="-4"/>
          <w:sz w:val="21"/>
          <w14:textFill>
            <w14:solidFill>
              <w14:schemeClr w14:val="tx1"/>
            </w14:solidFill>
          </w14:textFill>
        </w:rPr>
        <w:t>）投标文件应密封包装，并在封套的封口处加盖投标人单位章或由投标人的法定</w:t>
      </w:r>
      <w:r>
        <w:rPr>
          <w:color w:val="000000" w:themeColor="text1"/>
          <w:spacing w:val="-3"/>
          <w:sz w:val="21"/>
          <w14:textFill>
            <w14:solidFill>
              <w14:schemeClr w14:val="tx1"/>
            </w14:solidFill>
          </w14:textFill>
        </w:rPr>
        <w:t>代表人或其授权的代理人签字。</w:t>
      </w:r>
    </w:p>
    <w:p>
      <w:pPr>
        <w:pStyle w:val="15"/>
        <w:numPr>
          <w:ilvl w:val="2"/>
          <w:numId w:val="12"/>
        </w:numPr>
        <w:tabs>
          <w:tab w:val="left" w:pos="1186"/>
        </w:tabs>
        <w:spacing w:before="3" w:after="0" w:line="357" w:lineRule="auto"/>
        <w:ind w:left="240" w:right="691" w:firstLine="41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w:t>
      </w:r>
      <w:r>
        <w:rPr>
          <w:rFonts w:ascii="Times New Roman" w:eastAsia="Times New Roman"/>
          <w:color w:val="000000" w:themeColor="text1"/>
          <w:spacing w:val="-3"/>
          <w:sz w:val="21"/>
          <w14:textFill>
            <w14:solidFill>
              <w14:schemeClr w14:val="tx1"/>
            </w14:solidFill>
          </w14:textFill>
        </w:rPr>
        <w:t>B</w:t>
      </w:r>
      <w:r>
        <w:rPr>
          <w:color w:val="000000" w:themeColor="text1"/>
          <w:spacing w:val="-3"/>
          <w:sz w:val="21"/>
          <w14:textFill>
            <w14:solidFill>
              <w14:schemeClr w14:val="tx1"/>
            </w14:solidFill>
          </w14:textFill>
        </w:rPr>
        <w:t>）投标人应当按照招标文件和电子招标投标交易平台的要求加密投标文件，具体要求见投标人须知前附表。</w:t>
      </w:r>
    </w:p>
    <w:p>
      <w:pPr>
        <w:pStyle w:val="15"/>
        <w:numPr>
          <w:ilvl w:val="2"/>
          <w:numId w:val="12"/>
        </w:numPr>
        <w:tabs>
          <w:tab w:val="left" w:pos="1186"/>
        </w:tabs>
        <w:spacing w:before="0" w:after="0" w:line="266" w:lineRule="exact"/>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投标文件封套上应写明的内容见投标人须知前附表。</w:t>
      </w:r>
    </w:p>
    <w:p>
      <w:pPr>
        <w:pStyle w:val="15"/>
        <w:numPr>
          <w:ilvl w:val="2"/>
          <w:numId w:val="12"/>
        </w:numPr>
        <w:tabs>
          <w:tab w:val="left" w:pos="1186"/>
        </w:tabs>
        <w:spacing w:before="132" w:after="0" w:line="240" w:lineRule="auto"/>
        <w:ind w:left="1186" w:right="0" w:hanging="526"/>
        <w:jc w:val="left"/>
        <w:rPr>
          <w:color w:val="000000" w:themeColor="text1"/>
          <w:sz w:val="21"/>
          <w14:textFill>
            <w14:solidFill>
              <w14:schemeClr w14:val="tx1"/>
            </w14:solidFill>
          </w14:textFill>
        </w:rPr>
      </w:pPr>
      <w:r>
        <w:rPr>
          <w:color w:val="000000" w:themeColor="text1"/>
          <w:spacing w:val="-12"/>
          <w:sz w:val="21"/>
          <w14:textFill>
            <w14:solidFill>
              <w14:schemeClr w14:val="tx1"/>
            </w14:solidFill>
          </w14:textFill>
        </w:rPr>
        <w:t xml:space="preserve">未按本章第 </w:t>
      </w:r>
      <w:r>
        <w:rPr>
          <w:rFonts w:ascii="Times New Roman" w:eastAsia="Times New Roman"/>
          <w:color w:val="000000" w:themeColor="text1"/>
          <w:sz w:val="21"/>
          <w14:textFill>
            <w14:solidFill>
              <w14:schemeClr w14:val="tx1"/>
            </w14:solidFill>
          </w14:textFill>
        </w:rPr>
        <w:t>4.1.1</w:t>
      </w:r>
      <w:r>
        <w:rPr>
          <w:rFonts w:ascii="Times New Roman" w:eastAsia="Times New Roman"/>
          <w:color w:val="000000" w:themeColor="text1"/>
          <w:spacing w:val="1"/>
          <w:sz w:val="21"/>
          <w14:textFill>
            <w14:solidFill>
              <w14:schemeClr w14:val="tx1"/>
            </w14:solidFill>
          </w14:textFill>
        </w:rPr>
        <w:t xml:space="preserve"> </w:t>
      </w:r>
      <w:r>
        <w:rPr>
          <w:color w:val="000000" w:themeColor="text1"/>
          <w:spacing w:val="-3"/>
          <w:sz w:val="21"/>
          <w14:textFill>
            <w14:solidFill>
              <w14:schemeClr w14:val="tx1"/>
            </w14:solidFill>
          </w14:textFill>
        </w:rPr>
        <w:t>项要求密封的投标文件，招标人将予以拒收。</w:t>
      </w:r>
    </w:p>
    <w:p>
      <w:pPr>
        <w:pStyle w:val="7"/>
        <w:rPr>
          <w:color w:val="000000" w:themeColor="text1"/>
          <w:sz w:val="22"/>
          <w14:textFill>
            <w14:solidFill>
              <w14:schemeClr w14:val="tx1"/>
            </w14:solidFill>
          </w14:textFill>
        </w:rPr>
      </w:pPr>
    </w:p>
    <w:p>
      <w:pPr>
        <w:pStyle w:val="4"/>
        <w:numPr>
          <w:ilvl w:val="1"/>
          <w:numId w:val="4"/>
        </w:numPr>
        <w:tabs>
          <w:tab w:val="left" w:pos="937"/>
        </w:tabs>
        <w:spacing w:before="151" w:after="0" w:line="240" w:lineRule="auto"/>
        <w:ind w:left="936" w:right="0" w:hanging="560"/>
        <w:jc w:val="left"/>
        <w:outlineLvl w:val="2"/>
        <w:rPr>
          <w:color w:val="000000" w:themeColor="text1"/>
          <w14:textFill>
            <w14:solidFill>
              <w14:schemeClr w14:val="tx1"/>
            </w14:solidFill>
          </w14:textFill>
        </w:rPr>
      </w:pPr>
      <w:bookmarkStart w:id="78" w:name="_bookmark49"/>
      <w:bookmarkEnd w:id="78"/>
      <w:bookmarkStart w:id="79" w:name="_Toc24725"/>
      <w:r>
        <w:rPr>
          <w:color w:val="000000" w:themeColor="text1"/>
          <w14:textFill>
            <w14:solidFill>
              <w14:schemeClr w14:val="tx1"/>
            </w14:solidFill>
          </w14:textFill>
        </w:rPr>
        <w:t>投标文件的递交</w:t>
      </w:r>
      <w:bookmarkEnd w:id="79"/>
    </w:p>
    <w:p>
      <w:pPr>
        <w:pStyle w:val="7"/>
        <w:spacing w:before="2"/>
        <w:rPr>
          <w:color w:val="000000" w:themeColor="text1"/>
          <w:sz w:val="29"/>
          <w14:textFill>
            <w14:solidFill>
              <w14:schemeClr w14:val="tx1"/>
            </w14:solidFill>
          </w14:textFill>
        </w:rPr>
      </w:pPr>
    </w:p>
    <w:p>
      <w:pPr>
        <w:pStyle w:val="15"/>
        <w:numPr>
          <w:ilvl w:val="2"/>
          <w:numId w:val="4"/>
        </w:numPr>
        <w:tabs>
          <w:tab w:val="left" w:pos="1186"/>
        </w:tabs>
        <w:spacing w:before="0"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投标人应在投标人须知前附表规定的投标截止时间前递交投标文件。</w:t>
      </w:r>
    </w:p>
    <w:p>
      <w:pPr>
        <w:pStyle w:val="15"/>
        <w:numPr>
          <w:ilvl w:val="2"/>
          <w:numId w:val="4"/>
        </w:numPr>
        <w:tabs>
          <w:tab w:val="left" w:pos="1186"/>
        </w:tabs>
        <w:spacing w:before="130" w:after="0" w:line="240" w:lineRule="auto"/>
        <w:ind w:left="1186" w:right="0" w:hanging="526"/>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A</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投标人递交投标文件的地点：见投标人须知前附表。</w:t>
      </w:r>
    </w:p>
    <w:p>
      <w:pPr>
        <w:pStyle w:val="15"/>
        <w:numPr>
          <w:ilvl w:val="2"/>
          <w:numId w:val="13"/>
        </w:numPr>
        <w:tabs>
          <w:tab w:val="left" w:pos="1186"/>
        </w:tabs>
        <w:spacing w:before="131" w:after="0" w:line="240" w:lineRule="auto"/>
        <w:ind w:left="1186" w:right="0" w:hanging="526"/>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B</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投标人通过下载招标文件的电子招标投标交易平台递交电子投标文件。</w:t>
      </w:r>
    </w:p>
    <w:p>
      <w:pPr>
        <w:pStyle w:val="15"/>
        <w:numPr>
          <w:ilvl w:val="2"/>
          <w:numId w:val="13"/>
        </w:numPr>
        <w:tabs>
          <w:tab w:val="left" w:pos="1186"/>
        </w:tabs>
        <w:spacing w:before="132"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除投标人须知前附表另有规定外，投标人所递交的投标文件不予退还。</w:t>
      </w:r>
    </w:p>
    <w:p>
      <w:pPr>
        <w:pStyle w:val="15"/>
        <w:numPr>
          <w:ilvl w:val="2"/>
          <w:numId w:val="13"/>
        </w:numPr>
        <w:tabs>
          <w:tab w:val="left" w:pos="1186"/>
        </w:tabs>
        <w:spacing w:before="129" w:after="0" w:line="240" w:lineRule="auto"/>
        <w:ind w:left="1186" w:right="0" w:hanging="526"/>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A</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招标人收到投标文件后，向投标人出具签收凭证。</w:t>
      </w:r>
    </w:p>
    <w:p>
      <w:pPr>
        <w:pStyle w:val="15"/>
        <w:numPr>
          <w:ilvl w:val="2"/>
          <w:numId w:val="14"/>
        </w:numPr>
        <w:tabs>
          <w:tab w:val="left" w:pos="1186"/>
        </w:tabs>
        <w:spacing w:before="132" w:after="0" w:line="357" w:lineRule="auto"/>
        <w:ind w:left="240" w:right="691" w:firstLine="41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w:t>
      </w:r>
      <w:r>
        <w:rPr>
          <w:rFonts w:ascii="Times New Roman" w:eastAsia="Times New Roman"/>
          <w:color w:val="000000" w:themeColor="text1"/>
          <w:spacing w:val="-3"/>
          <w:sz w:val="21"/>
          <w14:textFill>
            <w14:solidFill>
              <w14:schemeClr w14:val="tx1"/>
            </w14:solidFill>
          </w14:textFill>
        </w:rPr>
        <w:t>B</w:t>
      </w:r>
      <w:r>
        <w:rPr>
          <w:color w:val="000000" w:themeColor="text1"/>
          <w:spacing w:val="-3"/>
          <w:sz w:val="21"/>
          <w14:textFill>
            <w14:solidFill>
              <w14:schemeClr w14:val="tx1"/>
            </w14:solidFill>
          </w14:textFill>
        </w:rPr>
        <w:t>）</w:t>
      </w:r>
      <w:r>
        <w:rPr>
          <w:color w:val="000000" w:themeColor="text1"/>
          <w:spacing w:val="-4"/>
          <w:sz w:val="21"/>
          <w14:textFill>
            <w14:solidFill>
              <w14:schemeClr w14:val="tx1"/>
            </w14:solidFill>
          </w14:textFill>
        </w:rPr>
        <w:t>投标人完成电子投标文件上传后，电子招标投标交易平台即时向投标人发出递</w:t>
      </w:r>
      <w:r>
        <w:rPr>
          <w:color w:val="000000" w:themeColor="text1"/>
          <w:spacing w:val="-3"/>
          <w:sz w:val="21"/>
          <w14:textFill>
            <w14:solidFill>
              <w14:schemeClr w14:val="tx1"/>
            </w14:solidFill>
          </w14:textFill>
        </w:rPr>
        <w:t>交回执通知。递交时间以递交回执通知载明的传输完成时间为准。</w:t>
      </w:r>
    </w:p>
    <w:p>
      <w:pPr>
        <w:pStyle w:val="15"/>
        <w:numPr>
          <w:ilvl w:val="2"/>
          <w:numId w:val="14"/>
        </w:numPr>
        <w:tabs>
          <w:tab w:val="left" w:pos="1186"/>
        </w:tabs>
        <w:spacing w:before="0" w:after="0" w:line="267" w:lineRule="exact"/>
        <w:ind w:left="1186" w:right="0" w:hanging="526"/>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A</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逾期送达的投标文件，招标人将予以拒收。</w:t>
      </w:r>
    </w:p>
    <w:p>
      <w:pPr>
        <w:pStyle w:val="7"/>
        <w:spacing w:before="132"/>
        <w:ind w:left="660"/>
        <w:rPr>
          <w:color w:val="000000" w:themeColor="text1"/>
          <w14:textFill>
            <w14:solidFill>
              <w14:schemeClr w14:val="tx1"/>
            </w14:solidFill>
          </w14:textFill>
        </w:rPr>
      </w:pPr>
      <w:r>
        <w:rPr>
          <w:rFonts w:ascii="Times New Roman" w:eastAsia="Times New Roman"/>
          <w:color w:val="000000" w:themeColor="text1"/>
          <w14:textFill>
            <w14:solidFill>
              <w14:schemeClr w14:val="tx1"/>
            </w14:solidFill>
          </w14:textFill>
        </w:rPr>
        <w:t>4.2.5</w:t>
      </w:r>
      <w:r>
        <w:rPr>
          <w:rFonts w:ascii="Times New Roman" w:eastAsia="Times New Roman"/>
          <w:color w:val="000000" w:themeColor="text1"/>
          <w:spacing w:val="51"/>
          <w14:textFill>
            <w14:solidFill>
              <w14:schemeClr w14:val="tx1"/>
            </w14:solidFill>
          </w14:textFill>
        </w:rPr>
        <w:t xml:space="preserve"> </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B</w:t>
      </w:r>
      <w:r>
        <w:rPr>
          <w:color w:val="000000" w:themeColor="text1"/>
          <w14:textFill>
            <w14:solidFill>
              <w14:schemeClr w14:val="tx1"/>
            </w14:solidFill>
          </w14:textFill>
        </w:rPr>
        <w:t>）</w:t>
      </w:r>
      <w:r>
        <w:rPr>
          <w:color w:val="000000" w:themeColor="text1"/>
          <w:spacing w:val="-3"/>
          <w14:textFill>
            <w14:solidFill>
              <w14:schemeClr w14:val="tx1"/>
            </w14:solidFill>
          </w14:textFill>
        </w:rPr>
        <w:t>逾期送达的投标文件，电子招标投标交易平台将予以拒收。</w:t>
      </w:r>
    </w:p>
    <w:p>
      <w:pPr>
        <w:spacing w:after="0"/>
        <w:rPr>
          <w:color w:val="000000" w:themeColor="text1"/>
          <w14:textFill>
            <w14:solidFill>
              <w14:schemeClr w14:val="tx1"/>
            </w14:solidFill>
          </w14:textFill>
        </w:rPr>
        <w:sectPr>
          <w:pgSz w:w="12240" w:h="15840"/>
          <w:pgMar w:top="1500" w:right="1100" w:bottom="1120" w:left="1560" w:header="0" w:footer="841" w:gutter="0"/>
          <w:cols w:space="720" w:num="1"/>
        </w:sectPr>
      </w:pPr>
    </w:p>
    <w:p>
      <w:pPr>
        <w:pStyle w:val="4"/>
        <w:numPr>
          <w:ilvl w:val="1"/>
          <w:numId w:val="4"/>
        </w:numPr>
        <w:tabs>
          <w:tab w:val="left" w:pos="937"/>
        </w:tabs>
        <w:spacing w:before="151" w:after="0" w:line="240" w:lineRule="auto"/>
        <w:ind w:left="936" w:right="0" w:hanging="560"/>
        <w:jc w:val="left"/>
        <w:outlineLvl w:val="2"/>
        <w:rPr>
          <w:color w:val="000000" w:themeColor="text1"/>
          <w14:textFill>
            <w14:solidFill>
              <w14:schemeClr w14:val="tx1"/>
            </w14:solidFill>
          </w14:textFill>
        </w:rPr>
      </w:pPr>
      <w:bookmarkStart w:id="80" w:name="_bookmark50"/>
      <w:bookmarkEnd w:id="80"/>
      <w:bookmarkStart w:id="81" w:name="_Toc24508"/>
      <w:r>
        <w:rPr>
          <w:color w:val="000000" w:themeColor="text1"/>
          <w14:textFill>
            <w14:solidFill>
              <w14:schemeClr w14:val="tx1"/>
            </w14:solidFill>
          </w14:textFill>
        </w:rPr>
        <w:t>投标文件的修改与撤回</w:t>
      </w:r>
      <w:bookmarkEnd w:id="81"/>
    </w:p>
    <w:p>
      <w:pPr>
        <w:pStyle w:val="7"/>
        <w:spacing w:before="2"/>
        <w:rPr>
          <w:color w:val="000000" w:themeColor="text1"/>
          <w:sz w:val="29"/>
          <w14:textFill>
            <w14:solidFill>
              <w14:schemeClr w14:val="tx1"/>
            </w14:solidFill>
          </w14:textFill>
        </w:rPr>
      </w:pPr>
    </w:p>
    <w:p>
      <w:pPr>
        <w:pStyle w:val="15"/>
        <w:numPr>
          <w:ilvl w:val="2"/>
          <w:numId w:val="4"/>
        </w:numPr>
        <w:tabs>
          <w:tab w:val="left" w:pos="1186"/>
        </w:tabs>
        <w:spacing w:before="0" w:after="0" w:line="355" w:lineRule="auto"/>
        <w:ind w:left="240" w:right="585" w:firstLine="419"/>
        <w:jc w:val="left"/>
        <w:rPr>
          <w:color w:val="000000" w:themeColor="text1"/>
          <w:sz w:val="21"/>
          <w14:textFill>
            <w14:solidFill>
              <w14:schemeClr w14:val="tx1"/>
            </w14:solidFill>
          </w14:textFill>
        </w:rPr>
      </w:pPr>
      <w:r>
        <w:rPr>
          <w:color w:val="000000" w:themeColor="text1"/>
          <w:spacing w:val="-9"/>
          <w:sz w:val="21"/>
          <w14:textFill>
            <w14:solidFill>
              <w14:schemeClr w14:val="tx1"/>
            </w14:solidFill>
          </w14:textFill>
        </w:rPr>
        <w:t xml:space="preserve">在本章第 </w:t>
      </w:r>
      <w:r>
        <w:rPr>
          <w:rFonts w:ascii="Times New Roman" w:eastAsia="Times New Roman"/>
          <w:color w:val="000000" w:themeColor="text1"/>
          <w:sz w:val="21"/>
          <w14:textFill>
            <w14:solidFill>
              <w14:schemeClr w14:val="tx1"/>
            </w14:solidFill>
          </w14:textFill>
        </w:rPr>
        <w:t>4.2.1</w:t>
      </w:r>
      <w:r>
        <w:rPr>
          <w:rFonts w:ascii="Times New Roman" w:eastAsia="Times New Roman"/>
          <w:color w:val="000000" w:themeColor="text1"/>
          <w:spacing w:val="18"/>
          <w:sz w:val="21"/>
          <w14:textFill>
            <w14:solidFill>
              <w14:schemeClr w14:val="tx1"/>
            </w14:solidFill>
          </w14:textFill>
        </w:rPr>
        <w:t xml:space="preserve"> </w:t>
      </w:r>
      <w:r>
        <w:rPr>
          <w:color w:val="000000" w:themeColor="text1"/>
          <w:spacing w:val="-10"/>
          <w:sz w:val="21"/>
          <w14:textFill>
            <w14:solidFill>
              <w14:schemeClr w14:val="tx1"/>
            </w14:solidFill>
          </w14:textFill>
        </w:rPr>
        <w:t xml:space="preserve">项规定的投标截止时间前，投标人可以修改或撤回已递交的投标文件， </w:t>
      </w:r>
      <w:r>
        <w:rPr>
          <w:color w:val="000000" w:themeColor="text1"/>
          <w:spacing w:val="-5"/>
          <w:sz w:val="21"/>
          <w14:textFill>
            <w14:solidFill>
              <w14:schemeClr w14:val="tx1"/>
            </w14:solidFill>
          </w14:textFill>
        </w:rPr>
        <w:t>但应以书面形式通知招标人。</w:t>
      </w:r>
    </w:p>
    <w:p>
      <w:pPr>
        <w:pStyle w:val="15"/>
        <w:numPr>
          <w:ilvl w:val="2"/>
          <w:numId w:val="4"/>
        </w:numPr>
        <w:tabs>
          <w:tab w:val="left" w:pos="1184"/>
        </w:tabs>
        <w:spacing w:before="3" w:after="0" w:line="357" w:lineRule="auto"/>
        <w:ind w:left="240" w:right="693" w:firstLine="41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w:t>
      </w:r>
      <w:r>
        <w:rPr>
          <w:rFonts w:ascii="Times New Roman" w:eastAsia="Times New Roman"/>
          <w:color w:val="000000" w:themeColor="text1"/>
          <w:spacing w:val="-3"/>
          <w:sz w:val="21"/>
          <w14:textFill>
            <w14:solidFill>
              <w14:schemeClr w14:val="tx1"/>
            </w14:solidFill>
          </w14:textFill>
        </w:rPr>
        <w:t>A</w:t>
      </w:r>
      <w:r>
        <w:rPr>
          <w:color w:val="000000" w:themeColor="text1"/>
          <w:spacing w:val="-3"/>
          <w:sz w:val="21"/>
          <w14:textFill>
            <w14:solidFill>
              <w14:schemeClr w14:val="tx1"/>
            </w14:solidFill>
          </w14:textFill>
        </w:rPr>
        <w:t>）</w:t>
      </w:r>
      <w:r>
        <w:rPr>
          <w:color w:val="000000" w:themeColor="text1"/>
          <w:spacing w:val="-4"/>
          <w:sz w:val="21"/>
          <w14:textFill>
            <w14:solidFill>
              <w14:schemeClr w14:val="tx1"/>
            </w14:solidFill>
          </w14:textFill>
        </w:rPr>
        <w:t xml:space="preserve">投标人修改或撤回已递交投标文件的书面通知应按照本章第 </w:t>
      </w:r>
      <w:r>
        <w:rPr>
          <w:rFonts w:ascii="Times New Roman" w:eastAsia="Times New Roman"/>
          <w:color w:val="000000" w:themeColor="text1"/>
          <w:sz w:val="21"/>
          <w14:textFill>
            <w14:solidFill>
              <w14:schemeClr w14:val="tx1"/>
            </w14:solidFill>
          </w14:textFill>
        </w:rPr>
        <w:t>3.7.3</w:t>
      </w: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A</w:t>
      </w:r>
      <w:r>
        <w:rPr>
          <w:color w:val="000000" w:themeColor="text1"/>
          <w:sz w:val="21"/>
          <w14:textFill>
            <w14:solidFill>
              <w14:schemeClr w14:val="tx1"/>
            </w14:solidFill>
          </w14:textFill>
        </w:rPr>
        <w:t>）</w:t>
      </w:r>
      <w:r>
        <w:rPr>
          <w:color w:val="000000" w:themeColor="text1"/>
          <w:spacing w:val="-2"/>
          <w:sz w:val="21"/>
          <w14:textFill>
            <w14:solidFill>
              <w14:schemeClr w14:val="tx1"/>
            </w14:solidFill>
          </w14:textFill>
        </w:rPr>
        <w:t>项的要</w:t>
      </w:r>
      <w:r>
        <w:rPr>
          <w:color w:val="000000" w:themeColor="text1"/>
          <w:spacing w:val="-3"/>
          <w:sz w:val="21"/>
          <w14:textFill>
            <w14:solidFill>
              <w14:schemeClr w14:val="tx1"/>
            </w14:solidFill>
          </w14:textFill>
        </w:rPr>
        <w:t>求签字或盖章。招标人收到书面通知后，向投标人出具签收凭证。</w:t>
      </w:r>
    </w:p>
    <w:p>
      <w:pPr>
        <w:pStyle w:val="15"/>
        <w:numPr>
          <w:ilvl w:val="2"/>
          <w:numId w:val="15"/>
        </w:numPr>
        <w:tabs>
          <w:tab w:val="left" w:pos="1186"/>
        </w:tabs>
        <w:spacing w:before="0" w:after="0" w:line="357" w:lineRule="auto"/>
        <w:ind w:left="240" w:right="691" w:firstLine="419"/>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B</w:t>
      </w:r>
      <w:r>
        <w:rPr>
          <w:color w:val="000000" w:themeColor="text1"/>
          <w:sz w:val="21"/>
          <w14:textFill>
            <w14:solidFill>
              <w14:schemeClr w14:val="tx1"/>
            </w14:solidFill>
          </w14:textFill>
        </w:rPr>
        <w:t>）</w:t>
      </w:r>
      <w:r>
        <w:rPr>
          <w:color w:val="000000" w:themeColor="text1"/>
          <w:spacing w:val="-4"/>
          <w:sz w:val="21"/>
          <w14:textFill>
            <w14:solidFill>
              <w14:schemeClr w14:val="tx1"/>
            </w14:solidFill>
          </w14:textFill>
        </w:rPr>
        <w:t xml:space="preserve">投标人修改或撤回已递交投标文件的通知，应按照本章第 </w:t>
      </w:r>
      <w:r>
        <w:rPr>
          <w:rFonts w:ascii="Times New Roman" w:eastAsia="Times New Roman"/>
          <w:color w:val="000000" w:themeColor="text1"/>
          <w:sz w:val="21"/>
          <w14:textFill>
            <w14:solidFill>
              <w14:schemeClr w14:val="tx1"/>
            </w14:solidFill>
          </w14:textFill>
        </w:rPr>
        <w:t>3.7.3</w:t>
      </w: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B</w:t>
      </w:r>
      <w:r>
        <w:rPr>
          <w:color w:val="000000" w:themeColor="text1"/>
          <w:sz w:val="21"/>
          <w14:textFill>
            <w14:solidFill>
              <w14:schemeClr w14:val="tx1"/>
            </w14:solidFill>
          </w14:textFill>
        </w:rPr>
        <w:t>）</w:t>
      </w:r>
      <w:r>
        <w:rPr>
          <w:color w:val="000000" w:themeColor="text1"/>
          <w:spacing w:val="-2"/>
          <w:sz w:val="21"/>
          <w14:textFill>
            <w14:solidFill>
              <w14:schemeClr w14:val="tx1"/>
            </w14:solidFill>
          </w14:textFill>
        </w:rPr>
        <w:t>项的要求</w:t>
      </w:r>
      <w:r>
        <w:rPr>
          <w:color w:val="000000" w:themeColor="text1"/>
          <w:spacing w:val="-3"/>
          <w:sz w:val="21"/>
          <w14:textFill>
            <w14:solidFill>
              <w14:schemeClr w14:val="tx1"/>
            </w14:solidFill>
          </w14:textFill>
        </w:rPr>
        <w:t>加盖电子印章。电子招标投标交易平台收到通知后，即时向投标人发出确认回执通知。</w:t>
      </w:r>
    </w:p>
    <w:p>
      <w:pPr>
        <w:pStyle w:val="15"/>
        <w:numPr>
          <w:ilvl w:val="2"/>
          <w:numId w:val="15"/>
        </w:numPr>
        <w:tabs>
          <w:tab w:val="left" w:pos="1186"/>
        </w:tabs>
        <w:spacing w:before="0" w:after="0" w:line="355" w:lineRule="auto"/>
        <w:ind w:left="240" w:right="691" w:firstLine="419"/>
        <w:jc w:val="left"/>
        <w:rPr>
          <w:color w:val="000000" w:themeColor="text1"/>
          <w:sz w:val="21"/>
          <w14:textFill>
            <w14:solidFill>
              <w14:schemeClr w14:val="tx1"/>
            </w14:solidFill>
          </w14:textFill>
        </w:rPr>
      </w:pPr>
      <w:r>
        <w:rPr>
          <w:color w:val="000000" w:themeColor="text1"/>
          <w:spacing w:val="-11"/>
          <w:sz w:val="21"/>
          <w14:textFill>
            <w14:solidFill>
              <w14:schemeClr w14:val="tx1"/>
            </w14:solidFill>
          </w14:textFill>
        </w:rPr>
        <w:t xml:space="preserve">投标人撤回投标文件的，招标人自收到投标人书面撤回通知之日起 </w:t>
      </w:r>
      <w:r>
        <w:rPr>
          <w:rFonts w:ascii="Times New Roman" w:eastAsia="Times New Roman"/>
          <w:color w:val="000000" w:themeColor="text1"/>
          <w:sz w:val="21"/>
          <w14:textFill>
            <w14:solidFill>
              <w14:schemeClr w14:val="tx1"/>
            </w14:solidFill>
          </w14:textFill>
        </w:rPr>
        <w:t>5</w:t>
      </w:r>
      <w:r>
        <w:rPr>
          <w:rFonts w:ascii="Times New Roman" w:eastAsia="Times New Roman"/>
          <w:color w:val="000000" w:themeColor="text1"/>
          <w:spacing w:val="16"/>
          <w:sz w:val="21"/>
          <w14:textFill>
            <w14:solidFill>
              <w14:schemeClr w14:val="tx1"/>
            </w14:solidFill>
          </w14:textFill>
        </w:rPr>
        <w:t xml:space="preserve"> </w:t>
      </w:r>
      <w:r>
        <w:rPr>
          <w:color w:val="000000" w:themeColor="text1"/>
          <w:spacing w:val="-3"/>
          <w:sz w:val="21"/>
          <w14:textFill>
            <w14:solidFill>
              <w14:schemeClr w14:val="tx1"/>
            </w14:solidFill>
          </w14:textFill>
        </w:rPr>
        <w:t>日内退还已收取的投标保证金。</w:t>
      </w:r>
    </w:p>
    <w:p>
      <w:pPr>
        <w:pStyle w:val="15"/>
        <w:numPr>
          <w:ilvl w:val="2"/>
          <w:numId w:val="15"/>
        </w:numPr>
        <w:tabs>
          <w:tab w:val="left" w:pos="1186"/>
        </w:tabs>
        <w:spacing w:before="0" w:after="0" w:line="357" w:lineRule="auto"/>
        <w:ind w:left="240" w:right="693" w:firstLine="419"/>
        <w:jc w:val="left"/>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 xml:space="preserve">修改的内容为投标文件的组成部分。修改的投标文件应按照本章第 </w:t>
      </w:r>
      <w:r>
        <w:rPr>
          <w:rFonts w:ascii="Times New Roman" w:hAnsi="Times New Roman" w:eastAsia="Times New Roman"/>
          <w:color w:val="000000" w:themeColor="text1"/>
          <w:sz w:val="21"/>
          <w14:textFill>
            <w14:solidFill>
              <w14:schemeClr w14:val="tx1"/>
            </w14:solidFill>
          </w14:textFill>
        </w:rPr>
        <w:t>3</w:t>
      </w:r>
      <w:r>
        <w:rPr>
          <w:rFonts w:ascii="Times New Roman" w:hAnsi="Times New Roman" w:eastAsia="Times New Roman"/>
          <w:color w:val="000000" w:themeColor="text1"/>
          <w:spacing w:val="10"/>
          <w:sz w:val="21"/>
          <w14:textFill>
            <w14:solidFill>
              <w14:schemeClr w14:val="tx1"/>
            </w14:solidFill>
          </w14:textFill>
        </w:rPr>
        <w:t xml:space="preserve"> </w:t>
      </w:r>
      <w:r>
        <w:rPr>
          <w:color w:val="000000" w:themeColor="text1"/>
          <w:spacing w:val="-21"/>
          <w:sz w:val="21"/>
          <w14:textFill>
            <w14:solidFill>
              <w14:schemeClr w14:val="tx1"/>
            </w14:solidFill>
          </w14:textFill>
        </w:rPr>
        <w:t xml:space="preserve">条、第 </w:t>
      </w:r>
      <w:r>
        <w:rPr>
          <w:rFonts w:ascii="Times New Roman" w:hAnsi="Times New Roman" w:eastAsia="Times New Roman"/>
          <w:color w:val="000000" w:themeColor="text1"/>
          <w:sz w:val="21"/>
          <w14:textFill>
            <w14:solidFill>
              <w14:schemeClr w14:val="tx1"/>
            </w14:solidFill>
          </w14:textFill>
        </w:rPr>
        <w:t>4</w:t>
      </w:r>
      <w:r>
        <w:rPr>
          <w:rFonts w:ascii="Times New Roman" w:hAnsi="Times New Roman" w:eastAsia="Times New Roman"/>
          <w:color w:val="000000" w:themeColor="text1"/>
          <w:spacing w:val="7"/>
          <w:sz w:val="21"/>
          <w14:textFill>
            <w14:solidFill>
              <w14:schemeClr w14:val="tx1"/>
            </w14:solidFill>
          </w14:textFill>
        </w:rPr>
        <w:t xml:space="preserve"> </w:t>
      </w:r>
      <w:r>
        <w:rPr>
          <w:color w:val="000000" w:themeColor="text1"/>
          <w:spacing w:val="-2"/>
          <w:sz w:val="21"/>
          <w14:textFill>
            <w14:solidFill>
              <w14:schemeClr w14:val="tx1"/>
            </w14:solidFill>
          </w14:textFill>
        </w:rPr>
        <w:t>条的规</w:t>
      </w:r>
      <w:r>
        <w:rPr>
          <w:color w:val="000000" w:themeColor="text1"/>
          <w:spacing w:val="-3"/>
          <w:sz w:val="21"/>
          <w14:textFill>
            <w14:solidFill>
              <w14:schemeClr w14:val="tx1"/>
            </w14:solidFill>
          </w14:textFill>
        </w:rPr>
        <w:t>定进行编制、密封、标记和递交，并标明</w:t>
      </w:r>
      <w:r>
        <w:rPr>
          <w:rFonts w:ascii="Times New Roman" w:hAnsi="Times New Roman" w:eastAsia="Times New Roman"/>
          <w:color w:val="000000" w:themeColor="text1"/>
          <w:sz w:val="21"/>
          <w14:textFill>
            <w14:solidFill>
              <w14:schemeClr w14:val="tx1"/>
            </w14:solidFill>
          </w14:textFill>
        </w:rPr>
        <w:t>“</w:t>
      </w:r>
      <w:r>
        <w:rPr>
          <w:color w:val="000000" w:themeColor="text1"/>
          <w:spacing w:val="-2"/>
          <w:sz w:val="21"/>
          <w14:textFill>
            <w14:solidFill>
              <w14:schemeClr w14:val="tx1"/>
            </w14:solidFill>
          </w14:textFill>
        </w:rPr>
        <w:t>修改</w:t>
      </w:r>
      <w:r>
        <w:rPr>
          <w:rFonts w:ascii="Times New Roman" w:hAnsi="Times New Roman" w:eastAsia="Times New Roman"/>
          <w:color w:val="000000" w:themeColor="text1"/>
          <w:sz w:val="21"/>
          <w14:textFill>
            <w14:solidFill>
              <w14:schemeClr w14:val="tx1"/>
            </w14:solidFill>
          </w14:textFill>
        </w:rPr>
        <w:t>”</w:t>
      </w:r>
      <w:r>
        <w:rPr>
          <w:color w:val="000000" w:themeColor="text1"/>
          <w:spacing w:val="-2"/>
          <w:sz w:val="21"/>
          <w14:textFill>
            <w14:solidFill>
              <w14:schemeClr w14:val="tx1"/>
            </w14:solidFill>
          </w14:textFill>
        </w:rPr>
        <w:t>字样。</w:t>
      </w:r>
    </w:p>
    <w:p>
      <w:pPr>
        <w:pStyle w:val="3"/>
        <w:numPr>
          <w:ilvl w:val="0"/>
          <w:numId w:val="4"/>
        </w:numPr>
        <w:tabs>
          <w:tab w:val="left" w:pos="642"/>
        </w:tabs>
        <w:spacing w:before="0" w:after="0" w:line="525" w:lineRule="exact"/>
        <w:ind w:left="641" w:right="0" w:hanging="402"/>
        <w:jc w:val="left"/>
        <w:outlineLvl w:val="1"/>
        <w:rPr>
          <w:rFonts w:hint="eastAsia"/>
          <w:color w:val="000000" w:themeColor="text1"/>
          <w14:textFill>
            <w14:solidFill>
              <w14:schemeClr w14:val="tx1"/>
            </w14:solidFill>
          </w14:textFill>
        </w:rPr>
      </w:pPr>
      <w:bookmarkStart w:id="82" w:name="_bookmark51"/>
      <w:bookmarkEnd w:id="82"/>
      <w:bookmarkStart w:id="83" w:name="_Toc24705"/>
      <w:r>
        <w:rPr>
          <w:rFonts w:hint="eastAsia"/>
          <w:color w:val="000000" w:themeColor="text1"/>
          <w14:textFill>
            <w14:solidFill>
              <w14:schemeClr w14:val="tx1"/>
            </w14:solidFill>
          </w14:textFill>
        </w:rPr>
        <w:t>开标</w:t>
      </w:r>
      <w:bookmarkEnd w:id="83"/>
    </w:p>
    <w:p>
      <w:pPr>
        <w:pStyle w:val="7"/>
        <w:spacing w:before="13"/>
        <w:rPr>
          <w:rFonts w:ascii="Microsoft JhengHei"/>
          <w:b/>
          <w:color w:val="000000" w:themeColor="text1"/>
          <w:sz w:val="26"/>
          <w14:textFill>
            <w14:solidFill>
              <w14:schemeClr w14:val="tx1"/>
            </w14:solidFill>
          </w14:textFill>
        </w:rPr>
      </w:pPr>
    </w:p>
    <w:p>
      <w:pPr>
        <w:pStyle w:val="4"/>
        <w:numPr>
          <w:ilvl w:val="1"/>
          <w:numId w:val="4"/>
        </w:numPr>
        <w:tabs>
          <w:tab w:val="left" w:pos="937"/>
        </w:tabs>
        <w:spacing w:before="151" w:after="0" w:line="240" w:lineRule="auto"/>
        <w:ind w:left="936" w:right="0" w:hanging="560"/>
        <w:jc w:val="left"/>
        <w:outlineLvl w:val="2"/>
        <w:rPr>
          <w:color w:val="000000" w:themeColor="text1"/>
          <w14:textFill>
            <w14:solidFill>
              <w14:schemeClr w14:val="tx1"/>
            </w14:solidFill>
          </w14:textFill>
        </w:rPr>
      </w:pPr>
      <w:bookmarkStart w:id="84" w:name="_bookmark52"/>
      <w:bookmarkEnd w:id="84"/>
      <w:bookmarkStart w:id="85" w:name="_Toc14646"/>
      <w:r>
        <w:rPr>
          <w:color w:val="000000" w:themeColor="text1"/>
          <w14:textFill>
            <w14:solidFill>
              <w14:schemeClr w14:val="tx1"/>
            </w14:solidFill>
          </w14:textFill>
        </w:rPr>
        <w:t>开标时间和地点（A）</w:t>
      </w:r>
      <w:bookmarkEnd w:id="85"/>
    </w:p>
    <w:p>
      <w:pPr>
        <w:pStyle w:val="7"/>
        <w:spacing w:before="12"/>
        <w:rPr>
          <w:color w:val="000000" w:themeColor="text1"/>
          <w:sz w:val="28"/>
          <w14:textFill>
            <w14:solidFill>
              <w14:schemeClr w14:val="tx1"/>
            </w14:solidFill>
          </w14:textFill>
        </w:rPr>
      </w:pPr>
    </w:p>
    <w:p>
      <w:pPr>
        <w:pStyle w:val="7"/>
        <w:spacing w:line="357" w:lineRule="auto"/>
        <w:ind w:left="240" w:right="693" w:firstLine="419"/>
        <w:jc w:val="both"/>
        <w:rPr>
          <w:color w:val="000000" w:themeColor="text1"/>
          <w14:textFill>
            <w14:solidFill>
              <w14:schemeClr w14:val="tx1"/>
            </w14:solidFill>
          </w14:textFill>
        </w:rPr>
      </w:pPr>
      <w:r>
        <w:rPr>
          <w:color w:val="000000" w:themeColor="text1"/>
          <w:spacing w:val="-7"/>
          <w14:textFill>
            <w14:solidFill>
              <w14:schemeClr w14:val="tx1"/>
            </w14:solidFill>
          </w14:textFill>
        </w:rPr>
        <w:t xml:space="preserve">招标人在本章第 </w:t>
      </w:r>
      <w:r>
        <w:rPr>
          <w:rFonts w:ascii="Times New Roman" w:eastAsia="Times New Roman"/>
          <w:color w:val="000000" w:themeColor="text1"/>
          <w14:textFill>
            <w14:solidFill>
              <w14:schemeClr w14:val="tx1"/>
            </w14:solidFill>
          </w14:textFill>
        </w:rPr>
        <w:t xml:space="preserve">4.2.1 </w:t>
      </w:r>
      <w:r>
        <w:rPr>
          <w:color w:val="000000" w:themeColor="text1"/>
          <w:spacing w:val="-7"/>
          <w14:textFill>
            <w14:solidFill>
              <w14:schemeClr w14:val="tx1"/>
            </w14:solidFill>
          </w14:textFill>
        </w:rPr>
        <w:t>项规定的投标截止时间</w:t>
      </w:r>
      <w:r>
        <w:rPr>
          <w:color w:val="000000" w:themeColor="text1"/>
          <w:spacing w:val="-3"/>
          <w14:textFill>
            <w14:solidFill>
              <w14:schemeClr w14:val="tx1"/>
            </w14:solidFill>
          </w14:textFill>
        </w:rPr>
        <w:t>（</w:t>
      </w:r>
      <w:r>
        <w:rPr>
          <w:color w:val="000000" w:themeColor="text1"/>
          <w:spacing w:val="-2"/>
          <w14:textFill>
            <w14:solidFill>
              <w14:schemeClr w14:val="tx1"/>
            </w14:solidFill>
          </w14:textFill>
        </w:rPr>
        <w:t>开标时间</w:t>
      </w:r>
      <w:r>
        <w:rPr>
          <w:color w:val="000000" w:themeColor="text1"/>
          <w:spacing w:val="-41"/>
          <w14:textFill>
            <w14:solidFill>
              <w14:schemeClr w14:val="tx1"/>
            </w14:solidFill>
          </w14:textFill>
        </w:rPr>
        <w:t>）</w:t>
      </w:r>
      <w:r>
        <w:rPr>
          <w:color w:val="000000" w:themeColor="text1"/>
          <w:spacing w:val="-3"/>
          <w14:textFill>
            <w14:solidFill>
              <w14:schemeClr w14:val="tx1"/>
            </w14:solidFill>
          </w14:textFill>
        </w:rPr>
        <w:t>和投标人须知前附表规定的地点公开开标，并邀请所有投标人的法定代表人或其委托代理人准时参加。</w:t>
      </w:r>
    </w:p>
    <w:p>
      <w:pPr>
        <w:pStyle w:val="4"/>
        <w:numPr>
          <w:ilvl w:val="0"/>
          <w:numId w:val="0"/>
        </w:numPr>
        <w:tabs>
          <w:tab w:val="left" w:pos="937"/>
        </w:tabs>
        <w:spacing w:before="151" w:after="0" w:line="240" w:lineRule="auto"/>
        <w:ind w:left="376" w:leftChars="0" w:right="0" w:rightChars="0"/>
        <w:jc w:val="left"/>
        <w:outlineLvl w:val="2"/>
        <w:rPr>
          <w:color w:val="000000" w:themeColor="text1"/>
          <w14:textFill>
            <w14:solidFill>
              <w14:schemeClr w14:val="tx1"/>
            </w14:solidFill>
          </w14:textFill>
        </w:rPr>
      </w:pPr>
      <w:bookmarkStart w:id="86" w:name="_bookmark53"/>
      <w:bookmarkEnd w:id="86"/>
      <w:bookmarkStart w:id="87" w:name="_Toc23805"/>
      <w:r>
        <w:rPr>
          <w:rFonts w:hint="eastAsia"/>
          <w:color w:val="000000" w:themeColor="text1"/>
          <w:lang w:val="en-US" w:eastAsia="zh-CN"/>
          <w14:textFill>
            <w14:solidFill>
              <w14:schemeClr w14:val="tx1"/>
            </w14:solidFill>
          </w14:textFill>
        </w:rPr>
        <w:t>5.1</w:t>
      </w:r>
      <w:r>
        <w:rPr>
          <w:color w:val="000000" w:themeColor="text1"/>
          <w14:textFill>
            <w14:solidFill>
              <w14:schemeClr w14:val="tx1"/>
            </w14:solidFill>
          </w14:textFill>
        </w:rPr>
        <w:t>开标时间和地点（B）</w:t>
      </w:r>
      <w:bookmarkEnd w:id="87"/>
    </w:p>
    <w:p>
      <w:pPr>
        <w:pStyle w:val="7"/>
        <w:spacing w:before="2"/>
        <w:rPr>
          <w:color w:val="000000" w:themeColor="text1"/>
          <w:sz w:val="29"/>
          <w14:textFill>
            <w14:solidFill>
              <w14:schemeClr w14:val="tx1"/>
            </w14:solidFill>
          </w14:textFill>
        </w:rPr>
      </w:pPr>
    </w:p>
    <w:p>
      <w:pPr>
        <w:pStyle w:val="7"/>
        <w:spacing w:line="355" w:lineRule="auto"/>
        <w:ind w:left="240" w:right="693" w:firstLine="419"/>
        <w:jc w:val="both"/>
        <w:rPr>
          <w:color w:val="000000" w:themeColor="text1"/>
          <w14:textFill>
            <w14:solidFill>
              <w14:schemeClr w14:val="tx1"/>
            </w14:solidFill>
          </w14:textFill>
        </w:rPr>
      </w:pPr>
      <w:r>
        <w:rPr>
          <w:color w:val="000000" w:themeColor="text1"/>
          <w14:textFill>
            <w14:solidFill>
              <w14:schemeClr w14:val="tx1"/>
            </w14:solidFill>
          </w14:textFill>
        </w:rPr>
        <w:t xml:space="preserve">招标人在本章第 </w:t>
      </w:r>
      <w:r>
        <w:rPr>
          <w:rFonts w:ascii="Times New Roman" w:eastAsia="Times New Roman"/>
          <w:color w:val="000000" w:themeColor="text1"/>
          <w14:textFill>
            <w14:solidFill>
              <w14:schemeClr w14:val="tx1"/>
            </w14:solidFill>
          </w14:textFill>
        </w:rPr>
        <w:t xml:space="preserve">4.2.1 </w:t>
      </w:r>
      <w:r>
        <w:rPr>
          <w:color w:val="000000" w:themeColor="text1"/>
          <w14:textFill>
            <w14:solidFill>
              <w14:schemeClr w14:val="tx1"/>
            </w14:solidFill>
          </w14:textFill>
        </w:rPr>
        <w:t>项规定的投标截止时间（开标时间）</w:t>
      </w:r>
      <w:r>
        <w:rPr>
          <w:rFonts w:asci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通过电子招标投标交易平台公开开标，所有投标人的法定代表人或其委托代理人应当准时参加。</w:t>
      </w:r>
    </w:p>
    <w:p>
      <w:pPr>
        <w:pStyle w:val="4"/>
        <w:numPr>
          <w:ilvl w:val="1"/>
          <w:numId w:val="4"/>
        </w:numPr>
        <w:tabs>
          <w:tab w:val="left" w:pos="937"/>
        </w:tabs>
        <w:spacing w:before="151" w:after="0" w:line="240" w:lineRule="auto"/>
        <w:ind w:left="936" w:right="0" w:hanging="560"/>
        <w:jc w:val="left"/>
        <w:outlineLvl w:val="2"/>
        <w:rPr>
          <w:color w:val="000000" w:themeColor="text1"/>
          <w14:textFill>
            <w14:solidFill>
              <w14:schemeClr w14:val="tx1"/>
            </w14:solidFill>
          </w14:textFill>
        </w:rPr>
      </w:pPr>
      <w:bookmarkStart w:id="88" w:name="_bookmark54"/>
      <w:bookmarkEnd w:id="88"/>
      <w:bookmarkStart w:id="89" w:name="_Toc27427"/>
      <w:r>
        <w:rPr>
          <w:color w:val="000000" w:themeColor="text1"/>
          <w14:textFill>
            <w14:solidFill>
              <w14:schemeClr w14:val="tx1"/>
            </w14:solidFill>
          </w14:textFill>
        </w:rPr>
        <w:t>开标程序</w:t>
      </w:r>
      <w:bookmarkEnd w:id="89"/>
    </w:p>
    <w:p>
      <w:pPr>
        <w:pStyle w:val="7"/>
        <w:spacing w:before="2"/>
        <w:rPr>
          <w:color w:val="000000" w:themeColor="text1"/>
          <w:sz w:val="29"/>
          <w14:textFill>
            <w14:solidFill>
              <w14:schemeClr w14:val="tx1"/>
            </w14:solidFill>
          </w14:textFill>
        </w:rPr>
      </w:pPr>
    </w:p>
    <w:p>
      <w:pPr>
        <w:pStyle w:val="7"/>
        <w:ind w:left="660"/>
        <w:rPr>
          <w:color w:val="000000" w:themeColor="text1"/>
          <w14:textFill>
            <w14:solidFill>
              <w14:schemeClr w14:val="tx1"/>
            </w14:solidFill>
          </w14:textFill>
        </w:rPr>
      </w:pPr>
      <w:r>
        <w:rPr>
          <w:color w:val="000000" w:themeColor="text1"/>
          <w14:textFill>
            <w14:solidFill>
              <w14:schemeClr w14:val="tx1"/>
            </w14:solidFill>
          </w14:textFill>
        </w:rPr>
        <w:t>主持人按下列程序进行开标：</w:t>
      </w:r>
    </w:p>
    <w:p>
      <w:pPr>
        <w:pStyle w:val="15"/>
        <w:numPr>
          <w:ilvl w:val="2"/>
          <w:numId w:val="16"/>
        </w:numPr>
        <w:tabs>
          <w:tab w:val="left" w:pos="1190"/>
        </w:tabs>
        <w:spacing w:before="13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宣布开标纪律；</w:t>
      </w:r>
    </w:p>
    <w:p>
      <w:pPr>
        <w:pStyle w:val="15"/>
        <w:numPr>
          <w:ilvl w:val="2"/>
          <w:numId w:val="16"/>
        </w:numPr>
        <w:tabs>
          <w:tab w:val="left" w:pos="1190"/>
        </w:tabs>
        <w:spacing w:before="12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公布在投标截止时间前递交投标文件的投标人名称；</w:t>
      </w:r>
    </w:p>
    <w:p>
      <w:pPr>
        <w:pStyle w:val="15"/>
        <w:numPr>
          <w:ilvl w:val="2"/>
          <w:numId w:val="16"/>
        </w:numPr>
        <w:tabs>
          <w:tab w:val="left" w:pos="1190"/>
        </w:tabs>
        <w:spacing w:before="13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宣布开标人、唱标人、记录人、监标人等有关人员姓名；</w:t>
      </w:r>
    </w:p>
    <w:p>
      <w:pPr>
        <w:pStyle w:val="7"/>
        <w:spacing w:before="132" w:line="357" w:lineRule="auto"/>
        <w:ind w:left="240" w:right="694" w:firstLine="419"/>
        <w:jc w:val="both"/>
        <w:rPr>
          <w:color w:val="000000" w:themeColor="text1"/>
          <w14:textFill>
            <w14:solidFill>
              <w14:schemeClr w14:val="tx1"/>
            </w14:solidFill>
          </w14:textFill>
        </w:rPr>
      </w:pPr>
      <w:r>
        <w:rPr>
          <w:color w:val="000000" w:themeColor="text1"/>
          <w:spacing w:val="2"/>
          <w:w w:val="100"/>
          <w14:textFill>
            <w14:solidFill>
              <w14:schemeClr w14:val="tx1"/>
            </w14:solidFill>
          </w14:textFill>
        </w:rPr>
        <w:t>（</w:t>
      </w:r>
      <w:r>
        <w:rPr>
          <w:rFonts w:ascii="Times New Roman" w:eastAsia="Times New Roman"/>
          <w:color w:val="000000" w:themeColor="text1"/>
          <w:spacing w:val="2"/>
          <w:w w:val="100"/>
          <w14:textFill>
            <w14:solidFill>
              <w14:schemeClr w14:val="tx1"/>
            </w14:solidFill>
          </w14:textFill>
        </w:rPr>
        <w:t>4</w:t>
      </w:r>
      <w:r>
        <w:rPr>
          <w:color w:val="000000" w:themeColor="text1"/>
          <w:spacing w:val="-106"/>
          <w:w w:val="100"/>
          <w14:textFill>
            <w14:solidFill>
              <w14:schemeClr w14:val="tx1"/>
            </w14:solidFill>
          </w14:textFill>
        </w:rPr>
        <w:t>）</w:t>
      </w:r>
      <w:r>
        <w:rPr>
          <w:color w:val="000000" w:themeColor="text1"/>
          <w:w w:val="100"/>
          <w14:textFill>
            <w14:solidFill>
              <w14:schemeClr w14:val="tx1"/>
            </w14:solidFill>
          </w14:textFill>
        </w:rPr>
        <w:t>（</w:t>
      </w:r>
      <w:r>
        <w:rPr>
          <w:rFonts w:ascii="Times New Roman" w:eastAsia="Times New Roman"/>
          <w:color w:val="000000" w:themeColor="text1"/>
          <w:spacing w:val="3"/>
          <w:w w:val="100"/>
          <w14:textFill>
            <w14:solidFill>
              <w14:schemeClr w14:val="tx1"/>
            </w14:solidFill>
          </w14:textFill>
        </w:rPr>
        <w:t>A</w:t>
      </w:r>
      <w:r>
        <w:rPr>
          <w:color w:val="000000" w:themeColor="text1"/>
          <w:w w:val="100"/>
          <w14:textFill>
            <w14:solidFill>
              <w14:schemeClr w14:val="tx1"/>
            </w14:solidFill>
          </w14:textFill>
        </w:rPr>
        <w:t>）检查投标文件的密封情况，按照投标人须知前附表规定的开标顺序当众开标，</w:t>
      </w:r>
      <w:r>
        <w:rPr>
          <w:color w:val="000000" w:themeColor="text1"/>
          <w:spacing w:val="-4"/>
          <w14:textFill>
            <w14:solidFill>
              <w14:schemeClr w14:val="tx1"/>
            </w14:solidFill>
          </w14:textFill>
        </w:rPr>
        <w:t>公布招标项目名称、投标人名称、投标保证金的递交情况、投标报价、勘察服务期限及其他内</w:t>
      </w:r>
      <w:r>
        <w:rPr>
          <w:color w:val="000000" w:themeColor="text1"/>
          <w:spacing w:val="-3"/>
          <w14:textFill>
            <w14:solidFill>
              <w14:schemeClr w14:val="tx1"/>
            </w14:solidFill>
          </w14:textFill>
        </w:rPr>
        <w:t>容，并记录在案；</w:t>
      </w:r>
    </w:p>
    <w:p>
      <w:pPr>
        <w:spacing w:after="0" w:line="357" w:lineRule="auto"/>
        <w:jc w:val="both"/>
        <w:rPr>
          <w:color w:val="000000" w:themeColor="text1"/>
          <w14:textFill>
            <w14:solidFill>
              <w14:schemeClr w14:val="tx1"/>
            </w14:solidFill>
          </w14:textFill>
        </w:rPr>
        <w:sectPr>
          <w:pgSz w:w="12240" w:h="15840"/>
          <w:pgMar w:top="1400" w:right="1100" w:bottom="1120" w:left="1560" w:header="0" w:footer="841" w:gutter="0"/>
          <w:cols w:space="720" w:num="1"/>
        </w:sectPr>
      </w:pPr>
    </w:p>
    <w:p>
      <w:pPr>
        <w:pStyle w:val="7"/>
        <w:spacing w:before="49" w:line="357" w:lineRule="auto"/>
        <w:ind w:left="240" w:right="694" w:firstLine="419"/>
        <w:jc w:val="both"/>
        <w:rPr>
          <w:color w:val="000000" w:themeColor="text1"/>
          <w14:textFill>
            <w14:solidFill>
              <w14:schemeClr w14:val="tx1"/>
            </w14:solidFill>
          </w14:textFill>
        </w:rPr>
      </w:pPr>
      <w:r>
        <w:rPr>
          <w:color w:val="000000" w:themeColor="text1"/>
          <w:spacing w:val="2"/>
          <w:w w:val="100"/>
          <w14:textFill>
            <w14:solidFill>
              <w14:schemeClr w14:val="tx1"/>
            </w14:solidFill>
          </w14:textFill>
        </w:rPr>
        <w:t>（</w:t>
      </w:r>
      <w:r>
        <w:rPr>
          <w:rFonts w:ascii="Times New Roman" w:eastAsia="Times New Roman"/>
          <w:color w:val="000000" w:themeColor="text1"/>
          <w:spacing w:val="2"/>
          <w:w w:val="100"/>
          <w14:textFill>
            <w14:solidFill>
              <w14:schemeClr w14:val="tx1"/>
            </w14:solidFill>
          </w14:textFill>
        </w:rPr>
        <w:t>4</w:t>
      </w:r>
      <w:r>
        <w:rPr>
          <w:color w:val="000000" w:themeColor="text1"/>
          <w:spacing w:val="-104"/>
          <w:w w:val="100"/>
          <w14:textFill>
            <w14:solidFill>
              <w14:schemeClr w14:val="tx1"/>
            </w14:solidFill>
          </w14:textFill>
        </w:rPr>
        <w:t>）</w:t>
      </w:r>
      <w:r>
        <w:rPr>
          <w:color w:val="000000" w:themeColor="text1"/>
          <w:w w:val="100"/>
          <w14:textFill>
            <w14:solidFill>
              <w14:schemeClr w14:val="tx1"/>
            </w14:solidFill>
          </w14:textFill>
        </w:rPr>
        <w:t>（</w:t>
      </w:r>
      <w:r>
        <w:rPr>
          <w:rFonts w:ascii="Times New Roman" w:eastAsia="Times New Roman"/>
          <w:color w:val="000000" w:themeColor="text1"/>
          <w:spacing w:val="3"/>
          <w:w w:val="100"/>
          <w14:textFill>
            <w14:solidFill>
              <w14:schemeClr w14:val="tx1"/>
            </w14:solidFill>
          </w14:textFill>
        </w:rPr>
        <w:t>B</w:t>
      </w:r>
      <w:r>
        <w:rPr>
          <w:color w:val="000000" w:themeColor="text1"/>
          <w:w w:val="100"/>
          <w14:textFill>
            <w14:solidFill>
              <w14:schemeClr w14:val="tx1"/>
            </w14:solidFill>
          </w14:textFill>
        </w:rPr>
        <w:t>）投标人通过电子招标投标交易平台对已递交的电子投标文件进行解密，公布招</w:t>
      </w:r>
      <w:r>
        <w:rPr>
          <w:color w:val="000000" w:themeColor="text1"/>
          <w:spacing w:val="-4"/>
          <w14:textFill>
            <w14:solidFill>
              <w14:schemeClr w14:val="tx1"/>
            </w14:solidFill>
          </w14:textFill>
        </w:rPr>
        <w:t>标项目名称、投标人名称、投标保证金的递交情况、投标报价、勘察服务期限及其他内容，并</w:t>
      </w:r>
      <w:r>
        <w:rPr>
          <w:color w:val="000000" w:themeColor="text1"/>
          <w:spacing w:val="-1"/>
          <w14:textFill>
            <w14:solidFill>
              <w14:schemeClr w14:val="tx1"/>
            </w14:solidFill>
          </w14:textFill>
        </w:rPr>
        <w:t>记录在案；</w:t>
      </w:r>
    </w:p>
    <w:p>
      <w:pPr>
        <w:pStyle w:val="7"/>
        <w:spacing w:line="266" w:lineRule="exact"/>
        <w:ind w:left="660"/>
        <w:jc w:val="both"/>
        <w:rPr>
          <w:color w:val="000000" w:themeColor="text1"/>
          <w14:textFill>
            <w14:solidFill>
              <w14:schemeClr w14:val="tx1"/>
            </w14:solidFill>
          </w14:textFill>
        </w:rPr>
      </w:pPr>
      <w:r>
        <w:rPr>
          <w:color w:val="000000" w:themeColor="text1"/>
          <w:w w:val="100"/>
          <w14:textFill>
            <w14:solidFill>
              <w14:schemeClr w14:val="tx1"/>
            </w14:solidFill>
          </w14:textFill>
        </w:rPr>
        <w:t>（</w:t>
      </w:r>
      <w:r>
        <w:rPr>
          <w:rFonts w:ascii="Times New Roman" w:eastAsia="Times New Roman"/>
          <w:color w:val="000000" w:themeColor="text1"/>
          <w:w w:val="100"/>
          <w14:textFill>
            <w14:solidFill>
              <w14:schemeClr w14:val="tx1"/>
            </w14:solidFill>
          </w14:textFill>
        </w:rPr>
        <w:t>5</w:t>
      </w:r>
      <w:r>
        <w:rPr>
          <w:color w:val="000000" w:themeColor="text1"/>
          <w:spacing w:val="-132"/>
          <w:w w:val="100"/>
          <w14:textFill>
            <w14:solidFill>
              <w14:schemeClr w14:val="tx1"/>
            </w14:solidFill>
          </w14:textFill>
        </w:rPr>
        <w:t>）</w:t>
      </w:r>
      <w:r>
        <w:rPr>
          <w:color w:val="000000" w:themeColor="text1"/>
          <w:w w:val="100"/>
          <w14:textFill>
            <w14:solidFill>
              <w14:schemeClr w14:val="tx1"/>
            </w14:solidFill>
          </w14:textFill>
        </w:rPr>
        <w:t>（</w:t>
      </w:r>
      <w:r>
        <w:rPr>
          <w:rFonts w:ascii="Times New Roman" w:eastAsia="Times New Roman"/>
          <w:color w:val="000000" w:themeColor="text1"/>
          <w:spacing w:val="-2"/>
          <w:w w:val="100"/>
          <w14:textFill>
            <w14:solidFill>
              <w14:schemeClr w14:val="tx1"/>
            </w14:solidFill>
          </w14:textFill>
        </w:rPr>
        <w:t>A</w:t>
      </w:r>
      <w:r>
        <w:rPr>
          <w:color w:val="000000" w:themeColor="text1"/>
          <w:spacing w:val="-27"/>
          <w:w w:val="100"/>
          <w14:textFill>
            <w14:solidFill>
              <w14:schemeClr w14:val="tx1"/>
            </w14:solidFill>
          </w14:textFill>
        </w:rPr>
        <w:t>）</w:t>
      </w:r>
      <w:r>
        <w:rPr>
          <w:color w:val="000000" w:themeColor="text1"/>
          <w:spacing w:val="-10"/>
          <w:w w:val="100"/>
          <w14:textFill>
            <w14:solidFill>
              <w14:schemeClr w14:val="tx1"/>
            </w14:solidFill>
          </w14:textFill>
        </w:rPr>
        <w:t>投标人代表、招标人代表、监标人、记录人等有关人员在开标记录上签字确认；</w:t>
      </w:r>
    </w:p>
    <w:p>
      <w:pPr>
        <w:pStyle w:val="7"/>
        <w:spacing w:before="132" w:line="355" w:lineRule="auto"/>
        <w:ind w:left="240" w:right="702" w:firstLine="419"/>
        <w:jc w:val="both"/>
        <w:rPr>
          <w:color w:val="000000" w:themeColor="text1"/>
          <w14:textFill>
            <w14:solidFill>
              <w14:schemeClr w14:val="tx1"/>
            </w14:solidFill>
          </w14:textFill>
        </w:rPr>
      </w:pPr>
      <w:r>
        <w:rPr>
          <w:color w:val="000000" w:themeColor="text1"/>
          <w:spacing w:val="2"/>
          <w:w w:val="100"/>
          <w14:textFill>
            <w14:solidFill>
              <w14:schemeClr w14:val="tx1"/>
            </w14:solidFill>
          </w14:textFill>
        </w:rPr>
        <w:t>（</w:t>
      </w:r>
      <w:r>
        <w:rPr>
          <w:rFonts w:ascii="Times New Roman" w:eastAsia="Times New Roman"/>
          <w:color w:val="000000" w:themeColor="text1"/>
          <w:spacing w:val="2"/>
          <w:w w:val="100"/>
          <w14:textFill>
            <w14:solidFill>
              <w14:schemeClr w14:val="tx1"/>
            </w14:solidFill>
          </w14:textFill>
        </w:rPr>
        <w:t>5</w:t>
      </w:r>
      <w:r>
        <w:rPr>
          <w:color w:val="000000" w:themeColor="text1"/>
          <w:spacing w:val="-104"/>
          <w:w w:val="100"/>
          <w14:textFill>
            <w14:solidFill>
              <w14:schemeClr w14:val="tx1"/>
            </w14:solidFill>
          </w14:textFill>
        </w:rPr>
        <w:t>）</w:t>
      </w:r>
      <w:r>
        <w:rPr>
          <w:color w:val="000000" w:themeColor="text1"/>
          <w:w w:val="100"/>
          <w14:textFill>
            <w14:solidFill>
              <w14:schemeClr w14:val="tx1"/>
            </w14:solidFill>
          </w14:textFill>
        </w:rPr>
        <w:t>（</w:t>
      </w:r>
      <w:r>
        <w:rPr>
          <w:rFonts w:ascii="Times New Roman" w:eastAsia="Times New Roman"/>
          <w:color w:val="000000" w:themeColor="text1"/>
          <w:spacing w:val="3"/>
          <w:w w:val="100"/>
          <w14:textFill>
            <w14:solidFill>
              <w14:schemeClr w14:val="tx1"/>
            </w14:solidFill>
          </w14:textFill>
        </w:rPr>
        <w:t>B</w:t>
      </w:r>
      <w:r>
        <w:rPr>
          <w:color w:val="000000" w:themeColor="text1"/>
          <w:w w:val="100"/>
          <w14:textFill>
            <w14:solidFill>
              <w14:schemeClr w14:val="tx1"/>
            </w14:solidFill>
          </w14:textFill>
        </w:rPr>
        <w:t>）</w:t>
      </w:r>
      <w:r>
        <w:rPr>
          <w:color w:val="000000" w:themeColor="text1"/>
          <w:spacing w:val="-1"/>
          <w:w w:val="100"/>
          <w14:textFill>
            <w14:solidFill>
              <w14:schemeClr w14:val="tx1"/>
            </w14:solidFill>
          </w14:textFill>
        </w:rPr>
        <w:t>投标人代表、招标人代表、监标人、记录人等有关人员使用本人的电子印章在</w:t>
      </w:r>
      <w:r>
        <w:rPr>
          <w:color w:val="000000" w:themeColor="text1"/>
          <w:spacing w:val="-3"/>
          <w14:textFill>
            <w14:solidFill>
              <w14:schemeClr w14:val="tx1"/>
            </w14:solidFill>
          </w14:textFill>
        </w:rPr>
        <w:t>开标记录上签字确认；</w:t>
      </w:r>
    </w:p>
    <w:p>
      <w:pPr>
        <w:pStyle w:val="7"/>
        <w:spacing w:before="3"/>
        <w:ind w:left="660"/>
        <w:rPr>
          <w:color w:val="000000" w:themeColor="text1"/>
          <w14:textFill>
            <w14:solidFill>
              <w14:schemeClr w14:val="tx1"/>
            </w14:solidFill>
          </w14:textFill>
        </w:rPr>
      </w:pP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6</w:t>
      </w:r>
      <w:r>
        <w:rPr>
          <w:color w:val="000000" w:themeColor="text1"/>
          <w14:textFill>
            <w14:solidFill>
              <w14:schemeClr w14:val="tx1"/>
            </w14:solidFill>
          </w14:textFill>
        </w:rPr>
        <w:t>）开标结束。</w:t>
      </w:r>
    </w:p>
    <w:p>
      <w:pPr>
        <w:pStyle w:val="7"/>
        <w:spacing w:before="1"/>
        <w:rPr>
          <w:color w:val="000000" w:themeColor="text1"/>
          <w:sz w:val="22"/>
          <w14:textFill>
            <w14:solidFill>
              <w14:schemeClr w14:val="tx1"/>
            </w14:solidFill>
          </w14:textFill>
        </w:rPr>
      </w:pPr>
    </w:p>
    <w:p>
      <w:pPr>
        <w:pStyle w:val="4"/>
        <w:numPr>
          <w:ilvl w:val="1"/>
          <w:numId w:val="4"/>
        </w:numPr>
        <w:tabs>
          <w:tab w:val="left" w:pos="937"/>
        </w:tabs>
        <w:spacing w:before="151" w:after="0" w:line="240" w:lineRule="auto"/>
        <w:ind w:left="936" w:right="0" w:hanging="560"/>
        <w:jc w:val="left"/>
        <w:outlineLvl w:val="2"/>
        <w:rPr>
          <w:color w:val="000000" w:themeColor="text1"/>
          <w14:textFill>
            <w14:solidFill>
              <w14:schemeClr w14:val="tx1"/>
            </w14:solidFill>
          </w14:textFill>
        </w:rPr>
      </w:pPr>
      <w:bookmarkStart w:id="90" w:name="_bookmark55"/>
      <w:bookmarkEnd w:id="90"/>
      <w:bookmarkStart w:id="91" w:name="_Toc2737"/>
      <w:r>
        <w:rPr>
          <w:color w:val="000000" w:themeColor="text1"/>
          <w14:textFill>
            <w14:solidFill>
              <w14:schemeClr w14:val="tx1"/>
            </w14:solidFill>
          </w14:textFill>
        </w:rPr>
        <w:t>开标异议</w:t>
      </w:r>
      <w:bookmarkEnd w:id="91"/>
    </w:p>
    <w:p>
      <w:pPr>
        <w:pStyle w:val="7"/>
        <w:spacing w:before="2"/>
        <w:rPr>
          <w:color w:val="000000" w:themeColor="text1"/>
          <w:sz w:val="29"/>
          <w14:textFill>
            <w14:solidFill>
              <w14:schemeClr w14:val="tx1"/>
            </w14:solidFill>
          </w14:textFill>
        </w:rPr>
      </w:pPr>
    </w:p>
    <w:p>
      <w:pPr>
        <w:pStyle w:val="7"/>
        <w:ind w:left="600"/>
        <w:rPr>
          <w:color w:val="000000" w:themeColor="text1"/>
          <w14:textFill>
            <w14:solidFill>
              <w14:schemeClr w14:val="tx1"/>
            </w14:solidFill>
          </w14:textFill>
        </w:rPr>
      </w:pPr>
      <w:r>
        <w:rPr>
          <w:color w:val="000000" w:themeColor="text1"/>
          <w14:textFill>
            <w14:solidFill>
              <w14:schemeClr w14:val="tx1"/>
            </w14:solidFill>
          </w14:textFill>
        </w:rPr>
        <w:t>投标人对开标有异议的，应当在开标现场提出，招标人当场作出答复，并制作记录。</w:t>
      </w:r>
    </w:p>
    <w:p>
      <w:pPr>
        <w:pStyle w:val="3"/>
        <w:numPr>
          <w:ilvl w:val="0"/>
          <w:numId w:val="4"/>
        </w:numPr>
        <w:tabs>
          <w:tab w:val="left" w:pos="642"/>
        </w:tabs>
        <w:spacing w:before="0" w:after="0" w:line="525" w:lineRule="exact"/>
        <w:ind w:left="641" w:right="0" w:hanging="402"/>
        <w:jc w:val="left"/>
        <w:outlineLvl w:val="1"/>
        <w:rPr>
          <w:rFonts w:hint="eastAsia"/>
          <w:color w:val="000000" w:themeColor="text1"/>
          <w14:textFill>
            <w14:solidFill>
              <w14:schemeClr w14:val="tx1"/>
            </w14:solidFill>
          </w14:textFill>
        </w:rPr>
      </w:pPr>
      <w:bookmarkStart w:id="92" w:name="_bookmark56"/>
      <w:bookmarkEnd w:id="92"/>
      <w:bookmarkStart w:id="93" w:name="_Toc27320"/>
      <w:r>
        <w:rPr>
          <w:rFonts w:hint="eastAsia"/>
          <w:color w:val="000000" w:themeColor="text1"/>
          <w14:textFill>
            <w14:solidFill>
              <w14:schemeClr w14:val="tx1"/>
            </w14:solidFill>
          </w14:textFill>
        </w:rPr>
        <w:t>评标</w:t>
      </w:r>
      <w:bookmarkEnd w:id="93"/>
    </w:p>
    <w:p>
      <w:pPr>
        <w:pStyle w:val="7"/>
        <w:spacing w:before="13"/>
        <w:rPr>
          <w:rFonts w:ascii="Microsoft JhengHei"/>
          <w:b/>
          <w:color w:val="000000" w:themeColor="text1"/>
          <w:sz w:val="26"/>
          <w14:textFill>
            <w14:solidFill>
              <w14:schemeClr w14:val="tx1"/>
            </w14:solidFill>
          </w14:textFill>
        </w:rPr>
      </w:pPr>
    </w:p>
    <w:p>
      <w:pPr>
        <w:pStyle w:val="4"/>
        <w:numPr>
          <w:ilvl w:val="1"/>
          <w:numId w:val="4"/>
        </w:numPr>
        <w:tabs>
          <w:tab w:val="left" w:pos="867"/>
        </w:tabs>
        <w:spacing w:before="0" w:after="0" w:line="240" w:lineRule="auto"/>
        <w:ind w:left="866" w:right="0" w:hanging="490"/>
        <w:jc w:val="left"/>
        <w:outlineLvl w:val="2"/>
        <w:rPr>
          <w:color w:val="000000" w:themeColor="text1"/>
          <w14:textFill>
            <w14:solidFill>
              <w14:schemeClr w14:val="tx1"/>
            </w14:solidFill>
          </w14:textFill>
        </w:rPr>
      </w:pPr>
      <w:bookmarkStart w:id="94" w:name="_bookmark57"/>
      <w:bookmarkEnd w:id="94"/>
      <w:bookmarkStart w:id="95" w:name="_Toc30845"/>
      <w:r>
        <w:rPr>
          <w:color w:val="000000" w:themeColor="text1"/>
          <w14:textFill>
            <w14:solidFill>
              <w14:schemeClr w14:val="tx1"/>
            </w14:solidFill>
          </w14:textFill>
        </w:rPr>
        <w:t>评标委员会</w:t>
      </w:r>
      <w:bookmarkEnd w:id="95"/>
    </w:p>
    <w:p>
      <w:pPr>
        <w:pStyle w:val="7"/>
        <w:rPr>
          <w:color w:val="000000" w:themeColor="text1"/>
          <w:sz w:val="29"/>
          <w14:textFill>
            <w14:solidFill>
              <w14:schemeClr w14:val="tx1"/>
            </w14:solidFill>
          </w14:textFill>
        </w:rPr>
      </w:pPr>
    </w:p>
    <w:p>
      <w:pPr>
        <w:pStyle w:val="15"/>
        <w:numPr>
          <w:ilvl w:val="2"/>
          <w:numId w:val="4"/>
        </w:numPr>
        <w:tabs>
          <w:tab w:val="left" w:pos="1186"/>
        </w:tabs>
        <w:spacing w:before="0" w:after="0" w:line="357" w:lineRule="auto"/>
        <w:ind w:left="240" w:right="691" w:firstLine="419"/>
        <w:jc w:val="both"/>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评标由招标人依法组建的评标委员会负责。评标委员会由招标人或其委托的招标代理机构熟悉相关业务的代表，以及有关技术、经济等方面的专家组成。评标委员会成员人数以及</w:t>
      </w:r>
      <w:r>
        <w:rPr>
          <w:color w:val="000000" w:themeColor="text1"/>
          <w:spacing w:val="-5"/>
          <w:sz w:val="21"/>
          <w14:textFill>
            <w14:solidFill>
              <w14:schemeClr w14:val="tx1"/>
            </w14:solidFill>
          </w14:textFill>
        </w:rPr>
        <w:t>技术、经济等方面专家的确定方式见投标人须知前附表。</w:t>
      </w:r>
    </w:p>
    <w:p>
      <w:pPr>
        <w:pStyle w:val="15"/>
        <w:numPr>
          <w:ilvl w:val="2"/>
          <w:numId w:val="4"/>
        </w:numPr>
        <w:tabs>
          <w:tab w:val="left" w:pos="1186"/>
        </w:tabs>
        <w:spacing w:before="0" w:after="0" w:line="266" w:lineRule="exact"/>
        <w:ind w:left="1186" w:right="0" w:hanging="526"/>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评标委员会成员有下列情形之一的，应当回避：</w:t>
      </w:r>
    </w:p>
    <w:p>
      <w:pPr>
        <w:pStyle w:val="15"/>
        <w:numPr>
          <w:ilvl w:val="3"/>
          <w:numId w:val="4"/>
        </w:numPr>
        <w:tabs>
          <w:tab w:val="left" w:pos="1487"/>
        </w:tabs>
        <w:spacing w:before="132" w:after="0" w:line="240" w:lineRule="auto"/>
        <w:ind w:left="1487" w:right="0" w:hanging="52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投标人或投标人主要负责人的近亲属；</w:t>
      </w:r>
    </w:p>
    <w:p>
      <w:pPr>
        <w:pStyle w:val="15"/>
        <w:numPr>
          <w:ilvl w:val="3"/>
          <w:numId w:val="4"/>
        </w:numPr>
        <w:tabs>
          <w:tab w:val="left" w:pos="1487"/>
        </w:tabs>
        <w:spacing w:before="132" w:after="0" w:line="240" w:lineRule="auto"/>
        <w:ind w:left="1487" w:right="0" w:hanging="52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项目主管部门或者行政监督部门的人员；</w:t>
      </w:r>
    </w:p>
    <w:p>
      <w:pPr>
        <w:pStyle w:val="15"/>
        <w:numPr>
          <w:ilvl w:val="3"/>
          <w:numId w:val="4"/>
        </w:numPr>
        <w:tabs>
          <w:tab w:val="left" w:pos="1487"/>
        </w:tabs>
        <w:spacing w:before="129" w:after="0" w:line="240" w:lineRule="auto"/>
        <w:ind w:left="1487" w:right="0" w:hanging="52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与投标人有经济利益关系，可能影响对投标公正评审的；</w:t>
      </w:r>
    </w:p>
    <w:p>
      <w:pPr>
        <w:pStyle w:val="15"/>
        <w:numPr>
          <w:ilvl w:val="3"/>
          <w:numId w:val="4"/>
        </w:numPr>
        <w:tabs>
          <w:tab w:val="left" w:pos="1487"/>
        </w:tabs>
        <w:spacing w:before="132" w:after="0" w:line="357" w:lineRule="auto"/>
        <w:ind w:left="240" w:right="695" w:firstLine="717"/>
        <w:jc w:val="left"/>
        <w:rPr>
          <w:color w:val="000000" w:themeColor="text1"/>
          <w:sz w:val="21"/>
          <w14:textFill>
            <w14:solidFill>
              <w14:schemeClr w14:val="tx1"/>
            </w14:solidFill>
          </w14:textFill>
        </w:rPr>
      </w:pPr>
      <w:r>
        <w:rPr>
          <w:color w:val="000000" w:themeColor="text1"/>
          <w:spacing w:val="-1"/>
          <w:sz w:val="21"/>
          <w14:textFill>
            <w14:solidFill>
              <w14:schemeClr w14:val="tx1"/>
            </w14:solidFill>
          </w14:textFill>
        </w:rPr>
        <w:t>曾因在招标、评标以及其他与招标投标有关活动中从事违法行为而受过行政处罚</w:t>
      </w:r>
      <w:r>
        <w:rPr>
          <w:color w:val="000000" w:themeColor="text1"/>
          <w:spacing w:val="-2"/>
          <w:sz w:val="21"/>
          <w14:textFill>
            <w14:solidFill>
              <w14:schemeClr w14:val="tx1"/>
            </w14:solidFill>
          </w14:textFill>
        </w:rPr>
        <w:t>或刑事处罚的；</w:t>
      </w:r>
    </w:p>
    <w:p>
      <w:pPr>
        <w:pStyle w:val="15"/>
        <w:numPr>
          <w:ilvl w:val="3"/>
          <w:numId w:val="4"/>
        </w:numPr>
        <w:tabs>
          <w:tab w:val="left" w:pos="1487"/>
        </w:tabs>
        <w:spacing w:before="0" w:after="0" w:line="267" w:lineRule="exact"/>
        <w:ind w:left="1487" w:right="0" w:hanging="52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与投标人有其他利害关系。</w:t>
      </w:r>
    </w:p>
    <w:p>
      <w:pPr>
        <w:pStyle w:val="15"/>
        <w:numPr>
          <w:ilvl w:val="2"/>
          <w:numId w:val="4"/>
        </w:numPr>
        <w:tabs>
          <w:tab w:val="left" w:pos="1186"/>
        </w:tabs>
        <w:spacing w:before="132" w:after="0" w:line="357" w:lineRule="auto"/>
        <w:ind w:left="240" w:right="691" w:firstLine="419"/>
        <w:jc w:val="both"/>
        <w:rPr>
          <w:color w:val="000000" w:themeColor="text1"/>
          <w:sz w:val="21"/>
          <w14:textFill>
            <w14:solidFill>
              <w14:schemeClr w14:val="tx1"/>
            </w14:solidFill>
          </w14:textFill>
        </w:rPr>
      </w:pPr>
      <w:r>
        <w:rPr>
          <w:color w:val="000000" w:themeColor="text1"/>
          <w:spacing w:val="-10"/>
          <w:sz w:val="21"/>
          <w14:textFill>
            <w14:solidFill>
              <w14:schemeClr w14:val="tx1"/>
            </w14:solidFill>
          </w14:textFill>
        </w:rPr>
        <w:t>评标过程中，评标委员会成员有回避事由、擅离职守或者因健康等原因不能继续评标</w:t>
      </w:r>
      <w:r>
        <w:rPr>
          <w:color w:val="000000" w:themeColor="text1"/>
          <w:spacing w:val="-9"/>
          <w:sz w:val="21"/>
          <w14:textFill>
            <w14:solidFill>
              <w14:schemeClr w14:val="tx1"/>
            </w14:solidFill>
          </w14:textFill>
        </w:rPr>
        <w:t>的，招标人有权更换。被更换的评标委员会成员作出的评审结论无效，由更换后的评标委员会</w:t>
      </w:r>
      <w:r>
        <w:rPr>
          <w:color w:val="000000" w:themeColor="text1"/>
          <w:spacing w:val="-5"/>
          <w:sz w:val="21"/>
          <w14:textFill>
            <w14:solidFill>
              <w14:schemeClr w14:val="tx1"/>
            </w14:solidFill>
          </w14:textFill>
        </w:rPr>
        <w:t>成员重新进行评审。</w:t>
      </w:r>
    </w:p>
    <w:p>
      <w:pPr>
        <w:pStyle w:val="4"/>
        <w:numPr>
          <w:ilvl w:val="1"/>
          <w:numId w:val="4"/>
        </w:numPr>
        <w:tabs>
          <w:tab w:val="left" w:pos="867"/>
        </w:tabs>
        <w:spacing w:before="148" w:after="0" w:line="240" w:lineRule="auto"/>
        <w:ind w:left="866" w:right="0" w:hanging="490"/>
        <w:jc w:val="left"/>
        <w:outlineLvl w:val="2"/>
        <w:rPr>
          <w:color w:val="000000" w:themeColor="text1"/>
          <w14:textFill>
            <w14:solidFill>
              <w14:schemeClr w14:val="tx1"/>
            </w14:solidFill>
          </w14:textFill>
        </w:rPr>
      </w:pPr>
      <w:bookmarkStart w:id="96" w:name="_bookmark58"/>
      <w:bookmarkEnd w:id="96"/>
      <w:bookmarkStart w:id="97" w:name="_Toc18382"/>
      <w:r>
        <w:rPr>
          <w:color w:val="000000" w:themeColor="text1"/>
          <w14:textFill>
            <w14:solidFill>
              <w14:schemeClr w14:val="tx1"/>
            </w14:solidFill>
          </w14:textFill>
        </w:rPr>
        <w:t>评标原则</w:t>
      </w:r>
      <w:bookmarkEnd w:id="97"/>
    </w:p>
    <w:p>
      <w:pPr>
        <w:pStyle w:val="7"/>
        <w:spacing w:before="2"/>
        <w:rPr>
          <w:color w:val="000000" w:themeColor="text1"/>
          <w:sz w:val="29"/>
          <w14:textFill>
            <w14:solidFill>
              <w14:schemeClr w14:val="tx1"/>
            </w14:solidFill>
          </w14:textFill>
        </w:rPr>
      </w:pPr>
    </w:p>
    <w:p>
      <w:pPr>
        <w:pStyle w:val="7"/>
        <w:ind w:left="660"/>
        <w:rPr>
          <w:color w:val="000000" w:themeColor="text1"/>
          <w14:textFill>
            <w14:solidFill>
              <w14:schemeClr w14:val="tx1"/>
            </w14:solidFill>
          </w14:textFill>
        </w:rPr>
      </w:pPr>
      <w:r>
        <w:rPr>
          <w:color w:val="000000" w:themeColor="text1"/>
          <w14:textFill>
            <w14:solidFill>
              <w14:schemeClr w14:val="tx1"/>
            </w14:solidFill>
          </w14:textFill>
        </w:rPr>
        <w:t>评标活动遵循公平、公正、科学和择优的原则。</w:t>
      </w:r>
    </w:p>
    <w:p>
      <w:pPr>
        <w:spacing w:after="0"/>
        <w:rPr>
          <w:color w:val="000000" w:themeColor="text1"/>
          <w14:textFill>
            <w14:solidFill>
              <w14:schemeClr w14:val="tx1"/>
            </w14:solidFill>
          </w14:textFill>
        </w:rPr>
        <w:sectPr>
          <w:pgSz w:w="12240" w:h="15840"/>
          <w:pgMar w:top="1500" w:right="1100" w:bottom="1120" w:left="1560" w:header="0" w:footer="841" w:gutter="0"/>
          <w:cols w:space="720" w:num="1"/>
        </w:sectPr>
      </w:pPr>
    </w:p>
    <w:p>
      <w:pPr>
        <w:pStyle w:val="4"/>
        <w:numPr>
          <w:ilvl w:val="1"/>
          <w:numId w:val="4"/>
        </w:numPr>
        <w:tabs>
          <w:tab w:val="left" w:pos="867"/>
        </w:tabs>
        <w:spacing w:before="41" w:after="0" w:line="240" w:lineRule="auto"/>
        <w:ind w:left="866" w:right="0" w:hanging="490"/>
        <w:jc w:val="left"/>
        <w:outlineLvl w:val="2"/>
        <w:rPr>
          <w:color w:val="000000" w:themeColor="text1"/>
          <w14:textFill>
            <w14:solidFill>
              <w14:schemeClr w14:val="tx1"/>
            </w14:solidFill>
          </w14:textFill>
        </w:rPr>
      </w:pPr>
      <w:bookmarkStart w:id="98" w:name="_bookmark59"/>
      <w:bookmarkEnd w:id="98"/>
      <w:bookmarkStart w:id="99" w:name="_Toc10605"/>
      <w:r>
        <w:rPr>
          <w:color w:val="000000" w:themeColor="text1"/>
          <w14:textFill>
            <w14:solidFill>
              <w14:schemeClr w14:val="tx1"/>
            </w14:solidFill>
          </w14:textFill>
        </w:rPr>
        <w:t>评标</w:t>
      </w:r>
      <w:bookmarkEnd w:id="99"/>
    </w:p>
    <w:p>
      <w:pPr>
        <w:pStyle w:val="7"/>
        <w:spacing w:before="2"/>
        <w:rPr>
          <w:color w:val="000000" w:themeColor="text1"/>
          <w:sz w:val="29"/>
          <w14:textFill>
            <w14:solidFill>
              <w14:schemeClr w14:val="tx1"/>
            </w14:solidFill>
          </w14:textFill>
        </w:rPr>
      </w:pPr>
    </w:p>
    <w:p>
      <w:pPr>
        <w:pStyle w:val="15"/>
        <w:numPr>
          <w:ilvl w:val="2"/>
          <w:numId w:val="4"/>
        </w:numPr>
        <w:tabs>
          <w:tab w:val="left" w:pos="1136"/>
        </w:tabs>
        <w:spacing w:before="0" w:after="0" w:line="355" w:lineRule="auto"/>
        <w:ind w:left="240" w:right="691" w:firstLine="41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评标委员会按照第三章</w:t>
      </w: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评标办法</w:t>
      </w: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规定的方法、评审因素、标准和程序对投标文件进行评审。第三章</w:t>
      </w: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评标办法</w:t>
      </w: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没有规定的方法、评审因素和标准，不作为评标依据。</w:t>
      </w:r>
    </w:p>
    <w:p>
      <w:pPr>
        <w:pStyle w:val="15"/>
        <w:numPr>
          <w:ilvl w:val="2"/>
          <w:numId w:val="4"/>
        </w:numPr>
        <w:tabs>
          <w:tab w:val="left" w:pos="1134"/>
        </w:tabs>
        <w:spacing w:before="3" w:after="0" w:line="357" w:lineRule="auto"/>
        <w:ind w:left="240" w:right="691" w:firstLine="419"/>
        <w:jc w:val="left"/>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评标完成后，评标委员会应当向招标人提交书面评标报告和中标候选人名单。评标委</w:t>
      </w:r>
      <w:r>
        <w:rPr>
          <w:color w:val="000000" w:themeColor="text1"/>
          <w:spacing w:val="-4"/>
          <w:sz w:val="21"/>
          <w14:textFill>
            <w14:solidFill>
              <w14:schemeClr w14:val="tx1"/>
            </w14:solidFill>
          </w14:textFill>
        </w:rPr>
        <w:t>员会推荐中标候选人的人数见投标人须知前附表。</w:t>
      </w:r>
    </w:p>
    <w:p>
      <w:pPr>
        <w:pStyle w:val="3"/>
        <w:numPr>
          <w:ilvl w:val="0"/>
          <w:numId w:val="4"/>
        </w:numPr>
        <w:tabs>
          <w:tab w:val="left" w:pos="642"/>
        </w:tabs>
        <w:spacing w:before="0" w:after="0" w:line="525" w:lineRule="exact"/>
        <w:ind w:left="641" w:right="0" w:hanging="402"/>
        <w:jc w:val="left"/>
        <w:outlineLvl w:val="1"/>
        <w:rPr>
          <w:rFonts w:hint="eastAsia"/>
          <w:color w:val="000000" w:themeColor="text1"/>
          <w14:textFill>
            <w14:solidFill>
              <w14:schemeClr w14:val="tx1"/>
            </w14:solidFill>
          </w14:textFill>
        </w:rPr>
      </w:pPr>
      <w:bookmarkStart w:id="100" w:name="_bookmark60"/>
      <w:bookmarkEnd w:id="100"/>
      <w:bookmarkStart w:id="101" w:name="_Toc10635"/>
      <w:r>
        <w:rPr>
          <w:rFonts w:hint="eastAsia"/>
          <w:color w:val="000000" w:themeColor="text1"/>
          <w14:textFill>
            <w14:solidFill>
              <w14:schemeClr w14:val="tx1"/>
            </w14:solidFill>
          </w14:textFill>
        </w:rPr>
        <w:t>合同授予</w:t>
      </w:r>
      <w:bookmarkEnd w:id="101"/>
    </w:p>
    <w:p>
      <w:pPr>
        <w:pStyle w:val="7"/>
        <w:spacing w:before="13"/>
        <w:rPr>
          <w:rFonts w:ascii="Microsoft JhengHei"/>
          <w:b/>
          <w:color w:val="000000" w:themeColor="text1"/>
          <w:sz w:val="26"/>
          <w14:textFill>
            <w14:solidFill>
              <w14:schemeClr w14:val="tx1"/>
            </w14:solidFill>
          </w14:textFill>
        </w:rPr>
      </w:pPr>
    </w:p>
    <w:p>
      <w:pPr>
        <w:pStyle w:val="4"/>
        <w:numPr>
          <w:ilvl w:val="1"/>
          <w:numId w:val="4"/>
        </w:numPr>
        <w:tabs>
          <w:tab w:val="left" w:pos="867"/>
        </w:tabs>
        <w:spacing w:before="41" w:after="0" w:line="240" w:lineRule="auto"/>
        <w:ind w:left="866" w:right="0" w:hanging="490"/>
        <w:jc w:val="left"/>
        <w:outlineLvl w:val="2"/>
        <w:rPr>
          <w:color w:val="000000" w:themeColor="text1"/>
          <w14:textFill>
            <w14:solidFill>
              <w14:schemeClr w14:val="tx1"/>
            </w14:solidFill>
          </w14:textFill>
        </w:rPr>
      </w:pPr>
      <w:bookmarkStart w:id="102" w:name="_bookmark61"/>
      <w:bookmarkEnd w:id="102"/>
      <w:bookmarkStart w:id="103" w:name="_Toc16173"/>
      <w:r>
        <w:rPr>
          <w:color w:val="000000" w:themeColor="text1"/>
          <w14:textFill>
            <w14:solidFill>
              <w14:schemeClr w14:val="tx1"/>
            </w14:solidFill>
          </w14:textFill>
        </w:rPr>
        <w:t>中标候选人公示</w:t>
      </w:r>
      <w:bookmarkEnd w:id="103"/>
    </w:p>
    <w:p>
      <w:pPr>
        <w:pStyle w:val="7"/>
        <w:rPr>
          <w:color w:val="000000" w:themeColor="text1"/>
          <w:sz w:val="29"/>
          <w14:textFill>
            <w14:solidFill>
              <w14:schemeClr w14:val="tx1"/>
            </w14:solidFill>
          </w14:textFill>
        </w:rPr>
      </w:pPr>
    </w:p>
    <w:p>
      <w:pPr>
        <w:pStyle w:val="7"/>
        <w:ind w:left="660"/>
        <w:rPr>
          <w:color w:val="000000" w:themeColor="text1"/>
          <w14:textFill>
            <w14:solidFill>
              <w14:schemeClr w14:val="tx1"/>
            </w14:solidFill>
          </w14:textFill>
        </w:rPr>
      </w:pPr>
      <w:r>
        <w:rPr>
          <w:color w:val="000000" w:themeColor="text1"/>
          <w14:textFill>
            <w14:solidFill>
              <w14:schemeClr w14:val="tx1"/>
            </w14:solidFill>
          </w14:textFill>
        </w:rPr>
        <w:t xml:space="preserve">招标人在收到评标报告之日起 </w:t>
      </w:r>
      <w:r>
        <w:rPr>
          <w:rFonts w:ascii="Times New Roman" w:eastAsia="Times New Roman"/>
          <w:color w:val="000000" w:themeColor="text1"/>
          <w14:textFill>
            <w14:solidFill>
              <w14:schemeClr w14:val="tx1"/>
            </w14:solidFill>
          </w14:textFill>
        </w:rPr>
        <w:t xml:space="preserve">3 </w:t>
      </w:r>
      <w:r>
        <w:rPr>
          <w:color w:val="000000" w:themeColor="text1"/>
          <w14:textFill>
            <w14:solidFill>
              <w14:schemeClr w14:val="tx1"/>
            </w14:solidFill>
          </w14:textFill>
        </w:rPr>
        <w:t>日内，按照投标人须知前附表规定的公示媒介和期限公示</w:t>
      </w:r>
    </w:p>
    <w:p>
      <w:pPr>
        <w:pStyle w:val="7"/>
        <w:spacing w:before="132"/>
        <w:ind w:left="240"/>
        <w:rPr>
          <w:color w:val="000000" w:themeColor="text1"/>
          <w14:textFill>
            <w14:solidFill>
              <w14:schemeClr w14:val="tx1"/>
            </w14:solidFill>
          </w14:textFill>
        </w:rPr>
      </w:pPr>
      <w:r>
        <w:rPr>
          <w:color w:val="000000" w:themeColor="text1"/>
          <w14:textFill>
            <w14:solidFill>
              <w14:schemeClr w14:val="tx1"/>
            </w14:solidFill>
          </w14:textFill>
        </w:rPr>
        <w:t xml:space="preserve">中标候选人，公示期不得少于 </w:t>
      </w:r>
      <w:r>
        <w:rPr>
          <w:rFonts w:ascii="Times New Roman" w:eastAsia="Times New Roman"/>
          <w:color w:val="000000" w:themeColor="text1"/>
          <w14:textFill>
            <w14:solidFill>
              <w14:schemeClr w14:val="tx1"/>
            </w14:solidFill>
          </w14:textFill>
        </w:rPr>
        <w:t xml:space="preserve">3 </w:t>
      </w:r>
      <w:r>
        <w:rPr>
          <w:color w:val="000000" w:themeColor="text1"/>
          <w14:textFill>
            <w14:solidFill>
              <w14:schemeClr w14:val="tx1"/>
            </w14:solidFill>
          </w14:textFill>
        </w:rPr>
        <w:t>天。</w:t>
      </w:r>
    </w:p>
    <w:p>
      <w:pPr>
        <w:pStyle w:val="7"/>
        <w:rPr>
          <w:color w:val="000000" w:themeColor="text1"/>
          <w:sz w:val="22"/>
          <w14:textFill>
            <w14:solidFill>
              <w14:schemeClr w14:val="tx1"/>
            </w14:solidFill>
          </w14:textFill>
        </w:rPr>
      </w:pPr>
    </w:p>
    <w:p>
      <w:pPr>
        <w:pStyle w:val="4"/>
        <w:numPr>
          <w:ilvl w:val="1"/>
          <w:numId w:val="4"/>
        </w:numPr>
        <w:tabs>
          <w:tab w:val="left" w:pos="867"/>
        </w:tabs>
        <w:spacing w:before="41" w:after="0" w:line="240" w:lineRule="auto"/>
        <w:ind w:left="866" w:right="0" w:hanging="490"/>
        <w:jc w:val="left"/>
        <w:outlineLvl w:val="2"/>
        <w:rPr>
          <w:color w:val="000000" w:themeColor="text1"/>
          <w14:textFill>
            <w14:solidFill>
              <w14:schemeClr w14:val="tx1"/>
            </w14:solidFill>
          </w14:textFill>
        </w:rPr>
      </w:pPr>
      <w:bookmarkStart w:id="104" w:name="_bookmark62"/>
      <w:bookmarkEnd w:id="104"/>
      <w:bookmarkStart w:id="105" w:name="_Toc28038"/>
      <w:r>
        <w:rPr>
          <w:color w:val="000000" w:themeColor="text1"/>
          <w14:textFill>
            <w14:solidFill>
              <w14:schemeClr w14:val="tx1"/>
            </w14:solidFill>
          </w14:textFill>
        </w:rPr>
        <w:t>评标结果异议</w:t>
      </w:r>
      <w:bookmarkEnd w:id="105"/>
    </w:p>
    <w:p>
      <w:pPr>
        <w:pStyle w:val="7"/>
        <w:spacing w:before="2"/>
        <w:rPr>
          <w:color w:val="000000" w:themeColor="text1"/>
          <w:sz w:val="29"/>
          <w14:textFill>
            <w14:solidFill>
              <w14:schemeClr w14:val="tx1"/>
            </w14:solidFill>
          </w14:textFill>
        </w:rPr>
      </w:pPr>
    </w:p>
    <w:p>
      <w:pPr>
        <w:pStyle w:val="7"/>
        <w:spacing w:line="355" w:lineRule="auto"/>
        <w:ind w:left="240" w:right="694" w:firstLine="419"/>
        <w:jc w:val="both"/>
        <w:rPr>
          <w:color w:val="000000" w:themeColor="text1"/>
          <w14:textFill>
            <w14:solidFill>
              <w14:schemeClr w14:val="tx1"/>
            </w14:solidFill>
          </w14:textFill>
        </w:rPr>
      </w:pPr>
      <w:r>
        <w:rPr>
          <w:color w:val="000000" w:themeColor="text1"/>
          <w14:textFill>
            <w14:solidFill>
              <w14:schemeClr w14:val="tx1"/>
            </w14:solidFill>
          </w14:textFill>
        </w:rPr>
        <w:t xml:space="preserve">投标人或者其他利害关系人对评标结果有异议的，应当在中标候选人公示期间提出。招标人将在收到异议之日起 </w:t>
      </w:r>
      <w:r>
        <w:rPr>
          <w:rFonts w:ascii="Times New Roman" w:eastAsia="Times New Roman"/>
          <w:color w:val="000000" w:themeColor="text1"/>
          <w14:textFill>
            <w14:solidFill>
              <w14:schemeClr w14:val="tx1"/>
            </w14:solidFill>
          </w14:textFill>
        </w:rPr>
        <w:t xml:space="preserve">3 </w:t>
      </w:r>
      <w:r>
        <w:rPr>
          <w:color w:val="000000" w:themeColor="text1"/>
          <w14:textFill>
            <w14:solidFill>
              <w14:schemeClr w14:val="tx1"/>
            </w14:solidFill>
          </w14:textFill>
        </w:rPr>
        <w:t>日内作出答复；作出答复前，将暂停招标投标活动。</w:t>
      </w:r>
    </w:p>
    <w:p>
      <w:pPr>
        <w:pStyle w:val="4"/>
        <w:numPr>
          <w:ilvl w:val="1"/>
          <w:numId w:val="4"/>
        </w:numPr>
        <w:tabs>
          <w:tab w:val="left" w:pos="867"/>
        </w:tabs>
        <w:spacing w:before="41" w:after="0" w:line="240" w:lineRule="auto"/>
        <w:ind w:left="866" w:right="0" w:hanging="490"/>
        <w:jc w:val="left"/>
        <w:outlineLvl w:val="2"/>
        <w:rPr>
          <w:color w:val="000000" w:themeColor="text1"/>
          <w14:textFill>
            <w14:solidFill>
              <w14:schemeClr w14:val="tx1"/>
            </w14:solidFill>
          </w14:textFill>
        </w:rPr>
      </w:pPr>
      <w:bookmarkStart w:id="106" w:name="_bookmark63"/>
      <w:bookmarkEnd w:id="106"/>
      <w:bookmarkStart w:id="107" w:name="_Toc16684"/>
      <w:r>
        <w:rPr>
          <w:color w:val="000000" w:themeColor="text1"/>
          <w14:textFill>
            <w14:solidFill>
              <w14:schemeClr w14:val="tx1"/>
            </w14:solidFill>
          </w14:textFill>
        </w:rPr>
        <w:t>中标候选人履约能力审查</w:t>
      </w:r>
      <w:bookmarkEnd w:id="107"/>
    </w:p>
    <w:p>
      <w:pPr>
        <w:pStyle w:val="7"/>
        <w:spacing w:before="1"/>
        <w:rPr>
          <w:color w:val="000000" w:themeColor="text1"/>
          <w:sz w:val="29"/>
          <w14:textFill>
            <w14:solidFill>
              <w14:schemeClr w14:val="tx1"/>
            </w14:solidFill>
          </w14:textFill>
        </w:rPr>
      </w:pPr>
    </w:p>
    <w:p>
      <w:pPr>
        <w:pStyle w:val="7"/>
        <w:spacing w:before="1" w:line="357" w:lineRule="auto"/>
        <w:ind w:left="240" w:right="694" w:firstLine="419"/>
        <w:jc w:val="both"/>
        <w:rPr>
          <w:color w:val="000000" w:themeColor="text1"/>
          <w14:textFill>
            <w14:solidFill>
              <w14:schemeClr w14:val="tx1"/>
            </w14:solidFill>
          </w14:textFill>
        </w:rPr>
      </w:pPr>
      <w:r>
        <w:rPr>
          <w:color w:val="000000" w:themeColor="text1"/>
          <w14:textFill>
            <w14:solidFill>
              <w14:schemeClr w14:val="tx1"/>
            </w14:solidFill>
          </w14:textFill>
        </w:rPr>
        <w:t>中标候选人的经营、财务状况发生较大变化或存在违法行为，招标人认为可能影响其履约能力的，将在发出中标通知书前提请原评标委员会按照招标文件规定的标准和方法进行审查确认。</w:t>
      </w:r>
    </w:p>
    <w:p>
      <w:pPr>
        <w:pStyle w:val="4"/>
        <w:numPr>
          <w:ilvl w:val="1"/>
          <w:numId w:val="4"/>
        </w:numPr>
        <w:tabs>
          <w:tab w:val="left" w:pos="867"/>
        </w:tabs>
        <w:spacing w:before="41" w:after="0" w:line="240" w:lineRule="auto"/>
        <w:ind w:left="866" w:right="0" w:hanging="490"/>
        <w:jc w:val="left"/>
        <w:outlineLvl w:val="2"/>
        <w:rPr>
          <w:color w:val="000000" w:themeColor="text1"/>
          <w14:textFill>
            <w14:solidFill>
              <w14:schemeClr w14:val="tx1"/>
            </w14:solidFill>
          </w14:textFill>
        </w:rPr>
      </w:pPr>
      <w:bookmarkStart w:id="108" w:name="_bookmark64"/>
      <w:bookmarkEnd w:id="108"/>
      <w:bookmarkStart w:id="109" w:name="_Toc25820"/>
      <w:r>
        <w:rPr>
          <w:color w:val="000000" w:themeColor="text1"/>
          <w14:textFill>
            <w14:solidFill>
              <w14:schemeClr w14:val="tx1"/>
            </w14:solidFill>
          </w14:textFill>
        </w:rPr>
        <w:t>定标</w:t>
      </w:r>
      <w:bookmarkEnd w:id="109"/>
    </w:p>
    <w:p>
      <w:pPr>
        <w:pStyle w:val="7"/>
        <w:spacing w:before="2"/>
        <w:rPr>
          <w:color w:val="000000" w:themeColor="text1"/>
          <w:sz w:val="29"/>
          <w14:textFill>
            <w14:solidFill>
              <w14:schemeClr w14:val="tx1"/>
            </w14:solidFill>
          </w14:textFill>
        </w:rPr>
      </w:pPr>
    </w:p>
    <w:p>
      <w:pPr>
        <w:pStyle w:val="7"/>
        <w:ind w:left="660"/>
        <w:rPr>
          <w:color w:val="000000" w:themeColor="text1"/>
          <w14:textFill>
            <w14:solidFill>
              <w14:schemeClr w14:val="tx1"/>
            </w14:solidFill>
          </w14:textFill>
        </w:rPr>
      </w:pPr>
      <w:r>
        <w:rPr>
          <w:color w:val="000000" w:themeColor="text1"/>
          <w14:textFill>
            <w14:solidFill>
              <w14:schemeClr w14:val="tx1"/>
            </w14:solidFill>
          </w14:textFill>
        </w:rPr>
        <w:t>按照投标人须知前附表的规定，招标人或招标人授权的评标委员会依法确定中标人。</w:t>
      </w:r>
    </w:p>
    <w:p>
      <w:pPr>
        <w:pStyle w:val="7"/>
        <w:spacing w:before="1"/>
        <w:rPr>
          <w:color w:val="000000" w:themeColor="text1"/>
          <w:sz w:val="22"/>
          <w14:textFill>
            <w14:solidFill>
              <w14:schemeClr w14:val="tx1"/>
            </w14:solidFill>
          </w14:textFill>
        </w:rPr>
      </w:pPr>
    </w:p>
    <w:p>
      <w:pPr>
        <w:pStyle w:val="4"/>
        <w:numPr>
          <w:ilvl w:val="1"/>
          <w:numId w:val="4"/>
        </w:numPr>
        <w:tabs>
          <w:tab w:val="left" w:pos="867"/>
        </w:tabs>
        <w:spacing w:before="41" w:after="0" w:line="240" w:lineRule="auto"/>
        <w:ind w:left="866" w:right="0" w:hanging="490"/>
        <w:jc w:val="left"/>
        <w:outlineLvl w:val="2"/>
        <w:rPr>
          <w:color w:val="000000" w:themeColor="text1"/>
          <w14:textFill>
            <w14:solidFill>
              <w14:schemeClr w14:val="tx1"/>
            </w14:solidFill>
          </w14:textFill>
        </w:rPr>
      </w:pPr>
      <w:bookmarkStart w:id="110" w:name="_bookmark65"/>
      <w:bookmarkEnd w:id="110"/>
      <w:bookmarkStart w:id="111" w:name="_Toc11731"/>
      <w:r>
        <w:rPr>
          <w:color w:val="000000" w:themeColor="text1"/>
          <w14:textFill>
            <w14:solidFill>
              <w14:schemeClr w14:val="tx1"/>
            </w14:solidFill>
          </w14:textFill>
        </w:rPr>
        <w:t>中标通知</w:t>
      </w:r>
      <w:bookmarkEnd w:id="111"/>
    </w:p>
    <w:p>
      <w:pPr>
        <w:pStyle w:val="7"/>
        <w:spacing w:before="2"/>
        <w:rPr>
          <w:color w:val="000000" w:themeColor="text1"/>
          <w:sz w:val="29"/>
          <w14:textFill>
            <w14:solidFill>
              <w14:schemeClr w14:val="tx1"/>
            </w14:solidFill>
          </w14:textFill>
        </w:rPr>
      </w:pPr>
    </w:p>
    <w:p>
      <w:pPr>
        <w:pStyle w:val="7"/>
        <w:spacing w:line="355" w:lineRule="auto"/>
        <w:ind w:left="240" w:right="691" w:firstLine="419"/>
        <w:jc w:val="both"/>
        <w:rPr>
          <w:color w:val="000000" w:themeColor="text1"/>
          <w14:textFill>
            <w14:solidFill>
              <w14:schemeClr w14:val="tx1"/>
            </w14:solidFill>
          </w14:textFill>
        </w:rPr>
      </w:pPr>
      <w:r>
        <w:rPr>
          <w:color w:val="000000" w:themeColor="text1"/>
          <w14:textFill>
            <w14:solidFill>
              <w14:schemeClr w14:val="tx1"/>
            </w14:solidFill>
          </w14:textFill>
        </w:rPr>
        <w:t xml:space="preserve">在本章第 </w:t>
      </w:r>
      <w:r>
        <w:rPr>
          <w:rFonts w:ascii="Times New Roman" w:eastAsia="Times New Roman"/>
          <w:color w:val="000000" w:themeColor="text1"/>
          <w14:textFill>
            <w14:solidFill>
              <w14:schemeClr w14:val="tx1"/>
            </w14:solidFill>
          </w14:textFill>
        </w:rPr>
        <w:t xml:space="preserve">3.3 </w:t>
      </w:r>
      <w:r>
        <w:rPr>
          <w:color w:val="000000" w:themeColor="text1"/>
          <w14:textFill>
            <w14:solidFill>
              <w14:schemeClr w14:val="tx1"/>
            </w14:solidFill>
          </w14:textFill>
        </w:rPr>
        <w:t>款规定的投标有效期内，招标人以书面形式向中标人发出中标通知书，同时将中标结果通知未中标的投标人。</w:t>
      </w:r>
    </w:p>
    <w:p>
      <w:pPr>
        <w:pStyle w:val="4"/>
        <w:numPr>
          <w:ilvl w:val="1"/>
          <w:numId w:val="4"/>
        </w:numPr>
        <w:tabs>
          <w:tab w:val="left" w:pos="867"/>
        </w:tabs>
        <w:spacing w:before="41" w:after="0" w:line="240" w:lineRule="auto"/>
        <w:ind w:left="866" w:right="0" w:hanging="490"/>
        <w:jc w:val="left"/>
        <w:outlineLvl w:val="2"/>
        <w:rPr>
          <w:color w:val="000000" w:themeColor="text1"/>
          <w14:textFill>
            <w14:solidFill>
              <w14:schemeClr w14:val="tx1"/>
            </w14:solidFill>
          </w14:textFill>
        </w:rPr>
      </w:pPr>
      <w:bookmarkStart w:id="112" w:name="_bookmark66"/>
      <w:bookmarkEnd w:id="112"/>
      <w:bookmarkStart w:id="113" w:name="_Toc18187"/>
      <w:r>
        <w:rPr>
          <w:color w:val="000000" w:themeColor="text1"/>
          <w14:textFill>
            <w14:solidFill>
              <w14:schemeClr w14:val="tx1"/>
            </w14:solidFill>
          </w14:textFill>
        </w:rPr>
        <w:t>履约保证金</w:t>
      </w:r>
      <w:bookmarkEnd w:id="113"/>
    </w:p>
    <w:p>
      <w:pPr>
        <w:pStyle w:val="7"/>
        <w:spacing w:before="2"/>
        <w:rPr>
          <w:color w:val="000000" w:themeColor="text1"/>
          <w:sz w:val="29"/>
          <w14:textFill>
            <w14:solidFill>
              <w14:schemeClr w14:val="tx1"/>
            </w14:solidFill>
          </w14:textFill>
        </w:rPr>
      </w:pPr>
    </w:p>
    <w:p>
      <w:pPr>
        <w:pStyle w:val="15"/>
        <w:numPr>
          <w:ilvl w:val="2"/>
          <w:numId w:val="4"/>
        </w:numPr>
        <w:tabs>
          <w:tab w:val="left" w:pos="1186"/>
        </w:tabs>
        <w:spacing w:before="0" w:after="0" w:line="240" w:lineRule="auto"/>
        <w:ind w:left="1186" w:right="0" w:hanging="526"/>
        <w:jc w:val="left"/>
        <w:rPr>
          <w:color w:val="000000" w:themeColor="text1"/>
          <w:sz w:val="21"/>
          <w14:textFill>
            <w14:solidFill>
              <w14:schemeClr w14:val="tx1"/>
            </w14:solidFill>
          </w14:textFill>
        </w:rPr>
      </w:pPr>
      <w:r>
        <w:rPr>
          <w:color w:val="000000" w:themeColor="text1"/>
          <w:spacing w:val="-14"/>
          <w:sz w:val="21"/>
          <w14:textFill>
            <w14:solidFill>
              <w14:schemeClr w14:val="tx1"/>
            </w14:solidFill>
          </w14:textFill>
        </w:rPr>
        <w:t>在签订合同前，中标人应按投标人须知前附表规定的形式、金额和招标文件第四章</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z w:val="21"/>
          <w14:textFill>
            <w14:solidFill>
              <w14:schemeClr w14:val="tx1"/>
            </w14:solidFill>
          </w14:textFill>
        </w:rPr>
        <w:t>合</w:t>
      </w:r>
    </w:p>
    <w:p>
      <w:pPr>
        <w:spacing w:after="0" w:line="240" w:lineRule="auto"/>
        <w:jc w:val="left"/>
        <w:rPr>
          <w:color w:val="000000" w:themeColor="text1"/>
          <w:sz w:val="21"/>
          <w14:textFill>
            <w14:solidFill>
              <w14:schemeClr w14:val="tx1"/>
            </w14:solidFill>
          </w14:textFill>
        </w:rPr>
        <w:sectPr>
          <w:pgSz w:w="12240" w:h="15840"/>
          <w:pgMar w:top="1400" w:right="1100" w:bottom="1120" w:left="1560" w:header="0" w:footer="841" w:gutter="0"/>
          <w:cols w:space="720" w:num="1"/>
        </w:sectPr>
      </w:pPr>
    </w:p>
    <w:p>
      <w:pPr>
        <w:pStyle w:val="7"/>
        <w:spacing w:before="49" w:line="357" w:lineRule="auto"/>
        <w:ind w:left="240" w:right="691"/>
        <w:jc w:val="both"/>
        <w:rPr>
          <w:color w:val="000000" w:themeColor="text1"/>
          <w14:textFill>
            <w14:solidFill>
              <w14:schemeClr w14:val="tx1"/>
            </w14:solidFill>
          </w14:textFill>
        </w:rPr>
      </w:pPr>
      <w:r>
        <w:rPr>
          <w:color w:val="000000" w:themeColor="text1"/>
          <w14:textFill>
            <w14:solidFill>
              <w14:schemeClr w14:val="tx1"/>
            </w14:solidFill>
          </w14:textFill>
        </w:rPr>
        <w:t>同条款及格式</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规定的或者事先经过招标人书面认可的履约保证金格式向招标人提交履约保证</w:t>
      </w:r>
      <w:r>
        <w:rPr>
          <w:color w:val="000000" w:themeColor="text1"/>
          <w:spacing w:val="-4"/>
          <w14:textFill>
            <w14:solidFill>
              <w14:schemeClr w14:val="tx1"/>
            </w14:solidFill>
          </w14:textFill>
        </w:rPr>
        <w:t xml:space="preserve">金。除投标人须知前附表另有规定外，履约保证金为中标合同金额的 </w:t>
      </w:r>
      <w:r>
        <w:rPr>
          <w:rFonts w:ascii="Times New Roman" w:hAnsi="Times New Roman" w:eastAsia="Times New Roman"/>
          <w:color w:val="000000" w:themeColor="text1"/>
          <w14:textFill>
            <w14:solidFill>
              <w14:schemeClr w14:val="tx1"/>
            </w14:solidFill>
          </w14:textFill>
        </w:rPr>
        <w:t>10%</w:t>
      </w:r>
      <w:r>
        <w:rPr>
          <w:color w:val="000000" w:themeColor="text1"/>
          <w:spacing w:val="-3"/>
          <w14:textFill>
            <w14:solidFill>
              <w14:schemeClr w14:val="tx1"/>
            </w14:solidFill>
          </w14:textFill>
        </w:rPr>
        <w:t>。联合体中标的，其履约保证金以联合体各方或者联合体中牵头人的名义提交。</w:t>
      </w:r>
    </w:p>
    <w:p>
      <w:pPr>
        <w:pStyle w:val="15"/>
        <w:numPr>
          <w:ilvl w:val="2"/>
          <w:numId w:val="4"/>
        </w:numPr>
        <w:tabs>
          <w:tab w:val="left" w:pos="1186"/>
        </w:tabs>
        <w:spacing w:before="0" w:after="0" w:line="357" w:lineRule="auto"/>
        <w:ind w:left="240" w:right="691" w:firstLine="419"/>
        <w:jc w:val="both"/>
        <w:rPr>
          <w:color w:val="000000" w:themeColor="text1"/>
          <w:sz w:val="21"/>
          <w14:textFill>
            <w14:solidFill>
              <w14:schemeClr w14:val="tx1"/>
            </w14:solidFill>
          </w14:textFill>
        </w:rPr>
      </w:pPr>
      <w:r>
        <w:rPr>
          <w:color w:val="000000" w:themeColor="text1"/>
          <w:spacing w:val="-5"/>
          <w:sz w:val="21"/>
          <w14:textFill>
            <w14:solidFill>
              <w14:schemeClr w14:val="tx1"/>
            </w14:solidFill>
          </w14:textFill>
        </w:rPr>
        <w:t xml:space="preserve">中标人不能按本章第 </w:t>
      </w:r>
      <w:r>
        <w:rPr>
          <w:rFonts w:ascii="Times New Roman" w:eastAsia="Times New Roman"/>
          <w:color w:val="000000" w:themeColor="text1"/>
          <w:sz w:val="21"/>
          <w14:textFill>
            <w14:solidFill>
              <w14:schemeClr w14:val="tx1"/>
            </w14:solidFill>
          </w14:textFill>
        </w:rPr>
        <w:t>7.6.1</w:t>
      </w:r>
      <w:r>
        <w:rPr>
          <w:rFonts w:ascii="Times New Roman" w:eastAsia="Times New Roman"/>
          <w:color w:val="000000" w:themeColor="text1"/>
          <w:spacing w:val="32"/>
          <w:sz w:val="21"/>
          <w14:textFill>
            <w14:solidFill>
              <w14:schemeClr w14:val="tx1"/>
            </w14:solidFill>
          </w14:textFill>
        </w:rPr>
        <w:t xml:space="preserve"> </w:t>
      </w:r>
      <w:r>
        <w:rPr>
          <w:color w:val="000000" w:themeColor="text1"/>
          <w:spacing w:val="-3"/>
          <w:sz w:val="21"/>
          <w14:textFill>
            <w14:solidFill>
              <w14:schemeClr w14:val="tx1"/>
            </w14:solidFill>
          </w14:textFill>
        </w:rPr>
        <w:t>项要求提交履约保证金的，视为放弃中标，其投标保证金不予退还，给招标人造成的损失超过投标保证金数额的，中标人还应当对超过部分予以赔偿。</w:t>
      </w:r>
    </w:p>
    <w:p>
      <w:pPr>
        <w:pStyle w:val="4"/>
        <w:numPr>
          <w:ilvl w:val="1"/>
          <w:numId w:val="4"/>
        </w:numPr>
        <w:tabs>
          <w:tab w:val="left" w:pos="867"/>
        </w:tabs>
        <w:spacing w:before="41" w:after="0" w:line="240" w:lineRule="auto"/>
        <w:ind w:left="866" w:right="0" w:hanging="490"/>
        <w:jc w:val="left"/>
        <w:outlineLvl w:val="2"/>
        <w:rPr>
          <w:color w:val="000000" w:themeColor="text1"/>
          <w14:textFill>
            <w14:solidFill>
              <w14:schemeClr w14:val="tx1"/>
            </w14:solidFill>
          </w14:textFill>
        </w:rPr>
      </w:pPr>
      <w:bookmarkStart w:id="114" w:name="_bookmark67"/>
      <w:bookmarkEnd w:id="114"/>
      <w:bookmarkStart w:id="115" w:name="_Toc11898"/>
      <w:r>
        <w:rPr>
          <w:color w:val="000000" w:themeColor="text1"/>
          <w14:textFill>
            <w14:solidFill>
              <w14:schemeClr w14:val="tx1"/>
            </w14:solidFill>
          </w14:textFill>
        </w:rPr>
        <w:t>签订合同</w:t>
      </w:r>
      <w:bookmarkEnd w:id="115"/>
    </w:p>
    <w:p>
      <w:pPr>
        <w:pStyle w:val="7"/>
        <w:spacing w:before="2"/>
        <w:rPr>
          <w:color w:val="000000" w:themeColor="text1"/>
          <w:sz w:val="29"/>
          <w14:textFill>
            <w14:solidFill>
              <w14:schemeClr w14:val="tx1"/>
            </w14:solidFill>
          </w14:textFill>
        </w:rPr>
      </w:pPr>
    </w:p>
    <w:p>
      <w:pPr>
        <w:pStyle w:val="15"/>
        <w:numPr>
          <w:ilvl w:val="2"/>
          <w:numId w:val="4"/>
        </w:numPr>
        <w:tabs>
          <w:tab w:val="left" w:pos="1186"/>
        </w:tabs>
        <w:spacing w:before="0" w:after="0" w:line="357" w:lineRule="auto"/>
        <w:ind w:left="240" w:right="691" w:firstLine="419"/>
        <w:jc w:val="both"/>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 xml:space="preserve">招标人和中标人应当在中标通知书发出之日起 </w:t>
      </w:r>
      <w:r>
        <w:rPr>
          <w:rFonts w:ascii="Times New Roman" w:eastAsia="Times New Roman"/>
          <w:color w:val="000000" w:themeColor="text1"/>
          <w:sz w:val="21"/>
          <w14:textFill>
            <w14:solidFill>
              <w14:schemeClr w14:val="tx1"/>
            </w14:solidFill>
          </w14:textFill>
        </w:rPr>
        <w:t>30</w:t>
      </w:r>
      <w:r>
        <w:rPr>
          <w:rFonts w:ascii="Times New Roman" w:eastAsia="Times New Roman"/>
          <w:color w:val="000000" w:themeColor="text1"/>
          <w:spacing w:val="34"/>
          <w:sz w:val="21"/>
          <w14:textFill>
            <w14:solidFill>
              <w14:schemeClr w14:val="tx1"/>
            </w14:solidFill>
          </w14:textFill>
        </w:rPr>
        <w:t xml:space="preserve"> </w:t>
      </w:r>
      <w:r>
        <w:rPr>
          <w:color w:val="000000" w:themeColor="text1"/>
          <w:spacing w:val="-3"/>
          <w:sz w:val="21"/>
          <w14:textFill>
            <w14:solidFill>
              <w14:schemeClr w14:val="tx1"/>
            </w14:solidFill>
          </w14:textFill>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5"/>
        <w:numPr>
          <w:ilvl w:val="2"/>
          <w:numId w:val="4"/>
        </w:numPr>
        <w:tabs>
          <w:tab w:val="left" w:pos="1186"/>
        </w:tabs>
        <w:spacing w:before="0" w:after="0" w:line="357" w:lineRule="auto"/>
        <w:ind w:left="240" w:right="691" w:firstLine="419"/>
        <w:jc w:val="both"/>
        <w:rPr>
          <w:color w:val="000000" w:themeColor="text1"/>
          <w:sz w:val="21"/>
          <w14:textFill>
            <w14:solidFill>
              <w14:schemeClr w14:val="tx1"/>
            </w14:solidFill>
          </w14:textFill>
        </w:rPr>
      </w:pPr>
      <w:r>
        <w:rPr>
          <w:color w:val="000000" w:themeColor="text1"/>
          <w:spacing w:val="-10"/>
          <w:sz w:val="21"/>
          <w14:textFill>
            <w14:solidFill>
              <w14:schemeClr w14:val="tx1"/>
            </w14:solidFill>
          </w14:textFill>
        </w:rPr>
        <w:t>发出中标通知书后，招标人无正当理由拒签合同，或者在签订合同时向中标人提出附</w:t>
      </w:r>
      <w:r>
        <w:rPr>
          <w:color w:val="000000" w:themeColor="text1"/>
          <w:spacing w:val="-5"/>
          <w:sz w:val="21"/>
          <w14:textFill>
            <w14:solidFill>
              <w14:schemeClr w14:val="tx1"/>
            </w14:solidFill>
          </w14:textFill>
        </w:rPr>
        <w:t>加条件的，招标人向中标人退还投标保证金；给中标人造成损失的，还应当赔偿损失。</w:t>
      </w:r>
    </w:p>
    <w:p>
      <w:pPr>
        <w:pStyle w:val="15"/>
        <w:numPr>
          <w:ilvl w:val="2"/>
          <w:numId w:val="4"/>
        </w:numPr>
        <w:tabs>
          <w:tab w:val="left" w:pos="1134"/>
        </w:tabs>
        <w:spacing w:before="0" w:after="0" w:line="357" w:lineRule="auto"/>
        <w:ind w:left="240" w:right="691" w:firstLine="419"/>
        <w:jc w:val="both"/>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联合体中标的，联合体各方应当共同与招标人签订合同，就中标项目向招标人承担连</w:t>
      </w:r>
      <w:r>
        <w:rPr>
          <w:color w:val="000000" w:themeColor="text1"/>
          <w:spacing w:val="-4"/>
          <w:sz w:val="21"/>
          <w14:textFill>
            <w14:solidFill>
              <w14:schemeClr w14:val="tx1"/>
            </w14:solidFill>
          </w14:textFill>
        </w:rPr>
        <w:t>带责任。</w:t>
      </w:r>
    </w:p>
    <w:p>
      <w:pPr>
        <w:pStyle w:val="3"/>
        <w:numPr>
          <w:ilvl w:val="0"/>
          <w:numId w:val="4"/>
        </w:numPr>
        <w:tabs>
          <w:tab w:val="left" w:pos="642"/>
        </w:tabs>
        <w:spacing w:before="0" w:after="0" w:line="525" w:lineRule="exact"/>
        <w:ind w:left="641" w:right="0" w:hanging="402"/>
        <w:jc w:val="left"/>
        <w:outlineLvl w:val="1"/>
        <w:rPr>
          <w:rFonts w:hint="eastAsia"/>
          <w:color w:val="000000" w:themeColor="text1"/>
          <w14:textFill>
            <w14:solidFill>
              <w14:schemeClr w14:val="tx1"/>
            </w14:solidFill>
          </w14:textFill>
        </w:rPr>
      </w:pPr>
      <w:bookmarkStart w:id="116" w:name="_bookmark68"/>
      <w:bookmarkEnd w:id="116"/>
      <w:bookmarkStart w:id="117" w:name="_Toc28820"/>
      <w:r>
        <w:rPr>
          <w:rFonts w:hint="eastAsia"/>
          <w:color w:val="000000" w:themeColor="text1"/>
          <w14:textFill>
            <w14:solidFill>
              <w14:schemeClr w14:val="tx1"/>
            </w14:solidFill>
          </w14:textFill>
        </w:rPr>
        <w:t>纪律和监督</w:t>
      </w:r>
      <w:bookmarkEnd w:id="117"/>
    </w:p>
    <w:p>
      <w:pPr>
        <w:pStyle w:val="7"/>
        <w:spacing w:before="10"/>
        <w:rPr>
          <w:rFonts w:ascii="Microsoft JhengHei"/>
          <w:b/>
          <w:color w:val="000000" w:themeColor="text1"/>
          <w:sz w:val="26"/>
          <w14:textFill>
            <w14:solidFill>
              <w14:schemeClr w14:val="tx1"/>
            </w14:solidFill>
          </w14:textFill>
        </w:rPr>
      </w:pPr>
    </w:p>
    <w:p>
      <w:pPr>
        <w:pStyle w:val="4"/>
        <w:numPr>
          <w:ilvl w:val="1"/>
          <w:numId w:val="4"/>
        </w:numPr>
        <w:tabs>
          <w:tab w:val="left" w:pos="867"/>
        </w:tabs>
        <w:spacing w:before="41" w:after="0" w:line="240" w:lineRule="auto"/>
        <w:ind w:left="866" w:right="0" w:hanging="490"/>
        <w:jc w:val="left"/>
        <w:outlineLvl w:val="2"/>
        <w:rPr>
          <w:color w:val="000000" w:themeColor="text1"/>
          <w14:textFill>
            <w14:solidFill>
              <w14:schemeClr w14:val="tx1"/>
            </w14:solidFill>
          </w14:textFill>
        </w:rPr>
      </w:pPr>
      <w:bookmarkStart w:id="118" w:name="_bookmark69"/>
      <w:bookmarkEnd w:id="118"/>
      <w:bookmarkStart w:id="119" w:name="_Toc19459"/>
      <w:r>
        <w:rPr>
          <w:color w:val="000000" w:themeColor="text1"/>
          <w14:textFill>
            <w14:solidFill>
              <w14:schemeClr w14:val="tx1"/>
            </w14:solidFill>
          </w14:textFill>
        </w:rPr>
        <w:t>对招标人的纪律要求</w:t>
      </w:r>
      <w:bookmarkEnd w:id="119"/>
    </w:p>
    <w:p>
      <w:pPr>
        <w:pStyle w:val="7"/>
        <w:spacing w:before="1"/>
        <w:rPr>
          <w:color w:val="000000" w:themeColor="text1"/>
          <w:sz w:val="29"/>
          <w14:textFill>
            <w14:solidFill>
              <w14:schemeClr w14:val="tx1"/>
            </w14:solidFill>
          </w14:textFill>
        </w:rPr>
      </w:pPr>
    </w:p>
    <w:p>
      <w:pPr>
        <w:pStyle w:val="7"/>
        <w:spacing w:before="1" w:line="355" w:lineRule="auto"/>
        <w:ind w:left="240" w:right="585" w:firstLine="419"/>
        <w:rPr>
          <w:color w:val="000000" w:themeColor="text1"/>
          <w14:textFill>
            <w14:solidFill>
              <w14:schemeClr w14:val="tx1"/>
            </w14:solidFill>
          </w14:textFill>
        </w:rPr>
      </w:pPr>
      <w:r>
        <w:rPr>
          <w:color w:val="000000" w:themeColor="text1"/>
          <w:spacing w:val="-6"/>
          <w14:textFill>
            <w14:solidFill>
              <w14:schemeClr w14:val="tx1"/>
            </w14:solidFill>
          </w14:textFill>
        </w:rPr>
        <w:t>招标人不得泄露招标投标活动中应当保密的情况和资料，不得与投标人串通损害国家利益、</w:t>
      </w:r>
      <w:r>
        <w:rPr>
          <w:color w:val="000000" w:themeColor="text1"/>
          <w:spacing w:val="-4"/>
          <w14:textFill>
            <w14:solidFill>
              <w14:schemeClr w14:val="tx1"/>
            </w14:solidFill>
          </w14:textFill>
        </w:rPr>
        <w:t>社会公共利益或者他人合法权益。</w:t>
      </w:r>
    </w:p>
    <w:p>
      <w:pPr>
        <w:pStyle w:val="4"/>
        <w:numPr>
          <w:ilvl w:val="1"/>
          <w:numId w:val="4"/>
        </w:numPr>
        <w:tabs>
          <w:tab w:val="left" w:pos="867"/>
        </w:tabs>
        <w:spacing w:before="41" w:after="0" w:line="240" w:lineRule="auto"/>
        <w:ind w:left="866" w:right="0" w:hanging="490"/>
        <w:jc w:val="left"/>
        <w:outlineLvl w:val="2"/>
        <w:rPr>
          <w:color w:val="000000" w:themeColor="text1"/>
          <w14:textFill>
            <w14:solidFill>
              <w14:schemeClr w14:val="tx1"/>
            </w14:solidFill>
          </w14:textFill>
        </w:rPr>
      </w:pPr>
      <w:bookmarkStart w:id="120" w:name="_bookmark70"/>
      <w:bookmarkEnd w:id="120"/>
      <w:bookmarkStart w:id="121" w:name="_Toc29612"/>
      <w:r>
        <w:rPr>
          <w:color w:val="000000" w:themeColor="text1"/>
          <w14:textFill>
            <w14:solidFill>
              <w14:schemeClr w14:val="tx1"/>
            </w14:solidFill>
          </w14:textFill>
        </w:rPr>
        <w:t>对投标人的纪律要求</w:t>
      </w:r>
      <w:bookmarkEnd w:id="121"/>
    </w:p>
    <w:p>
      <w:pPr>
        <w:pStyle w:val="7"/>
        <w:spacing w:before="2"/>
        <w:rPr>
          <w:color w:val="000000" w:themeColor="text1"/>
          <w:sz w:val="29"/>
          <w14:textFill>
            <w14:solidFill>
              <w14:schemeClr w14:val="tx1"/>
            </w14:solidFill>
          </w14:textFill>
        </w:rPr>
      </w:pPr>
    </w:p>
    <w:p>
      <w:pPr>
        <w:pStyle w:val="7"/>
        <w:spacing w:line="357" w:lineRule="auto"/>
        <w:ind w:left="240" w:right="694" w:firstLine="419"/>
        <w:jc w:val="both"/>
        <w:rPr>
          <w:color w:val="000000" w:themeColor="text1"/>
          <w14:textFill>
            <w14:solidFill>
              <w14:schemeClr w14:val="tx1"/>
            </w14:solidFill>
          </w14:textFill>
        </w:rPr>
      </w:pPr>
      <w:r>
        <w:rPr>
          <w:color w:val="000000" w:themeColor="text1"/>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numPr>
          <w:ilvl w:val="1"/>
          <w:numId w:val="4"/>
        </w:numPr>
        <w:tabs>
          <w:tab w:val="left" w:pos="867"/>
        </w:tabs>
        <w:spacing w:before="41" w:after="0" w:line="240" w:lineRule="auto"/>
        <w:ind w:left="866" w:right="0" w:hanging="490"/>
        <w:jc w:val="left"/>
        <w:outlineLvl w:val="2"/>
        <w:rPr>
          <w:color w:val="000000" w:themeColor="text1"/>
          <w14:textFill>
            <w14:solidFill>
              <w14:schemeClr w14:val="tx1"/>
            </w14:solidFill>
          </w14:textFill>
        </w:rPr>
      </w:pPr>
      <w:bookmarkStart w:id="122" w:name="_bookmark71"/>
      <w:bookmarkEnd w:id="122"/>
      <w:bookmarkStart w:id="123" w:name="_Toc12608"/>
      <w:r>
        <w:rPr>
          <w:color w:val="000000" w:themeColor="text1"/>
          <w14:textFill>
            <w14:solidFill>
              <w14:schemeClr w14:val="tx1"/>
            </w14:solidFill>
          </w14:textFill>
        </w:rPr>
        <w:t>对评标委员会成员的纪律要求</w:t>
      </w:r>
      <w:bookmarkEnd w:id="123"/>
    </w:p>
    <w:p>
      <w:pPr>
        <w:pStyle w:val="7"/>
        <w:spacing w:before="2"/>
        <w:rPr>
          <w:color w:val="000000" w:themeColor="text1"/>
          <w:sz w:val="29"/>
          <w14:textFill>
            <w14:solidFill>
              <w14:schemeClr w14:val="tx1"/>
            </w14:solidFill>
          </w14:textFill>
        </w:rPr>
      </w:pPr>
    </w:p>
    <w:p>
      <w:pPr>
        <w:pStyle w:val="7"/>
        <w:spacing w:line="357" w:lineRule="auto"/>
        <w:ind w:left="240" w:right="693" w:firstLine="419"/>
        <w:jc w:val="both"/>
        <w:rPr>
          <w:color w:val="000000" w:themeColor="text1"/>
          <w14:textFill>
            <w14:solidFill>
              <w14:schemeClr w14:val="tx1"/>
            </w14:solidFill>
          </w14:textFill>
        </w:rPr>
      </w:pPr>
      <w:r>
        <w:rPr>
          <w:color w:val="000000" w:themeColor="text1"/>
          <w14:textFill>
            <w14:solidFill>
              <w14:schemeClr w14:val="tx1"/>
            </w14:solidFill>
          </w14:textFill>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p>
    <w:p>
      <w:pPr>
        <w:spacing w:after="0" w:line="357" w:lineRule="auto"/>
        <w:jc w:val="both"/>
        <w:rPr>
          <w:color w:val="000000" w:themeColor="text1"/>
          <w14:textFill>
            <w14:solidFill>
              <w14:schemeClr w14:val="tx1"/>
            </w14:solidFill>
          </w14:textFill>
        </w:rPr>
        <w:sectPr>
          <w:pgSz w:w="12240" w:h="15840"/>
          <w:pgMar w:top="1500" w:right="1100" w:bottom="1120" w:left="1560" w:header="0" w:footer="841" w:gutter="0"/>
          <w:cols w:space="720" w:num="1"/>
        </w:sectPr>
      </w:pPr>
    </w:p>
    <w:p>
      <w:pPr>
        <w:pStyle w:val="7"/>
        <w:spacing w:before="49"/>
        <w:ind w:left="240"/>
        <w:rPr>
          <w:color w:val="000000" w:themeColor="text1"/>
          <w14:textFill>
            <w14:solidFill>
              <w14:schemeClr w14:val="tx1"/>
            </w14:solidFill>
          </w14:textFill>
        </w:rPr>
      </w:pPr>
      <w:r>
        <w:rPr>
          <w:color w:val="000000" w:themeColor="text1"/>
          <w14:textFill>
            <w14:solidFill>
              <w14:schemeClr w14:val="tx1"/>
            </w14:solidFill>
          </w14:textFill>
        </w:rPr>
        <w:t>三章</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评标办法</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没有规定的评审因素和标准进行评标。</w:t>
      </w:r>
    </w:p>
    <w:p>
      <w:pPr>
        <w:pStyle w:val="7"/>
        <w:spacing w:before="1"/>
        <w:rPr>
          <w:color w:val="000000" w:themeColor="text1"/>
          <w:sz w:val="22"/>
          <w14:textFill>
            <w14:solidFill>
              <w14:schemeClr w14:val="tx1"/>
            </w14:solidFill>
          </w14:textFill>
        </w:rPr>
      </w:pPr>
    </w:p>
    <w:p>
      <w:pPr>
        <w:pStyle w:val="4"/>
        <w:numPr>
          <w:ilvl w:val="1"/>
          <w:numId w:val="4"/>
        </w:numPr>
        <w:tabs>
          <w:tab w:val="left" w:pos="867"/>
        </w:tabs>
        <w:spacing w:before="41" w:after="0" w:line="240" w:lineRule="auto"/>
        <w:ind w:left="866" w:right="0" w:hanging="490"/>
        <w:jc w:val="left"/>
        <w:outlineLvl w:val="2"/>
        <w:rPr>
          <w:color w:val="000000" w:themeColor="text1"/>
          <w14:textFill>
            <w14:solidFill>
              <w14:schemeClr w14:val="tx1"/>
            </w14:solidFill>
          </w14:textFill>
        </w:rPr>
      </w:pPr>
      <w:bookmarkStart w:id="124" w:name="_bookmark72"/>
      <w:bookmarkEnd w:id="124"/>
      <w:bookmarkStart w:id="125" w:name="_Toc29579"/>
      <w:r>
        <w:rPr>
          <w:color w:val="000000" w:themeColor="text1"/>
          <w14:textFill>
            <w14:solidFill>
              <w14:schemeClr w14:val="tx1"/>
            </w14:solidFill>
          </w14:textFill>
        </w:rPr>
        <w:t>对与评标活动有关的工作人员的纪律要求</w:t>
      </w:r>
      <w:bookmarkEnd w:id="125"/>
    </w:p>
    <w:p>
      <w:pPr>
        <w:pStyle w:val="7"/>
        <w:spacing w:before="2"/>
        <w:rPr>
          <w:color w:val="000000" w:themeColor="text1"/>
          <w:sz w:val="29"/>
          <w14:textFill>
            <w14:solidFill>
              <w14:schemeClr w14:val="tx1"/>
            </w14:solidFill>
          </w14:textFill>
        </w:rPr>
      </w:pPr>
    </w:p>
    <w:p>
      <w:pPr>
        <w:pStyle w:val="7"/>
        <w:spacing w:line="357" w:lineRule="auto"/>
        <w:ind w:left="240" w:right="694" w:firstLine="419"/>
        <w:jc w:val="both"/>
        <w:rPr>
          <w:color w:val="000000" w:themeColor="text1"/>
          <w14:textFill>
            <w14:solidFill>
              <w14:schemeClr w14:val="tx1"/>
            </w14:solidFill>
          </w14:textFill>
        </w:rPr>
      </w:pPr>
      <w:r>
        <w:rPr>
          <w:color w:val="000000" w:themeColor="text1"/>
          <w14:textFill>
            <w14:solidFill>
              <w14:schemeClr w14:val="tx1"/>
            </w14:solidFill>
          </w14:textFill>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4"/>
        <w:numPr>
          <w:ilvl w:val="1"/>
          <w:numId w:val="4"/>
        </w:numPr>
        <w:tabs>
          <w:tab w:val="left" w:pos="867"/>
        </w:tabs>
        <w:spacing w:before="41" w:after="0" w:line="240" w:lineRule="auto"/>
        <w:ind w:left="866" w:right="0" w:hanging="490"/>
        <w:jc w:val="left"/>
        <w:outlineLvl w:val="2"/>
        <w:rPr>
          <w:color w:val="000000" w:themeColor="text1"/>
          <w14:textFill>
            <w14:solidFill>
              <w14:schemeClr w14:val="tx1"/>
            </w14:solidFill>
          </w14:textFill>
        </w:rPr>
      </w:pPr>
      <w:bookmarkStart w:id="126" w:name="_bookmark73"/>
      <w:bookmarkEnd w:id="126"/>
      <w:bookmarkStart w:id="127" w:name="_Toc12683"/>
      <w:r>
        <w:rPr>
          <w:color w:val="000000" w:themeColor="text1"/>
          <w14:textFill>
            <w14:solidFill>
              <w14:schemeClr w14:val="tx1"/>
            </w14:solidFill>
          </w14:textFill>
        </w:rPr>
        <w:t>投诉</w:t>
      </w:r>
      <w:bookmarkEnd w:id="127"/>
    </w:p>
    <w:p>
      <w:pPr>
        <w:pStyle w:val="7"/>
        <w:spacing w:before="3"/>
        <w:rPr>
          <w:color w:val="000000" w:themeColor="text1"/>
          <w:sz w:val="29"/>
          <w14:textFill>
            <w14:solidFill>
              <w14:schemeClr w14:val="tx1"/>
            </w14:solidFill>
          </w14:textFill>
        </w:rPr>
      </w:pPr>
    </w:p>
    <w:p>
      <w:pPr>
        <w:pStyle w:val="15"/>
        <w:numPr>
          <w:ilvl w:val="2"/>
          <w:numId w:val="4"/>
        </w:numPr>
        <w:tabs>
          <w:tab w:val="left" w:pos="1186"/>
        </w:tabs>
        <w:spacing w:before="0" w:after="0" w:line="357" w:lineRule="auto"/>
        <w:ind w:left="240" w:right="693" w:firstLine="419"/>
        <w:jc w:val="both"/>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投标人或者其他利害关系人认为招标投标活动不符合法律、行政法规规定的，可以自</w:t>
      </w:r>
      <w:r>
        <w:rPr>
          <w:color w:val="000000" w:themeColor="text1"/>
          <w:spacing w:val="-8"/>
          <w:sz w:val="21"/>
          <w14:textFill>
            <w14:solidFill>
              <w14:schemeClr w14:val="tx1"/>
            </w14:solidFill>
          </w14:textFill>
        </w:rPr>
        <w:t xml:space="preserve">知道或者应当知道之日起 </w:t>
      </w:r>
      <w:r>
        <w:rPr>
          <w:rFonts w:ascii="Times New Roman" w:eastAsia="Times New Roman"/>
          <w:color w:val="000000" w:themeColor="text1"/>
          <w:sz w:val="21"/>
          <w14:textFill>
            <w14:solidFill>
              <w14:schemeClr w14:val="tx1"/>
            </w14:solidFill>
          </w14:textFill>
        </w:rPr>
        <w:t>10</w:t>
      </w:r>
      <w:r>
        <w:rPr>
          <w:rFonts w:ascii="Times New Roman" w:eastAsia="Times New Roman"/>
          <w:color w:val="000000" w:themeColor="text1"/>
          <w:spacing w:val="22"/>
          <w:sz w:val="21"/>
          <w14:textFill>
            <w14:solidFill>
              <w14:schemeClr w14:val="tx1"/>
            </w14:solidFill>
          </w14:textFill>
        </w:rPr>
        <w:t xml:space="preserve"> </w:t>
      </w:r>
      <w:r>
        <w:rPr>
          <w:color w:val="000000" w:themeColor="text1"/>
          <w:spacing w:val="-9"/>
          <w:sz w:val="21"/>
          <w14:textFill>
            <w14:solidFill>
              <w14:schemeClr w14:val="tx1"/>
            </w14:solidFill>
          </w14:textFill>
        </w:rPr>
        <w:t>日内向有关行政监督部门投诉。投诉应当有明确的请求和必要的证</w:t>
      </w:r>
      <w:r>
        <w:rPr>
          <w:color w:val="000000" w:themeColor="text1"/>
          <w:spacing w:val="-6"/>
          <w:sz w:val="21"/>
          <w14:textFill>
            <w14:solidFill>
              <w14:schemeClr w14:val="tx1"/>
            </w14:solidFill>
          </w14:textFill>
        </w:rPr>
        <w:t>明材料。</w:t>
      </w:r>
    </w:p>
    <w:p>
      <w:pPr>
        <w:pStyle w:val="15"/>
        <w:numPr>
          <w:ilvl w:val="2"/>
          <w:numId w:val="4"/>
        </w:numPr>
        <w:tabs>
          <w:tab w:val="left" w:pos="1186"/>
        </w:tabs>
        <w:spacing w:before="0" w:after="0" w:line="357" w:lineRule="auto"/>
        <w:ind w:left="240" w:right="693" w:firstLine="419"/>
        <w:jc w:val="both"/>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投标人或者其他利害关系人对招标文件、开标和评标结果提出投诉的，应当按照投标</w:t>
      </w:r>
      <w:r>
        <w:rPr>
          <w:color w:val="000000" w:themeColor="text1"/>
          <w:spacing w:val="-17"/>
          <w:sz w:val="21"/>
          <w14:textFill>
            <w14:solidFill>
              <w14:schemeClr w14:val="tx1"/>
            </w14:solidFill>
          </w14:textFill>
        </w:rPr>
        <w:t xml:space="preserve">人须知第 </w:t>
      </w:r>
      <w:r>
        <w:rPr>
          <w:rFonts w:ascii="Times New Roman" w:eastAsia="Times New Roman"/>
          <w:color w:val="000000" w:themeColor="text1"/>
          <w:sz w:val="21"/>
          <w14:textFill>
            <w14:solidFill>
              <w14:schemeClr w14:val="tx1"/>
            </w14:solidFill>
          </w14:textFill>
        </w:rPr>
        <w:t>2.4</w:t>
      </w:r>
      <w:r>
        <w:rPr>
          <w:rFonts w:ascii="Times New Roman" w:eastAsia="Times New Roman"/>
          <w:color w:val="000000" w:themeColor="text1"/>
          <w:spacing w:val="-6"/>
          <w:sz w:val="21"/>
          <w14:textFill>
            <w14:solidFill>
              <w14:schemeClr w14:val="tx1"/>
            </w14:solidFill>
          </w14:textFill>
        </w:rPr>
        <w:t xml:space="preserve"> </w:t>
      </w:r>
      <w:r>
        <w:rPr>
          <w:color w:val="000000" w:themeColor="text1"/>
          <w:spacing w:val="-43"/>
          <w:sz w:val="21"/>
          <w14:textFill>
            <w14:solidFill>
              <w14:schemeClr w14:val="tx1"/>
            </w14:solidFill>
          </w14:textFill>
        </w:rPr>
        <w:t xml:space="preserve">款、第 </w:t>
      </w:r>
      <w:r>
        <w:rPr>
          <w:rFonts w:ascii="Times New Roman" w:eastAsia="Times New Roman"/>
          <w:color w:val="000000" w:themeColor="text1"/>
          <w:sz w:val="21"/>
          <w14:textFill>
            <w14:solidFill>
              <w14:schemeClr w14:val="tx1"/>
            </w14:solidFill>
          </w14:textFill>
        </w:rPr>
        <w:t>5.3</w:t>
      </w:r>
      <w:r>
        <w:rPr>
          <w:rFonts w:ascii="Times New Roman" w:eastAsia="Times New Roman"/>
          <w:color w:val="000000" w:themeColor="text1"/>
          <w:spacing w:val="-6"/>
          <w:sz w:val="21"/>
          <w14:textFill>
            <w14:solidFill>
              <w14:schemeClr w14:val="tx1"/>
            </w14:solidFill>
          </w14:textFill>
        </w:rPr>
        <w:t xml:space="preserve"> </w:t>
      </w:r>
      <w:r>
        <w:rPr>
          <w:color w:val="000000" w:themeColor="text1"/>
          <w:spacing w:val="-16"/>
          <w:sz w:val="21"/>
          <w14:textFill>
            <w14:solidFill>
              <w14:schemeClr w14:val="tx1"/>
            </w14:solidFill>
          </w14:textFill>
        </w:rPr>
        <w:t xml:space="preserve">款和第 </w:t>
      </w:r>
      <w:r>
        <w:rPr>
          <w:rFonts w:ascii="Times New Roman" w:eastAsia="Times New Roman"/>
          <w:color w:val="000000" w:themeColor="text1"/>
          <w:sz w:val="21"/>
          <w14:textFill>
            <w14:solidFill>
              <w14:schemeClr w14:val="tx1"/>
            </w14:solidFill>
          </w14:textFill>
        </w:rPr>
        <w:t>7.2</w:t>
      </w:r>
      <w:r>
        <w:rPr>
          <w:rFonts w:ascii="Times New Roman" w:eastAsia="Times New Roman"/>
          <w:color w:val="000000" w:themeColor="text1"/>
          <w:spacing w:val="-5"/>
          <w:sz w:val="21"/>
          <w14:textFill>
            <w14:solidFill>
              <w14:schemeClr w14:val="tx1"/>
            </w14:solidFill>
          </w14:textFill>
        </w:rPr>
        <w:t xml:space="preserve"> </w:t>
      </w:r>
      <w:r>
        <w:rPr>
          <w:color w:val="000000" w:themeColor="text1"/>
          <w:spacing w:val="-13"/>
          <w:sz w:val="21"/>
          <w14:textFill>
            <w14:solidFill>
              <w14:schemeClr w14:val="tx1"/>
            </w14:solidFill>
          </w14:textFill>
        </w:rPr>
        <w:t xml:space="preserve">款的规定先向招标人提出异议。异议答复期间不计算在第 </w:t>
      </w:r>
      <w:r>
        <w:rPr>
          <w:rFonts w:ascii="Times New Roman" w:eastAsia="Times New Roman"/>
          <w:color w:val="000000" w:themeColor="text1"/>
          <w:sz w:val="21"/>
          <w14:textFill>
            <w14:solidFill>
              <w14:schemeClr w14:val="tx1"/>
            </w14:solidFill>
          </w14:textFill>
        </w:rPr>
        <w:t xml:space="preserve">8.5.1 </w:t>
      </w:r>
      <w:r>
        <w:rPr>
          <w:color w:val="000000" w:themeColor="text1"/>
          <w:spacing w:val="-3"/>
          <w:sz w:val="21"/>
          <w14:textFill>
            <w14:solidFill>
              <w14:schemeClr w14:val="tx1"/>
            </w14:solidFill>
          </w14:textFill>
        </w:rPr>
        <w:t>项规定的期限内。</w:t>
      </w:r>
    </w:p>
    <w:p>
      <w:pPr>
        <w:pStyle w:val="3"/>
        <w:numPr>
          <w:ilvl w:val="0"/>
          <w:numId w:val="4"/>
        </w:numPr>
        <w:tabs>
          <w:tab w:val="left" w:pos="642"/>
        </w:tabs>
        <w:spacing w:before="0" w:after="0" w:line="525" w:lineRule="exact"/>
        <w:ind w:left="641" w:right="0" w:hanging="402"/>
        <w:jc w:val="left"/>
        <w:outlineLvl w:val="1"/>
        <w:rPr>
          <w:rFonts w:hint="eastAsia"/>
          <w:color w:val="000000" w:themeColor="text1"/>
          <w14:textFill>
            <w14:solidFill>
              <w14:schemeClr w14:val="tx1"/>
            </w14:solidFill>
          </w14:textFill>
        </w:rPr>
      </w:pPr>
      <w:bookmarkStart w:id="128" w:name="_bookmark74"/>
      <w:bookmarkEnd w:id="128"/>
      <w:bookmarkStart w:id="129" w:name="_Toc18198"/>
      <w:r>
        <w:rPr>
          <w:rFonts w:hint="eastAsia"/>
          <w:color w:val="000000" w:themeColor="text1"/>
          <w14:textFill>
            <w14:solidFill>
              <w14:schemeClr w14:val="tx1"/>
            </w14:solidFill>
          </w14:textFill>
        </w:rPr>
        <w:t>是否采用电子招标投标</w:t>
      </w:r>
      <w:bookmarkEnd w:id="129"/>
    </w:p>
    <w:p>
      <w:pPr>
        <w:pStyle w:val="7"/>
        <w:spacing w:before="299"/>
        <w:ind w:left="660"/>
        <w:rPr>
          <w:color w:val="000000" w:themeColor="text1"/>
          <w14:textFill>
            <w14:solidFill>
              <w14:schemeClr w14:val="tx1"/>
            </w14:solidFill>
          </w14:textFill>
        </w:rPr>
      </w:pPr>
      <w:r>
        <w:rPr>
          <w:color w:val="000000" w:themeColor="text1"/>
          <w14:textFill>
            <w14:solidFill>
              <w14:schemeClr w14:val="tx1"/>
            </w14:solidFill>
          </w14:textFill>
        </w:rPr>
        <w:t>本招标项目是否采用电子招标投标方式，见投标人须知前附表。</w:t>
      </w:r>
    </w:p>
    <w:p>
      <w:pPr>
        <w:pStyle w:val="3"/>
        <w:numPr>
          <w:ilvl w:val="0"/>
          <w:numId w:val="4"/>
        </w:numPr>
        <w:tabs>
          <w:tab w:val="left" w:pos="642"/>
        </w:tabs>
        <w:spacing w:before="0" w:after="0" w:line="525" w:lineRule="exact"/>
        <w:ind w:left="641" w:right="0" w:hanging="402"/>
        <w:jc w:val="left"/>
        <w:outlineLvl w:val="1"/>
        <w:rPr>
          <w:rFonts w:hint="eastAsia"/>
          <w:color w:val="000000" w:themeColor="text1"/>
          <w14:textFill>
            <w14:solidFill>
              <w14:schemeClr w14:val="tx1"/>
            </w14:solidFill>
          </w14:textFill>
        </w:rPr>
      </w:pPr>
      <w:bookmarkStart w:id="130" w:name="_bookmark75"/>
      <w:bookmarkEnd w:id="130"/>
      <w:bookmarkStart w:id="131" w:name="_Toc15684"/>
      <w:r>
        <w:rPr>
          <w:rFonts w:hint="eastAsia"/>
          <w:color w:val="000000" w:themeColor="text1"/>
          <w14:textFill>
            <w14:solidFill>
              <w14:schemeClr w14:val="tx1"/>
            </w14:solidFill>
          </w14:textFill>
        </w:rPr>
        <w:t>需要补充的其他内容</w:t>
      </w:r>
      <w:bookmarkEnd w:id="131"/>
    </w:p>
    <w:p>
      <w:pPr>
        <w:pStyle w:val="7"/>
        <w:spacing w:before="299"/>
        <w:ind w:left="660"/>
        <w:rPr>
          <w:color w:val="000000" w:themeColor="text1"/>
          <w14:textFill>
            <w14:solidFill>
              <w14:schemeClr w14:val="tx1"/>
            </w14:solidFill>
          </w14:textFill>
        </w:rPr>
      </w:pPr>
      <w:r>
        <w:rPr>
          <w:color w:val="000000" w:themeColor="text1"/>
          <w14:textFill>
            <w14:solidFill>
              <w14:schemeClr w14:val="tx1"/>
            </w14:solidFill>
          </w14:textFill>
        </w:rPr>
        <w:t>需要补充的其他内容：见投标人须知前附表。</w:t>
      </w:r>
    </w:p>
    <w:p>
      <w:pPr>
        <w:spacing w:after="0"/>
        <w:rPr>
          <w:color w:val="000000" w:themeColor="text1"/>
          <w14:textFill>
            <w14:solidFill>
              <w14:schemeClr w14:val="tx1"/>
            </w14:solidFill>
          </w14:textFill>
        </w:rPr>
        <w:sectPr>
          <w:pgSz w:w="12240" w:h="15840"/>
          <w:pgMar w:top="1500" w:right="1100" w:bottom="1120" w:left="1560" w:header="0" w:footer="841" w:gutter="0"/>
          <w:cols w:space="720" w:num="1"/>
        </w:sectPr>
      </w:pPr>
    </w:p>
    <w:p>
      <w:pPr>
        <w:spacing w:before="43"/>
        <w:ind w:left="377" w:right="0" w:firstLine="0"/>
        <w:jc w:val="left"/>
        <w:outlineLvl w:val="0"/>
        <w:rPr>
          <w:color w:val="000000" w:themeColor="text1"/>
          <w:sz w:val="28"/>
          <w14:textFill>
            <w14:solidFill>
              <w14:schemeClr w14:val="tx1"/>
            </w14:solidFill>
          </w14:textFill>
        </w:rPr>
      </w:pPr>
      <w:bookmarkStart w:id="132" w:name="_Toc1528"/>
      <w:r>
        <w:rPr>
          <w:color w:val="000000" w:themeColor="text1"/>
          <w:sz w:val="28"/>
          <w14:textFill>
            <w14:solidFill>
              <w14:schemeClr w14:val="tx1"/>
            </w14:solidFill>
          </w14:textFill>
        </w:rPr>
        <w:t>附件一：开标记录表</w:t>
      </w:r>
      <w:bookmarkEnd w:id="132"/>
    </w:p>
    <w:p>
      <w:pPr>
        <w:pStyle w:val="7"/>
        <w:rPr>
          <w:color w:val="000000" w:themeColor="text1"/>
          <w:sz w:val="20"/>
          <w14:textFill>
            <w14:solidFill>
              <w14:schemeClr w14:val="tx1"/>
            </w14:solidFill>
          </w14:textFill>
        </w:rPr>
      </w:pPr>
    </w:p>
    <w:p>
      <w:pPr>
        <w:pStyle w:val="7"/>
        <w:spacing w:before="8"/>
        <w:rPr>
          <w:color w:val="000000" w:themeColor="text1"/>
          <w14:textFill>
            <w14:solidFill>
              <w14:schemeClr w14:val="tx1"/>
            </w14:solidFill>
          </w14:textFill>
        </w:rPr>
      </w:pPr>
    </w:p>
    <w:p>
      <w:pPr>
        <w:spacing w:before="61"/>
        <w:ind w:left="0" w:right="456" w:firstLine="0"/>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开标记录表</w:t>
      </w:r>
    </w:p>
    <w:p>
      <w:pPr>
        <w:pStyle w:val="7"/>
        <w:tabs>
          <w:tab w:val="left" w:pos="3634"/>
          <w:tab w:val="left" w:pos="4788"/>
          <w:tab w:val="left" w:pos="5943"/>
          <w:tab w:val="left" w:pos="7098"/>
          <w:tab w:val="left" w:pos="8253"/>
        </w:tabs>
        <w:spacing w:before="237"/>
        <w:ind w:left="1637"/>
        <w:rPr>
          <w:color w:val="000000" w:themeColor="text1"/>
          <w14:textFill>
            <w14:solidFill>
              <w14:schemeClr w14:val="tx1"/>
            </w14:solidFill>
          </w14:textFill>
        </w:rPr>
      </w:pPr>
      <w:r>
        <w:rPr>
          <w:color w:val="000000" w:themeColor="text1"/>
          <w14:textFill>
            <w14:solidFill>
              <w14:schemeClr w14:val="tx1"/>
            </w14:solidFill>
          </w14:textFill>
        </w:rPr>
        <w:t>开标</w:t>
      </w:r>
      <w:r>
        <w:rPr>
          <w:color w:val="000000" w:themeColor="text1"/>
          <w:spacing w:val="-3"/>
          <w14:textFill>
            <w14:solidFill>
              <w14:schemeClr w14:val="tx1"/>
            </w14:solidFill>
          </w14:textFill>
        </w:rPr>
        <w:t>时</w:t>
      </w:r>
      <w:r>
        <w:rPr>
          <w:color w:val="000000" w:themeColor="text1"/>
          <w14:textFill>
            <w14:solidFill>
              <w14:schemeClr w14:val="tx1"/>
            </w14:solidFill>
          </w14:textFill>
        </w:rPr>
        <w:t>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时</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分</w:t>
      </w:r>
    </w:p>
    <w:p>
      <w:pPr>
        <w:pStyle w:val="7"/>
        <w:spacing w:before="1"/>
        <w:rPr>
          <w:color w:val="000000" w:themeColor="text1"/>
          <w:sz w:val="11"/>
          <w14:textFill>
            <w14:solidFill>
              <w14:schemeClr w14:val="tx1"/>
            </w14:solidFill>
          </w14:textFill>
        </w:rPr>
      </w:pPr>
    </w:p>
    <w:tbl>
      <w:tblPr>
        <w:tblStyle w:val="11"/>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020"/>
        <w:gridCol w:w="992"/>
        <w:gridCol w:w="994"/>
        <w:gridCol w:w="1133"/>
        <w:gridCol w:w="853"/>
        <w:gridCol w:w="992"/>
        <w:gridCol w:w="711"/>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648" w:type="dxa"/>
          </w:tcPr>
          <w:p>
            <w:pPr>
              <w:pStyle w:val="16"/>
              <w:rPr>
                <w:color w:val="000000" w:themeColor="text1"/>
                <w:sz w:val="18"/>
                <w14:textFill>
                  <w14:solidFill>
                    <w14:schemeClr w14:val="tx1"/>
                  </w14:solidFill>
                </w14:textFill>
              </w:rPr>
            </w:pPr>
          </w:p>
          <w:p>
            <w:pPr>
              <w:pStyle w:val="16"/>
              <w:spacing w:before="8"/>
              <w:rPr>
                <w:color w:val="000000" w:themeColor="text1"/>
                <w:sz w:val="18"/>
                <w14:textFill>
                  <w14:solidFill>
                    <w14:schemeClr w14:val="tx1"/>
                  </w14:solidFill>
                </w14:textFill>
              </w:rPr>
            </w:pPr>
          </w:p>
          <w:p>
            <w:pPr>
              <w:pStyle w:val="16"/>
              <w:spacing w:before="1"/>
              <w:ind w:left="143"/>
              <w:rPr>
                <w:color w:val="000000" w:themeColor="text1"/>
                <w:sz w:val="18"/>
                <w14:textFill>
                  <w14:solidFill>
                    <w14:schemeClr w14:val="tx1"/>
                  </w14:solidFill>
                </w14:textFill>
              </w:rPr>
            </w:pPr>
            <w:r>
              <w:rPr>
                <w:color w:val="000000" w:themeColor="text1"/>
                <w:sz w:val="18"/>
                <w14:textFill>
                  <w14:solidFill>
                    <w14:schemeClr w14:val="tx1"/>
                  </w14:solidFill>
                </w14:textFill>
              </w:rPr>
              <w:t>序号</w:t>
            </w:r>
          </w:p>
        </w:tc>
        <w:tc>
          <w:tcPr>
            <w:tcW w:w="1020" w:type="dxa"/>
          </w:tcPr>
          <w:p>
            <w:pPr>
              <w:pStyle w:val="16"/>
              <w:rPr>
                <w:color w:val="000000" w:themeColor="text1"/>
                <w:sz w:val="18"/>
                <w14:textFill>
                  <w14:solidFill>
                    <w14:schemeClr w14:val="tx1"/>
                  </w14:solidFill>
                </w14:textFill>
              </w:rPr>
            </w:pPr>
          </w:p>
          <w:p>
            <w:pPr>
              <w:pStyle w:val="16"/>
              <w:spacing w:before="8"/>
              <w:rPr>
                <w:color w:val="000000" w:themeColor="text1"/>
                <w:sz w:val="18"/>
                <w14:textFill>
                  <w14:solidFill>
                    <w14:schemeClr w14:val="tx1"/>
                  </w14:solidFill>
                </w14:textFill>
              </w:rPr>
            </w:pPr>
          </w:p>
          <w:p>
            <w:pPr>
              <w:pStyle w:val="16"/>
              <w:spacing w:before="1"/>
              <w:ind w:left="239"/>
              <w:rPr>
                <w:color w:val="000000" w:themeColor="text1"/>
                <w:sz w:val="18"/>
                <w14:textFill>
                  <w14:solidFill>
                    <w14:schemeClr w14:val="tx1"/>
                  </w14:solidFill>
                </w14:textFill>
              </w:rPr>
            </w:pPr>
            <w:r>
              <w:rPr>
                <w:color w:val="000000" w:themeColor="text1"/>
                <w:sz w:val="18"/>
                <w14:textFill>
                  <w14:solidFill>
                    <w14:schemeClr w14:val="tx1"/>
                  </w14:solidFill>
                </w14:textFill>
              </w:rPr>
              <w:t>投标人</w:t>
            </w:r>
          </w:p>
        </w:tc>
        <w:tc>
          <w:tcPr>
            <w:tcW w:w="992" w:type="dxa"/>
          </w:tcPr>
          <w:p>
            <w:pPr>
              <w:pStyle w:val="16"/>
              <w:rPr>
                <w:color w:val="000000" w:themeColor="text1"/>
                <w:sz w:val="18"/>
                <w14:textFill>
                  <w14:solidFill>
                    <w14:schemeClr w14:val="tx1"/>
                  </w14:solidFill>
                </w14:textFill>
              </w:rPr>
            </w:pPr>
          </w:p>
          <w:p>
            <w:pPr>
              <w:pStyle w:val="16"/>
              <w:spacing w:before="8"/>
              <w:rPr>
                <w:color w:val="000000" w:themeColor="text1"/>
                <w:sz w:val="18"/>
                <w14:textFill>
                  <w14:solidFill>
                    <w14:schemeClr w14:val="tx1"/>
                  </w14:solidFill>
                </w14:textFill>
              </w:rPr>
            </w:pPr>
          </w:p>
          <w:p>
            <w:pPr>
              <w:pStyle w:val="16"/>
              <w:spacing w:before="1"/>
              <w:ind w:left="107"/>
              <w:rPr>
                <w:color w:val="000000" w:themeColor="text1"/>
                <w:sz w:val="18"/>
                <w14:textFill>
                  <w14:solidFill>
                    <w14:schemeClr w14:val="tx1"/>
                  </w14:solidFill>
                </w14:textFill>
              </w:rPr>
            </w:pPr>
            <w:r>
              <w:rPr>
                <w:color w:val="000000" w:themeColor="text1"/>
                <w:sz w:val="18"/>
                <w14:textFill>
                  <w14:solidFill>
                    <w14:schemeClr w14:val="tx1"/>
                  </w14:solidFill>
                </w14:textFill>
              </w:rPr>
              <w:t>密封情况</w:t>
            </w:r>
          </w:p>
        </w:tc>
        <w:tc>
          <w:tcPr>
            <w:tcW w:w="994" w:type="dxa"/>
          </w:tcPr>
          <w:p>
            <w:pPr>
              <w:pStyle w:val="16"/>
              <w:spacing w:before="2"/>
              <w:rPr>
                <w:color w:val="000000" w:themeColor="text1"/>
                <w:sz w:val="17"/>
                <w14:textFill>
                  <w14:solidFill>
                    <w14:schemeClr w14:val="tx1"/>
                  </w14:solidFill>
                </w14:textFill>
              </w:rPr>
            </w:pPr>
          </w:p>
          <w:p>
            <w:pPr>
              <w:pStyle w:val="16"/>
              <w:ind w:left="113" w:right="110"/>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投标保证</w:t>
            </w:r>
          </w:p>
          <w:p>
            <w:pPr>
              <w:pStyle w:val="16"/>
              <w:spacing w:before="2"/>
              <w:rPr>
                <w:color w:val="000000" w:themeColor="text1"/>
                <w:sz w:val="21"/>
                <w14:textFill>
                  <w14:solidFill>
                    <w14:schemeClr w14:val="tx1"/>
                  </w14:solidFill>
                </w14:textFill>
              </w:rPr>
            </w:pPr>
          </w:p>
          <w:p>
            <w:pPr>
              <w:pStyle w:val="16"/>
              <w:ind w:left="6"/>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金</w:t>
            </w:r>
          </w:p>
        </w:tc>
        <w:tc>
          <w:tcPr>
            <w:tcW w:w="1133" w:type="dxa"/>
          </w:tcPr>
          <w:p>
            <w:pPr>
              <w:pStyle w:val="16"/>
              <w:spacing w:before="2"/>
              <w:rPr>
                <w:color w:val="000000" w:themeColor="text1"/>
                <w:sz w:val="17"/>
                <w14:textFill>
                  <w14:solidFill>
                    <w14:schemeClr w14:val="tx1"/>
                  </w14:solidFill>
                </w14:textFill>
              </w:rPr>
            </w:pPr>
          </w:p>
          <w:p>
            <w:pPr>
              <w:pStyle w:val="16"/>
              <w:ind w:left="205"/>
              <w:rPr>
                <w:color w:val="000000" w:themeColor="text1"/>
                <w:sz w:val="18"/>
                <w14:textFill>
                  <w14:solidFill>
                    <w14:schemeClr w14:val="tx1"/>
                  </w14:solidFill>
                </w14:textFill>
              </w:rPr>
            </w:pPr>
            <w:r>
              <w:rPr>
                <w:color w:val="000000" w:themeColor="text1"/>
                <w:sz w:val="18"/>
                <w14:textFill>
                  <w14:solidFill>
                    <w14:schemeClr w14:val="tx1"/>
                  </w14:solidFill>
                </w14:textFill>
              </w:rPr>
              <w:t>投标报价</w:t>
            </w:r>
          </w:p>
          <w:p>
            <w:pPr>
              <w:pStyle w:val="16"/>
              <w:spacing w:before="2"/>
              <w:rPr>
                <w:color w:val="000000" w:themeColor="text1"/>
                <w:sz w:val="21"/>
                <w14:textFill>
                  <w14:solidFill>
                    <w14:schemeClr w14:val="tx1"/>
                  </w14:solidFill>
                </w14:textFill>
              </w:rPr>
            </w:pPr>
          </w:p>
          <w:p>
            <w:pPr>
              <w:pStyle w:val="16"/>
              <w:ind w:left="205"/>
              <w:rPr>
                <w:color w:val="000000" w:themeColor="text1"/>
                <w:sz w:val="18"/>
                <w14:textFill>
                  <w14:solidFill>
                    <w14:schemeClr w14:val="tx1"/>
                  </w14:solidFill>
                </w14:textFill>
              </w:rPr>
            </w:pPr>
            <w:r>
              <w:rPr>
                <w:color w:val="000000" w:themeColor="text1"/>
                <w:sz w:val="18"/>
                <w14:textFill>
                  <w14:solidFill>
                    <w14:schemeClr w14:val="tx1"/>
                  </w14:solidFill>
                </w14:textFill>
              </w:rPr>
              <w:t>（万元）</w:t>
            </w:r>
          </w:p>
        </w:tc>
        <w:tc>
          <w:tcPr>
            <w:tcW w:w="853" w:type="dxa"/>
          </w:tcPr>
          <w:p>
            <w:pPr>
              <w:pStyle w:val="16"/>
              <w:spacing w:before="2"/>
              <w:rPr>
                <w:color w:val="000000" w:themeColor="text1"/>
                <w:sz w:val="17"/>
                <w14:textFill>
                  <w14:solidFill>
                    <w14:schemeClr w14:val="tx1"/>
                  </w14:solidFill>
                </w14:textFill>
              </w:rPr>
            </w:pPr>
          </w:p>
          <w:p>
            <w:pPr>
              <w:pStyle w:val="16"/>
              <w:ind w:left="154"/>
              <w:rPr>
                <w:color w:val="000000" w:themeColor="text1"/>
                <w:sz w:val="18"/>
                <w14:textFill>
                  <w14:solidFill>
                    <w14:schemeClr w14:val="tx1"/>
                  </w14:solidFill>
                </w14:textFill>
              </w:rPr>
            </w:pPr>
            <w:r>
              <w:rPr>
                <w:color w:val="000000" w:themeColor="text1"/>
                <w:sz w:val="18"/>
                <w14:textFill>
                  <w14:solidFill>
                    <w14:schemeClr w14:val="tx1"/>
                  </w14:solidFill>
                </w14:textFill>
              </w:rPr>
              <w:t>项目负</w:t>
            </w:r>
          </w:p>
          <w:p>
            <w:pPr>
              <w:pStyle w:val="16"/>
              <w:spacing w:before="2"/>
              <w:rPr>
                <w:color w:val="000000" w:themeColor="text1"/>
                <w:sz w:val="21"/>
                <w14:textFill>
                  <w14:solidFill>
                    <w14:schemeClr w14:val="tx1"/>
                  </w14:solidFill>
                </w14:textFill>
              </w:rPr>
            </w:pPr>
          </w:p>
          <w:p>
            <w:pPr>
              <w:pStyle w:val="16"/>
              <w:ind w:left="243"/>
              <w:rPr>
                <w:color w:val="000000" w:themeColor="text1"/>
                <w:sz w:val="18"/>
                <w14:textFill>
                  <w14:solidFill>
                    <w14:schemeClr w14:val="tx1"/>
                  </w14:solidFill>
                </w14:textFill>
              </w:rPr>
            </w:pPr>
            <w:r>
              <w:rPr>
                <w:color w:val="000000" w:themeColor="text1"/>
                <w:sz w:val="18"/>
                <w14:textFill>
                  <w14:solidFill>
                    <w14:schemeClr w14:val="tx1"/>
                  </w14:solidFill>
                </w14:textFill>
              </w:rPr>
              <w:t>责人</w:t>
            </w:r>
          </w:p>
        </w:tc>
        <w:tc>
          <w:tcPr>
            <w:tcW w:w="992" w:type="dxa"/>
          </w:tcPr>
          <w:p>
            <w:pPr>
              <w:pStyle w:val="16"/>
              <w:spacing w:before="2"/>
              <w:rPr>
                <w:color w:val="000000" w:themeColor="text1"/>
                <w:sz w:val="17"/>
                <w14:textFill>
                  <w14:solidFill>
                    <w14:schemeClr w14:val="tx1"/>
                  </w14:solidFill>
                </w14:textFill>
              </w:rPr>
            </w:pPr>
          </w:p>
          <w:p>
            <w:pPr>
              <w:pStyle w:val="16"/>
              <w:ind w:left="112" w:right="109"/>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勘察服务</w:t>
            </w:r>
          </w:p>
          <w:p>
            <w:pPr>
              <w:pStyle w:val="16"/>
              <w:spacing w:before="2"/>
              <w:rPr>
                <w:color w:val="000000" w:themeColor="text1"/>
                <w:sz w:val="21"/>
                <w14:textFill>
                  <w14:solidFill>
                    <w14:schemeClr w14:val="tx1"/>
                  </w14:solidFill>
                </w14:textFill>
              </w:rPr>
            </w:pPr>
          </w:p>
          <w:p>
            <w:pPr>
              <w:pStyle w:val="16"/>
              <w:ind w:left="112" w:right="109"/>
              <w:jc w:val="center"/>
              <w:rPr>
                <w:color w:val="000000" w:themeColor="text1"/>
                <w:sz w:val="18"/>
                <w14:textFill>
                  <w14:solidFill>
                    <w14:schemeClr w14:val="tx1"/>
                  </w14:solidFill>
                </w14:textFill>
              </w:rPr>
            </w:pPr>
            <w:r>
              <w:rPr>
                <w:color w:val="000000" w:themeColor="text1"/>
                <w:sz w:val="18"/>
                <w14:textFill>
                  <w14:solidFill>
                    <w14:schemeClr w14:val="tx1"/>
                  </w14:solidFill>
                </w14:textFill>
              </w:rPr>
              <w:t>期限</w:t>
            </w:r>
          </w:p>
        </w:tc>
        <w:tc>
          <w:tcPr>
            <w:tcW w:w="711" w:type="dxa"/>
          </w:tcPr>
          <w:p>
            <w:pPr>
              <w:pStyle w:val="16"/>
              <w:rPr>
                <w:color w:val="000000" w:themeColor="text1"/>
                <w:sz w:val="18"/>
                <w14:textFill>
                  <w14:solidFill>
                    <w14:schemeClr w14:val="tx1"/>
                  </w14:solidFill>
                </w14:textFill>
              </w:rPr>
            </w:pPr>
          </w:p>
          <w:p>
            <w:pPr>
              <w:pStyle w:val="16"/>
              <w:spacing w:before="8"/>
              <w:rPr>
                <w:color w:val="000000" w:themeColor="text1"/>
                <w:sz w:val="18"/>
                <w14:textFill>
                  <w14:solidFill>
                    <w14:schemeClr w14:val="tx1"/>
                  </w14:solidFill>
                </w14:textFill>
              </w:rPr>
            </w:pPr>
          </w:p>
          <w:p>
            <w:pPr>
              <w:pStyle w:val="16"/>
              <w:spacing w:before="1"/>
              <w:ind w:left="170"/>
              <w:rPr>
                <w:color w:val="000000" w:themeColor="text1"/>
                <w:sz w:val="18"/>
                <w14:textFill>
                  <w14:solidFill>
                    <w14:schemeClr w14:val="tx1"/>
                  </w14:solidFill>
                </w14:textFill>
              </w:rPr>
            </w:pPr>
            <w:r>
              <w:rPr>
                <w:color w:val="000000" w:themeColor="text1"/>
                <w:sz w:val="18"/>
                <w14:textFill>
                  <w14:solidFill>
                    <w14:schemeClr w14:val="tx1"/>
                  </w14:solidFill>
                </w14:textFill>
              </w:rPr>
              <w:t>备注</w:t>
            </w:r>
          </w:p>
        </w:tc>
        <w:tc>
          <w:tcPr>
            <w:tcW w:w="992" w:type="dxa"/>
          </w:tcPr>
          <w:p>
            <w:pPr>
              <w:pStyle w:val="16"/>
              <w:spacing w:before="2"/>
              <w:rPr>
                <w:color w:val="000000" w:themeColor="text1"/>
                <w:sz w:val="17"/>
                <w14:textFill>
                  <w14:solidFill>
                    <w14:schemeClr w14:val="tx1"/>
                  </w14:solidFill>
                </w14:textFill>
              </w:rPr>
            </w:pPr>
          </w:p>
          <w:p>
            <w:pPr>
              <w:pStyle w:val="16"/>
              <w:ind w:left="128"/>
              <w:rPr>
                <w:color w:val="000000" w:themeColor="text1"/>
                <w:sz w:val="18"/>
                <w14:textFill>
                  <w14:solidFill>
                    <w14:schemeClr w14:val="tx1"/>
                  </w14:solidFill>
                </w14:textFill>
              </w:rPr>
            </w:pPr>
            <w:r>
              <w:rPr>
                <w:color w:val="000000" w:themeColor="text1"/>
                <w:sz w:val="18"/>
                <w14:textFill>
                  <w14:solidFill>
                    <w14:schemeClr w14:val="tx1"/>
                  </w14:solidFill>
                </w14:textFill>
              </w:rPr>
              <w:t>投标人代</w:t>
            </w:r>
          </w:p>
          <w:p>
            <w:pPr>
              <w:pStyle w:val="16"/>
              <w:spacing w:before="2"/>
              <w:rPr>
                <w:color w:val="000000" w:themeColor="text1"/>
                <w:sz w:val="21"/>
                <w14:textFill>
                  <w14:solidFill>
                    <w14:schemeClr w14:val="tx1"/>
                  </w14:solidFill>
                </w14:textFill>
              </w:rPr>
            </w:pPr>
          </w:p>
          <w:p>
            <w:pPr>
              <w:pStyle w:val="16"/>
              <w:ind w:left="220"/>
              <w:rPr>
                <w:color w:val="000000" w:themeColor="text1"/>
                <w:sz w:val="18"/>
                <w14:textFill>
                  <w14:solidFill>
                    <w14:schemeClr w14:val="tx1"/>
                  </w14:solidFill>
                </w14:textFill>
              </w:rPr>
            </w:pPr>
            <w:r>
              <w:rPr>
                <w:color w:val="000000" w:themeColor="text1"/>
                <w:sz w:val="18"/>
                <w14:textFill>
                  <w14:solidFill>
                    <w14:schemeClr w14:val="tx1"/>
                  </w14:solidFill>
                </w14:textFill>
              </w:rPr>
              <w:t>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48" w:type="dxa"/>
          </w:tcPr>
          <w:p>
            <w:pPr>
              <w:pStyle w:val="16"/>
              <w:rPr>
                <w:rFonts w:ascii="Times New Roman"/>
                <w:color w:val="000000" w:themeColor="text1"/>
                <w:sz w:val="20"/>
                <w14:textFill>
                  <w14:solidFill>
                    <w14:schemeClr w14:val="tx1"/>
                  </w14:solidFill>
                </w14:textFill>
              </w:rPr>
            </w:pPr>
          </w:p>
        </w:tc>
        <w:tc>
          <w:tcPr>
            <w:tcW w:w="1020"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c>
          <w:tcPr>
            <w:tcW w:w="994" w:type="dxa"/>
          </w:tcPr>
          <w:p>
            <w:pPr>
              <w:pStyle w:val="16"/>
              <w:rPr>
                <w:rFonts w:ascii="Times New Roman"/>
                <w:color w:val="000000" w:themeColor="text1"/>
                <w:sz w:val="20"/>
                <w14:textFill>
                  <w14:solidFill>
                    <w14:schemeClr w14:val="tx1"/>
                  </w14:solidFill>
                </w14:textFill>
              </w:rPr>
            </w:pPr>
          </w:p>
        </w:tc>
        <w:tc>
          <w:tcPr>
            <w:tcW w:w="1133" w:type="dxa"/>
          </w:tcPr>
          <w:p>
            <w:pPr>
              <w:pStyle w:val="16"/>
              <w:rPr>
                <w:rFonts w:ascii="Times New Roman"/>
                <w:color w:val="000000" w:themeColor="text1"/>
                <w:sz w:val="20"/>
                <w14:textFill>
                  <w14:solidFill>
                    <w14:schemeClr w14:val="tx1"/>
                  </w14:solidFill>
                </w14:textFill>
              </w:rPr>
            </w:pPr>
          </w:p>
        </w:tc>
        <w:tc>
          <w:tcPr>
            <w:tcW w:w="853"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c>
          <w:tcPr>
            <w:tcW w:w="711"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16"/>
              <w:rPr>
                <w:rFonts w:ascii="Times New Roman"/>
                <w:color w:val="000000" w:themeColor="text1"/>
                <w:sz w:val="20"/>
                <w14:textFill>
                  <w14:solidFill>
                    <w14:schemeClr w14:val="tx1"/>
                  </w14:solidFill>
                </w14:textFill>
              </w:rPr>
            </w:pPr>
          </w:p>
        </w:tc>
        <w:tc>
          <w:tcPr>
            <w:tcW w:w="1020"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c>
          <w:tcPr>
            <w:tcW w:w="994" w:type="dxa"/>
          </w:tcPr>
          <w:p>
            <w:pPr>
              <w:pStyle w:val="16"/>
              <w:rPr>
                <w:rFonts w:ascii="Times New Roman"/>
                <w:color w:val="000000" w:themeColor="text1"/>
                <w:sz w:val="20"/>
                <w14:textFill>
                  <w14:solidFill>
                    <w14:schemeClr w14:val="tx1"/>
                  </w14:solidFill>
                </w14:textFill>
              </w:rPr>
            </w:pPr>
          </w:p>
        </w:tc>
        <w:tc>
          <w:tcPr>
            <w:tcW w:w="1133" w:type="dxa"/>
          </w:tcPr>
          <w:p>
            <w:pPr>
              <w:pStyle w:val="16"/>
              <w:rPr>
                <w:rFonts w:ascii="Times New Roman"/>
                <w:color w:val="000000" w:themeColor="text1"/>
                <w:sz w:val="20"/>
                <w14:textFill>
                  <w14:solidFill>
                    <w14:schemeClr w14:val="tx1"/>
                  </w14:solidFill>
                </w14:textFill>
              </w:rPr>
            </w:pPr>
          </w:p>
        </w:tc>
        <w:tc>
          <w:tcPr>
            <w:tcW w:w="853"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c>
          <w:tcPr>
            <w:tcW w:w="711"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48" w:type="dxa"/>
          </w:tcPr>
          <w:p>
            <w:pPr>
              <w:pStyle w:val="16"/>
              <w:rPr>
                <w:rFonts w:ascii="Times New Roman"/>
                <w:color w:val="000000" w:themeColor="text1"/>
                <w:sz w:val="20"/>
                <w14:textFill>
                  <w14:solidFill>
                    <w14:schemeClr w14:val="tx1"/>
                  </w14:solidFill>
                </w14:textFill>
              </w:rPr>
            </w:pPr>
          </w:p>
        </w:tc>
        <w:tc>
          <w:tcPr>
            <w:tcW w:w="1020"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c>
          <w:tcPr>
            <w:tcW w:w="994" w:type="dxa"/>
          </w:tcPr>
          <w:p>
            <w:pPr>
              <w:pStyle w:val="16"/>
              <w:rPr>
                <w:rFonts w:ascii="Times New Roman"/>
                <w:color w:val="000000" w:themeColor="text1"/>
                <w:sz w:val="20"/>
                <w14:textFill>
                  <w14:solidFill>
                    <w14:schemeClr w14:val="tx1"/>
                  </w14:solidFill>
                </w14:textFill>
              </w:rPr>
            </w:pPr>
          </w:p>
        </w:tc>
        <w:tc>
          <w:tcPr>
            <w:tcW w:w="1133" w:type="dxa"/>
          </w:tcPr>
          <w:p>
            <w:pPr>
              <w:pStyle w:val="16"/>
              <w:rPr>
                <w:rFonts w:ascii="Times New Roman"/>
                <w:color w:val="000000" w:themeColor="text1"/>
                <w:sz w:val="20"/>
                <w14:textFill>
                  <w14:solidFill>
                    <w14:schemeClr w14:val="tx1"/>
                  </w14:solidFill>
                </w14:textFill>
              </w:rPr>
            </w:pPr>
          </w:p>
        </w:tc>
        <w:tc>
          <w:tcPr>
            <w:tcW w:w="853"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c>
          <w:tcPr>
            <w:tcW w:w="711"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16"/>
              <w:rPr>
                <w:rFonts w:ascii="Times New Roman"/>
                <w:color w:val="000000" w:themeColor="text1"/>
                <w:sz w:val="20"/>
                <w14:textFill>
                  <w14:solidFill>
                    <w14:schemeClr w14:val="tx1"/>
                  </w14:solidFill>
                </w14:textFill>
              </w:rPr>
            </w:pPr>
          </w:p>
        </w:tc>
        <w:tc>
          <w:tcPr>
            <w:tcW w:w="1020"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c>
          <w:tcPr>
            <w:tcW w:w="994" w:type="dxa"/>
          </w:tcPr>
          <w:p>
            <w:pPr>
              <w:pStyle w:val="16"/>
              <w:rPr>
                <w:rFonts w:ascii="Times New Roman"/>
                <w:color w:val="000000" w:themeColor="text1"/>
                <w:sz w:val="20"/>
                <w14:textFill>
                  <w14:solidFill>
                    <w14:schemeClr w14:val="tx1"/>
                  </w14:solidFill>
                </w14:textFill>
              </w:rPr>
            </w:pPr>
          </w:p>
        </w:tc>
        <w:tc>
          <w:tcPr>
            <w:tcW w:w="1133" w:type="dxa"/>
          </w:tcPr>
          <w:p>
            <w:pPr>
              <w:pStyle w:val="16"/>
              <w:rPr>
                <w:rFonts w:ascii="Times New Roman"/>
                <w:color w:val="000000" w:themeColor="text1"/>
                <w:sz w:val="20"/>
                <w14:textFill>
                  <w14:solidFill>
                    <w14:schemeClr w14:val="tx1"/>
                  </w14:solidFill>
                </w14:textFill>
              </w:rPr>
            </w:pPr>
          </w:p>
        </w:tc>
        <w:tc>
          <w:tcPr>
            <w:tcW w:w="853"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c>
          <w:tcPr>
            <w:tcW w:w="711"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48" w:type="dxa"/>
          </w:tcPr>
          <w:p>
            <w:pPr>
              <w:pStyle w:val="16"/>
              <w:rPr>
                <w:rFonts w:ascii="Times New Roman"/>
                <w:color w:val="000000" w:themeColor="text1"/>
                <w:sz w:val="20"/>
                <w14:textFill>
                  <w14:solidFill>
                    <w14:schemeClr w14:val="tx1"/>
                  </w14:solidFill>
                </w14:textFill>
              </w:rPr>
            </w:pPr>
          </w:p>
        </w:tc>
        <w:tc>
          <w:tcPr>
            <w:tcW w:w="1020"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c>
          <w:tcPr>
            <w:tcW w:w="994" w:type="dxa"/>
          </w:tcPr>
          <w:p>
            <w:pPr>
              <w:pStyle w:val="16"/>
              <w:rPr>
                <w:rFonts w:ascii="Times New Roman"/>
                <w:color w:val="000000" w:themeColor="text1"/>
                <w:sz w:val="20"/>
                <w14:textFill>
                  <w14:solidFill>
                    <w14:schemeClr w14:val="tx1"/>
                  </w14:solidFill>
                </w14:textFill>
              </w:rPr>
            </w:pPr>
          </w:p>
        </w:tc>
        <w:tc>
          <w:tcPr>
            <w:tcW w:w="1133" w:type="dxa"/>
          </w:tcPr>
          <w:p>
            <w:pPr>
              <w:pStyle w:val="16"/>
              <w:rPr>
                <w:rFonts w:ascii="Times New Roman"/>
                <w:color w:val="000000" w:themeColor="text1"/>
                <w:sz w:val="20"/>
                <w14:textFill>
                  <w14:solidFill>
                    <w14:schemeClr w14:val="tx1"/>
                  </w14:solidFill>
                </w14:textFill>
              </w:rPr>
            </w:pPr>
          </w:p>
        </w:tc>
        <w:tc>
          <w:tcPr>
            <w:tcW w:w="853"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c>
          <w:tcPr>
            <w:tcW w:w="711"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16"/>
              <w:rPr>
                <w:rFonts w:ascii="Times New Roman"/>
                <w:color w:val="000000" w:themeColor="text1"/>
                <w:sz w:val="20"/>
                <w14:textFill>
                  <w14:solidFill>
                    <w14:schemeClr w14:val="tx1"/>
                  </w14:solidFill>
                </w14:textFill>
              </w:rPr>
            </w:pPr>
          </w:p>
        </w:tc>
        <w:tc>
          <w:tcPr>
            <w:tcW w:w="1020"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c>
          <w:tcPr>
            <w:tcW w:w="994" w:type="dxa"/>
          </w:tcPr>
          <w:p>
            <w:pPr>
              <w:pStyle w:val="16"/>
              <w:rPr>
                <w:rFonts w:ascii="Times New Roman"/>
                <w:color w:val="000000" w:themeColor="text1"/>
                <w:sz w:val="20"/>
                <w14:textFill>
                  <w14:solidFill>
                    <w14:schemeClr w14:val="tx1"/>
                  </w14:solidFill>
                </w14:textFill>
              </w:rPr>
            </w:pPr>
          </w:p>
        </w:tc>
        <w:tc>
          <w:tcPr>
            <w:tcW w:w="1133" w:type="dxa"/>
          </w:tcPr>
          <w:p>
            <w:pPr>
              <w:pStyle w:val="16"/>
              <w:rPr>
                <w:rFonts w:ascii="Times New Roman"/>
                <w:color w:val="000000" w:themeColor="text1"/>
                <w:sz w:val="20"/>
                <w14:textFill>
                  <w14:solidFill>
                    <w14:schemeClr w14:val="tx1"/>
                  </w14:solidFill>
                </w14:textFill>
              </w:rPr>
            </w:pPr>
          </w:p>
        </w:tc>
        <w:tc>
          <w:tcPr>
            <w:tcW w:w="853"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c>
          <w:tcPr>
            <w:tcW w:w="711"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48" w:type="dxa"/>
          </w:tcPr>
          <w:p>
            <w:pPr>
              <w:pStyle w:val="16"/>
              <w:rPr>
                <w:rFonts w:ascii="Times New Roman"/>
                <w:color w:val="000000" w:themeColor="text1"/>
                <w:sz w:val="20"/>
                <w14:textFill>
                  <w14:solidFill>
                    <w14:schemeClr w14:val="tx1"/>
                  </w14:solidFill>
                </w14:textFill>
              </w:rPr>
            </w:pPr>
          </w:p>
        </w:tc>
        <w:tc>
          <w:tcPr>
            <w:tcW w:w="1020"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c>
          <w:tcPr>
            <w:tcW w:w="994" w:type="dxa"/>
          </w:tcPr>
          <w:p>
            <w:pPr>
              <w:pStyle w:val="16"/>
              <w:rPr>
                <w:rFonts w:ascii="Times New Roman"/>
                <w:color w:val="000000" w:themeColor="text1"/>
                <w:sz w:val="20"/>
                <w14:textFill>
                  <w14:solidFill>
                    <w14:schemeClr w14:val="tx1"/>
                  </w14:solidFill>
                </w14:textFill>
              </w:rPr>
            </w:pPr>
          </w:p>
        </w:tc>
        <w:tc>
          <w:tcPr>
            <w:tcW w:w="1133" w:type="dxa"/>
          </w:tcPr>
          <w:p>
            <w:pPr>
              <w:pStyle w:val="16"/>
              <w:rPr>
                <w:rFonts w:ascii="Times New Roman"/>
                <w:color w:val="000000" w:themeColor="text1"/>
                <w:sz w:val="20"/>
                <w14:textFill>
                  <w14:solidFill>
                    <w14:schemeClr w14:val="tx1"/>
                  </w14:solidFill>
                </w14:textFill>
              </w:rPr>
            </w:pPr>
          </w:p>
        </w:tc>
        <w:tc>
          <w:tcPr>
            <w:tcW w:w="853"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c>
          <w:tcPr>
            <w:tcW w:w="711"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16"/>
              <w:rPr>
                <w:rFonts w:ascii="Times New Roman"/>
                <w:color w:val="000000" w:themeColor="text1"/>
                <w:sz w:val="20"/>
                <w14:textFill>
                  <w14:solidFill>
                    <w14:schemeClr w14:val="tx1"/>
                  </w14:solidFill>
                </w14:textFill>
              </w:rPr>
            </w:pPr>
          </w:p>
        </w:tc>
        <w:tc>
          <w:tcPr>
            <w:tcW w:w="1020"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c>
          <w:tcPr>
            <w:tcW w:w="994" w:type="dxa"/>
          </w:tcPr>
          <w:p>
            <w:pPr>
              <w:pStyle w:val="16"/>
              <w:rPr>
                <w:rFonts w:ascii="Times New Roman"/>
                <w:color w:val="000000" w:themeColor="text1"/>
                <w:sz w:val="20"/>
                <w14:textFill>
                  <w14:solidFill>
                    <w14:schemeClr w14:val="tx1"/>
                  </w14:solidFill>
                </w14:textFill>
              </w:rPr>
            </w:pPr>
          </w:p>
        </w:tc>
        <w:tc>
          <w:tcPr>
            <w:tcW w:w="1133" w:type="dxa"/>
          </w:tcPr>
          <w:p>
            <w:pPr>
              <w:pStyle w:val="16"/>
              <w:rPr>
                <w:rFonts w:ascii="Times New Roman"/>
                <w:color w:val="000000" w:themeColor="text1"/>
                <w:sz w:val="20"/>
                <w14:textFill>
                  <w14:solidFill>
                    <w14:schemeClr w14:val="tx1"/>
                  </w14:solidFill>
                </w14:textFill>
              </w:rPr>
            </w:pPr>
          </w:p>
        </w:tc>
        <w:tc>
          <w:tcPr>
            <w:tcW w:w="853"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c>
          <w:tcPr>
            <w:tcW w:w="711"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16"/>
              <w:rPr>
                <w:rFonts w:ascii="Times New Roman"/>
                <w:color w:val="000000" w:themeColor="text1"/>
                <w:sz w:val="20"/>
                <w14:textFill>
                  <w14:solidFill>
                    <w14:schemeClr w14:val="tx1"/>
                  </w14:solidFill>
                </w14:textFill>
              </w:rPr>
            </w:pPr>
          </w:p>
        </w:tc>
        <w:tc>
          <w:tcPr>
            <w:tcW w:w="1020"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c>
          <w:tcPr>
            <w:tcW w:w="994" w:type="dxa"/>
          </w:tcPr>
          <w:p>
            <w:pPr>
              <w:pStyle w:val="16"/>
              <w:rPr>
                <w:rFonts w:ascii="Times New Roman"/>
                <w:color w:val="000000" w:themeColor="text1"/>
                <w:sz w:val="20"/>
                <w14:textFill>
                  <w14:solidFill>
                    <w14:schemeClr w14:val="tx1"/>
                  </w14:solidFill>
                </w14:textFill>
              </w:rPr>
            </w:pPr>
          </w:p>
        </w:tc>
        <w:tc>
          <w:tcPr>
            <w:tcW w:w="1133" w:type="dxa"/>
          </w:tcPr>
          <w:p>
            <w:pPr>
              <w:pStyle w:val="16"/>
              <w:rPr>
                <w:rFonts w:ascii="Times New Roman"/>
                <w:color w:val="000000" w:themeColor="text1"/>
                <w:sz w:val="20"/>
                <w14:textFill>
                  <w14:solidFill>
                    <w14:schemeClr w14:val="tx1"/>
                  </w14:solidFill>
                </w14:textFill>
              </w:rPr>
            </w:pPr>
          </w:p>
        </w:tc>
        <w:tc>
          <w:tcPr>
            <w:tcW w:w="853"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c>
          <w:tcPr>
            <w:tcW w:w="711"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48" w:type="dxa"/>
          </w:tcPr>
          <w:p>
            <w:pPr>
              <w:pStyle w:val="16"/>
              <w:rPr>
                <w:rFonts w:ascii="Times New Roman"/>
                <w:color w:val="000000" w:themeColor="text1"/>
                <w:sz w:val="20"/>
                <w14:textFill>
                  <w14:solidFill>
                    <w14:schemeClr w14:val="tx1"/>
                  </w14:solidFill>
                </w14:textFill>
              </w:rPr>
            </w:pPr>
          </w:p>
        </w:tc>
        <w:tc>
          <w:tcPr>
            <w:tcW w:w="1020"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c>
          <w:tcPr>
            <w:tcW w:w="994" w:type="dxa"/>
          </w:tcPr>
          <w:p>
            <w:pPr>
              <w:pStyle w:val="16"/>
              <w:rPr>
                <w:rFonts w:ascii="Times New Roman"/>
                <w:color w:val="000000" w:themeColor="text1"/>
                <w:sz w:val="20"/>
                <w14:textFill>
                  <w14:solidFill>
                    <w14:schemeClr w14:val="tx1"/>
                  </w14:solidFill>
                </w14:textFill>
              </w:rPr>
            </w:pPr>
          </w:p>
        </w:tc>
        <w:tc>
          <w:tcPr>
            <w:tcW w:w="1133" w:type="dxa"/>
          </w:tcPr>
          <w:p>
            <w:pPr>
              <w:pStyle w:val="16"/>
              <w:rPr>
                <w:rFonts w:ascii="Times New Roman"/>
                <w:color w:val="000000" w:themeColor="text1"/>
                <w:sz w:val="20"/>
                <w14:textFill>
                  <w14:solidFill>
                    <w14:schemeClr w14:val="tx1"/>
                  </w14:solidFill>
                </w14:textFill>
              </w:rPr>
            </w:pPr>
          </w:p>
        </w:tc>
        <w:tc>
          <w:tcPr>
            <w:tcW w:w="853"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c>
          <w:tcPr>
            <w:tcW w:w="711"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48" w:type="dxa"/>
          </w:tcPr>
          <w:p>
            <w:pPr>
              <w:pStyle w:val="16"/>
              <w:rPr>
                <w:rFonts w:ascii="Times New Roman"/>
                <w:color w:val="000000" w:themeColor="text1"/>
                <w:sz w:val="20"/>
                <w14:textFill>
                  <w14:solidFill>
                    <w14:schemeClr w14:val="tx1"/>
                  </w14:solidFill>
                </w14:textFill>
              </w:rPr>
            </w:pPr>
          </w:p>
        </w:tc>
        <w:tc>
          <w:tcPr>
            <w:tcW w:w="1020"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c>
          <w:tcPr>
            <w:tcW w:w="994" w:type="dxa"/>
          </w:tcPr>
          <w:p>
            <w:pPr>
              <w:pStyle w:val="16"/>
              <w:rPr>
                <w:rFonts w:ascii="Times New Roman"/>
                <w:color w:val="000000" w:themeColor="text1"/>
                <w:sz w:val="20"/>
                <w14:textFill>
                  <w14:solidFill>
                    <w14:schemeClr w14:val="tx1"/>
                  </w14:solidFill>
                </w14:textFill>
              </w:rPr>
            </w:pPr>
          </w:p>
        </w:tc>
        <w:tc>
          <w:tcPr>
            <w:tcW w:w="1133" w:type="dxa"/>
          </w:tcPr>
          <w:p>
            <w:pPr>
              <w:pStyle w:val="16"/>
              <w:rPr>
                <w:rFonts w:ascii="Times New Roman"/>
                <w:color w:val="000000" w:themeColor="text1"/>
                <w:sz w:val="20"/>
                <w14:textFill>
                  <w14:solidFill>
                    <w14:schemeClr w14:val="tx1"/>
                  </w14:solidFill>
                </w14:textFill>
              </w:rPr>
            </w:pPr>
          </w:p>
        </w:tc>
        <w:tc>
          <w:tcPr>
            <w:tcW w:w="853"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c>
          <w:tcPr>
            <w:tcW w:w="711" w:type="dxa"/>
          </w:tcPr>
          <w:p>
            <w:pPr>
              <w:pStyle w:val="16"/>
              <w:rPr>
                <w:rFonts w:ascii="Times New Roman"/>
                <w:color w:val="000000" w:themeColor="text1"/>
                <w:sz w:val="20"/>
                <w14:textFill>
                  <w14:solidFill>
                    <w14:schemeClr w14:val="tx1"/>
                  </w14:solidFill>
                </w14:textFill>
              </w:rPr>
            </w:pPr>
          </w:p>
        </w:tc>
        <w:tc>
          <w:tcPr>
            <w:tcW w:w="992"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2660" w:type="dxa"/>
            <w:gridSpan w:val="3"/>
          </w:tcPr>
          <w:p>
            <w:pPr>
              <w:pStyle w:val="16"/>
              <w:spacing w:before="11"/>
              <w:rPr>
                <w:color w:val="000000" w:themeColor="text1"/>
                <w:sz w:val="14"/>
                <w14:textFill>
                  <w14:solidFill>
                    <w14:schemeClr w14:val="tx1"/>
                  </w14:solidFill>
                </w14:textFill>
              </w:rPr>
            </w:pPr>
          </w:p>
          <w:p>
            <w:pPr>
              <w:pStyle w:val="16"/>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最高投标限价：</w:t>
            </w:r>
          </w:p>
        </w:tc>
        <w:tc>
          <w:tcPr>
            <w:tcW w:w="5675" w:type="dxa"/>
            <w:gridSpan w:val="6"/>
          </w:tcPr>
          <w:p>
            <w:pPr>
              <w:pStyle w:val="16"/>
              <w:rPr>
                <w:rFonts w:ascii="Times New Roman"/>
                <w:color w:val="000000" w:themeColor="text1"/>
                <w:sz w:val="20"/>
                <w14:textFill>
                  <w14:solidFill>
                    <w14:schemeClr w14:val="tx1"/>
                  </w14:solidFill>
                </w14:textFill>
              </w:rPr>
            </w:pPr>
          </w:p>
        </w:tc>
      </w:tr>
    </w:tbl>
    <w:p>
      <w:pPr>
        <w:pStyle w:val="7"/>
        <w:rPr>
          <w:color w:val="000000" w:themeColor="text1"/>
          <w:sz w:val="22"/>
          <w14:textFill>
            <w14:solidFill>
              <w14:schemeClr w14:val="tx1"/>
            </w14:solidFill>
          </w14:textFill>
        </w:rPr>
      </w:pPr>
    </w:p>
    <w:p>
      <w:pPr>
        <w:pStyle w:val="7"/>
        <w:rPr>
          <w:color w:val="000000" w:themeColor="text1"/>
          <w:sz w:val="22"/>
          <w14:textFill>
            <w14:solidFill>
              <w14:schemeClr w14:val="tx1"/>
            </w14:solidFill>
          </w14:textFill>
        </w:rPr>
      </w:pPr>
    </w:p>
    <w:p>
      <w:pPr>
        <w:pStyle w:val="7"/>
        <w:tabs>
          <w:tab w:val="left" w:pos="2284"/>
          <w:tab w:val="left" w:pos="3077"/>
          <w:tab w:val="left" w:pos="4699"/>
          <w:tab w:val="left" w:pos="5386"/>
          <w:tab w:val="left" w:pos="7009"/>
        </w:tabs>
        <w:spacing w:before="163"/>
        <w:ind w:left="240"/>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招标</w:t>
      </w:r>
      <w:r>
        <w:rPr>
          <w:color w:val="000000" w:themeColor="text1"/>
          <w:spacing w:val="-3"/>
          <w14:textFill>
            <w14:solidFill>
              <w14:schemeClr w14:val="tx1"/>
            </w14:solidFill>
          </w14:textFill>
        </w:rPr>
        <w:t>人</w:t>
      </w:r>
      <w:r>
        <w:rPr>
          <w:color w:val="000000" w:themeColor="text1"/>
          <w14:textFill>
            <w14:solidFill>
              <w14:schemeClr w14:val="tx1"/>
            </w14:solidFill>
          </w14:textFill>
        </w:rPr>
        <w:t>代</w:t>
      </w:r>
      <w:r>
        <w:rPr>
          <w:color w:val="000000" w:themeColor="text1"/>
          <w:spacing w:val="-3"/>
          <w14:textFill>
            <w14:solidFill>
              <w14:schemeClr w14:val="tx1"/>
            </w14:solidFill>
          </w14:textFill>
        </w:rPr>
        <w:t>表</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ab/>
      </w:r>
      <w:r>
        <w:rPr>
          <w:color w:val="000000" w:themeColor="text1"/>
          <w:spacing w:val="-3"/>
          <w14:textFill>
            <w14:solidFill>
              <w14:schemeClr w14:val="tx1"/>
            </w14:solidFill>
          </w14:textFill>
        </w:rPr>
        <w:t>记</w:t>
      </w:r>
      <w:r>
        <w:rPr>
          <w:color w:val="000000" w:themeColor="text1"/>
          <w14:textFill>
            <w14:solidFill>
              <w14:schemeClr w14:val="tx1"/>
            </w14:solidFill>
          </w14:textFill>
        </w:rPr>
        <w:t>录</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ab/>
      </w:r>
      <w:r>
        <w:rPr>
          <w:color w:val="000000" w:themeColor="text1"/>
          <w:spacing w:val="-3"/>
          <w14:textFill>
            <w14:solidFill>
              <w14:schemeClr w14:val="tx1"/>
            </w14:solidFill>
          </w14:textFill>
        </w:rPr>
        <w:t>监</w:t>
      </w:r>
      <w:r>
        <w:rPr>
          <w:color w:val="000000" w:themeColor="text1"/>
          <w:spacing w:val="-1"/>
          <w14:textFill>
            <w14:solidFill>
              <w14:schemeClr w14:val="tx1"/>
            </w14:solidFill>
          </w14:textFill>
        </w:rPr>
        <w:t>标</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spacing w:before="4"/>
        <w:rPr>
          <w:rFonts w:ascii="Times New Roman"/>
          <w:color w:val="000000" w:themeColor="text1"/>
          <w:sz w:val="24"/>
          <w14:textFill>
            <w14:solidFill>
              <w14:schemeClr w14:val="tx1"/>
            </w14:solidFill>
          </w14:textFill>
        </w:rPr>
      </w:pPr>
    </w:p>
    <w:p>
      <w:pPr>
        <w:pStyle w:val="7"/>
        <w:tabs>
          <w:tab w:val="left" w:pos="6783"/>
          <w:tab w:val="left" w:pos="7729"/>
          <w:tab w:val="left" w:pos="8673"/>
        </w:tabs>
        <w:spacing w:before="72"/>
        <w:ind w:left="6047"/>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月</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spacing w:before="43"/>
        <w:ind w:left="377" w:right="0" w:firstLine="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附件二：问题澄清通知</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spacing w:before="11"/>
        <w:rPr>
          <w:color w:val="000000" w:themeColor="text1"/>
          <w:sz w:val="15"/>
          <w14:textFill>
            <w14:solidFill>
              <w14:schemeClr w14:val="tx1"/>
            </w14:solidFill>
          </w14:textFill>
        </w:rPr>
      </w:pPr>
    </w:p>
    <w:p>
      <w:pPr>
        <w:spacing w:before="62"/>
        <w:ind w:left="0" w:right="453" w:firstLine="0"/>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问题澄清通知</w:t>
      </w:r>
    </w:p>
    <w:p>
      <w:pPr>
        <w:pStyle w:val="7"/>
        <w:tabs>
          <w:tab w:val="left" w:pos="2937"/>
        </w:tabs>
        <w:spacing w:before="152"/>
        <w:ind w:right="460"/>
        <w:jc w:val="center"/>
        <w:rPr>
          <w:color w:val="000000" w:themeColor="text1"/>
          <w14:textFill>
            <w14:solidFill>
              <w14:schemeClr w14:val="tx1"/>
            </w14:solidFill>
          </w14:textFill>
        </w:rPr>
      </w:pPr>
      <w:r>
        <w:rPr>
          <w:color w:val="000000" w:themeColor="text1"/>
          <w14:textFill>
            <w14:solidFill>
              <w14:schemeClr w14:val="tx1"/>
            </w14:solidFill>
          </w14:textFill>
        </w:rPr>
        <w:t>（编</w:t>
      </w:r>
      <w:r>
        <w:rPr>
          <w:color w:val="000000" w:themeColor="text1"/>
          <w:spacing w:val="-3"/>
          <w14:textFill>
            <w14:solidFill>
              <w14:schemeClr w14:val="tx1"/>
            </w14:solidFill>
          </w14:textFill>
        </w:rPr>
        <w:t>号</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rPr>
          <w:color w:val="000000" w:themeColor="text1"/>
          <w:sz w:val="20"/>
          <w14:textFill>
            <w14:solidFill>
              <w14:schemeClr w14:val="tx1"/>
            </w14:solidFill>
          </w14:textFill>
        </w:rPr>
      </w:pPr>
    </w:p>
    <w:p>
      <w:pPr>
        <w:pStyle w:val="7"/>
        <w:spacing w:before="6"/>
        <w:rPr>
          <w:color w:val="000000" w:themeColor="text1"/>
          <w14:textFill>
            <w14:solidFill>
              <w14:schemeClr w14:val="tx1"/>
            </w14:solidFill>
          </w14:textFill>
        </w:rPr>
      </w:pPr>
    </w:p>
    <w:p>
      <w:pPr>
        <w:pStyle w:val="7"/>
        <w:tabs>
          <w:tab w:val="left" w:pos="2445"/>
        </w:tabs>
        <w:spacing w:before="78"/>
        <w:ind w:left="24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w w:val="100"/>
          <w14:textFill>
            <w14:solidFill>
              <w14:schemeClr w14:val="tx1"/>
            </w14:solidFill>
          </w14:textFill>
        </w:rPr>
        <w:t>（</w:t>
      </w:r>
      <w:r>
        <w:rPr>
          <w:color w:val="000000" w:themeColor="text1"/>
          <w:spacing w:val="-2"/>
          <w:w w:val="100"/>
          <w14:textFill>
            <w14:solidFill>
              <w14:schemeClr w14:val="tx1"/>
            </w14:solidFill>
          </w14:textFill>
        </w:rPr>
        <w:t>投标人名称</w:t>
      </w:r>
      <w:r>
        <w:rPr>
          <w:color w:val="000000" w:themeColor="text1"/>
          <w:spacing w:val="-106"/>
          <w:w w:val="100"/>
          <w14:textFill>
            <w14:solidFill>
              <w14:schemeClr w14:val="tx1"/>
            </w14:solidFill>
          </w14:textFill>
        </w:rPr>
        <w:t>）</w:t>
      </w:r>
      <w:r>
        <w:rPr>
          <w:color w:val="000000" w:themeColor="text1"/>
          <w:w w:val="100"/>
          <w14:textFill>
            <w14:solidFill>
              <w14:schemeClr w14:val="tx1"/>
            </w14:solidFill>
          </w14:textFill>
        </w:rPr>
        <w:t>：</w:t>
      </w:r>
    </w:p>
    <w:p>
      <w:pPr>
        <w:pStyle w:val="7"/>
        <w:rPr>
          <w:color w:val="000000" w:themeColor="text1"/>
          <w:sz w:val="20"/>
          <w14:textFill>
            <w14:solidFill>
              <w14:schemeClr w14:val="tx1"/>
            </w14:solidFill>
          </w14:textFill>
        </w:rPr>
      </w:pPr>
    </w:p>
    <w:p>
      <w:pPr>
        <w:pStyle w:val="7"/>
        <w:spacing w:before="3"/>
        <w:rPr>
          <w:color w:val="000000" w:themeColor="text1"/>
          <w:sz w:val="22"/>
          <w14:textFill>
            <w14:solidFill>
              <w14:schemeClr w14:val="tx1"/>
            </w14:solidFill>
          </w14:textFill>
        </w:rPr>
      </w:pPr>
    </w:p>
    <w:p>
      <w:pPr>
        <w:pStyle w:val="7"/>
        <w:spacing w:before="72" w:line="391" w:lineRule="auto"/>
        <w:ind w:left="240" w:right="694" w:firstLine="422"/>
        <w:rPr>
          <w:color w:val="000000" w:themeColor="text1"/>
          <w14:textFill>
            <w14:solidFill>
              <w14:schemeClr w14:val="tx1"/>
            </w14:solidFill>
          </w14:textFill>
        </w:rPr>
      </w:pPr>
      <w:r>
        <w:rPr>
          <w:color w:val="000000" w:themeColor="text1"/>
          <w14:textFill>
            <w14:solidFill>
              <w14:schemeClr w14:val="tx1"/>
            </w14:solidFill>
          </w14:textFill>
        </w:rPr>
        <w:t>评标委员会对你方的投标文件进行了仔细的审查，现需你方对下列问题以书面形式予以澄清、说明或补正：</w:t>
      </w:r>
    </w:p>
    <w:p>
      <w:pPr>
        <w:pStyle w:val="7"/>
        <w:rPr>
          <w:color w:val="000000" w:themeColor="text1"/>
          <w:sz w:val="20"/>
          <w14:textFill>
            <w14:solidFill>
              <w14:schemeClr w14:val="tx1"/>
            </w14:solidFill>
          </w14:textFill>
        </w:rPr>
      </w:pPr>
    </w:p>
    <w:p>
      <w:pPr>
        <w:pStyle w:val="7"/>
        <w:spacing w:before="8"/>
        <w:rPr>
          <w:color w:val="000000" w:themeColor="text1"/>
          <w:sz w:val="15"/>
          <w14:textFill>
            <w14:solidFill>
              <w14:schemeClr w14:val="tx1"/>
            </w14:solidFill>
          </w14:textFill>
        </w:rPr>
      </w:pPr>
    </w:p>
    <w:p>
      <w:pPr>
        <w:pStyle w:val="7"/>
        <w:ind w:left="66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1.</w:t>
      </w:r>
    </w:p>
    <w:p>
      <w:pPr>
        <w:pStyle w:val="7"/>
        <w:spacing w:before="2"/>
        <w:rPr>
          <w:rFonts w:ascii="Times New Roman"/>
          <w:color w:val="000000" w:themeColor="text1"/>
          <w:sz w:val="17"/>
          <w14:textFill>
            <w14:solidFill>
              <w14:schemeClr w14:val="tx1"/>
            </w14:solidFill>
          </w14:textFill>
        </w:rPr>
      </w:pPr>
    </w:p>
    <w:p>
      <w:pPr>
        <w:pStyle w:val="7"/>
        <w:ind w:left="662"/>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2.</w:t>
      </w:r>
    </w:p>
    <w:p>
      <w:pPr>
        <w:pStyle w:val="7"/>
        <w:spacing w:before="5"/>
        <w:rPr>
          <w:rFonts w:ascii="Times New Roman"/>
          <w:color w:val="000000" w:themeColor="text1"/>
          <w:sz w:val="17"/>
          <w14:textFill>
            <w14:solidFill>
              <w14:schemeClr w14:val="tx1"/>
            </w14:solidFill>
          </w14:textFill>
        </w:rPr>
      </w:pPr>
    </w:p>
    <w:p>
      <w:pPr>
        <w:pStyle w:val="7"/>
        <w:ind w:left="768"/>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w:t>
      </w:r>
    </w:p>
    <w:p>
      <w:pPr>
        <w:pStyle w:val="7"/>
        <w:rPr>
          <w:rFonts w:ascii="Times New Roman"/>
          <w:color w:val="000000" w:themeColor="text1"/>
          <w:sz w:val="22"/>
          <w14:textFill>
            <w14:solidFill>
              <w14:schemeClr w14:val="tx1"/>
            </w14:solidFill>
          </w14:textFill>
        </w:rPr>
      </w:pPr>
    </w:p>
    <w:p>
      <w:pPr>
        <w:pStyle w:val="7"/>
        <w:spacing w:before="2"/>
        <w:rPr>
          <w:rFonts w:ascii="Times New Roman"/>
          <w:color w:val="000000" w:themeColor="text1"/>
          <w:sz w:val="32"/>
          <w14:textFill>
            <w14:solidFill>
              <w14:schemeClr w14:val="tx1"/>
            </w14:solidFill>
          </w14:textFill>
        </w:rPr>
      </w:pPr>
    </w:p>
    <w:p>
      <w:pPr>
        <w:pStyle w:val="7"/>
        <w:tabs>
          <w:tab w:val="left" w:pos="4743"/>
          <w:tab w:val="left" w:pos="5689"/>
          <w:tab w:val="left" w:pos="6634"/>
          <w:tab w:val="left" w:pos="7578"/>
        </w:tabs>
        <w:ind w:left="646"/>
        <w:rPr>
          <w:color w:val="000000" w:themeColor="text1"/>
          <w14:textFill>
            <w14:solidFill>
              <w14:schemeClr w14:val="tx1"/>
            </w14:solidFill>
          </w14:textFill>
        </w:rPr>
      </w:pPr>
      <w:r>
        <w:rPr>
          <w:color w:val="000000" w:themeColor="text1"/>
          <w14:textFill>
            <w14:solidFill>
              <w14:schemeClr w14:val="tx1"/>
            </w14:solidFill>
          </w14:textFill>
        </w:rPr>
        <w:t>请将</w:t>
      </w:r>
      <w:r>
        <w:rPr>
          <w:color w:val="000000" w:themeColor="text1"/>
          <w:spacing w:val="-3"/>
          <w14:textFill>
            <w14:solidFill>
              <w14:schemeClr w14:val="tx1"/>
            </w14:solidFill>
          </w14:textFill>
        </w:rPr>
        <w:t>上</w:t>
      </w:r>
      <w:r>
        <w:rPr>
          <w:color w:val="000000" w:themeColor="text1"/>
          <w14:textFill>
            <w14:solidFill>
              <w14:schemeClr w14:val="tx1"/>
            </w14:solidFill>
          </w14:textFill>
        </w:rPr>
        <w:t>述</w:t>
      </w:r>
      <w:r>
        <w:rPr>
          <w:color w:val="000000" w:themeColor="text1"/>
          <w:spacing w:val="-3"/>
          <w14:textFill>
            <w14:solidFill>
              <w14:schemeClr w14:val="tx1"/>
            </w14:solidFill>
          </w14:textFill>
        </w:rPr>
        <w:t>问</w:t>
      </w:r>
      <w:r>
        <w:rPr>
          <w:color w:val="000000" w:themeColor="text1"/>
          <w14:textFill>
            <w14:solidFill>
              <w14:schemeClr w14:val="tx1"/>
            </w14:solidFill>
          </w14:textFill>
        </w:rPr>
        <w:t>题</w:t>
      </w:r>
      <w:r>
        <w:rPr>
          <w:color w:val="000000" w:themeColor="text1"/>
          <w:spacing w:val="-3"/>
          <w14:textFill>
            <w14:solidFill>
              <w14:schemeClr w14:val="tx1"/>
            </w14:solidFill>
          </w14:textFill>
        </w:rPr>
        <w:t>的</w:t>
      </w:r>
      <w:r>
        <w:rPr>
          <w:color w:val="000000" w:themeColor="text1"/>
          <w14:textFill>
            <w14:solidFill>
              <w14:schemeClr w14:val="tx1"/>
            </w14:solidFill>
          </w14:textFill>
        </w:rPr>
        <w:t>澄</w:t>
      </w:r>
      <w:r>
        <w:rPr>
          <w:color w:val="000000" w:themeColor="text1"/>
          <w:spacing w:val="-3"/>
          <w14:textFill>
            <w14:solidFill>
              <w14:schemeClr w14:val="tx1"/>
            </w14:solidFill>
          </w14:textFill>
        </w:rPr>
        <w:t>清</w:t>
      </w:r>
      <w:r>
        <w:rPr>
          <w:color w:val="000000" w:themeColor="text1"/>
          <w14:textFill>
            <w14:solidFill>
              <w14:schemeClr w14:val="tx1"/>
            </w14:solidFill>
          </w14:textFill>
        </w:rPr>
        <w:t>、</w:t>
      </w:r>
      <w:r>
        <w:rPr>
          <w:color w:val="000000" w:themeColor="text1"/>
          <w:spacing w:val="-3"/>
          <w14:textFill>
            <w14:solidFill>
              <w14:schemeClr w14:val="tx1"/>
            </w14:solidFill>
          </w14:textFill>
        </w:rPr>
        <w:t>说</w:t>
      </w:r>
      <w:r>
        <w:rPr>
          <w:color w:val="000000" w:themeColor="text1"/>
          <w14:textFill>
            <w14:solidFill>
              <w14:schemeClr w14:val="tx1"/>
            </w14:solidFill>
          </w14:textFill>
        </w:rPr>
        <w:t>明或</w:t>
      </w:r>
      <w:r>
        <w:rPr>
          <w:color w:val="000000" w:themeColor="text1"/>
          <w:spacing w:val="-3"/>
          <w14:textFill>
            <w14:solidFill>
              <w14:schemeClr w14:val="tx1"/>
            </w14:solidFill>
          </w14:textFill>
        </w:rPr>
        <w:t>补</w:t>
      </w:r>
      <w:r>
        <w:rPr>
          <w:color w:val="000000" w:themeColor="text1"/>
          <w14:textFill>
            <w14:solidFill>
              <w14:schemeClr w14:val="tx1"/>
            </w14:solidFill>
          </w14:textFill>
        </w:rPr>
        <w:t>正</w:t>
      </w:r>
      <w:r>
        <w:rPr>
          <w:color w:val="000000" w:themeColor="text1"/>
          <w:spacing w:val="-3"/>
          <w14:textFill>
            <w14:solidFill>
              <w14:schemeClr w14:val="tx1"/>
            </w14:solidFill>
          </w14:textFill>
        </w:rPr>
        <w:t>于</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日</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14:textFill>
            <w14:solidFill>
              <w14:schemeClr w14:val="tx1"/>
            </w14:solidFill>
          </w14:textFill>
        </w:rPr>
        <w:t>时</w:t>
      </w:r>
      <w:r>
        <w:rPr>
          <w:color w:val="000000" w:themeColor="text1"/>
          <w14:textFill>
            <w14:solidFill>
              <w14:schemeClr w14:val="tx1"/>
            </w14:solidFill>
          </w14:textFill>
        </w:rPr>
        <w:t>前递</w:t>
      </w:r>
      <w:r>
        <w:rPr>
          <w:color w:val="000000" w:themeColor="text1"/>
          <w:spacing w:val="-3"/>
          <w14:textFill>
            <w14:solidFill>
              <w14:schemeClr w14:val="tx1"/>
            </w14:solidFill>
          </w14:textFill>
        </w:rPr>
        <w:t>交</w:t>
      </w:r>
      <w:r>
        <w:rPr>
          <w:color w:val="000000" w:themeColor="text1"/>
          <w14:textFill>
            <w14:solidFill>
              <w14:schemeClr w14:val="tx1"/>
            </w14:solidFill>
          </w14:textFill>
        </w:rPr>
        <w:t>至</w:t>
      </w:r>
    </w:p>
    <w:p>
      <w:pPr>
        <w:pStyle w:val="7"/>
        <w:tabs>
          <w:tab w:val="left" w:pos="3180"/>
          <w:tab w:val="left" w:pos="7436"/>
        </w:tabs>
        <w:spacing w:before="173"/>
        <w:ind w:left="24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r>
        <w:rPr>
          <w:color w:val="000000" w:themeColor="text1"/>
          <w:spacing w:val="-3"/>
          <w14:textFill>
            <w14:solidFill>
              <w14:schemeClr w14:val="tx1"/>
            </w14:solidFill>
          </w14:textFill>
        </w:rPr>
        <w:t>详</w:t>
      </w:r>
      <w:r>
        <w:rPr>
          <w:color w:val="000000" w:themeColor="text1"/>
          <w14:textFill>
            <w14:solidFill>
              <w14:schemeClr w14:val="tx1"/>
            </w14:solidFill>
          </w14:textFill>
        </w:rPr>
        <w:t>细</w:t>
      </w:r>
      <w:r>
        <w:rPr>
          <w:color w:val="000000" w:themeColor="text1"/>
          <w:spacing w:val="-3"/>
          <w14:textFill>
            <w14:solidFill>
              <w14:schemeClr w14:val="tx1"/>
            </w14:solidFill>
          </w14:textFill>
        </w:rPr>
        <w:t>地址</w:t>
      </w:r>
      <w:r>
        <w:rPr>
          <w:color w:val="000000" w:themeColor="text1"/>
          <w:spacing w:val="-25"/>
          <w14:textFill>
            <w14:solidFill>
              <w14:schemeClr w14:val="tx1"/>
            </w14:solidFill>
          </w14:textFill>
        </w:rPr>
        <w:t>）</w:t>
      </w:r>
      <w:r>
        <w:rPr>
          <w:color w:val="000000" w:themeColor="text1"/>
          <w:spacing w:val="-3"/>
          <w14:textFill>
            <w14:solidFill>
              <w14:schemeClr w14:val="tx1"/>
            </w14:solidFill>
          </w14:textFill>
        </w:rPr>
        <w:t>或</w:t>
      </w:r>
      <w:r>
        <w:rPr>
          <w:color w:val="000000" w:themeColor="text1"/>
          <w14:textFill>
            <w14:solidFill>
              <w14:schemeClr w14:val="tx1"/>
            </w14:solidFill>
          </w14:textFill>
        </w:rPr>
        <w:t>传</w:t>
      </w:r>
      <w:r>
        <w:rPr>
          <w:color w:val="000000" w:themeColor="text1"/>
          <w:spacing w:val="-3"/>
          <w14:textFill>
            <w14:solidFill>
              <w14:schemeClr w14:val="tx1"/>
            </w14:solidFill>
          </w14:textFill>
        </w:rPr>
        <w:t>真</w:t>
      </w:r>
      <w:r>
        <w:rPr>
          <w:color w:val="000000" w:themeColor="text1"/>
          <w14:textFill>
            <w14:solidFill>
              <w14:schemeClr w14:val="tx1"/>
            </w14:solidFill>
          </w14:textFill>
        </w:rPr>
        <w:t>至</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r>
        <w:rPr>
          <w:color w:val="000000" w:themeColor="text1"/>
          <w:spacing w:val="-3"/>
          <w14:textFill>
            <w14:solidFill>
              <w14:schemeClr w14:val="tx1"/>
            </w14:solidFill>
          </w14:textFill>
        </w:rPr>
        <w:t>传</w:t>
      </w:r>
      <w:r>
        <w:rPr>
          <w:color w:val="000000" w:themeColor="text1"/>
          <w14:textFill>
            <w14:solidFill>
              <w14:schemeClr w14:val="tx1"/>
            </w14:solidFill>
          </w14:textFill>
        </w:rPr>
        <w:t>真</w:t>
      </w:r>
      <w:r>
        <w:rPr>
          <w:color w:val="000000" w:themeColor="text1"/>
          <w:spacing w:val="-3"/>
          <w14:textFill>
            <w14:solidFill>
              <w14:schemeClr w14:val="tx1"/>
            </w14:solidFill>
          </w14:textFill>
        </w:rPr>
        <w:t>号码</w:t>
      </w:r>
      <w:r>
        <w:rPr>
          <w:color w:val="000000" w:themeColor="text1"/>
          <w:spacing w:val="-25"/>
          <w14:textFill>
            <w14:solidFill>
              <w14:schemeClr w14:val="tx1"/>
            </w14:solidFill>
          </w14:textFill>
        </w:rPr>
        <w:t>）</w:t>
      </w:r>
      <w:r>
        <w:rPr>
          <w:color w:val="000000" w:themeColor="text1"/>
          <w14:textFill>
            <w14:solidFill>
              <w14:schemeClr w14:val="tx1"/>
            </w14:solidFill>
          </w14:textFill>
        </w:rPr>
        <w:t>或</w:t>
      </w:r>
    </w:p>
    <w:p>
      <w:pPr>
        <w:pStyle w:val="7"/>
        <w:tabs>
          <w:tab w:val="left" w:pos="7278"/>
          <w:tab w:val="left" w:pos="8224"/>
        </w:tabs>
        <w:spacing w:before="170"/>
        <w:ind w:left="240"/>
        <w:rPr>
          <w:color w:val="000000" w:themeColor="text1"/>
          <w14:textFill>
            <w14:solidFill>
              <w14:schemeClr w14:val="tx1"/>
            </w14:solidFill>
          </w14:textFill>
        </w:rPr>
      </w:pPr>
      <w:r>
        <w:rPr>
          <w:color w:val="000000" w:themeColor="text1"/>
          <w14:textFill>
            <w14:solidFill>
              <w14:schemeClr w14:val="tx1"/>
            </w14:solidFill>
          </w14:textFill>
        </w:rPr>
        <w:t>通过</w:t>
      </w:r>
      <w:r>
        <w:rPr>
          <w:color w:val="000000" w:themeColor="text1"/>
          <w:spacing w:val="-3"/>
          <w14:textFill>
            <w14:solidFill>
              <w14:schemeClr w14:val="tx1"/>
            </w14:solidFill>
          </w14:textFill>
        </w:rPr>
        <w:t>下</w:t>
      </w:r>
      <w:r>
        <w:rPr>
          <w:color w:val="000000" w:themeColor="text1"/>
          <w14:textFill>
            <w14:solidFill>
              <w14:schemeClr w14:val="tx1"/>
            </w14:solidFill>
          </w14:textFill>
        </w:rPr>
        <w:t>载</w:t>
      </w:r>
      <w:r>
        <w:rPr>
          <w:color w:val="000000" w:themeColor="text1"/>
          <w:spacing w:val="-3"/>
          <w14:textFill>
            <w14:solidFill>
              <w14:schemeClr w14:val="tx1"/>
            </w14:solidFill>
          </w14:textFill>
        </w:rPr>
        <w:t>招</w:t>
      </w:r>
      <w:r>
        <w:rPr>
          <w:color w:val="000000" w:themeColor="text1"/>
          <w14:textFill>
            <w14:solidFill>
              <w14:schemeClr w14:val="tx1"/>
            </w14:solidFill>
          </w14:textFill>
        </w:rPr>
        <w:t>标</w:t>
      </w:r>
      <w:r>
        <w:rPr>
          <w:color w:val="000000" w:themeColor="text1"/>
          <w:spacing w:val="-3"/>
          <w14:textFill>
            <w14:solidFill>
              <w14:schemeClr w14:val="tx1"/>
            </w14:solidFill>
          </w14:textFill>
        </w:rPr>
        <w:t>文</w:t>
      </w:r>
      <w:r>
        <w:rPr>
          <w:color w:val="000000" w:themeColor="text1"/>
          <w14:textFill>
            <w14:solidFill>
              <w14:schemeClr w14:val="tx1"/>
            </w14:solidFill>
          </w14:textFill>
        </w:rPr>
        <w:t>件</w:t>
      </w:r>
      <w:r>
        <w:rPr>
          <w:color w:val="000000" w:themeColor="text1"/>
          <w:spacing w:val="-3"/>
          <w14:textFill>
            <w14:solidFill>
              <w14:schemeClr w14:val="tx1"/>
            </w14:solidFill>
          </w14:textFill>
        </w:rPr>
        <w:t>的</w:t>
      </w:r>
      <w:r>
        <w:rPr>
          <w:color w:val="000000" w:themeColor="text1"/>
          <w14:textFill>
            <w14:solidFill>
              <w14:schemeClr w14:val="tx1"/>
            </w14:solidFill>
          </w14:textFill>
        </w:rPr>
        <w:t>电</w:t>
      </w:r>
      <w:r>
        <w:rPr>
          <w:color w:val="000000" w:themeColor="text1"/>
          <w:spacing w:val="-3"/>
          <w14:textFill>
            <w14:solidFill>
              <w14:schemeClr w14:val="tx1"/>
            </w14:solidFill>
          </w14:textFill>
        </w:rPr>
        <w:t>子</w:t>
      </w:r>
      <w:r>
        <w:rPr>
          <w:color w:val="000000" w:themeColor="text1"/>
          <w14:textFill>
            <w14:solidFill>
              <w14:schemeClr w14:val="tx1"/>
            </w14:solidFill>
          </w14:textFill>
        </w:rPr>
        <w:t>招标</w:t>
      </w:r>
      <w:r>
        <w:rPr>
          <w:color w:val="000000" w:themeColor="text1"/>
          <w:spacing w:val="-3"/>
          <w14:textFill>
            <w14:solidFill>
              <w14:schemeClr w14:val="tx1"/>
            </w14:solidFill>
          </w14:textFill>
        </w:rPr>
        <w:t>交</w:t>
      </w:r>
      <w:r>
        <w:rPr>
          <w:color w:val="000000" w:themeColor="text1"/>
          <w14:textFill>
            <w14:solidFill>
              <w14:schemeClr w14:val="tx1"/>
            </w14:solidFill>
          </w14:textFill>
        </w:rPr>
        <w:t>易</w:t>
      </w:r>
      <w:r>
        <w:rPr>
          <w:color w:val="000000" w:themeColor="text1"/>
          <w:spacing w:val="-3"/>
          <w14:textFill>
            <w14:solidFill>
              <w14:schemeClr w14:val="tx1"/>
            </w14:solidFill>
          </w14:textFill>
        </w:rPr>
        <w:t>平</w:t>
      </w:r>
      <w:r>
        <w:rPr>
          <w:color w:val="000000" w:themeColor="text1"/>
          <w14:textFill>
            <w14:solidFill>
              <w14:schemeClr w14:val="tx1"/>
            </w14:solidFill>
          </w14:textFill>
        </w:rPr>
        <w:t>台</w:t>
      </w:r>
      <w:r>
        <w:rPr>
          <w:color w:val="000000" w:themeColor="text1"/>
          <w:spacing w:val="-3"/>
          <w14:textFill>
            <w14:solidFill>
              <w14:schemeClr w14:val="tx1"/>
            </w14:solidFill>
          </w14:textFill>
        </w:rPr>
        <w:t>上</w:t>
      </w:r>
      <w:r>
        <w:rPr>
          <w:color w:val="000000" w:themeColor="text1"/>
          <w14:textFill>
            <w14:solidFill>
              <w14:schemeClr w14:val="tx1"/>
            </w14:solidFill>
          </w14:textFill>
        </w:rPr>
        <w:t>传</w:t>
      </w:r>
      <w:r>
        <w:rPr>
          <w:color w:val="000000" w:themeColor="text1"/>
          <w:spacing w:val="-3"/>
          <w14:textFill>
            <w14:solidFill>
              <w14:schemeClr w14:val="tx1"/>
            </w14:solidFill>
          </w14:textFill>
        </w:rPr>
        <w:t>。</w:t>
      </w:r>
      <w:r>
        <w:rPr>
          <w:color w:val="000000" w:themeColor="text1"/>
          <w14:textFill>
            <w14:solidFill>
              <w14:schemeClr w14:val="tx1"/>
            </w14:solidFill>
          </w14:textFill>
        </w:rPr>
        <w:t>采</w:t>
      </w:r>
      <w:r>
        <w:rPr>
          <w:color w:val="000000" w:themeColor="text1"/>
          <w:spacing w:val="-3"/>
          <w14:textFill>
            <w14:solidFill>
              <w14:schemeClr w14:val="tx1"/>
            </w14:solidFill>
          </w14:textFill>
        </w:rPr>
        <w:t>用</w:t>
      </w:r>
      <w:r>
        <w:rPr>
          <w:color w:val="000000" w:themeColor="text1"/>
          <w14:textFill>
            <w14:solidFill>
              <w14:schemeClr w14:val="tx1"/>
            </w14:solidFill>
          </w14:textFill>
        </w:rPr>
        <w:t>传真</w:t>
      </w:r>
      <w:r>
        <w:rPr>
          <w:color w:val="000000" w:themeColor="text1"/>
          <w:spacing w:val="-3"/>
          <w14:textFill>
            <w14:solidFill>
              <w14:schemeClr w14:val="tx1"/>
            </w14:solidFill>
          </w14:textFill>
        </w:rPr>
        <w:t>方</w:t>
      </w:r>
      <w:r>
        <w:rPr>
          <w:color w:val="000000" w:themeColor="text1"/>
          <w14:textFill>
            <w14:solidFill>
              <w14:schemeClr w14:val="tx1"/>
            </w14:solidFill>
          </w14:textFill>
        </w:rPr>
        <w:t>式</w:t>
      </w:r>
      <w:r>
        <w:rPr>
          <w:color w:val="000000" w:themeColor="text1"/>
          <w:spacing w:val="-3"/>
          <w14:textFill>
            <w14:solidFill>
              <w14:schemeClr w14:val="tx1"/>
            </w14:solidFill>
          </w14:textFill>
        </w:rPr>
        <w:t>的</w:t>
      </w:r>
      <w:r>
        <w:rPr>
          <w:color w:val="000000" w:themeColor="text1"/>
          <w14:textFill>
            <w14:solidFill>
              <w14:schemeClr w14:val="tx1"/>
            </w14:solidFill>
          </w14:textFill>
        </w:rPr>
        <w:t>，</w:t>
      </w:r>
      <w:r>
        <w:rPr>
          <w:color w:val="000000" w:themeColor="text1"/>
          <w:spacing w:val="-3"/>
          <w14:textFill>
            <w14:solidFill>
              <w14:schemeClr w14:val="tx1"/>
            </w14:solidFill>
          </w14:textFill>
        </w:rPr>
        <w:t>应</w:t>
      </w:r>
      <w:r>
        <w:rPr>
          <w:color w:val="000000" w:themeColor="text1"/>
          <w14:textFill>
            <w14:solidFill>
              <w14:schemeClr w14:val="tx1"/>
            </w14:solidFill>
          </w14:textFill>
        </w:rPr>
        <w:t>在</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p>
    <w:p>
      <w:pPr>
        <w:pStyle w:val="7"/>
        <w:tabs>
          <w:tab w:val="left" w:pos="977"/>
          <w:tab w:val="left" w:pos="1922"/>
          <w:tab w:val="left" w:pos="5809"/>
        </w:tabs>
        <w:spacing w:before="170"/>
        <w:ind w:left="24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日</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时</w:t>
      </w:r>
      <w:r>
        <w:rPr>
          <w:color w:val="000000" w:themeColor="text1"/>
          <w14:textFill>
            <w14:solidFill>
              <w14:schemeClr w14:val="tx1"/>
            </w14:solidFill>
          </w14:textFill>
        </w:rPr>
        <w:t>前</w:t>
      </w:r>
      <w:r>
        <w:rPr>
          <w:color w:val="000000" w:themeColor="text1"/>
          <w:spacing w:val="-3"/>
          <w14:textFill>
            <w14:solidFill>
              <w14:schemeClr w14:val="tx1"/>
            </w14:solidFill>
          </w14:textFill>
        </w:rPr>
        <w:t>将</w:t>
      </w:r>
      <w:r>
        <w:rPr>
          <w:color w:val="000000" w:themeColor="text1"/>
          <w14:textFill>
            <w14:solidFill>
              <w14:schemeClr w14:val="tx1"/>
            </w14:solidFill>
          </w14:textFill>
        </w:rPr>
        <w:t>原件</w:t>
      </w:r>
      <w:r>
        <w:rPr>
          <w:color w:val="000000" w:themeColor="text1"/>
          <w:spacing w:val="-3"/>
          <w14:textFill>
            <w14:solidFill>
              <w14:schemeClr w14:val="tx1"/>
            </w14:solidFill>
          </w14:textFill>
        </w:rPr>
        <w:t>递</w:t>
      </w:r>
      <w:r>
        <w:rPr>
          <w:color w:val="000000" w:themeColor="text1"/>
          <w14:textFill>
            <w14:solidFill>
              <w14:schemeClr w14:val="tx1"/>
            </w14:solidFill>
          </w14:textFill>
        </w:rPr>
        <w:t>交</w:t>
      </w:r>
      <w:r>
        <w:rPr>
          <w:color w:val="000000" w:themeColor="text1"/>
          <w:spacing w:val="-3"/>
          <w14:textFill>
            <w14:solidFill>
              <w14:schemeClr w14:val="tx1"/>
            </w14:solidFill>
          </w14:textFill>
        </w:rPr>
        <w:t>至</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详</w:t>
      </w:r>
      <w:r>
        <w:rPr>
          <w:color w:val="000000" w:themeColor="text1"/>
          <w:spacing w:val="-3"/>
          <w14:textFill>
            <w14:solidFill>
              <w14:schemeClr w14:val="tx1"/>
            </w14:solidFill>
          </w14:textFill>
        </w:rPr>
        <w:t>细</w:t>
      </w:r>
      <w:r>
        <w:rPr>
          <w:color w:val="000000" w:themeColor="text1"/>
          <w14:textFill>
            <w14:solidFill>
              <w14:schemeClr w14:val="tx1"/>
            </w14:solidFill>
          </w14:textFill>
        </w:rPr>
        <w:t>地</w:t>
      </w:r>
      <w:r>
        <w:rPr>
          <w:color w:val="000000" w:themeColor="text1"/>
          <w:spacing w:val="-3"/>
          <w14:textFill>
            <w14:solidFill>
              <w14:schemeClr w14:val="tx1"/>
            </w14:solidFill>
          </w14:textFill>
        </w:rPr>
        <w:t>址</w:t>
      </w:r>
      <w:r>
        <w:rPr>
          <w:color w:val="000000" w:themeColor="text1"/>
          <w:spacing w:val="-106"/>
          <w14:textFill>
            <w14:solidFill>
              <w14:schemeClr w14:val="tx1"/>
            </w14:solidFill>
          </w14:textFill>
        </w:rPr>
        <w:t>）</w:t>
      </w:r>
      <w:r>
        <w:rPr>
          <w:color w:val="000000" w:themeColor="text1"/>
          <w14:textFill>
            <w14:solidFill>
              <w14:schemeClr w14:val="tx1"/>
            </w14:solidFill>
          </w14:textFill>
        </w:rPr>
        <w:t>。</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16"/>
          <w14:textFill>
            <w14:solidFill>
              <w14:schemeClr w14:val="tx1"/>
            </w14:solidFill>
          </w14:textFill>
        </w:rPr>
      </w:pPr>
    </w:p>
    <w:p>
      <w:pPr>
        <w:pStyle w:val="7"/>
        <w:tabs>
          <w:tab w:val="left" w:pos="7172"/>
        </w:tabs>
        <w:spacing w:before="78"/>
        <w:ind w:left="2340"/>
        <w:rPr>
          <w:color w:val="000000" w:themeColor="text1"/>
          <w14:textFill>
            <w14:solidFill>
              <w14:schemeClr w14:val="tx1"/>
            </w14:solidFill>
          </w14:textFill>
        </w:rPr>
      </w:pPr>
      <w:r>
        <w:rPr>
          <w:color w:val="000000" w:themeColor="text1"/>
          <w14:textFill>
            <w14:solidFill>
              <w14:schemeClr w14:val="tx1"/>
            </w14:solidFill>
          </w14:textFill>
        </w:rPr>
        <w:t>评标</w:t>
      </w:r>
      <w:r>
        <w:rPr>
          <w:color w:val="000000" w:themeColor="text1"/>
          <w:spacing w:val="-3"/>
          <w14:textFill>
            <w14:solidFill>
              <w14:schemeClr w14:val="tx1"/>
            </w14:solidFill>
          </w14:textFill>
        </w:rPr>
        <w:t>委</w:t>
      </w:r>
      <w:r>
        <w:rPr>
          <w:color w:val="000000" w:themeColor="text1"/>
          <w14:textFill>
            <w14:solidFill>
              <w14:schemeClr w14:val="tx1"/>
            </w14:solidFill>
          </w14:textFill>
        </w:rPr>
        <w:t>员</w:t>
      </w:r>
      <w:r>
        <w:rPr>
          <w:color w:val="000000" w:themeColor="text1"/>
          <w:spacing w:val="-3"/>
          <w14:textFill>
            <w14:solidFill>
              <w14:schemeClr w14:val="tx1"/>
            </w14:solidFill>
          </w14:textFill>
        </w:rPr>
        <w:t>会</w:t>
      </w:r>
      <w:r>
        <w:rPr>
          <w:color w:val="000000" w:themeColor="text1"/>
          <w14:textFill>
            <w14:solidFill>
              <w14:schemeClr w14:val="tx1"/>
            </w14:solidFill>
          </w14:textFill>
        </w:rPr>
        <w:t>授</w:t>
      </w:r>
      <w:r>
        <w:rPr>
          <w:color w:val="000000" w:themeColor="text1"/>
          <w:spacing w:val="-3"/>
          <w14:textFill>
            <w14:solidFill>
              <w14:schemeClr w14:val="tx1"/>
            </w14:solidFill>
          </w14:textFill>
        </w:rPr>
        <w:t>权</w:t>
      </w:r>
      <w:r>
        <w:rPr>
          <w:color w:val="000000" w:themeColor="text1"/>
          <w14:textFill>
            <w14:solidFill>
              <w14:schemeClr w14:val="tx1"/>
            </w14:solidFill>
          </w14:textFill>
        </w:rPr>
        <w:t>的</w:t>
      </w:r>
      <w:r>
        <w:rPr>
          <w:color w:val="000000" w:themeColor="text1"/>
          <w:spacing w:val="-3"/>
          <w14:textFill>
            <w14:solidFill>
              <w14:schemeClr w14:val="tx1"/>
            </w14:solidFill>
          </w14:textFill>
        </w:rPr>
        <w:t>招</w:t>
      </w:r>
      <w:r>
        <w:rPr>
          <w:color w:val="000000" w:themeColor="text1"/>
          <w14:textFill>
            <w14:solidFill>
              <w14:schemeClr w14:val="tx1"/>
            </w14:solidFill>
          </w14:textFill>
        </w:rPr>
        <w:t>标</w:t>
      </w:r>
      <w:r>
        <w:rPr>
          <w:color w:val="000000" w:themeColor="text1"/>
          <w:spacing w:val="-3"/>
          <w14:textFill>
            <w14:solidFill>
              <w14:schemeClr w14:val="tx1"/>
            </w14:solidFill>
          </w14:textFill>
        </w:rPr>
        <w:t>人</w:t>
      </w:r>
      <w:r>
        <w:rPr>
          <w:color w:val="000000" w:themeColor="text1"/>
          <w14:textFill>
            <w14:solidFill>
              <w14:schemeClr w14:val="tx1"/>
            </w14:solidFill>
          </w14:textFill>
        </w:rPr>
        <w:t>或招</w:t>
      </w:r>
      <w:r>
        <w:rPr>
          <w:color w:val="000000" w:themeColor="text1"/>
          <w:spacing w:val="-3"/>
          <w14:textFill>
            <w14:solidFill>
              <w14:schemeClr w14:val="tx1"/>
            </w14:solidFill>
          </w14:textFill>
        </w:rPr>
        <w:t>标</w:t>
      </w:r>
      <w:r>
        <w:rPr>
          <w:color w:val="000000" w:themeColor="text1"/>
          <w14:textFill>
            <w14:solidFill>
              <w14:schemeClr w14:val="tx1"/>
            </w14:solidFill>
          </w14:textFill>
        </w:rPr>
        <w:t>代</w:t>
      </w:r>
      <w:r>
        <w:rPr>
          <w:color w:val="000000" w:themeColor="text1"/>
          <w:spacing w:val="-3"/>
          <w14:textFill>
            <w14:solidFill>
              <w14:schemeClr w14:val="tx1"/>
            </w14:solidFill>
          </w14:textFill>
        </w:rPr>
        <w:t>理</w:t>
      </w:r>
      <w:r>
        <w:rPr>
          <w:color w:val="000000" w:themeColor="text1"/>
          <w14:textFill>
            <w14:solidFill>
              <w14:schemeClr w14:val="tx1"/>
            </w14:solidFill>
          </w14:textFill>
        </w:rPr>
        <w:t>机</w:t>
      </w:r>
      <w:r>
        <w:rPr>
          <w:color w:val="000000" w:themeColor="text1"/>
          <w:spacing w:val="-3"/>
          <w14:textFill>
            <w14:solidFill>
              <w14:schemeClr w14:val="tx1"/>
            </w14:solidFill>
          </w14:textFill>
        </w:rPr>
        <w:t>构</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（签</w:t>
      </w:r>
      <w:r>
        <w:rPr>
          <w:color w:val="000000" w:themeColor="text1"/>
          <w:spacing w:val="-3"/>
          <w14:textFill>
            <w14:solidFill>
              <w14:schemeClr w14:val="tx1"/>
            </w14:solidFill>
          </w14:textFill>
        </w:rPr>
        <w:t>字</w:t>
      </w:r>
      <w:r>
        <w:rPr>
          <w:color w:val="000000" w:themeColor="text1"/>
          <w14:textFill>
            <w14:solidFill>
              <w14:schemeClr w14:val="tx1"/>
            </w14:solidFill>
          </w14:textFill>
        </w:rPr>
        <w:t>或</w:t>
      </w:r>
      <w:r>
        <w:rPr>
          <w:color w:val="000000" w:themeColor="text1"/>
          <w:spacing w:val="-3"/>
          <w14:textFill>
            <w14:solidFill>
              <w14:schemeClr w14:val="tx1"/>
            </w14:solidFill>
          </w14:textFill>
        </w:rPr>
        <w:t>盖</w:t>
      </w:r>
      <w:r>
        <w:rPr>
          <w:color w:val="000000" w:themeColor="text1"/>
          <w14:textFill>
            <w14:solidFill>
              <w14:schemeClr w14:val="tx1"/>
            </w14:solidFill>
          </w14:textFill>
        </w:rPr>
        <w:t>章）</w:t>
      </w:r>
    </w:p>
    <w:p>
      <w:pPr>
        <w:pStyle w:val="7"/>
        <w:rPr>
          <w:color w:val="000000" w:themeColor="text1"/>
          <w:sz w:val="20"/>
          <w14:textFill>
            <w14:solidFill>
              <w14:schemeClr w14:val="tx1"/>
            </w14:solidFill>
          </w14:textFill>
        </w:rPr>
      </w:pPr>
    </w:p>
    <w:p>
      <w:pPr>
        <w:pStyle w:val="7"/>
        <w:spacing w:before="2"/>
        <w:rPr>
          <w:color w:val="000000" w:themeColor="text1"/>
          <w:sz w:val="22"/>
          <w14:textFill>
            <w14:solidFill>
              <w14:schemeClr w14:val="tx1"/>
            </w14:solidFill>
          </w14:textFill>
        </w:rPr>
      </w:pPr>
    </w:p>
    <w:p>
      <w:pPr>
        <w:pStyle w:val="7"/>
        <w:tabs>
          <w:tab w:val="left" w:pos="5943"/>
          <w:tab w:val="left" w:pos="6886"/>
          <w:tab w:val="left" w:pos="7832"/>
        </w:tabs>
        <w:spacing w:before="72"/>
        <w:ind w:left="5101"/>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14:textFill>
            <w14:solidFill>
              <w14:schemeClr w14:val="tx1"/>
            </w14:solidFill>
          </w14:textFill>
        </w:rPr>
        <w:t>年</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spacing w:before="43"/>
        <w:ind w:left="377" w:right="0" w:firstLine="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附件三：问题的澄清</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spacing w:before="193"/>
        <w:ind w:left="0" w:right="456" w:firstLine="0"/>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问题的澄清</w:t>
      </w:r>
    </w:p>
    <w:p>
      <w:pPr>
        <w:pStyle w:val="7"/>
        <w:tabs>
          <w:tab w:val="left" w:pos="2806"/>
        </w:tabs>
        <w:spacing w:before="109"/>
        <w:ind w:left="425"/>
        <w:jc w:val="center"/>
        <w:rPr>
          <w:color w:val="000000" w:themeColor="text1"/>
          <w14:textFill>
            <w14:solidFill>
              <w14:schemeClr w14:val="tx1"/>
            </w14:solidFill>
          </w14:textFill>
        </w:rPr>
      </w:pPr>
      <w:r>
        <w:rPr>
          <w:color w:val="000000" w:themeColor="text1"/>
          <w14:textFill>
            <w14:solidFill>
              <w14:schemeClr w14:val="tx1"/>
            </w14:solidFill>
          </w14:textFill>
        </w:rPr>
        <w:t>（编</w:t>
      </w:r>
      <w:r>
        <w:rPr>
          <w:color w:val="000000" w:themeColor="text1"/>
          <w:spacing w:val="-3"/>
          <w14:textFill>
            <w14:solidFill>
              <w14:schemeClr w14:val="tx1"/>
            </w14:solidFill>
          </w14:textFill>
        </w:rPr>
        <w:t>号</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7"/>
        <w:rPr>
          <w:color w:val="000000" w:themeColor="text1"/>
          <w:sz w:val="20"/>
          <w14:textFill>
            <w14:solidFill>
              <w14:schemeClr w14:val="tx1"/>
            </w14:solidFill>
          </w14:textFill>
        </w:rPr>
      </w:pPr>
    </w:p>
    <w:p>
      <w:pPr>
        <w:pStyle w:val="7"/>
        <w:spacing w:before="8"/>
        <w:rPr>
          <w:color w:val="000000" w:themeColor="text1"/>
          <w:sz w:val="18"/>
          <w14:textFill>
            <w14:solidFill>
              <w14:schemeClr w14:val="tx1"/>
            </w14:solidFill>
          </w14:textFill>
        </w:rPr>
      </w:pPr>
    </w:p>
    <w:p>
      <w:pPr>
        <w:pStyle w:val="7"/>
        <w:spacing w:before="72"/>
        <w:ind w:left="240"/>
        <w:rPr>
          <w:color w:val="000000" w:themeColor="text1"/>
          <w14:textFill>
            <w14:solidFill>
              <w14:schemeClr w14:val="tx1"/>
            </w14:solidFill>
          </w14:textFill>
        </w:rPr>
      </w:pPr>
      <w:r>
        <w:rPr>
          <w:color w:val="000000" w:themeColor="text1"/>
          <w14:textFill>
            <w14:solidFill>
              <w14:schemeClr w14:val="tx1"/>
            </w14:solidFill>
          </w14:textFill>
        </w:rPr>
        <w:t>评标委员会：</w:t>
      </w:r>
    </w:p>
    <w:p>
      <w:pPr>
        <w:pStyle w:val="7"/>
        <w:rPr>
          <w:color w:val="000000" w:themeColor="text1"/>
          <w:sz w:val="20"/>
          <w14:textFill>
            <w14:solidFill>
              <w14:schemeClr w14:val="tx1"/>
            </w14:solidFill>
          </w14:textFill>
        </w:rPr>
      </w:pPr>
    </w:p>
    <w:p>
      <w:pPr>
        <w:pStyle w:val="7"/>
        <w:spacing w:before="7"/>
        <w:rPr>
          <w:color w:val="000000" w:themeColor="text1"/>
          <w:sz w:val="27"/>
          <w14:textFill>
            <w14:solidFill>
              <w14:schemeClr w14:val="tx1"/>
            </w14:solidFill>
          </w14:textFill>
        </w:rPr>
      </w:pPr>
    </w:p>
    <w:p>
      <w:pPr>
        <w:pStyle w:val="7"/>
        <w:tabs>
          <w:tab w:val="left" w:pos="3600"/>
        </w:tabs>
        <w:ind w:left="662"/>
        <w:rPr>
          <w:color w:val="000000" w:themeColor="text1"/>
          <w14:textFill>
            <w14:solidFill>
              <w14:schemeClr w14:val="tx1"/>
            </w14:solidFill>
          </w14:textFill>
        </w:rPr>
      </w:pPr>
      <w:r>
        <w:rPr>
          <w:color w:val="000000" w:themeColor="text1"/>
          <w:spacing w:val="-3"/>
          <w14:textFill>
            <w14:solidFill>
              <w14:schemeClr w14:val="tx1"/>
            </w14:solidFill>
          </w14:textFill>
        </w:rPr>
        <w:t>问</w:t>
      </w:r>
      <w:r>
        <w:rPr>
          <w:color w:val="000000" w:themeColor="text1"/>
          <w14:textFill>
            <w14:solidFill>
              <w14:schemeClr w14:val="tx1"/>
            </w14:solidFill>
          </w14:textFill>
        </w:rPr>
        <w:t>题</w:t>
      </w:r>
      <w:r>
        <w:rPr>
          <w:color w:val="000000" w:themeColor="text1"/>
          <w:spacing w:val="-3"/>
          <w14:textFill>
            <w14:solidFill>
              <w14:schemeClr w14:val="tx1"/>
            </w14:solidFill>
          </w14:textFill>
        </w:rPr>
        <w:t>澄</w:t>
      </w:r>
      <w:r>
        <w:rPr>
          <w:color w:val="000000" w:themeColor="text1"/>
          <w14:textFill>
            <w14:solidFill>
              <w14:schemeClr w14:val="tx1"/>
            </w14:solidFill>
          </w14:textFill>
        </w:rPr>
        <w:t>清</w:t>
      </w:r>
      <w:r>
        <w:rPr>
          <w:color w:val="000000" w:themeColor="text1"/>
          <w:spacing w:val="-3"/>
          <w14:textFill>
            <w14:solidFill>
              <w14:schemeClr w14:val="tx1"/>
            </w14:solidFill>
          </w14:textFill>
        </w:rPr>
        <w:t>通</w:t>
      </w:r>
      <w:r>
        <w:rPr>
          <w:color w:val="000000" w:themeColor="text1"/>
          <w14:textFill>
            <w14:solidFill>
              <w14:schemeClr w14:val="tx1"/>
            </w14:solidFill>
          </w14:textFill>
        </w:rPr>
        <w:t>知</w:t>
      </w:r>
      <w:r>
        <w:rPr>
          <w:color w:val="000000" w:themeColor="text1"/>
          <w:spacing w:val="-3"/>
          <w14:textFill>
            <w14:solidFill>
              <w14:schemeClr w14:val="tx1"/>
            </w14:solidFill>
          </w14:textFill>
        </w:rPr>
        <w:t>（</w:t>
      </w:r>
      <w:r>
        <w:rPr>
          <w:color w:val="000000" w:themeColor="text1"/>
          <w14:textFill>
            <w14:solidFill>
              <w14:schemeClr w14:val="tx1"/>
            </w14:solidFill>
          </w14:textFill>
        </w:rPr>
        <w:t>编</w:t>
      </w:r>
      <w:r>
        <w:rPr>
          <w:color w:val="000000" w:themeColor="text1"/>
          <w:spacing w:val="-3"/>
          <w14:textFill>
            <w14:solidFill>
              <w14:schemeClr w14:val="tx1"/>
            </w14:solidFill>
          </w14:textFill>
        </w:rPr>
        <w:t>号</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）已收</w:t>
      </w:r>
      <w:r>
        <w:rPr>
          <w:color w:val="000000" w:themeColor="text1"/>
          <w:spacing w:val="-3"/>
          <w14:textFill>
            <w14:solidFill>
              <w14:schemeClr w14:val="tx1"/>
            </w14:solidFill>
          </w14:textFill>
        </w:rPr>
        <w:t>悉</w:t>
      </w:r>
      <w:r>
        <w:rPr>
          <w:color w:val="000000" w:themeColor="text1"/>
          <w14:textFill>
            <w14:solidFill>
              <w14:schemeClr w14:val="tx1"/>
            </w14:solidFill>
          </w14:textFill>
        </w:rPr>
        <w:t>，</w:t>
      </w:r>
      <w:r>
        <w:rPr>
          <w:color w:val="000000" w:themeColor="text1"/>
          <w:spacing w:val="-3"/>
          <w14:textFill>
            <w14:solidFill>
              <w14:schemeClr w14:val="tx1"/>
            </w14:solidFill>
          </w14:textFill>
        </w:rPr>
        <w:t>现</w:t>
      </w:r>
      <w:r>
        <w:rPr>
          <w:color w:val="000000" w:themeColor="text1"/>
          <w14:textFill>
            <w14:solidFill>
              <w14:schemeClr w14:val="tx1"/>
            </w14:solidFill>
          </w14:textFill>
        </w:rPr>
        <w:t>澄清</w:t>
      </w:r>
      <w:r>
        <w:rPr>
          <w:color w:val="000000" w:themeColor="text1"/>
          <w:spacing w:val="-3"/>
          <w14:textFill>
            <w14:solidFill>
              <w14:schemeClr w14:val="tx1"/>
            </w14:solidFill>
          </w14:textFill>
        </w:rPr>
        <w:t>、</w:t>
      </w:r>
      <w:r>
        <w:rPr>
          <w:color w:val="000000" w:themeColor="text1"/>
          <w14:textFill>
            <w14:solidFill>
              <w14:schemeClr w14:val="tx1"/>
            </w14:solidFill>
          </w14:textFill>
        </w:rPr>
        <w:t>说</w:t>
      </w:r>
      <w:r>
        <w:rPr>
          <w:color w:val="000000" w:themeColor="text1"/>
          <w:spacing w:val="-3"/>
          <w14:textFill>
            <w14:solidFill>
              <w14:schemeClr w14:val="tx1"/>
            </w14:solidFill>
          </w14:textFill>
        </w:rPr>
        <w:t>明</w:t>
      </w:r>
      <w:r>
        <w:rPr>
          <w:color w:val="000000" w:themeColor="text1"/>
          <w14:textFill>
            <w14:solidFill>
              <w14:schemeClr w14:val="tx1"/>
            </w14:solidFill>
          </w14:textFill>
        </w:rPr>
        <w:t>或</w:t>
      </w:r>
      <w:r>
        <w:rPr>
          <w:color w:val="000000" w:themeColor="text1"/>
          <w:spacing w:val="-3"/>
          <w14:textFill>
            <w14:solidFill>
              <w14:schemeClr w14:val="tx1"/>
            </w14:solidFill>
          </w14:textFill>
        </w:rPr>
        <w:t>补</w:t>
      </w:r>
      <w:r>
        <w:rPr>
          <w:color w:val="000000" w:themeColor="text1"/>
          <w14:textFill>
            <w14:solidFill>
              <w14:schemeClr w14:val="tx1"/>
            </w14:solidFill>
          </w14:textFill>
        </w:rPr>
        <w:t>正</w:t>
      </w:r>
      <w:r>
        <w:rPr>
          <w:color w:val="000000" w:themeColor="text1"/>
          <w:spacing w:val="-3"/>
          <w14:textFill>
            <w14:solidFill>
              <w14:schemeClr w14:val="tx1"/>
            </w14:solidFill>
          </w14:textFill>
        </w:rPr>
        <w:t>如</w:t>
      </w:r>
      <w:r>
        <w:rPr>
          <w:color w:val="000000" w:themeColor="text1"/>
          <w14:textFill>
            <w14:solidFill>
              <w14:schemeClr w14:val="tx1"/>
            </w14:solidFill>
          </w14:textFill>
        </w:rPr>
        <w:t>下：</w:t>
      </w:r>
    </w:p>
    <w:p>
      <w:pPr>
        <w:pStyle w:val="7"/>
        <w:spacing w:before="187"/>
        <w:ind w:left="977"/>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1.</w:t>
      </w:r>
    </w:p>
    <w:p>
      <w:pPr>
        <w:pStyle w:val="7"/>
        <w:spacing w:before="198"/>
        <w:ind w:left="977"/>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2.</w:t>
      </w:r>
    </w:p>
    <w:p>
      <w:pPr>
        <w:pStyle w:val="7"/>
        <w:spacing w:before="197"/>
        <w:ind w:left="871"/>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w:t>
      </w:r>
    </w:p>
    <w:p>
      <w:pPr>
        <w:pStyle w:val="7"/>
        <w:rPr>
          <w:rFonts w:ascii="Times New Roman"/>
          <w:color w:val="000000" w:themeColor="text1"/>
          <w:sz w:val="22"/>
          <w14:textFill>
            <w14:solidFill>
              <w14:schemeClr w14:val="tx1"/>
            </w14:solidFill>
          </w14:textFill>
        </w:rPr>
      </w:pPr>
    </w:p>
    <w:p>
      <w:pPr>
        <w:pStyle w:val="7"/>
        <w:rPr>
          <w:rFonts w:ascii="Times New Roman"/>
          <w:color w:val="000000" w:themeColor="text1"/>
          <w:sz w:val="22"/>
          <w14:textFill>
            <w14:solidFill>
              <w14:schemeClr w14:val="tx1"/>
            </w14:solidFill>
          </w14:textFill>
        </w:rPr>
      </w:pPr>
    </w:p>
    <w:p>
      <w:pPr>
        <w:pStyle w:val="7"/>
        <w:rPr>
          <w:rFonts w:ascii="Times New Roman"/>
          <w:color w:val="000000" w:themeColor="text1"/>
          <w:sz w:val="22"/>
          <w14:textFill>
            <w14:solidFill>
              <w14:schemeClr w14:val="tx1"/>
            </w14:solidFill>
          </w14:textFill>
        </w:rPr>
      </w:pPr>
    </w:p>
    <w:p>
      <w:pPr>
        <w:pStyle w:val="7"/>
        <w:rPr>
          <w:rFonts w:ascii="Times New Roman"/>
          <w:color w:val="000000" w:themeColor="text1"/>
          <w:sz w:val="22"/>
          <w14:textFill>
            <w14:solidFill>
              <w14:schemeClr w14:val="tx1"/>
            </w14:solidFill>
          </w14:textFill>
        </w:rPr>
      </w:pPr>
    </w:p>
    <w:p>
      <w:pPr>
        <w:pStyle w:val="7"/>
        <w:rPr>
          <w:rFonts w:ascii="Times New Roman"/>
          <w:color w:val="000000" w:themeColor="text1"/>
          <w:sz w:val="22"/>
          <w14:textFill>
            <w14:solidFill>
              <w14:schemeClr w14:val="tx1"/>
            </w14:solidFill>
          </w14:textFill>
        </w:rPr>
      </w:pPr>
    </w:p>
    <w:p>
      <w:pPr>
        <w:pStyle w:val="7"/>
        <w:rPr>
          <w:rFonts w:ascii="Times New Roman"/>
          <w:color w:val="000000" w:themeColor="text1"/>
          <w14:textFill>
            <w14:solidFill>
              <w14:schemeClr w14:val="tx1"/>
            </w14:solidFill>
          </w14:textFill>
        </w:rPr>
      </w:pPr>
    </w:p>
    <w:p>
      <w:pPr>
        <w:pStyle w:val="7"/>
        <w:spacing w:before="1" w:line="391" w:lineRule="auto"/>
        <w:ind w:left="240" w:right="694" w:firstLine="419"/>
        <w:rPr>
          <w:color w:val="000000" w:themeColor="text1"/>
          <w14:textFill>
            <w14:solidFill>
              <w14:schemeClr w14:val="tx1"/>
            </w14:solidFill>
          </w14:textFill>
        </w:rPr>
      </w:pPr>
      <w:r>
        <w:rPr>
          <w:color w:val="000000" w:themeColor="text1"/>
          <w:spacing w:val="-4"/>
          <w14:textFill>
            <w14:solidFill>
              <w14:schemeClr w14:val="tx1"/>
            </w14:solidFill>
          </w14:textFill>
        </w:rPr>
        <w:t>上述问题澄清、说明或补正，不改变我方投标文件的实质性内容，构成我方投标文件的组</w:t>
      </w:r>
      <w:r>
        <w:rPr>
          <w:color w:val="000000" w:themeColor="text1"/>
          <w:spacing w:val="-1"/>
          <w14:textFill>
            <w14:solidFill>
              <w14:schemeClr w14:val="tx1"/>
            </w14:solidFill>
          </w14:textFill>
        </w:rPr>
        <w:t>成部分。</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spacing w:before="10"/>
        <w:rPr>
          <w:color w:val="000000" w:themeColor="text1"/>
          <w:sz w:val="17"/>
          <w14:textFill>
            <w14:solidFill>
              <w14:schemeClr w14:val="tx1"/>
            </w14:solidFill>
          </w14:textFill>
        </w:rPr>
      </w:pPr>
    </w:p>
    <w:p>
      <w:pPr>
        <w:pStyle w:val="7"/>
        <w:tabs>
          <w:tab w:val="left" w:pos="7522"/>
        </w:tabs>
        <w:ind w:left="3183"/>
        <w:rPr>
          <w:color w:val="000000" w:themeColor="text1"/>
          <w14:textFill>
            <w14:solidFill>
              <w14:schemeClr w14:val="tx1"/>
            </w14:solidFill>
          </w14:textFill>
        </w:rPr>
      </w:pPr>
      <w:r>
        <w:rPr>
          <w:color w:val="000000" w:themeColor="text1"/>
          <w14:textFill>
            <w14:solidFill>
              <w14:schemeClr w14:val="tx1"/>
            </w14:solidFill>
          </w14:textFill>
        </w:rPr>
        <w:t>投</w:t>
      </w:r>
      <w:r>
        <w:rPr>
          <w:color w:val="000000" w:themeColor="text1"/>
          <w:spacing w:val="-3"/>
          <w14:textFill>
            <w14:solidFill>
              <w14:schemeClr w14:val="tx1"/>
            </w14:solidFill>
          </w14:textFill>
        </w:rPr>
        <w:t>标</w:t>
      </w:r>
      <w:r>
        <w:rPr>
          <w:color w:val="000000" w:themeColor="text1"/>
          <w14:textFill>
            <w14:solidFill>
              <w14:schemeClr w14:val="tx1"/>
            </w14:solidFill>
          </w14:textFill>
        </w:rPr>
        <w:t>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（盖</w:t>
      </w:r>
      <w:r>
        <w:rPr>
          <w:color w:val="000000" w:themeColor="text1"/>
          <w:spacing w:val="-3"/>
          <w14:textFill>
            <w14:solidFill>
              <w14:schemeClr w14:val="tx1"/>
            </w14:solidFill>
          </w14:textFill>
        </w:rPr>
        <w:t>单</w:t>
      </w:r>
      <w:r>
        <w:rPr>
          <w:color w:val="000000" w:themeColor="text1"/>
          <w14:textFill>
            <w14:solidFill>
              <w14:schemeClr w14:val="tx1"/>
            </w14:solidFill>
          </w14:textFill>
        </w:rPr>
        <w:t>位</w:t>
      </w:r>
      <w:r>
        <w:rPr>
          <w:color w:val="000000" w:themeColor="text1"/>
          <w:spacing w:val="-3"/>
          <w14:textFill>
            <w14:solidFill>
              <w14:schemeClr w14:val="tx1"/>
            </w14:solidFill>
          </w14:textFill>
        </w:rPr>
        <w:t>章</w:t>
      </w:r>
      <w:r>
        <w:rPr>
          <w:color w:val="000000" w:themeColor="text1"/>
          <w14:textFill>
            <w14:solidFill>
              <w14:schemeClr w14:val="tx1"/>
            </w14:solidFill>
          </w14:textFill>
        </w:rPr>
        <w:t>）</w:t>
      </w:r>
    </w:p>
    <w:p>
      <w:pPr>
        <w:pStyle w:val="7"/>
        <w:spacing w:before="5"/>
        <w:rPr>
          <w:color w:val="000000" w:themeColor="text1"/>
          <w:sz w:val="15"/>
          <w14:textFill>
            <w14:solidFill>
              <w14:schemeClr w14:val="tx1"/>
            </w14:solidFill>
          </w14:textFill>
        </w:rPr>
      </w:pPr>
    </w:p>
    <w:p>
      <w:pPr>
        <w:pStyle w:val="7"/>
        <w:tabs>
          <w:tab w:val="left" w:pos="6752"/>
        </w:tabs>
        <w:spacing w:before="78"/>
        <w:ind w:left="3181"/>
        <w:rPr>
          <w:color w:val="000000" w:themeColor="text1"/>
          <w14:textFill>
            <w14:solidFill>
              <w14:schemeClr w14:val="tx1"/>
            </w14:solidFill>
          </w14:textFill>
        </w:rPr>
      </w:pPr>
      <w:r>
        <w:rPr>
          <w:color w:val="000000" w:themeColor="text1"/>
          <w14:textFill>
            <w14:solidFill>
              <w14:schemeClr w14:val="tx1"/>
            </w14:solidFill>
          </w14:textFill>
        </w:rPr>
        <w:t>法</w:t>
      </w:r>
      <w:r>
        <w:rPr>
          <w:color w:val="000000" w:themeColor="text1"/>
          <w:spacing w:val="-3"/>
          <w14:textFill>
            <w14:solidFill>
              <w14:schemeClr w14:val="tx1"/>
            </w14:solidFill>
          </w14:textFill>
        </w:rPr>
        <w:t>定</w:t>
      </w:r>
      <w:r>
        <w:rPr>
          <w:color w:val="000000" w:themeColor="text1"/>
          <w14:textFill>
            <w14:solidFill>
              <w14:schemeClr w14:val="tx1"/>
            </w14:solidFill>
          </w14:textFill>
        </w:rPr>
        <w:t>代</w:t>
      </w:r>
      <w:r>
        <w:rPr>
          <w:color w:val="000000" w:themeColor="text1"/>
          <w:spacing w:val="-3"/>
          <w14:textFill>
            <w14:solidFill>
              <w14:schemeClr w14:val="tx1"/>
            </w14:solidFill>
          </w14:textFill>
        </w:rPr>
        <w:t>表</w:t>
      </w:r>
      <w:r>
        <w:rPr>
          <w:color w:val="000000" w:themeColor="text1"/>
          <w14:textFill>
            <w14:solidFill>
              <w14:schemeClr w14:val="tx1"/>
            </w14:solidFill>
          </w14:textFill>
        </w:rPr>
        <w:t>人</w:t>
      </w:r>
      <w:r>
        <w:rPr>
          <w:color w:val="000000" w:themeColor="text1"/>
          <w:spacing w:val="-3"/>
          <w14:textFill>
            <w14:solidFill>
              <w14:schemeClr w14:val="tx1"/>
            </w14:solidFill>
          </w14:textFill>
        </w:rPr>
        <w:t>或</w:t>
      </w:r>
      <w:r>
        <w:rPr>
          <w:color w:val="000000" w:themeColor="text1"/>
          <w14:textFill>
            <w14:solidFill>
              <w14:schemeClr w14:val="tx1"/>
            </w14:solidFill>
          </w14:textFill>
        </w:rPr>
        <w:t>其</w:t>
      </w:r>
      <w:r>
        <w:rPr>
          <w:color w:val="000000" w:themeColor="text1"/>
          <w:spacing w:val="-3"/>
          <w14:textFill>
            <w14:solidFill>
              <w14:schemeClr w14:val="tx1"/>
            </w14:solidFill>
          </w14:textFill>
        </w:rPr>
        <w:t>委</w:t>
      </w:r>
      <w:r>
        <w:rPr>
          <w:color w:val="000000" w:themeColor="text1"/>
          <w14:textFill>
            <w14:solidFill>
              <w14:schemeClr w14:val="tx1"/>
            </w14:solidFill>
          </w14:textFill>
        </w:rPr>
        <w:t>托</w:t>
      </w:r>
      <w:r>
        <w:rPr>
          <w:color w:val="000000" w:themeColor="text1"/>
          <w:spacing w:val="-3"/>
          <w14:textFill>
            <w14:solidFill>
              <w14:schemeClr w14:val="tx1"/>
            </w14:solidFill>
          </w14:textFill>
        </w:rPr>
        <w:t>代理</w:t>
      </w:r>
      <w:r>
        <w:rPr>
          <w:color w:val="000000" w:themeColor="text1"/>
          <w14:textFill>
            <w14:solidFill>
              <w14:schemeClr w14:val="tx1"/>
            </w14:solidFill>
          </w14:textFill>
        </w:rPr>
        <w:t>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签</w:t>
      </w:r>
      <w:r>
        <w:rPr>
          <w:color w:val="000000" w:themeColor="text1"/>
          <w:spacing w:val="-3"/>
          <w14:textFill>
            <w14:solidFill>
              <w14:schemeClr w14:val="tx1"/>
            </w14:solidFill>
          </w14:textFill>
        </w:rPr>
        <w:t>字</w:t>
      </w:r>
      <w:r>
        <w:rPr>
          <w:color w:val="000000" w:themeColor="text1"/>
          <w14:textFill>
            <w14:solidFill>
              <w14:schemeClr w14:val="tx1"/>
            </w14:solidFill>
          </w14:textFill>
        </w:rPr>
        <w:t>）</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spacing w:before="4"/>
        <w:rPr>
          <w:color w:val="000000" w:themeColor="text1"/>
          <w14:textFill>
            <w14:solidFill>
              <w14:schemeClr w14:val="tx1"/>
            </w14:solidFill>
          </w14:textFill>
        </w:rPr>
      </w:pPr>
    </w:p>
    <w:p>
      <w:pPr>
        <w:pStyle w:val="7"/>
        <w:tabs>
          <w:tab w:val="left" w:pos="6574"/>
          <w:tab w:val="left" w:pos="7623"/>
          <w:tab w:val="left" w:pos="8673"/>
        </w:tabs>
        <w:spacing w:before="72"/>
        <w:ind w:left="5735"/>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14:textFill>
            <w14:solidFill>
              <w14:schemeClr w14:val="tx1"/>
            </w14:solidFill>
          </w14:textFill>
        </w:rPr>
        <w:t>年</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spacing w:before="43"/>
        <w:ind w:left="377" w:right="0" w:firstLine="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附件四：中标通知书</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spacing w:before="193"/>
        <w:ind w:left="0" w:right="456" w:firstLine="0"/>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中标通知书</w:t>
      </w:r>
    </w:p>
    <w:p>
      <w:pPr>
        <w:pStyle w:val="7"/>
        <w:rPr>
          <w:color w:val="000000" w:themeColor="text1"/>
          <w:sz w:val="28"/>
          <w14:textFill>
            <w14:solidFill>
              <w14:schemeClr w14:val="tx1"/>
            </w14:solidFill>
          </w14:textFill>
        </w:rPr>
      </w:pPr>
    </w:p>
    <w:p>
      <w:pPr>
        <w:pStyle w:val="7"/>
        <w:tabs>
          <w:tab w:val="left" w:pos="2760"/>
        </w:tabs>
        <w:spacing w:before="185"/>
        <w:ind w:left="24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中标人名称</w:t>
      </w:r>
      <w:r>
        <w:rPr>
          <w:color w:val="000000" w:themeColor="text1"/>
          <w:spacing w:val="-108"/>
          <w:w w:val="100"/>
          <w14:textFill>
            <w14:solidFill>
              <w14:schemeClr w14:val="tx1"/>
            </w14:solidFill>
          </w14:textFill>
        </w:rPr>
        <w:t>）</w:t>
      </w:r>
      <w:r>
        <w:rPr>
          <w:color w:val="000000" w:themeColor="text1"/>
          <w:w w:val="100"/>
          <w14:textFill>
            <w14:solidFill>
              <w14:schemeClr w14:val="tx1"/>
            </w14:solidFill>
          </w14:textFill>
        </w:rPr>
        <w:t>：</w:t>
      </w:r>
    </w:p>
    <w:p>
      <w:pPr>
        <w:pStyle w:val="7"/>
        <w:rPr>
          <w:color w:val="000000" w:themeColor="text1"/>
          <w:sz w:val="20"/>
          <w14:textFill>
            <w14:solidFill>
              <w14:schemeClr w14:val="tx1"/>
            </w14:solidFill>
          </w14:textFill>
        </w:rPr>
      </w:pPr>
    </w:p>
    <w:p>
      <w:pPr>
        <w:pStyle w:val="7"/>
        <w:spacing w:before="9"/>
        <w:rPr>
          <w:color w:val="000000" w:themeColor="text1"/>
          <w14:textFill>
            <w14:solidFill>
              <w14:schemeClr w14:val="tx1"/>
            </w14:solidFill>
          </w14:textFill>
        </w:rPr>
      </w:pPr>
    </w:p>
    <w:p>
      <w:pPr>
        <w:pStyle w:val="7"/>
        <w:tabs>
          <w:tab w:val="left" w:pos="2952"/>
          <w:tab w:val="left" w:pos="6802"/>
        </w:tabs>
        <w:spacing w:before="78"/>
        <w:ind w:left="662"/>
        <w:rPr>
          <w:color w:val="000000" w:themeColor="text1"/>
          <w14:textFill>
            <w14:solidFill>
              <w14:schemeClr w14:val="tx1"/>
            </w14:solidFill>
          </w14:textFill>
        </w:rPr>
      </w:pPr>
      <w:r>
        <w:rPr>
          <w:color w:val="000000" w:themeColor="text1"/>
          <w:spacing w:val="-3"/>
          <w14:textFill>
            <w14:solidFill>
              <w14:schemeClr w14:val="tx1"/>
            </w14:solidFill>
          </w14:textFill>
        </w:rPr>
        <w:t>你</w:t>
      </w:r>
      <w:r>
        <w:rPr>
          <w:color w:val="000000" w:themeColor="text1"/>
          <w14:textFill>
            <w14:solidFill>
              <w14:schemeClr w14:val="tx1"/>
            </w14:solidFill>
          </w14:textFill>
        </w:rPr>
        <w:t>方</w:t>
      </w:r>
      <w:r>
        <w:rPr>
          <w:color w:val="000000" w:themeColor="text1"/>
          <w:spacing w:val="-3"/>
          <w14:textFill>
            <w14:solidFill>
              <w14:schemeClr w14:val="tx1"/>
            </w14:solidFill>
          </w14:textFill>
        </w:rPr>
        <w:t>于</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投</w:t>
      </w:r>
      <w:r>
        <w:rPr>
          <w:color w:val="000000" w:themeColor="text1"/>
          <w:spacing w:val="-3"/>
          <w14:textFill>
            <w14:solidFill>
              <w14:schemeClr w14:val="tx1"/>
            </w14:solidFill>
          </w14:textFill>
        </w:rPr>
        <w:t>标</w:t>
      </w:r>
      <w:r>
        <w:rPr>
          <w:color w:val="000000" w:themeColor="text1"/>
          <w14:textFill>
            <w14:solidFill>
              <w14:schemeClr w14:val="tx1"/>
            </w14:solidFill>
          </w14:textFill>
        </w:rPr>
        <w:t>日期</w:t>
      </w:r>
      <w:r>
        <w:rPr>
          <w:color w:val="000000" w:themeColor="text1"/>
          <w:spacing w:val="-22"/>
          <w14:textFill>
            <w14:solidFill>
              <w14:schemeClr w14:val="tx1"/>
            </w14:solidFill>
          </w14:textFill>
        </w:rPr>
        <w:t>）</w:t>
      </w:r>
      <w:r>
        <w:rPr>
          <w:color w:val="000000" w:themeColor="text1"/>
          <w14:textFill>
            <w14:solidFill>
              <w14:schemeClr w14:val="tx1"/>
            </w14:solidFill>
          </w14:textFill>
        </w:rPr>
        <w:t>所</w:t>
      </w:r>
      <w:r>
        <w:rPr>
          <w:color w:val="000000" w:themeColor="text1"/>
          <w:spacing w:val="-3"/>
          <w14:textFill>
            <w14:solidFill>
              <w14:schemeClr w14:val="tx1"/>
            </w14:solidFill>
          </w14:textFill>
        </w:rPr>
        <w:t>递</w:t>
      </w:r>
      <w:r>
        <w:rPr>
          <w:color w:val="000000" w:themeColor="text1"/>
          <w14:textFill>
            <w14:solidFill>
              <w14:schemeClr w14:val="tx1"/>
            </w14:solidFill>
          </w14:textFill>
        </w:rPr>
        <w:t>交</w:t>
      </w:r>
      <w:r>
        <w:rPr>
          <w:color w:val="000000" w:themeColor="text1"/>
          <w:spacing w:val="-3"/>
          <w14:textFill>
            <w14:solidFill>
              <w14:schemeClr w14:val="tx1"/>
            </w14:solidFill>
          </w14:textFill>
        </w:rPr>
        <w:t>的</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项</w:t>
      </w:r>
      <w:r>
        <w:rPr>
          <w:color w:val="000000" w:themeColor="text1"/>
          <w:spacing w:val="-3"/>
          <w14:textFill>
            <w14:solidFill>
              <w14:schemeClr w14:val="tx1"/>
            </w14:solidFill>
          </w14:textFill>
        </w:rPr>
        <w:t>目</w:t>
      </w:r>
      <w:r>
        <w:rPr>
          <w:color w:val="000000" w:themeColor="text1"/>
          <w14:textFill>
            <w14:solidFill>
              <w14:schemeClr w14:val="tx1"/>
            </w14:solidFill>
          </w14:textFill>
        </w:rPr>
        <w:t>名称</w:t>
      </w:r>
      <w:r>
        <w:rPr>
          <w:color w:val="000000" w:themeColor="text1"/>
          <w:spacing w:val="-22"/>
          <w14:textFill>
            <w14:solidFill>
              <w14:schemeClr w14:val="tx1"/>
            </w14:solidFill>
          </w14:textFill>
        </w:rPr>
        <w:t>）</w:t>
      </w:r>
      <w:r>
        <w:rPr>
          <w:color w:val="000000" w:themeColor="text1"/>
          <w14:textFill>
            <w14:solidFill>
              <w14:schemeClr w14:val="tx1"/>
            </w14:solidFill>
          </w14:textFill>
        </w:rPr>
        <w:t>勘</w:t>
      </w:r>
      <w:r>
        <w:rPr>
          <w:color w:val="000000" w:themeColor="text1"/>
          <w:spacing w:val="-3"/>
          <w14:textFill>
            <w14:solidFill>
              <w14:schemeClr w14:val="tx1"/>
            </w14:solidFill>
          </w14:textFill>
        </w:rPr>
        <w:t>察</w:t>
      </w:r>
      <w:r>
        <w:rPr>
          <w:color w:val="000000" w:themeColor="text1"/>
          <w14:textFill>
            <w14:solidFill>
              <w14:schemeClr w14:val="tx1"/>
            </w14:solidFill>
          </w14:textFill>
        </w:rPr>
        <w:t>招标</w:t>
      </w:r>
    </w:p>
    <w:p>
      <w:pPr>
        <w:pStyle w:val="7"/>
        <w:tabs>
          <w:tab w:val="left" w:pos="3166"/>
        </w:tabs>
        <w:spacing w:before="170" w:line="391" w:lineRule="auto"/>
        <w:ind w:left="646" w:right="5132" w:hanging="406"/>
        <w:rPr>
          <w:color w:val="000000" w:themeColor="text1"/>
          <w14:textFill>
            <w14:solidFill>
              <w14:schemeClr w14:val="tx1"/>
            </w14:solidFill>
          </w14:textFill>
        </w:rPr>
      </w:pPr>
      <w:r>
        <w:rPr>
          <w:color w:val="000000" w:themeColor="text1"/>
          <w14:textFill>
            <w14:solidFill>
              <w14:schemeClr w14:val="tx1"/>
            </w14:solidFill>
          </w14:textFill>
        </w:rPr>
        <w:t>的投</w:t>
      </w:r>
      <w:r>
        <w:rPr>
          <w:color w:val="000000" w:themeColor="text1"/>
          <w:spacing w:val="-3"/>
          <w14:textFill>
            <w14:solidFill>
              <w14:schemeClr w14:val="tx1"/>
            </w14:solidFill>
          </w14:textFill>
        </w:rPr>
        <w:t>标</w:t>
      </w:r>
      <w:r>
        <w:rPr>
          <w:color w:val="000000" w:themeColor="text1"/>
          <w14:textFill>
            <w14:solidFill>
              <w14:schemeClr w14:val="tx1"/>
            </w14:solidFill>
          </w14:textFill>
        </w:rPr>
        <w:t>文</w:t>
      </w:r>
      <w:r>
        <w:rPr>
          <w:color w:val="000000" w:themeColor="text1"/>
          <w:spacing w:val="-3"/>
          <w14:textFill>
            <w14:solidFill>
              <w14:schemeClr w14:val="tx1"/>
            </w14:solidFill>
          </w14:textFill>
        </w:rPr>
        <w:t>件</w:t>
      </w:r>
      <w:r>
        <w:rPr>
          <w:color w:val="000000" w:themeColor="text1"/>
          <w14:textFill>
            <w14:solidFill>
              <w14:schemeClr w14:val="tx1"/>
            </w14:solidFill>
          </w14:textFill>
        </w:rPr>
        <w:t>已</w:t>
      </w:r>
      <w:r>
        <w:rPr>
          <w:color w:val="000000" w:themeColor="text1"/>
          <w:spacing w:val="-3"/>
          <w14:textFill>
            <w14:solidFill>
              <w14:schemeClr w14:val="tx1"/>
            </w14:solidFill>
          </w14:textFill>
        </w:rPr>
        <w:t>被</w:t>
      </w:r>
      <w:r>
        <w:rPr>
          <w:color w:val="000000" w:themeColor="text1"/>
          <w14:textFill>
            <w14:solidFill>
              <w14:schemeClr w14:val="tx1"/>
            </w14:solidFill>
          </w14:textFill>
        </w:rPr>
        <w:t>我</w:t>
      </w:r>
      <w:r>
        <w:rPr>
          <w:color w:val="000000" w:themeColor="text1"/>
          <w:spacing w:val="-3"/>
          <w14:textFill>
            <w14:solidFill>
              <w14:schemeClr w14:val="tx1"/>
            </w14:solidFill>
          </w14:textFill>
        </w:rPr>
        <w:t>方</w:t>
      </w:r>
      <w:r>
        <w:rPr>
          <w:color w:val="000000" w:themeColor="text1"/>
          <w14:textFill>
            <w14:solidFill>
              <w14:schemeClr w14:val="tx1"/>
            </w14:solidFill>
          </w14:textFill>
        </w:rPr>
        <w:t>接</w:t>
      </w:r>
      <w:r>
        <w:rPr>
          <w:color w:val="000000" w:themeColor="text1"/>
          <w:spacing w:val="-3"/>
          <w14:textFill>
            <w14:solidFill>
              <w14:schemeClr w14:val="tx1"/>
            </w14:solidFill>
          </w14:textFill>
        </w:rPr>
        <w:t>受</w:t>
      </w:r>
      <w:r>
        <w:rPr>
          <w:color w:val="000000" w:themeColor="text1"/>
          <w14:textFill>
            <w14:solidFill>
              <w14:schemeClr w14:val="tx1"/>
            </w14:solidFill>
          </w14:textFill>
        </w:rPr>
        <w:t>，被</w:t>
      </w:r>
      <w:r>
        <w:rPr>
          <w:color w:val="000000" w:themeColor="text1"/>
          <w:spacing w:val="-3"/>
          <w14:textFill>
            <w14:solidFill>
              <w14:schemeClr w14:val="tx1"/>
            </w14:solidFill>
          </w14:textFill>
        </w:rPr>
        <w:t>确</w:t>
      </w:r>
      <w:r>
        <w:rPr>
          <w:color w:val="000000" w:themeColor="text1"/>
          <w14:textFill>
            <w14:solidFill>
              <w14:schemeClr w14:val="tx1"/>
            </w14:solidFill>
          </w14:textFill>
        </w:rPr>
        <w:t>定</w:t>
      </w:r>
      <w:r>
        <w:rPr>
          <w:color w:val="000000" w:themeColor="text1"/>
          <w:spacing w:val="-3"/>
          <w14:textFill>
            <w14:solidFill>
              <w14:schemeClr w14:val="tx1"/>
            </w14:solidFill>
          </w14:textFill>
        </w:rPr>
        <w:t>为</w:t>
      </w:r>
      <w:r>
        <w:rPr>
          <w:color w:val="000000" w:themeColor="text1"/>
          <w14:textFill>
            <w14:solidFill>
              <w14:schemeClr w14:val="tx1"/>
            </w14:solidFill>
          </w14:textFill>
        </w:rPr>
        <w:t>中</w:t>
      </w:r>
      <w:r>
        <w:rPr>
          <w:color w:val="000000" w:themeColor="text1"/>
          <w:spacing w:val="-3"/>
          <w14:textFill>
            <w14:solidFill>
              <w14:schemeClr w14:val="tx1"/>
            </w14:solidFill>
          </w14:textFill>
        </w:rPr>
        <w:t>标</w:t>
      </w:r>
      <w:r>
        <w:rPr>
          <w:color w:val="000000" w:themeColor="text1"/>
          <w14:textFill>
            <w14:solidFill>
              <w14:schemeClr w14:val="tx1"/>
            </w14:solidFill>
          </w14:textFill>
        </w:rPr>
        <w:t>人</w:t>
      </w:r>
      <w:r>
        <w:rPr>
          <w:color w:val="000000" w:themeColor="text1"/>
          <w:spacing w:val="-11"/>
          <w14:textFill>
            <w14:solidFill>
              <w14:schemeClr w14:val="tx1"/>
            </w14:solidFill>
          </w14:textFill>
        </w:rPr>
        <w:t>。</w:t>
      </w:r>
      <w:r>
        <w:rPr>
          <w:color w:val="000000" w:themeColor="text1"/>
          <w14:textFill>
            <w14:solidFill>
              <w14:schemeClr w14:val="tx1"/>
            </w14:solidFill>
          </w14:textFill>
        </w:rPr>
        <w:t>中标</w:t>
      </w:r>
      <w:r>
        <w:rPr>
          <w:color w:val="000000" w:themeColor="text1"/>
          <w:spacing w:val="-3"/>
          <w14:textFill>
            <w14:solidFill>
              <w14:schemeClr w14:val="tx1"/>
            </w14:solidFill>
          </w14:textFill>
        </w:rPr>
        <w:t>价</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元。</w:t>
      </w:r>
    </w:p>
    <w:p>
      <w:pPr>
        <w:pStyle w:val="7"/>
        <w:tabs>
          <w:tab w:val="left" w:pos="2748"/>
        </w:tabs>
        <w:spacing w:before="4"/>
        <w:ind w:left="646"/>
        <w:rPr>
          <w:color w:val="000000" w:themeColor="text1"/>
          <w14:textFill>
            <w14:solidFill>
              <w14:schemeClr w14:val="tx1"/>
            </w14:solidFill>
          </w14:textFill>
        </w:rPr>
      </w:pPr>
      <w:r>
        <w:rPr>
          <w:color w:val="000000" w:themeColor="text1"/>
          <w14:textFill>
            <w14:solidFill>
              <w14:schemeClr w14:val="tx1"/>
            </w14:solidFill>
          </w14:textFill>
        </w:rPr>
        <w:t>勘察</w:t>
      </w:r>
      <w:r>
        <w:rPr>
          <w:color w:val="000000" w:themeColor="text1"/>
          <w:spacing w:val="-3"/>
          <w14:textFill>
            <w14:solidFill>
              <w14:schemeClr w14:val="tx1"/>
            </w14:solidFill>
          </w14:textFill>
        </w:rPr>
        <w:t>服</w:t>
      </w:r>
      <w:r>
        <w:rPr>
          <w:color w:val="000000" w:themeColor="text1"/>
          <w14:textFill>
            <w14:solidFill>
              <w14:schemeClr w14:val="tx1"/>
            </w14:solidFill>
          </w14:textFill>
        </w:rPr>
        <w:t>务</w:t>
      </w:r>
      <w:r>
        <w:rPr>
          <w:color w:val="000000" w:themeColor="text1"/>
          <w:spacing w:val="-3"/>
          <w14:textFill>
            <w14:solidFill>
              <w14:schemeClr w14:val="tx1"/>
            </w14:solidFill>
          </w14:textFill>
        </w:rPr>
        <w:t>期</w:t>
      </w:r>
      <w:r>
        <w:rPr>
          <w:color w:val="000000" w:themeColor="text1"/>
          <w14:textFill>
            <w14:solidFill>
              <w14:schemeClr w14:val="tx1"/>
            </w14:solidFill>
          </w14:textFill>
        </w:rPr>
        <w:t>限</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14:textFill>
            <w14:solidFill>
              <w14:schemeClr w14:val="tx1"/>
            </w14:solidFill>
          </w14:textFill>
        </w:rPr>
        <w:t>日</w:t>
      </w:r>
      <w:r>
        <w:rPr>
          <w:color w:val="000000" w:themeColor="text1"/>
          <w14:textFill>
            <w14:solidFill>
              <w14:schemeClr w14:val="tx1"/>
            </w14:solidFill>
          </w14:textFill>
        </w:rPr>
        <w:t>历天。</w:t>
      </w:r>
    </w:p>
    <w:p>
      <w:pPr>
        <w:pStyle w:val="7"/>
        <w:tabs>
          <w:tab w:val="left" w:pos="3692"/>
        </w:tabs>
        <w:spacing w:before="170"/>
        <w:ind w:left="646"/>
        <w:rPr>
          <w:color w:val="000000" w:themeColor="text1"/>
          <w14:textFill>
            <w14:solidFill>
              <w14:schemeClr w14:val="tx1"/>
            </w14:solidFill>
          </w14:textFill>
        </w:rPr>
      </w:pPr>
      <w:r>
        <w:rPr>
          <w:color w:val="000000" w:themeColor="text1"/>
          <w14:textFill>
            <w14:solidFill>
              <w14:schemeClr w14:val="tx1"/>
            </w14:solidFill>
          </w14:textFill>
        </w:rPr>
        <w:t>项目</w:t>
      </w:r>
      <w:r>
        <w:rPr>
          <w:color w:val="000000" w:themeColor="text1"/>
          <w:spacing w:val="-3"/>
          <w14:textFill>
            <w14:solidFill>
              <w14:schemeClr w14:val="tx1"/>
            </w14:solidFill>
          </w14:textFill>
        </w:rPr>
        <w:t>负</w:t>
      </w:r>
      <w:r>
        <w:rPr>
          <w:color w:val="000000" w:themeColor="text1"/>
          <w14:textFill>
            <w14:solidFill>
              <w14:schemeClr w14:val="tx1"/>
            </w14:solidFill>
          </w14:textFill>
        </w:rPr>
        <w:t>责</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r>
        <w:rPr>
          <w:color w:val="000000" w:themeColor="text1"/>
          <w:spacing w:val="-3"/>
          <w14:textFill>
            <w14:solidFill>
              <w14:schemeClr w14:val="tx1"/>
            </w14:solidFill>
          </w14:textFill>
        </w:rPr>
        <w:t>姓</w:t>
      </w:r>
      <w:r>
        <w:rPr>
          <w:color w:val="000000" w:themeColor="text1"/>
          <w14:textFill>
            <w14:solidFill>
              <w14:schemeClr w14:val="tx1"/>
            </w14:solidFill>
          </w14:textFill>
        </w:rPr>
        <w:t>名</w:t>
      </w:r>
      <w:r>
        <w:rPr>
          <w:color w:val="000000" w:themeColor="text1"/>
          <w:spacing w:val="-108"/>
          <w14:textFill>
            <w14:solidFill>
              <w14:schemeClr w14:val="tx1"/>
            </w14:solidFill>
          </w14:textFill>
        </w:rPr>
        <w:t>）</w:t>
      </w:r>
      <w:r>
        <w:rPr>
          <w:color w:val="000000" w:themeColor="text1"/>
          <w14:textFill>
            <w14:solidFill>
              <w14:schemeClr w14:val="tx1"/>
            </w14:solidFill>
          </w14:textFill>
        </w:rPr>
        <w:t>。</w:t>
      </w:r>
    </w:p>
    <w:p>
      <w:pPr>
        <w:pStyle w:val="7"/>
        <w:tabs>
          <w:tab w:val="left" w:pos="4023"/>
          <w:tab w:val="left" w:pos="6610"/>
        </w:tabs>
        <w:spacing w:before="170" w:line="393" w:lineRule="auto"/>
        <w:ind w:left="240" w:right="691" w:firstLine="419"/>
        <w:rPr>
          <w:color w:val="000000" w:themeColor="text1"/>
          <w14:textFill>
            <w14:solidFill>
              <w14:schemeClr w14:val="tx1"/>
            </w14:solidFill>
          </w14:textFill>
        </w:rPr>
      </w:pPr>
      <w:r>
        <w:rPr>
          <w:color w:val="000000" w:themeColor="text1"/>
          <w14:textFill>
            <w14:solidFill>
              <w14:schemeClr w14:val="tx1"/>
            </w14:solidFill>
          </w14:textFill>
        </w:rPr>
        <w:t>请你</w:t>
      </w:r>
      <w:r>
        <w:rPr>
          <w:color w:val="000000" w:themeColor="text1"/>
          <w:spacing w:val="-3"/>
          <w14:textFill>
            <w14:solidFill>
              <w14:schemeClr w14:val="tx1"/>
            </w14:solidFill>
          </w14:textFill>
        </w:rPr>
        <w:t>方</w:t>
      </w:r>
      <w:r>
        <w:rPr>
          <w:color w:val="000000" w:themeColor="text1"/>
          <w14:textFill>
            <w14:solidFill>
              <w14:schemeClr w14:val="tx1"/>
            </w14:solidFill>
          </w14:textFill>
        </w:rPr>
        <w:t>在</w:t>
      </w:r>
      <w:r>
        <w:rPr>
          <w:color w:val="000000" w:themeColor="text1"/>
          <w:spacing w:val="-3"/>
          <w14:textFill>
            <w14:solidFill>
              <w14:schemeClr w14:val="tx1"/>
            </w14:solidFill>
          </w14:textFill>
        </w:rPr>
        <w:t>接</w:t>
      </w:r>
      <w:r>
        <w:rPr>
          <w:color w:val="000000" w:themeColor="text1"/>
          <w14:textFill>
            <w14:solidFill>
              <w14:schemeClr w14:val="tx1"/>
            </w14:solidFill>
          </w14:textFill>
        </w:rPr>
        <w:t>到</w:t>
      </w:r>
      <w:r>
        <w:rPr>
          <w:color w:val="000000" w:themeColor="text1"/>
          <w:spacing w:val="-3"/>
          <w14:textFill>
            <w14:solidFill>
              <w14:schemeClr w14:val="tx1"/>
            </w14:solidFill>
          </w14:textFill>
        </w:rPr>
        <w:t>本</w:t>
      </w:r>
      <w:r>
        <w:rPr>
          <w:color w:val="000000" w:themeColor="text1"/>
          <w14:textFill>
            <w14:solidFill>
              <w14:schemeClr w14:val="tx1"/>
            </w14:solidFill>
          </w14:textFill>
        </w:rPr>
        <w:t>通</w:t>
      </w:r>
      <w:r>
        <w:rPr>
          <w:color w:val="000000" w:themeColor="text1"/>
          <w:spacing w:val="-3"/>
          <w14:textFill>
            <w14:solidFill>
              <w14:schemeClr w14:val="tx1"/>
            </w14:solidFill>
          </w14:textFill>
        </w:rPr>
        <w:t>知</w:t>
      </w:r>
      <w:r>
        <w:rPr>
          <w:color w:val="000000" w:themeColor="text1"/>
          <w14:textFill>
            <w14:solidFill>
              <w14:schemeClr w14:val="tx1"/>
            </w14:solidFill>
          </w14:textFill>
        </w:rPr>
        <w:t>书</w:t>
      </w:r>
      <w:r>
        <w:rPr>
          <w:color w:val="000000" w:themeColor="text1"/>
          <w:spacing w:val="-3"/>
          <w14:textFill>
            <w14:solidFill>
              <w14:schemeClr w14:val="tx1"/>
            </w14:solidFill>
          </w14:textFill>
        </w:rPr>
        <w:t>后</w:t>
      </w:r>
      <w:r>
        <w:rPr>
          <w:color w:val="000000" w:themeColor="text1"/>
          <w14:textFill>
            <w14:solidFill>
              <w14:schemeClr w14:val="tx1"/>
            </w14:solidFill>
          </w14:textFill>
        </w:rPr>
        <w:t>的</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r>
        <w:rPr>
          <w:color w:val="000000" w:themeColor="text1"/>
          <w:spacing w:val="-3"/>
          <w14:textFill>
            <w14:solidFill>
              <w14:schemeClr w14:val="tx1"/>
            </w14:solidFill>
          </w14:textFill>
        </w:rPr>
        <w:t>内</w:t>
      </w:r>
      <w:r>
        <w:rPr>
          <w:color w:val="000000" w:themeColor="text1"/>
          <w14:textFill>
            <w14:solidFill>
              <w14:schemeClr w14:val="tx1"/>
            </w14:solidFill>
          </w14:textFill>
        </w:rPr>
        <w:t>到</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指</w:t>
      </w:r>
      <w:r>
        <w:rPr>
          <w:color w:val="000000" w:themeColor="text1"/>
          <w:spacing w:val="-3"/>
          <w14:textFill>
            <w14:solidFill>
              <w14:schemeClr w14:val="tx1"/>
            </w14:solidFill>
          </w14:textFill>
        </w:rPr>
        <w:t>定</w:t>
      </w:r>
      <w:r>
        <w:rPr>
          <w:color w:val="000000" w:themeColor="text1"/>
          <w14:textFill>
            <w14:solidFill>
              <w14:schemeClr w14:val="tx1"/>
            </w14:solidFill>
          </w14:textFill>
        </w:rPr>
        <w:t>地点</w:t>
      </w:r>
      <w:r>
        <w:rPr>
          <w:color w:val="000000" w:themeColor="text1"/>
          <w:spacing w:val="-41"/>
          <w14:textFill>
            <w14:solidFill>
              <w14:schemeClr w14:val="tx1"/>
            </w14:solidFill>
          </w14:textFill>
        </w:rPr>
        <w:t>）</w:t>
      </w:r>
      <w:r>
        <w:rPr>
          <w:color w:val="000000" w:themeColor="text1"/>
          <w14:textFill>
            <w14:solidFill>
              <w14:schemeClr w14:val="tx1"/>
            </w14:solidFill>
          </w14:textFill>
        </w:rPr>
        <w:t>与我</w:t>
      </w:r>
      <w:r>
        <w:rPr>
          <w:color w:val="000000" w:themeColor="text1"/>
          <w:spacing w:val="-3"/>
          <w14:textFill>
            <w14:solidFill>
              <w14:schemeClr w14:val="tx1"/>
            </w14:solidFill>
          </w14:textFill>
        </w:rPr>
        <w:t>方</w:t>
      </w:r>
      <w:r>
        <w:rPr>
          <w:color w:val="000000" w:themeColor="text1"/>
          <w14:textFill>
            <w14:solidFill>
              <w14:schemeClr w14:val="tx1"/>
            </w14:solidFill>
          </w14:textFill>
        </w:rPr>
        <w:t>签</w:t>
      </w:r>
      <w:r>
        <w:rPr>
          <w:color w:val="000000" w:themeColor="text1"/>
          <w:spacing w:val="-15"/>
          <w14:textFill>
            <w14:solidFill>
              <w14:schemeClr w14:val="tx1"/>
            </w14:solidFill>
          </w14:textFill>
        </w:rPr>
        <w:t>订</w:t>
      </w:r>
      <w:r>
        <w:rPr>
          <w:color w:val="000000" w:themeColor="text1"/>
          <w14:textFill>
            <w14:solidFill>
              <w14:schemeClr w14:val="tx1"/>
            </w14:solidFill>
          </w14:textFill>
        </w:rPr>
        <w:t>勘察</w:t>
      </w:r>
      <w:r>
        <w:rPr>
          <w:color w:val="000000" w:themeColor="text1"/>
          <w:spacing w:val="-3"/>
          <w14:textFill>
            <w14:solidFill>
              <w14:schemeClr w14:val="tx1"/>
            </w14:solidFill>
          </w14:textFill>
        </w:rPr>
        <w:t>合</w:t>
      </w:r>
      <w:r>
        <w:rPr>
          <w:color w:val="000000" w:themeColor="text1"/>
          <w14:textFill>
            <w14:solidFill>
              <w14:schemeClr w14:val="tx1"/>
            </w14:solidFill>
          </w14:textFill>
        </w:rPr>
        <w:t>同</w:t>
      </w:r>
      <w:r>
        <w:rPr>
          <w:color w:val="000000" w:themeColor="text1"/>
          <w:spacing w:val="-3"/>
          <w14:textFill>
            <w14:solidFill>
              <w14:schemeClr w14:val="tx1"/>
            </w14:solidFill>
          </w14:textFill>
        </w:rPr>
        <w:t>，</w:t>
      </w:r>
      <w:r>
        <w:rPr>
          <w:color w:val="000000" w:themeColor="text1"/>
          <w14:textFill>
            <w14:solidFill>
              <w14:schemeClr w14:val="tx1"/>
            </w14:solidFill>
          </w14:textFill>
        </w:rPr>
        <w:t>并</w:t>
      </w:r>
      <w:r>
        <w:rPr>
          <w:color w:val="000000" w:themeColor="text1"/>
          <w:spacing w:val="-3"/>
          <w14:textFill>
            <w14:solidFill>
              <w14:schemeClr w14:val="tx1"/>
            </w14:solidFill>
          </w14:textFill>
        </w:rPr>
        <w:t>按</w:t>
      </w:r>
      <w:r>
        <w:rPr>
          <w:color w:val="000000" w:themeColor="text1"/>
          <w14:textFill>
            <w14:solidFill>
              <w14:schemeClr w14:val="tx1"/>
            </w14:solidFill>
          </w14:textFill>
        </w:rPr>
        <w:t>招</w:t>
      </w:r>
      <w:r>
        <w:rPr>
          <w:color w:val="000000" w:themeColor="text1"/>
          <w:spacing w:val="-3"/>
          <w14:textFill>
            <w14:solidFill>
              <w14:schemeClr w14:val="tx1"/>
            </w14:solidFill>
          </w14:textFill>
        </w:rPr>
        <w:t>标</w:t>
      </w:r>
      <w:r>
        <w:rPr>
          <w:color w:val="000000" w:themeColor="text1"/>
          <w14:textFill>
            <w14:solidFill>
              <w14:schemeClr w14:val="tx1"/>
            </w14:solidFill>
          </w14:textFill>
        </w:rPr>
        <w:t>文</w:t>
      </w:r>
      <w:r>
        <w:rPr>
          <w:color w:val="000000" w:themeColor="text1"/>
          <w:spacing w:val="-3"/>
          <w14:textFill>
            <w14:solidFill>
              <w14:schemeClr w14:val="tx1"/>
            </w14:solidFill>
          </w14:textFill>
        </w:rPr>
        <w:t>件</w:t>
      </w:r>
      <w:r>
        <w:rPr>
          <w:color w:val="000000" w:themeColor="text1"/>
          <w14:textFill>
            <w14:solidFill>
              <w14:schemeClr w14:val="tx1"/>
            </w14:solidFill>
          </w14:textFill>
        </w:rPr>
        <w:t>第二</w:t>
      </w:r>
      <w:r>
        <w:rPr>
          <w:color w:val="000000" w:themeColor="text1"/>
          <w:spacing w:val="-3"/>
          <w14:textFill>
            <w14:solidFill>
              <w14:schemeClr w14:val="tx1"/>
            </w14:solidFill>
          </w14:textFill>
        </w:rPr>
        <w:t>章</w:t>
      </w:r>
      <w:r>
        <w:rPr>
          <w:rFonts w:ascii="Times New Roman" w:hAnsi="Times New Roman" w:eastAsia="Times New Roman"/>
          <w:color w:val="000000" w:themeColor="text1"/>
          <w14:textFill>
            <w14:solidFill>
              <w14:schemeClr w14:val="tx1"/>
            </w14:solidFill>
          </w14:textFill>
        </w:rPr>
        <w:t>“</w:t>
      </w:r>
      <w:r>
        <w:rPr>
          <w:color w:val="000000" w:themeColor="text1"/>
          <w:spacing w:val="-3"/>
          <w14:textFill>
            <w14:solidFill>
              <w14:schemeClr w14:val="tx1"/>
            </w14:solidFill>
          </w14:textFill>
        </w:rPr>
        <w:t>投</w:t>
      </w:r>
      <w:r>
        <w:rPr>
          <w:color w:val="000000" w:themeColor="text1"/>
          <w14:textFill>
            <w14:solidFill>
              <w14:schemeClr w14:val="tx1"/>
            </w14:solidFill>
          </w14:textFill>
        </w:rPr>
        <w:t>标</w:t>
      </w:r>
      <w:r>
        <w:rPr>
          <w:color w:val="000000" w:themeColor="text1"/>
          <w:spacing w:val="-3"/>
          <w14:textFill>
            <w14:solidFill>
              <w14:schemeClr w14:val="tx1"/>
            </w14:solidFill>
          </w14:textFill>
        </w:rPr>
        <w:t>人</w:t>
      </w:r>
      <w:r>
        <w:rPr>
          <w:color w:val="000000" w:themeColor="text1"/>
          <w14:textFill>
            <w14:solidFill>
              <w14:schemeClr w14:val="tx1"/>
            </w14:solidFill>
          </w14:textFill>
        </w:rPr>
        <w:t>须知</w:t>
      </w:r>
      <w:r>
        <w:rPr>
          <w:rFonts w:ascii="Times New Roman" w:hAnsi="Times New Roman" w:eastAsia="Times New Roman"/>
          <w:color w:val="000000" w:themeColor="text1"/>
          <w:spacing w:val="-3"/>
          <w14:textFill>
            <w14:solidFill>
              <w14:schemeClr w14:val="tx1"/>
            </w14:solidFill>
          </w14:textFill>
        </w:rPr>
        <w:t>”</w:t>
      </w:r>
      <w:r>
        <w:rPr>
          <w:color w:val="000000" w:themeColor="text1"/>
          <w14:textFill>
            <w14:solidFill>
              <w14:schemeClr w14:val="tx1"/>
            </w14:solidFill>
          </w14:textFill>
        </w:rPr>
        <w:t>第</w:t>
      </w:r>
      <w:r>
        <w:rPr>
          <w:color w:val="000000" w:themeColor="text1"/>
          <w:spacing w:val="-52"/>
          <w14:textFill>
            <w14:solidFill>
              <w14:schemeClr w14:val="tx1"/>
            </w14:solidFill>
          </w14:textFill>
        </w:rPr>
        <w:t xml:space="preserve"> </w:t>
      </w:r>
      <w:r>
        <w:rPr>
          <w:rFonts w:ascii="Times New Roman" w:hAnsi="Times New Roman" w:eastAsia="Times New Roman"/>
          <w:color w:val="000000" w:themeColor="text1"/>
          <w14:textFill>
            <w14:solidFill>
              <w14:schemeClr w14:val="tx1"/>
            </w14:solidFill>
          </w14:textFill>
        </w:rPr>
        <w:t>7.6</w:t>
      </w:r>
      <w:r>
        <w:rPr>
          <w:rFonts w:ascii="Times New Roman" w:hAnsi="Times New Roman" w:eastAsia="Times New Roman"/>
          <w:color w:val="000000" w:themeColor="text1"/>
          <w:spacing w:val="-1"/>
          <w14:textFill>
            <w14:solidFill>
              <w14:schemeClr w14:val="tx1"/>
            </w14:solidFill>
          </w14:textFill>
        </w:rPr>
        <w:t xml:space="preserve"> </w:t>
      </w:r>
      <w:r>
        <w:rPr>
          <w:color w:val="000000" w:themeColor="text1"/>
          <w14:textFill>
            <w14:solidFill>
              <w14:schemeClr w14:val="tx1"/>
            </w14:solidFill>
          </w14:textFill>
        </w:rPr>
        <w:t>款规</w:t>
      </w:r>
      <w:r>
        <w:rPr>
          <w:color w:val="000000" w:themeColor="text1"/>
          <w:spacing w:val="-3"/>
          <w14:textFill>
            <w14:solidFill>
              <w14:schemeClr w14:val="tx1"/>
            </w14:solidFill>
          </w14:textFill>
        </w:rPr>
        <w:t>定</w:t>
      </w:r>
      <w:r>
        <w:rPr>
          <w:color w:val="000000" w:themeColor="text1"/>
          <w14:textFill>
            <w14:solidFill>
              <w14:schemeClr w14:val="tx1"/>
            </w14:solidFill>
          </w14:textFill>
        </w:rPr>
        <w:t>向</w:t>
      </w:r>
      <w:r>
        <w:rPr>
          <w:color w:val="000000" w:themeColor="text1"/>
          <w:spacing w:val="-3"/>
          <w14:textFill>
            <w14:solidFill>
              <w14:schemeClr w14:val="tx1"/>
            </w14:solidFill>
          </w14:textFill>
        </w:rPr>
        <w:t>我</w:t>
      </w:r>
      <w:r>
        <w:rPr>
          <w:color w:val="000000" w:themeColor="text1"/>
          <w14:textFill>
            <w14:solidFill>
              <w14:schemeClr w14:val="tx1"/>
            </w14:solidFill>
          </w14:textFill>
        </w:rPr>
        <w:t>方</w:t>
      </w:r>
      <w:r>
        <w:rPr>
          <w:color w:val="000000" w:themeColor="text1"/>
          <w:spacing w:val="-3"/>
          <w14:textFill>
            <w14:solidFill>
              <w14:schemeClr w14:val="tx1"/>
            </w14:solidFill>
          </w14:textFill>
        </w:rPr>
        <w:t>提</w:t>
      </w:r>
      <w:r>
        <w:rPr>
          <w:color w:val="000000" w:themeColor="text1"/>
          <w14:textFill>
            <w14:solidFill>
              <w14:schemeClr w14:val="tx1"/>
            </w14:solidFill>
          </w14:textFill>
        </w:rPr>
        <w:t>交</w:t>
      </w:r>
      <w:r>
        <w:rPr>
          <w:color w:val="000000" w:themeColor="text1"/>
          <w:spacing w:val="-3"/>
          <w14:textFill>
            <w14:solidFill>
              <w14:schemeClr w14:val="tx1"/>
            </w14:solidFill>
          </w14:textFill>
        </w:rPr>
        <w:t>履</w:t>
      </w:r>
      <w:r>
        <w:rPr>
          <w:color w:val="000000" w:themeColor="text1"/>
          <w14:textFill>
            <w14:solidFill>
              <w14:schemeClr w14:val="tx1"/>
            </w14:solidFill>
          </w14:textFill>
        </w:rPr>
        <w:t>约</w:t>
      </w:r>
      <w:r>
        <w:rPr>
          <w:color w:val="000000" w:themeColor="text1"/>
          <w:spacing w:val="-3"/>
          <w14:textFill>
            <w14:solidFill>
              <w14:schemeClr w14:val="tx1"/>
            </w14:solidFill>
          </w14:textFill>
        </w:rPr>
        <w:t>保</w:t>
      </w:r>
      <w:r>
        <w:rPr>
          <w:color w:val="000000" w:themeColor="text1"/>
          <w14:textFill>
            <w14:solidFill>
              <w14:schemeClr w14:val="tx1"/>
            </w14:solidFill>
          </w14:textFill>
        </w:rPr>
        <w:t>证金。</w:t>
      </w:r>
    </w:p>
    <w:p>
      <w:pPr>
        <w:pStyle w:val="7"/>
        <w:spacing w:line="268" w:lineRule="exact"/>
        <w:ind w:left="662"/>
        <w:rPr>
          <w:color w:val="000000" w:themeColor="text1"/>
          <w14:textFill>
            <w14:solidFill>
              <w14:schemeClr w14:val="tx1"/>
            </w14:solidFill>
          </w14:textFill>
        </w:rPr>
      </w:pPr>
      <w:r>
        <w:rPr>
          <w:color w:val="000000" w:themeColor="text1"/>
          <w14:textFill>
            <w14:solidFill>
              <w14:schemeClr w14:val="tx1"/>
            </w14:solidFill>
          </w14:textFill>
        </w:rPr>
        <w:t>特此通知。</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tabs>
          <w:tab w:val="left" w:pos="7364"/>
        </w:tabs>
        <w:spacing w:before="179"/>
        <w:ind w:left="3478"/>
        <w:rPr>
          <w:color w:val="000000" w:themeColor="text1"/>
          <w14:textFill>
            <w14:solidFill>
              <w14:schemeClr w14:val="tx1"/>
            </w14:solidFill>
          </w14:textFill>
        </w:rPr>
      </w:pPr>
      <w:r>
        <w:rPr>
          <w:color w:val="000000" w:themeColor="text1"/>
          <w14:textFill>
            <w14:solidFill>
              <w14:schemeClr w14:val="tx1"/>
            </w14:solidFill>
          </w14:textFill>
        </w:rPr>
        <w:t>招标</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r>
        <w:rPr>
          <w:color w:val="000000" w:themeColor="text1"/>
          <w:spacing w:val="-3"/>
          <w14:textFill>
            <w14:solidFill>
              <w14:schemeClr w14:val="tx1"/>
            </w14:solidFill>
          </w14:textFill>
        </w:rPr>
        <w:t>盖</w:t>
      </w:r>
      <w:r>
        <w:rPr>
          <w:color w:val="000000" w:themeColor="text1"/>
          <w14:textFill>
            <w14:solidFill>
              <w14:schemeClr w14:val="tx1"/>
            </w14:solidFill>
          </w14:textFill>
        </w:rPr>
        <w:t>单</w:t>
      </w:r>
      <w:r>
        <w:rPr>
          <w:color w:val="000000" w:themeColor="text1"/>
          <w:spacing w:val="-3"/>
          <w14:textFill>
            <w14:solidFill>
              <w14:schemeClr w14:val="tx1"/>
            </w14:solidFill>
          </w14:textFill>
        </w:rPr>
        <w:t>位</w:t>
      </w:r>
      <w:r>
        <w:rPr>
          <w:color w:val="000000" w:themeColor="text1"/>
          <w14:textFill>
            <w14:solidFill>
              <w14:schemeClr w14:val="tx1"/>
            </w14:solidFill>
          </w14:textFill>
        </w:rPr>
        <w:t>章）</w:t>
      </w:r>
    </w:p>
    <w:p>
      <w:pPr>
        <w:pStyle w:val="7"/>
        <w:rPr>
          <w:color w:val="000000" w:themeColor="text1"/>
          <w:sz w:val="15"/>
          <w14:textFill>
            <w14:solidFill>
              <w14:schemeClr w14:val="tx1"/>
            </w14:solidFill>
          </w14:textFill>
        </w:rPr>
      </w:pPr>
    </w:p>
    <w:p>
      <w:pPr>
        <w:pStyle w:val="7"/>
        <w:tabs>
          <w:tab w:val="left" w:pos="6315"/>
        </w:tabs>
        <w:spacing w:before="78"/>
        <w:ind w:left="3478"/>
        <w:rPr>
          <w:color w:val="000000" w:themeColor="text1"/>
          <w14:textFill>
            <w14:solidFill>
              <w14:schemeClr w14:val="tx1"/>
            </w14:solidFill>
          </w14:textFill>
        </w:rPr>
      </w:pPr>
      <w:r>
        <w:rPr>
          <w:color w:val="000000" w:themeColor="text1"/>
          <w14:textFill>
            <w14:solidFill>
              <w14:schemeClr w14:val="tx1"/>
            </w14:solidFill>
          </w14:textFill>
        </w:rPr>
        <w:t>法定</w:t>
      </w:r>
      <w:r>
        <w:rPr>
          <w:color w:val="000000" w:themeColor="text1"/>
          <w:spacing w:val="-3"/>
          <w14:textFill>
            <w14:solidFill>
              <w14:schemeClr w14:val="tx1"/>
            </w14:solidFill>
          </w14:textFill>
        </w:rPr>
        <w:t>代</w:t>
      </w:r>
      <w:r>
        <w:rPr>
          <w:color w:val="000000" w:themeColor="text1"/>
          <w14:textFill>
            <w14:solidFill>
              <w14:schemeClr w14:val="tx1"/>
            </w14:solidFill>
          </w14:textFill>
        </w:rPr>
        <w:t>表</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签</w:t>
      </w:r>
      <w:r>
        <w:rPr>
          <w:color w:val="000000" w:themeColor="text1"/>
          <w:spacing w:val="-3"/>
          <w14:textFill>
            <w14:solidFill>
              <w14:schemeClr w14:val="tx1"/>
            </w14:solidFill>
          </w14:textFill>
        </w:rPr>
        <w:t>字</w:t>
      </w:r>
      <w:r>
        <w:rPr>
          <w:color w:val="000000" w:themeColor="text1"/>
          <w14:textFill>
            <w14:solidFill>
              <w14:schemeClr w14:val="tx1"/>
            </w14:solidFill>
          </w14:textFill>
        </w:rPr>
        <w:t>）</w:t>
      </w:r>
    </w:p>
    <w:p>
      <w:pPr>
        <w:pStyle w:val="7"/>
        <w:spacing w:before="7"/>
        <w:rPr>
          <w:color w:val="000000" w:themeColor="text1"/>
          <w:sz w:val="15"/>
          <w14:textFill>
            <w14:solidFill>
              <w14:schemeClr w14:val="tx1"/>
            </w14:solidFill>
          </w14:textFill>
        </w:rPr>
      </w:pPr>
    </w:p>
    <w:p>
      <w:pPr>
        <w:pStyle w:val="7"/>
        <w:tabs>
          <w:tab w:val="left" w:pos="5811"/>
          <w:tab w:val="left" w:pos="6757"/>
          <w:tab w:val="left" w:pos="7700"/>
        </w:tabs>
        <w:spacing w:before="72"/>
        <w:ind w:left="5074"/>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月</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spacing w:before="43"/>
        <w:ind w:left="377" w:right="0" w:firstLine="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附件五：中标结果通知书</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spacing w:before="193"/>
        <w:ind w:left="0" w:right="456" w:firstLine="0"/>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中标结果通知书</w:t>
      </w:r>
    </w:p>
    <w:p>
      <w:pPr>
        <w:pStyle w:val="7"/>
        <w:rPr>
          <w:color w:val="000000" w:themeColor="text1"/>
          <w:sz w:val="28"/>
          <w14:textFill>
            <w14:solidFill>
              <w14:schemeClr w14:val="tx1"/>
            </w14:solidFill>
          </w14:textFill>
        </w:rPr>
      </w:pPr>
    </w:p>
    <w:p>
      <w:pPr>
        <w:pStyle w:val="7"/>
        <w:tabs>
          <w:tab w:val="left" w:pos="2445"/>
        </w:tabs>
        <w:spacing w:before="185"/>
        <w:ind w:left="24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w w:val="100"/>
          <w14:textFill>
            <w14:solidFill>
              <w14:schemeClr w14:val="tx1"/>
            </w14:solidFill>
          </w14:textFill>
        </w:rPr>
        <w:t>（</w:t>
      </w:r>
      <w:r>
        <w:rPr>
          <w:color w:val="000000" w:themeColor="text1"/>
          <w:spacing w:val="-2"/>
          <w:w w:val="100"/>
          <w14:textFill>
            <w14:solidFill>
              <w14:schemeClr w14:val="tx1"/>
            </w14:solidFill>
          </w14:textFill>
        </w:rPr>
        <w:t>未中标人名称</w:t>
      </w:r>
      <w:r>
        <w:rPr>
          <w:color w:val="000000" w:themeColor="text1"/>
          <w:spacing w:val="-108"/>
          <w:w w:val="100"/>
          <w14:textFill>
            <w14:solidFill>
              <w14:schemeClr w14:val="tx1"/>
            </w14:solidFill>
          </w14:textFill>
        </w:rPr>
        <w:t>）</w:t>
      </w:r>
      <w:r>
        <w:rPr>
          <w:color w:val="000000" w:themeColor="text1"/>
          <w:w w:val="100"/>
          <w14:textFill>
            <w14:solidFill>
              <w14:schemeClr w14:val="tx1"/>
            </w14:solidFill>
          </w14:textFill>
        </w:rPr>
        <w:t>：</w:t>
      </w:r>
    </w:p>
    <w:p>
      <w:pPr>
        <w:pStyle w:val="7"/>
        <w:rPr>
          <w:color w:val="000000" w:themeColor="text1"/>
          <w:sz w:val="20"/>
          <w14:textFill>
            <w14:solidFill>
              <w14:schemeClr w14:val="tx1"/>
            </w14:solidFill>
          </w14:textFill>
        </w:rPr>
      </w:pPr>
    </w:p>
    <w:p>
      <w:pPr>
        <w:pStyle w:val="7"/>
        <w:spacing w:before="9"/>
        <w:rPr>
          <w:color w:val="000000" w:themeColor="text1"/>
          <w14:textFill>
            <w14:solidFill>
              <w14:schemeClr w14:val="tx1"/>
            </w14:solidFill>
          </w14:textFill>
        </w:rPr>
      </w:pPr>
    </w:p>
    <w:p>
      <w:pPr>
        <w:pStyle w:val="7"/>
        <w:tabs>
          <w:tab w:val="left" w:pos="2662"/>
          <w:tab w:val="left" w:pos="4985"/>
          <w:tab w:val="left" w:pos="8466"/>
        </w:tabs>
        <w:spacing w:before="78"/>
        <w:ind w:left="660"/>
        <w:rPr>
          <w:color w:val="000000" w:themeColor="text1"/>
          <w14:textFill>
            <w14:solidFill>
              <w14:schemeClr w14:val="tx1"/>
            </w14:solidFill>
          </w14:textFill>
        </w:rPr>
      </w:pPr>
      <w:r>
        <w:rPr>
          <w:color w:val="000000" w:themeColor="text1"/>
          <w14:textFill>
            <w14:solidFill>
              <w14:schemeClr w14:val="tx1"/>
            </w14:solidFill>
          </w14:textFill>
        </w:rPr>
        <w:t>我方</w:t>
      </w:r>
      <w:r>
        <w:rPr>
          <w:color w:val="000000" w:themeColor="text1"/>
          <w:spacing w:val="-3"/>
          <w14:textFill>
            <w14:solidFill>
              <w14:schemeClr w14:val="tx1"/>
            </w14:solidFill>
          </w14:textFill>
        </w:rPr>
        <w:t>已</w:t>
      </w:r>
      <w:r>
        <w:rPr>
          <w:color w:val="000000" w:themeColor="text1"/>
          <w14:textFill>
            <w14:solidFill>
              <w14:schemeClr w14:val="tx1"/>
            </w14:solidFill>
          </w14:textFill>
        </w:rPr>
        <w:t>接</w:t>
      </w:r>
      <w:r>
        <w:rPr>
          <w:color w:val="000000" w:themeColor="text1"/>
          <w:spacing w:val="-3"/>
          <w14:textFill>
            <w14:solidFill>
              <w14:schemeClr w14:val="tx1"/>
            </w14:solidFill>
          </w14:textFill>
        </w:rPr>
        <w:t>受</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u w:val="single"/>
          <w14:textFill>
            <w14:solidFill>
              <w14:schemeClr w14:val="tx1"/>
            </w14:solidFill>
          </w14:textFill>
        </w:rPr>
        <w:t>（</w:t>
      </w:r>
      <w:r>
        <w:rPr>
          <w:color w:val="000000" w:themeColor="text1"/>
          <w:spacing w:val="-3"/>
          <w14:textFill>
            <w14:solidFill>
              <w14:schemeClr w14:val="tx1"/>
            </w14:solidFill>
          </w14:textFill>
        </w:rPr>
        <w:t>中</w:t>
      </w:r>
      <w:r>
        <w:rPr>
          <w:color w:val="000000" w:themeColor="text1"/>
          <w14:textFill>
            <w14:solidFill>
              <w14:schemeClr w14:val="tx1"/>
            </w14:solidFill>
          </w14:textFill>
        </w:rPr>
        <w:t>标人</w:t>
      </w:r>
      <w:r>
        <w:rPr>
          <w:color w:val="000000" w:themeColor="text1"/>
          <w:spacing w:val="-3"/>
          <w14:textFill>
            <w14:solidFill>
              <w14:schemeClr w14:val="tx1"/>
            </w14:solidFill>
          </w14:textFill>
        </w:rPr>
        <w:t>名称</w:t>
      </w:r>
      <w:r>
        <w:rPr>
          <w:color w:val="000000" w:themeColor="text1"/>
          <w:spacing w:val="-99"/>
          <w14:textFill>
            <w14:solidFill>
              <w14:schemeClr w14:val="tx1"/>
            </w14:solidFill>
          </w14:textFill>
        </w:rPr>
        <w:t>）</w:t>
      </w:r>
      <w:r>
        <w:rPr>
          <w:color w:val="000000" w:themeColor="text1"/>
          <w14:textFill>
            <w14:solidFill>
              <w14:schemeClr w14:val="tx1"/>
            </w14:solidFill>
          </w14:textFill>
        </w:rPr>
        <w:t>于</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w:t>
      </w:r>
      <w:r>
        <w:rPr>
          <w:color w:val="000000" w:themeColor="text1"/>
          <w:spacing w:val="-3"/>
          <w14:textFill>
            <w14:solidFill>
              <w14:schemeClr w14:val="tx1"/>
            </w14:solidFill>
          </w14:textFill>
        </w:rPr>
        <w:t>投</w:t>
      </w:r>
      <w:r>
        <w:rPr>
          <w:color w:val="000000" w:themeColor="text1"/>
          <w14:textFill>
            <w14:solidFill>
              <w14:schemeClr w14:val="tx1"/>
            </w14:solidFill>
          </w14:textFill>
        </w:rPr>
        <w:t>标日</w:t>
      </w:r>
      <w:r>
        <w:rPr>
          <w:color w:val="000000" w:themeColor="text1"/>
          <w:spacing w:val="-3"/>
          <w14:textFill>
            <w14:solidFill>
              <w14:schemeClr w14:val="tx1"/>
            </w14:solidFill>
          </w14:textFill>
        </w:rPr>
        <w:t>期</w:t>
      </w:r>
      <w:r>
        <w:rPr>
          <w:color w:val="000000" w:themeColor="text1"/>
          <w:spacing w:val="-101"/>
          <w14:textFill>
            <w14:solidFill>
              <w14:schemeClr w14:val="tx1"/>
            </w14:solidFill>
          </w14:textFill>
        </w:rPr>
        <w:t>）</w:t>
      </w:r>
      <w:r>
        <w:rPr>
          <w:color w:val="000000" w:themeColor="text1"/>
          <w14:textFill>
            <w14:solidFill>
              <w14:schemeClr w14:val="tx1"/>
            </w14:solidFill>
          </w14:textFill>
        </w:rPr>
        <w:t>所</w:t>
      </w:r>
      <w:r>
        <w:rPr>
          <w:color w:val="000000" w:themeColor="text1"/>
          <w:spacing w:val="-3"/>
          <w14:textFill>
            <w14:solidFill>
              <w14:schemeClr w14:val="tx1"/>
            </w14:solidFill>
          </w14:textFill>
        </w:rPr>
        <w:t>递</w:t>
      </w:r>
      <w:r>
        <w:rPr>
          <w:color w:val="000000" w:themeColor="text1"/>
          <w14:textFill>
            <w14:solidFill>
              <w14:schemeClr w14:val="tx1"/>
            </w14:solidFill>
          </w14:textFill>
        </w:rPr>
        <w:t>交的</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u w:val="single"/>
          <w14:textFill>
            <w14:solidFill>
              <w14:schemeClr w14:val="tx1"/>
            </w14:solidFill>
          </w14:textFill>
        </w:rPr>
        <w:t>（</w:t>
      </w:r>
      <w:r>
        <w:rPr>
          <w:color w:val="000000" w:themeColor="text1"/>
          <w:spacing w:val="-3"/>
          <w14:textFill>
            <w14:solidFill>
              <w14:schemeClr w14:val="tx1"/>
            </w14:solidFill>
          </w14:textFill>
        </w:rPr>
        <w:t>项</w:t>
      </w:r>
    </w:p>
    <w:p>
      <w:pPr>
        <w:pStyle w:val="7"/>
        <w:tabs>
          <w:tab w:val="left" w:pos="5809"/>
        </w:tabs>
        <w:spacing w:before="170"/>
        <w:ind w:left="240"/>
        <w:rPr>
          <w:color w:val="000000" w:themeColor="text1"/>
          <w14:textFill>
            <w14:solidFill>
              <w14:schemeClr w14:val="tx1"/>
            </w14:solidFill>
          </w14:textFill>
        </w:rPr>
      </w:pPr>
      <w:r>
        <w:rPr>
          <w:color w:val="000000" w:themeColor="text1"/>
          <w14:textFill>
            <w14:solidFill>
              <w14:schemeClr w14:val="tx1"/>
            </w14:solidFill>
          </w14:textFill>
        </w:rPr>
        <w:t>目名</w:t>
      </w:r>
      <w:r>
        <w:rPr>
          <w:color w:val="000000" w:themeColor="text1"/>
          <w:spacing w:val="-3"/>
          <w14:textFill>
            <w14:solidFill>
              <w14:schemeClr w14:val="tx1"/>
            </w14:solidFill>
          </w14:textFill>
        </w:rPr>
        <w:t>称</w:t>
      </w:r>
      <w:r>
        <w:rPr>
          <w:color w:val="000000" w:themeColor="text1"/>
          <w14:textFill>
            <w14:solidFill>
              <w14:schemeClr w14:val="tx1"/>
            </w14:solidFill>
          </w14:textFill>
        </w:rPr>
        <w:t>）</w:t>
      </w:r>
      <w:r>
        <w:rPr>
          <w:color w:val="000000" w:themeColor="text1"/>
          <w:spacing w:val="-3"/>
          <w14:textFill>
            <w14:solidFill>
              <w14:schemeClr w14:val="tx1"/>
            </w14:solidFill>
          </w14:textFill>
        </w:rPr>
        <w:t>勘</w:t>
      </w:r>
      <w:r>
        <w:rPr>
          <w:color w:val="000000" w:themeColor="text1"/>
          <w14:textFill>
            <w14:solidFill>
              <w14:schemeClr w14:val="tx1"/>
            </w14:solidFill>
          </w14:textFill>
        </w:rPr>
        <w:t>察</w:t>
      </w:r>
      <w:r>
        <w:rPr>
          <w:color w:val="000000" w:themeColor="text1"/>
          <w:spacing w:val="-3"/>
          <w14:textFill>
            <w14:solidFill>
              <w14:schemeClr w14:val="tx1"/>
            </w14:solidFill>
          </w14:textFill>
        </w:rPr>
        <w:t>招</w:t>
      </w:r>
      <w:r>
        <w:rPr>
          <w:color w:val="000000" w:themeColor="text1"/>
          <w14:textFill>
            <w14:solidFill>
              <w14:schemeClr w14:val="tx1"/>
            </w14:solidFill>
          </w14:textFill>
        </w:rPr>
        <w:t>标</w:t>
      </w:r>
      <w:r>
        <w:rPr>
          <w:color w:val="000000" w:themeColor="text1"/>
          <w:spacing w:val="-3"/>
          <w14:textFill>
            <w14:solidFill>
              <w14:schemeClr w14:val="tx1"/>
            </w14:solidFill>
          </w14:textFill>
        </w:rPr>
        <w:t>的</w:t>
      </w:r>
      <w:r>
        <w:rPr>
          <w:color w:val="000000" w:themeColor="text1"/>
          <w14:textFill>
            <w14:solidFill>
              <w14:schemeClr w14:val="tx1"/>
            </w14:solidFill>
          </w14:textFill>
        </w:rPr>
        <w:t>投</w:t>
      </w:r>
      <w:r>
        <w:rPr>
          <w:color w:val="000000" w:themeColor="text1"/>
          <w:spacing w:val="-3"/>
          <w14:textFill>
            <w14:solidFill>
              <w14:schemeClr w14:val="tx1"/>
            </w14:solidFill>
          </w14:textFill>
        </w:rPr>
        <w:t>标</w:t>
      </w:r>
      <w:r>
        <w:rPr>
          <w:color w:val="000000" w:themeColor="text1"/>
          <w14:textFill>
            <w14:solidFill>
              <w14:schemeClr w14:val="tx1"/>
            </w14:solidFill>
          </w14:textFill>
        </w:rPr>
        <w:t>文件</w:t>
      </w:r>
      <w:r>
        <w:rPr>
          <w:color w:val="000000" w:themeColor="text1"/>
          <w:spacing w:val="-3"/>
          <w14:textFill>
            <w14:solidFill>
              <w14:schemeClr w14:val="tx1"/>
            </w14:solidFill>
          </w14:textFill>
        </w:rPr>
        <w:t>，</w:t>
      </w:r>
      <w:r>
        <w:rPr>
          <w:color w:val="000000" w:themeColor="text1"/>
          <w14:textFill>
            <w14:solidFill>
              <w14:schemeClr w14:val="tx1"/>
            </w14:solidFill>
          </w14:textFill>
        </w:rPr>
        <w:t>确</w:t>
      </w:r>
      <w:r>
        <w:rPr>
          <w:color w:val="000000" w:themeColor="text1"/>
          <w:spacing w:val="-3"/>
          <w14:textFill>
            <w14:solidFill>
              <w14:schemeClr w14:val="tx1"/>
            </w14:solidFill>
          </w14:textFill>
        </w:rPr>
        <w:t>定</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中</w:t>
      </w:r>
      <w:r>
        <w:rPr>
          <w:color w:val="000000" w:themeColor="text1"/>
          <w:spacing w:val="-3"/>
          <w14:textFill>
            <w14:solidFill>
              <w14:schemeClr w14:val="tx1"/>
            </w14:solidFill>
          </w14:textFill>
        </w:rPr>
        <w:t>标</w:t>
      </w:r>
      <w:r>
        <w:rPr>
          <w:color w:val="000000" w:themeColor="text1"/>
          <w14:textFill>
            <w14:solidFill>
              <w14:schemeClr w14:val="tx1"/>
            </w14:solidFill>
          </w14:textFill>
        </w:rPr>
        <w:t>人</w:t>
      </w:r>
      <w:r>
        <w:rPr>
          <w:color w:val="000000" w:themeColor="text1"/>
          <w:spacing w:val="-3"/>
          <w14:textFill>
            <w14:solidFill>
              <w14:schemeClr w14:val="tx1"/>
            </w14:solidFill>
          </w14:textFill>
        </w:rPr>
        <w:t>名</w:t>
      </w:r>
      <w:r>
        <w:rPr>
          <w:color w:val="000000" w:themeColor="text1"/>
          <w14:textFill>
            <w14:solidFill>
              <w14:schemeClr w14:val="tx1"/>
            </w14:solidFill>
          </w14:textFill>
        </w:rPr>
        <w:t>称</w:t>
      </w:r>
      <w:r>
        <w:rPr>
          <w:color w:val="000000" w:themeColor="text1"/>
          <w:spacing w:val="-3"/>
          <w14:textFill>
            <w14:solidFill>
              <w14:schemeClr w14:val="tx1"/>
            </w14:solidFill>
          </w14:textFill>
        </w:rPr>
        <w:t>）</w:t>
      </w:r>
      <w:r>
        <w:rPr>
          <w:color w:val="000000" w:themeColor="text1"/>
          <w14:textFill>
            <w14:solidFill>
              <w14:schemeClr w14:val="tx1"/>
            </w14:solidFill>
          </w14:textFill>
        </w:rPr>
        <w:t>为中</w:t>
      </w:r>
      <w:r>
        <w:rPr>
          <w:color w:val="000000" w:themeColor="text1"/>
          <w:spacing w:val="-3"/>
          <w14:textFill>
            <w14:solidFill>
              <w14:schemeClr w14:val="tx1"/>
            </w14:solidFill>
          </w14:textFill>
        </w:rPr>
        <w:t>标</w:t>
      </w:r>
      <w:r>
        <w:rPr>
          <w:color w:val="000000" w:themeColor="text1"/>
          <w14:textFill>
            <w14:solidFill>
              <w14:schemeClr w14:val="tx1"/>
            </w14:solidFill>
          </w14:textFill>
        </w:rPr>
        <w:t>人。</w:t>
      </w:r>
    </w:p>
    <w:p>
      <w:pPr>
        <w:pStyle w:val="7"/>
        <w:spacing w:before="170"/>
        <w:ind w:left="662"/>
        <w:rPr>
          <w:color w:val="000000" w:themeColor="text1"/>
          <w14:textFill>
            <w14:solidFill>
              <w14:schemeClr w14:val="tx1"/>
            </w14:solidFill>
          </w14:textFill>
        </w:rPr>
      </w:pPr>
      <w:r>
        <w:rPr>
          <w:color w:val="000000" w:themeColor="text1"/>
          <w14:textFill>
            <w14:solidFill>
              <w14:schemeClr w14:val="tx1"/>
            </w14:solidFill>
          </w14:textFill>
        </w:rPr>
        <w:t>感谢你单位对招标项目的参与！</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spacing w:before="6"/>
        <w:rPr>
          <w:color w:val="000000" w:themeColor="text1"/>
          <w:sz w:val="16"/>
          <w14:textFill>
            <w14:solidFill>
              <w14:schemeClr w14:val="tx1"/>
            </w14:solidFill>
          </w14:textFill>
        </w:rPr>
      </w:pPr>
    </w:p>
    <w:p>
      <w:pPr>
        <w:pStyle w:val="7"/>
        <w:tabs>
          <w:tab w:val="left" w:pos="6224"/>
        </w:tabs>
        <w:spacing w:before="1"/>
        <w:ind w:left="3286"/>
        <w:rPr>
          <w:color w:val="000000" w:themeColor="text1"/>
          <w14:textFill>
            <w14:solidFill>
              <w14:schemeClr w14:val="tx1"/>
            </w14:solidFill>
          </w14:textFill>
        </w:rPr>
      </w:pPr>
      <w:r>
        <w:rPr>
          <w:color w:val="000000" w:themeColor="text1"/>
          <w14:textFill>
            <w14:solidFill>
              <w14:schemeClr w14:val="tx1"/>
            </w14:solidFill>
          </w14:textFill>
        </w:rPr>
        <w:t>招标</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（盖单位</w:t>
      </w:r>
      <w:r>
        <w:rPr>
          <w:color w:val="000000" w:themeColor="text1"/>
          <w:spacing w:val="-3"/>
          <w14:textFill>
            <w14:solidFill>
              <w14:schemeClr w14:val="tx1"/>
            </w14:solidFill>
          </w14:textFill>
        </w:rPr>
        <w:t>章</w:t>
      </w:r>
      <w:r>
        <w:rPr>
          <w:color w:val="000000" w:themeColor="text1"/>
          <w14:textFill>
            <w14:solidFill>
              <w14:schemeClr w14:val="tx1"/>
            </w14:solidFill>
          </w14:textFill>
        </w:rPr>
        <w:t>）</w:t>
      </w:r>
    </w:p>
    <w:p>
      <w:pPr>
        <w:pStyle w:val="7"/>
        <w:rPr>
          <w:color w:val="000000" w:themeColor="text1"/>
          <w:sz w:val="20"/>
          <w14:textFill>
            <w14:solidFill>
              <w14:schemeClr w14:val="tx1"/>
            </w14:solidFill>
          </w14:textFill>
        </w:rPr>
      </w:pPr>
    </w:p>
    <w:p>
      <w:pPr>
        <w:pStyle w:val="7"/>
        <w:rPr>
          <w:color w:val="000000" w:themeColor="text1"/>
          <w:sz w:val="22"/>
          <w14:textFill>
            <w14:solidFill>
              <w14:schemeClr w14:val="tx1"/>
            </w14:solidFill>
          </w14:textFill>
        </w:rPr>
      </w:pPr>
    </w:p>
    <w:p>
      <w:pPr>
        <w:pStyle w:val="7"/>
        <w:tabs>
          <w:tab w:val="left" w:pos="6990"/>
          <w:tab w:val="left" w:pos="7830"/>
          <w:tab w:val="left" w:pos="8670"/>
        </w:tabs>
        <w:spacing w:before="71"/>
        <w:ind w:left="6359"/>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spacing w:before="43"/>
        <w:ind w:left="377" w:right="0" w:firstLine="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附件六：确认通知</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spacing w:before="193"/>
        <w:ind w:left="0" w:right="457" w:firstLine="0"/>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确认通知</w:t>
      </w:r>
    </w:p>
    <w:p>
      <w:pPr>
        <w:pStyle w:val="7"/>
        <w:rPr>
          <w:color w:val="000000" w:themeColor="text1"/>
          <w:sz w:val="28"/>
          <w14:textFill>
            <w14:solidFill>
              <w14:schemeClr w14:val="tx1"/>
            </w14:solidFill>
          </w14:textFill>
        </w:rPr>
      </w:pPr>
    </w:p>
    <w:p>
      <w:pPr>
        <w:pStyle w:val="7"/>
        <w:tabs>
          <w:tab w:val="left" w:pos="2445"/>
        </w:tabs>
        <w:spacing w:before="185"/>
        <w:ind w:left="24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w w:val="100"/>
          <w14:textFill>
            <w14:solidFill>
              <w14:schemeClr w14:val="tx1"/>
            </w14:solidFill>
          </w14:textFill>
        </w:rPr>
        <w:t>（</w:t>
      </w:r>
      <w:r>
        <w:rPr>
          <w:color w:val="000000" w:themeColor="text1"/>
          <w:spacing w:val="-2"/>
          <w:w w:val="100"/>
          <w14:textFill>
            <w14:solidFill>
              <w14:schemeClr w14:val="tx1"/>
            </w14:solidFill>
          </w14:textFill>
        </w:rPr>
        <w:t>招标人名称</w:t>
      </w:r>
      <w:r>
        <w:rPr>
          <w:color w:val="000000" w:themeColor="text1"/>
          <w:spacing w:val="-106"/>
          <w:w w:val="100"/>
          <w14:textFill>
            <w14:solidFill>
              <w14:schemeClr w14:val="tx1"/>
            </w14:solidFill>
          </w14:textFill>
        </w:rPr>
        <w:t>）</w:t>
      </w:r>
      <w:r>
        <w:rPr>
          <w:color w:val="000000" w:themeColor="text1"/>
          <w:w w:val="100"/>
          <w14:textFill>
            <w14:solidFill>
              <w14:schemeClr w14:val="tx1"/>
            </w14:solidFill>
          </w14:textFill>
        </w:rPr>
        <w:t>：</w:t>
      </w:r>
    </w:p>
    <w:p>
      <w:pPr>
        <w:pStyle w:val="7"/>
        <w:rPr>
          <w:color w:val="000000" w:themeColor="text1"/>
          <w:sz w:val="20"/>
          <w14:textFill>
            <w14:solidFill>
              <w14:schemeClr w14:val="tx1"/>
            </w14:solidFill>
          </w14:textFill>
        </w:rPr>
      </w:pPr>
    </w:p>
    <w:p>
      <w:pPr>
        <w:pStyle w:val="7"/>
        <w:spacing w:before="9"/>
        <w:rPr>
          <w:color w:val="000000" w:themeColor="text1"/>
          <w14:textFill>
            <w14:solidFill>
              <w14:schemeClr w14:val="tx1"/>
            </w14:solidFill>
          </w14:textFill>
        </w:rPr>
      </w:pPr>
    </w:p>
    <w:p>
      <w:pPr>
        <w:pStyle w:val="7"/>
        <w:tabs>
          <w:tab w:val="left" w:pos="2033"/>
          <w:tab w:val="left" w:pos="2981"/>
          <w:tab w:val="left" w:pos="3932"/>
          <w:tab w:val="left" w:pos="3975"/>
          <w:tab w:val="left" w:pos="4920"/>
          <w:tab w:val="left" w:pos="5725"/>
          <w:tab w:val="left" w:pos="5866"/>
        </w:tabs>
        <w:spacing w:before="78" w:line="391" w:lineRule="auto"/>
        <w:ind w:left="240" w:right="693" w:firstLine="419"/>
        <w:rPr>
          <w:color w:val="000000" w:themeColor="text1"/>
          <w14:textFill>
            <w14:solidFill>
              <w14:schemeClr w14:val="tx1"/>
            </w14:solidFill>
          </w14:textFill>
        </w:rPr>
      </w:pPr>
      <w:r>
        <w:rPr>
          <w:color w:val="000000" w:themeColor="text1"/>
          <w14:textFill>
            <w14:solidFill>
              <w14:schemeClr w14:val="tx1"/>
            </w14:solidFill>
          </w14:textFill>
        </w:rPr>
        <w:t>你方于</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日发出的</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14:textFill>
            <w14:solidFill>
              <w14:schemeClr w14:val="tx1"/>
            </w14:solidFill>
          </w14:textFill>
        </w:rPr>
        <w:t>（项目名</w:t>
      </w:r>
      <w:r>
        <w:rPr>
          <w:color w:val="000000" w:themeColor="text1"/>
          <w:spacing w:val="-3"/>
          <w14:textFill>
            <w14:solidFill>
              <w14:schemeClr w14:val="tx1"/>
            </w14:solidFill>
          </w14:textFill>
        </w:rPr>
        <w:t>称</w:t>
      </w:r>
      <w:r>
        <w:rPr>
          <w:color w:val="000000" w:themeColor="text1"/>
          <w14:textFill>
            <w14:solidFill>
              <w14:schemeClr w14:val="tx1"/>
            </w14:solidFill>
          </w14:textFill>
        </w:rPr>
        <w:t>）勘察</w:t>
      </w:r>
      <w:r>
        <w:rPr>
          <w:color w:val="000000" w:themeColor="text1"/>
          <w:spacing w:val="-3"/>
          <w14:textFill>
            <w14:solidFill>
              <w14:schemeClr w14:val="tx1"/>
            </w14:solidFill>
          </w14:textFill>
        </w:rPr>
        <w:t>招标</w:t>
      </w:r>
      <w:r>
        <w:rPr>
          <w:color w:val="000000" w:themeColor="text1"/>
          <w14:textFill>
            <w14:solidFill>
              <w14:schemeClr w14:val="tx1"/>
            </w14:solidFill>
          </w14:textFill>
        </w:rPr>
        <w:t>关于</w:t>
      </w:r>
      <w:r>
        <w:rPr>
          <w:color w:val="000000" w:themeColor="text1"/>
          <w:u w:val="single"/>
          <w14:textFill>
            <w14:solidFill>
              <w14:schemeClr w14:val="tx1"/>
            </w14:solidFill>
          </w14:textFill>
        </w:rPr>
        <w:t>招</w:t>
      </w:r>
      <w:r>
        <w:rPr>
          <w:color w:val="000000" w:themeColor="text1"/>
          <w:spacing w:val="-3"/>
          <w:u w:val="single"/>
          <w14:textFill>
            <w14:solidFill>
              <w14:schemeClr w14:val="tx1"/>
            </w14:solidFill>
          </w14:textFill>
        </w:rPr>
        <w:t>标</w:t>
      </w:r>
      <w:r>
        <w:rPr>
          <w:color w:val="000000" w:themeColor="text1"/>
          <w:spacing w:val="-14"/>
          <w:u w:val="single"/>
          <w14:textFill>
            <w14:solidFill>
              <w14:schemeClr w14:val="tx1"/>
            </w14:solidFill>
          </w14:textFill>
        </w:rPr>
        <w:t xml:space="preserve">文 </w:t>
      </w:r>
      <w:r>
        <w:rPr>
          <w:color w:val="000000" w:themeColor="text1"/>
          <w:spacing w:val="-192"/>
          <w:u w:val="single"/>
          <w14:textFill>
            <w14:solidFill>
              <w14:schemeClr w14:val="tx1"/>
            </w14:solidFill>
          </w14:textFill>
        </w:rPr>
        <w:t>件</w:t>
      </w:r>
      <w:r>
        <w:rPr>
          <w:color w:val="000000" w:themeColor="text1"/>
          <w:u w:val="single"/>
          <w14:textFill>
            <w14:solidFill>
              <w14:schemeClr w14:val="tx1"/>
            </w14:solidFill>
          </w14:textFill>
        </w:rPr>
        <w:t>的</w:t>
      </w:r>
      <w:r>
        <w:rPr>
          <w:color w:val="000000" w:themeColor="text1"/>
          <w:spacing w:val="-3"/>
          <w:u w:val="single"/>
          <w14:textFill>
            <w14:solidFill>
              <w14:schemeClr w14:val="tx1"/>
            </w14:solidFill>
          </w14:textFill>
        </w:rPr>
        <w:t>澄</w:t>
      </w:r>
      <w:r>
        <w:rPr>
          <w:color w:val="000000" w:themeColor="text1"/>
          <w:u w:val="single"/>
          <w14:textFill>
            <w14:solidFill>
              <w14:schemeClr w14:val="tx1"/>
            </w14:solidFill>
          </w14:textFill>
        </w:rPr>
        <w:t>清</w:t>
      </w:r>
      <w:r>
        <w:rPr>
          <w:rFonts w:ascii="Times New Roman" w:eastAsia="Times New Roman"/>
          <w:color w:val="000000" w:themeColor="text1"/>
          <w:u w:val="single"/>
          <w14:textFill>
            <w14:solidFill>
              <w14:schemeClr w14:val="tx1"/>
            </w14:solidFill>
          </w14:textFill>
        </w:rPr>
        <w:t>/</w:t>
      </w:r>
      <w:r>
        <w:rPr>
          <w:color w:val="000000" w:themeColor="text1"/>
          <w:spacing w:val="-3"/>
          <w:u w:val="single"/>
          <w14:textFill>
            <w14:solidFill>
              <w14:schemeClr w14:val="tx1"/>
            </w14:solidFill>
          </w14:textFill>
        </w:rPr>
        <w:t>修</w:t>
      </w:r>
      <w:r>
        <w:rPr>
          <w:color w:val="000000" w:themeColor="text1"/>
          <w:u w:val="single"/>
          <w14:textFill>
            <w14:solidFill>
              <w14:schemeClr w14:val="tx1"/>
            </w14:solidFill>
          </w14:textFill>
        </w:rPr>
        <w:t>改</w:t>
      </w:r>
      <w:r>
        <w:rPr>
          <w:color w:val="000000" w:themeColor="text1"/>
          <w:spacing w:val="-3"/>
          <w14:textFill>
            <w14:solidFill>
              <w14:schemeClr w14:val="tx1"/>
            </w14:solidFill>
          </w14:textFill>
        </w:rPr>
        <w:t>的</w:t>
      </w:r>
      <w:r>
        <w:rPr>
          <w:color w:val="000000" w:themeColor="text1"/>
          <w14:textFill>
            <w14:solidFill>
              <w14:schemeClr w14:val="tx1"/>
            </w14:solidFill>
          </w14:textFill>
        </w:rPr>
        <w:t>通</w:t>
      </w:r>
      <w:r>
        <w:rPr>
          <w:color w:val="000000" w:themeColor="text1"/>
          <w:spacing w:val="-3"/>
          <w14:textFill>
            <w14:solidFill>
              <w14:schemeClr w14:val="tx1"/>
            </w14:solidFill>
          </w14:textFill>
        </w:rPr>
        <w:t>知</w:t>
      </w:r>
      <w:r>
        <w:rPr>
          <w:color w:val="000000" w:themeColor="text1"/>
          <w14:textFill>
            <w14:solidFill>
              <w14:schemeClr w14:val="tx1"/>
            </w14:solidFill>
          </w14:textFill>
        </w:rPr>
        <w:t>，</w:t>
      </w:r>
      <w:r>
        <w:rPr>
          <w:color w:val="000000" w:themeColor="text1"/>
          <w:spacing w:val="-3"/>
          <w14:textFill>
            <w14:solidFill>
              <w14:schemeClr w14:val="tx1"/>
            </w14:solidFill>
          </w14:textFill>
        </w:rPr>
        <w:t>我</w:t>
      </w:r>
      <w:r>
        <w:rPr>
          <w:color w:val="000000" w:themeColor="text1"/>
          <w14:textFill>
            <w14:solidFill>
              <w14:schemeClr w14:val="tx1"/>
            </w14:solidFill>
          </w14:textFill>
        </w:rPr>
        <w:t>方已</w:t>
      </w:r>
      <w:r>
        <w:rPr>
          <w:color w:val="000000" w:themeColor="text1"/>
          <w:spacing w:val="-3"/>
          <w14:textFill>
            <w14:solidFill>
              <w14:schemeClr w14:val="tx1"/>
            </w14:solidFill>
          </w14:textFill>
        </w:rPr>
        <w:t>于</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r>
        <w:rPr>
          <w:color w:val="000000" w:themeColor="text1"/>
          <w:spacing w:val="-3"/>
          <w14:textFill>
            <w14:solidFill>
              <w14:schemeClr w14:val="tx1"/>
            </w14:solidFill>
          </w14:textFill>
        </w:rPr>
        <w:t>收</w:t>
      </w:r>
      <w:r>
        <w:rPr>
          <w:color w:val="000000" w:themeColor="text1"/>
          <w14:textFill>
            <w14:solidFill>
              <w14:schemeClr w14:val="tx1"/>
            </w14:solidFill>
          </w14:textFill>
        </w:rPr>
        <w:t>到。</w:t>
      </w:r>
    </w:p>
    <w:p>
      <w:pPr>
        <w:pStyle w:val="7"/>
        <w:spacing w:before="1"/>
        <w:ind w:left="662"/>
        <w:rPr>
          <w:color w:val="000000" w:themeColor="text1"/>
          <w14:textFill>
            <w14:solidFill>
              <w14:schemeClr w14:val="tx1"/>
            </w14:solidFill>
          </w14:textFill>
        </w:rPr>
      </w:pPr>
      <w:r>
        <w:rPr>
          <w:color w:val="000000" w:themeColor="text1"/>
          <w14:textFill>
            <w14:solidFill>
              <w14:schemeClr w14:val="tx1"/>
            </w14:solidFill>
          </w14:textFill>
        </w:rPr>
        <w:t>特此确认。</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spacing w:before="11"/>
        <w:rPr>
          <w:color w:val="000000" w:themeColor="text1"/>
          <w:sz w:val="24"/>
          <w14:textFill>
            <w14:solidFill>
              <w14:schemeClr w14:val="tx1"/>
            </w14:solidFill>
          </w14:textFill>
        </w:rPr>
      </w:pPr>
    </w:p>
    <w:p>
      <w:pPr>
        <w:pStyle w:val="7"/>
        <w:tabs>
          <w:tab w:val="left" w:pos="7273"/>
        </w:tabs>
        <w:spacing w:before="79"/>
        <w:ind w:left="2655"/>
        <w:rPr>
          <w:color w:val="000000" w:themeColor="text1"/>
          <w14:textFill>
            <w14:solidFill>
              <w14:schemeClr w14:val="tx1"/>
            </w14:solidFill>
          </w14:textFill>
        </w:rPr>
      </w:pPr>
      <w:r>
        <w:rPr>
          <w:color w:val="000000" w:themeColor="text1"/>
          <w14:textFill>
            <w14:solidFill>
              <w14:schemeClr w14:val="tx1"/>
            </w14:solidFill>
          </w14:textFill>
        </w:rPr>
        <w:t>投标</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（盖单</w:t>
      </w:r>
      <w:r>
        <w:rPr>
          <w:color w:val="000000" w:themeColor="text1"/>
          <w:spacing w:val="-3"/>
          <w14:textFill>
            <w14:solidFill>
              <w14:schemeClr w14:val="tx1"/>
            </w14:solidFill>
          </w14:textFill>
        </w:rPr>
        <w:t>位</w:t>
      </w:r>
      <w:r>
        <w:rPr>
          <w:color w:val="000000" w:themeColor="text1"/>
          <w14:textFill>
            <w14:solidFill>
              <w14:schemeClr w14:val="tx1"/>
            </w14:solidFill>
          </w14:textFill>
        </w:rPr>
        <w:t>章）</w:t>
      </w:r>
    </w:p>
    <w:p>
      <w:pPr>
        <w:pStyle w:val="7"/>
        <w:spacing w:before="12"/>
        <w:rPr>
          <w:color w:val="000000" w:themeColor="text1"/>
          <w:sz w:val="15"/>
          <w14:textFill>
            <w14:solidFill>
              <w14:schemeClr w14:val="tx1"/>
            </w14:solidFill>
          </w14:textFill>
        </w:rPr>
      </w:pPr>
    </w:p>
    <w:p>
      <w:pPr>
        <w:pStyle w:val="7"/>
        <w:tabs>
          <w:tab w:val="left" w:pos="3360"/>
        </w:tabs>
        <w:spacing w:before="71"/>
        <w:ind w:right="63"/>
        <w:jc w:val="center"/>
        <w:rPr>
          <w:color w:val="000000" w:themeColor="text1"/>
          <w14:textFill>
            <w14:solidFill>
              <w14:schemeClr w14:val="tx1"/>
            </w14:solidFill>
          </w14:textFill>
        </w:rPr>
      </w:pPr>
      <w:r>
        <w:rPr>
          <w:color w:val="000000" w:themeColor="text1"/>
          <w14:textFill>
            <w14:solidFill>
              <w14:schemeClr w14:val="tx1"/>
            </w14:solidFill>
          </w14:textFill>
        </w:rPr>
        <w:pict>
          <v:line id="_x0000_s1026" o:spid="_x0000_s1026" o:spt="20" style="position:absolute;left:0pt;margin-left:336.85pt;margin-top:15.95pt;height:0pt;width:41.9pt;mso-position-horizontal-relative:page;z-index:251660288;mso-width-relative:page;mso-height-relative:page;" stroked="t" coordsize="21600,21600">
            <v:path arrowok="t"/>
            <v:fill focussize="0,0"/>
            <v:stroke weight="0.72pt" color="#000000"/>
            <v:imagedata o:title=""/>
            <o:lock v:ext="edit"/>
          </v:line>
        </w:pict>
      </w:r>
      <w:r>
        <w:rPr>
          <w:color w:val="000000" w:themeColor="text1"/>
          <w14:textFill>
            <w14:solidFill>
              <w14:schemeClr w14:val="tx1"/>
            </w14:solidFill>
          </w14:textFill>
        </w:rPr>
        <w:t>法定</w:t>
      </w:r>
      <w:r>
        <w:rPr>
          <w:color w:val="000000" w:themeColor="text1"/>
          <w:spacing w:val="-3"/>
          <w14:textFill>
            <w14:solidFill>
              <w14:schemeClr w14:val="tx1"/>
            </w14:solidFill>
          </w14:textFill>
        </w:rPr>
        <w:t>代</w:t>
      </w:r>
      <w:r>
        <w:rPr>
          <w:color w:val="000000" w:themeColor="text1"/>
          <w14:textFill>
            <w14:solidFill>
              <w14:schemeClr w14:val="tx1"/>
            </w14:solidFill>
          </w14:textFill>
        </w:rPr>
        <w:t>表</w:t>
      </w:r>
      <w:r>
        <w:rPr>
          <w:color w:val="000000" w:themeColor="text1"/>
          <w:spacing w:val="-3"/>
          <w14:textFill>
            <w14:solidFill>
              <w14:schemeClr w14:val="tx1"/>
            </w14:solidFill>
          </w14:textFill>
        </w:rPr>
        <w:t>人</w:t>
      </w:r>
      <w:r>
        <w:rPr>
          <w:color w:val="000000" w:themeColor="text1"/>
          <w14:textFill>
            <w14:solidFill>
              <w14:schemeClr w14:val="tx1"/>
            </w14:solidFill>
          </w14:textFill>
        </w:rPr>
        <w:t>或</w:t>
      </w:r>
      <w:r>
        <w:rPr>
          <w:color w:val="000000" w:themeColor="text1"/>
          <w:spacing w:val="-3"/>
          <w14:textFill>
            <w14:solidFill>
              <w14:schemeClr w14:val="tx1"/>
            </w14:solidFill>
          </w14:textFill>
        </w:rPr>
        <w:t>委</w:t>
      </w:r>
      <w:r>
        <w:rPr>
          <w:color w:val="000000" w:themeColor="text1"/>
          <w14:textFill>
            <w14:solidFill>
              <w14:schemeClr w14:val="tx1"/>
            </w14:solidFill>
          </w14:textFill>
        </w:rPr>
        <w:t>托</w:t>
      </w:r>
      <w:r>
        <w:rPr>
          <w:color w:val="000000" w:themeColor="text1"/>
          <w:spacing w:val="-3"/>
          <w14:textFill>
            <w14:solidFill>
              <w14:schemeClr w14:val="tx1"/>
            </w14:solidFill>
          </w14:textFill>
        </w:rPr>
        <w:t>代</w:t>
      </w:r>
      <w:r>
        <w:rPr>
          <w:color w:val="000000" w:themeColor="text1"/>
          <w14:textFill>
            <w14:solidFill>
              <w14:schemeClr w14:val="tx1"/>
            </w14:solidFill>
          </w14:textFill>
        </w:rPr>
        <w:t>理</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t>（签字）</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spacing w:before="6"/>
        <w:rPr>
          <w:color w:val="000000" w:themeColor="text1"/>
          <w14:textFill>
            <w14:solidFill>
              <w14:schemeClr w14:val="tx1"/>
            </w14:solidFill>
          </w14:textFill>
        </w:rPr>
      </w:pPr>
    </w:p>
    <w:p>
      <w:pPr>
        <w:pStyle w:val="7"/>
        <w:tabs>
          <w:tab w:val="left" w:pos="945"/>
          <w:tab w:val="left" w:pos="1889"/>
        </w:tabs>
        <w:spacing w:before="72"/>
        <w:ind w:right="693"/>
        <w:jc w:val="right"/>
        <w:rPr>
          <w:color w:val="000000" w:themeColor="text1"/>
          <w14:textFill>
            <w14:solidFill>
              <w14:schemeClr w14:val="tx1"/>
            </w14:solidFill>
          </w14:textFill>
        </w:rPr>
      </w:pPr>
      <w:r>
        <w:rPr>
          <w:color w:val="000000" w:themeColor="text1"/>
          <w14:textFill>
            <w14:solidFill>
              <w14:schemeClr w14:val="tx1"/>
            </w14:solidFill>
          </w14:textFill>
        </w:rPr>
        <w:pict>
          <v:line id="_x0000_s1027" o:spid="_x0000_s1027" o:spt="20" style="position:absolute;left:0pt;margin-left:380.35pt;margin-top:15.5pt;height:0pt;width:36.8pt;mso-position-horizontal-relative:page;z-index:251661312;mso-width-relative:page;mso-height-relative:page;" stroked="t" coordsize="21600,21600">
            <v:path arrowok="t"/>
            <v:fill focussize="0,0"/>
            <v:stroke weight="0.48pt" color="#000000"/>
            <v:imagedata o:title=""/>
            <o:lock v:ext="edit"/>
          </v:line>
        </w:pict>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月</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日</w:t>
      </w:r>
    </w:p>
    <w:p>
      <w:pPr>
        <w:spacing w:after="0"/>
        <w:jc w:val="right"/>
        <w:rPr>
          <w:color w:val="000000" w:themeColor="text1"/>
          <w14:textFill>
            <w14:solidFill>
              <w14:schemeClr w14:val="tx1"/>
            </w14:solidFill>
          </w14:textFill>
        </w:rPr>
        <w:sectPr>
          <w:pgSz w:w="12240" w:h="15840"/>
          <w:pgMar w:top="1400" w:right="1100" w:bottom="1120" w:left="1560" w:header="0" w:footer="841" w:gutter="0"/>
          <w:cols w:space="720" w:num="1"/>
        </w:sectPr>
      </w:pPr>
    </w:p>
    <w:p>
      <w:pPr>
        <w:pStyle w:val="7"/>
        <w:spacing w:before="12"/>
        <w:rPr>
          <w:color w:val="000000" w:themeColor="text1"/>
          <w:sz w:val="18"/>
          <w14:textFill>
            <w14:solidFill>
              <w14:schemeClr w14:val="tx1"/>
            </w14:solidFill>
          </w14:textFill>
        </w:rPr>
      </w:pPr>
    </w:p>
    <w:p>
      <w:pPr>
        <w:pStyle w:val="2"/>
        <w:ind w:right="456"/>
        <w:outlineLvl w:val="0"/>
        <w:rPr>
          <w:color w:val="000000" w:themeColor="text1"/>
          <w14:textFill>
            <w14:solidFill>
              <w14:schemeClr w14:val="tx1"/>
            </w14:solidFill>
          </w14:textFill>
        </w:rPr>
      </w:pPr>
      <w:bookmarkStart w:id="133" w:name="_Toc31502"/>
      <w:r>
        <w:rPr>
          <w:color w:val="000000" w:themeColor="text1"/>
          <w14:textFill>
            <w14:solidFill>
              <w14:schemeClr w14:val="tx1"/>
            </w14:solidFill>
          </w14:textFill>
        </w:rPr>
        <w:t>第三章评标办法（综合评估法）</w:t>
      </w:r>
      <w:bookmarkEnd w:id="133"/>
    </w:p>
    <w:p>
      <w:pPr>
        <w:pStyle w:val="7"/>
        <w:spacing w:before="12"/>
        <w:rPr>
          <w:rFonts w:ascii="Microsoft JhengHei"/>
          <w:b/>
          <w:color w:val="000000" w:themeColor="text1"/>
          <w:sz w:val="50"/>
          <w14:textFill>
            <w14:solidFill>
              <w14:schemeClr w14:val="tx1"/>
            </w14:solidFill>
          </w14:textFill>
        </w:rPr>
      </w:pPr>
    </w:p>
    <w:p>
      <w:pPr>
        <w:pStyle w:val="3"/>
        <w:numPr>
          <w:ilvl w:val="0"/>
          <w:numId w:val="0"/>
        </w:numPr>
        <w:tabs>
          <w:tab w:val="left" w:pos="642"/>
        </w:tabs>
        <w:spacing w:before="0" w:after="0" w:line="525" w:lineRule="exact"/>
        <w:ind w:left="239" w:leftChars="0" w:right="0" w:rightChars="0"/>
        <w:jc w:val="left"/>
        <w:outlineLvl w:val="1"/>
        <w:rPr>
          <w:rFonts w:hint="eastAsia"/>
          <w:color w:val="000000" w:themeColor="text1"/>
          <w14:textFill>
            <w14:solidFill>
              <w14:schemeClr w14:val="tx1"/>
            </w14:solidFill>
          </w14:textFill>
        </w:rPr>
      </w:pPr>
      <w:bookmarkStart w:id="134" w:name="_Toc31594"/>
      <w:r>
        <w:rPr>
          <w:rFonts w:hint="eastAsia"/>
          <w:color w:val="000000" w:themeColor="text1"/>
          <w14:textFill>
            <w14:solidFill>
              <w14:schemeClr w14:val="tx1"/>
            </w14:solidFill>
          </w14:textFill>
        </w:rPr>
        <w:t>评标办法前附表</w:t>
      </w:r>
      <w:bookmarkEnd w:id="134"/>
    </w:p>
    <w:p>
      <w:pPr>
        <w:pStyle w:val="7"/>
        <w:spacing w:before="10"/>
        <w:rPr>
          <w:rFonts w:ascii="Microsoft JhengHei"/>
          <w:b/>
          <w:color w:val="000000" w:themeColor="text1"/>
          <w:sz w:val="26"/>
          <w14:textFill>
            <w14:solidFill>
              <w14:schemeClr w14:val="tx1"/>
            </w14:solidFill>
          </w14:textFill>
        </w:rPr>
      </w:pPr>
    </w:p>
    <w:tbl>
      <w:tblPr>
        <w:tblStyle w:val="11"/>
        <w:tblW w:w="0" w:type="auto"/>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1123"/>
        <w:gridCol w:w="2477"/>
        <w:gridCol w:w="4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2023" w:type="dxa"/>
            <w:gridSpan w:val="2"/>
          </w:tcPr>
          <w:p>
            <w:pPr>
              <w:pStyle w:val="16"/>
              <w:spacing w:before="74" w:line="346" w:lineRule="exact"/>
              <w:ind w:left="675" w:right="668"/>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条款号</w:t>
            </w:r>
          </w:p>
        </w:tc>
        <w:tc>
          <w:tcPr>
            <w:tcW w:w="2477" w:type="dxa"/>
          </w:tcPr>
          <w:p>
            <w:pPr>
              <w:pStyle w:val="16"/>
              <w:spacing w:before="74" w:line="346" w:lineRule="exact"/>
              <w:ind w:left="62" w:right="52"/>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评审因素</w:t>
            </w:r>
          </w:p>
        </w:tc>
        <w:tc>
          <w:tcPr>
            <w:tcW w:w="4681" w:type="dxa"/>
          </w:tcPr>
          <w:p>
            <w:pPr>
              <w:pStyle w:val="16"/>
              <w:spacing w:before="74" w:line="346" w:lineRule="exact"/>
              <w:ind w:left="1900" w:right="1890"/>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900" w:type="dxa"/>
          </w:tcPr>
          <w:p>
            <w:pPr>
              <w:pStyle w:val="16"/>
              <w:spacing w:before="190"/>
              <w:ind w:left="7"/>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1</w:t>
            </w:r>
          </w:p>
        </w:tc>
        <w:tc>
          <w:tcPr>
            <w:tcW w:w="1123" w:type="dxa"/>
          </w:tcPr>
          <w:p>
            <w:pPr>
              <w:pStyle w:val="16"/>
              <w:spacing w:before="176"/>
              <w:ind w:left="141"/>
              <w:rPr>
                <w:color w:val="000000" w:themeColor="text1"/>
                <w:sz w:val="21"/>
                <w14:textFill>
                  <w14:solidFill>
                    <w14:schemeClr w14:val="tx1"/>
                  </w14:solidFill>
                </w14:textFill>
              </w:rPr>
            </w:pPr>
            <w:r>
              <w:rPr>
                <w:color w:val="000000" w:themeColor="text1"/>
                <w:sz w:val="21"/>
                <w14:textFill>
                  <w14:solidFill>
                    <w14:schemeClr w14:val="tx1"/>
                  </w14:solidFill>
                </w14:textFill>
              </w:rPr>
              <w:t>评标方法</w:t>
            </w:r>
          </w:p>
        </w:tc>
        <w:tc>
          <w:tcPr>
            <w:tcW w:w="2477" w:type="dxa"/>
          </w:tcPr>
          <w:p>
            <w:pPr>
              <w:pStyle w:val="16"/>
              <w:spacing w:before="176"/>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中标候选人排序方法</w:t>
            </w:r>
          </w:p>
        </w:tc>
        <w:tc>
          <w:tcPr>
            <w:tcW w:w="4681" w:type="dxa"/>
          </w:tcPr>
          <w:p>
            <w:pPr>
              <w:pStyle w:val="16"/>
              <w:rPr>
                <w:rFonts w:ascii="Times New Roman"/>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900" w:type="dxa"/>
            <w:vMerge w:val="restart"/>
          </w:tcPr>
          <w:p>
            <w:pPr>
              <w:pStyle w:val="16"/>
              <w:rPr>
                <w:rFonts w:ascii="Microsoft JhengHei"/>
                <w:b/>
                <w:color w:val="000000" w:themeColor="text1"/>
                <w:sz w:val="22"/>
                <w14:textFill>
                  <w14:solidFill>
                    <w14:schemeClr w14:val="tx1"/>
                  </w14:solidFill>
                </w14:textFill>
              </w:rPr>
            </w:pPr>
          </w:p>
          <w:p>
            <w:pPr>
              <w:pStyle w:val="16"/>
              <w:rPr>
                <w:rFonts w:ascii="Microsoft JhengHei"/>
                <w:b/>
                <w:color w:val="000000" w:themeColor="text1"/>
                <w:sz w:val="22"/>
                <w14:textFill>
                  <w14:solidFill>
                    <w14:schemeClr w14:val="tx1"/>
                  </w14:solidFill>
                </w14:textFill>
              </w:rPr>
            </w:pPr>
          </w:p>
          <w:p>
            <w:pPr>
              <w:pStyle w:val="16"/>
              <w:rPr>
                <w:rFonts w:ascii="Microsoft JhengHei"/>
                <w:b/>
                <w:color w:val="000000" w:themeColor="text1"/>
                <w:sz w:val="22"/>
                <w14:textFill>
                  <w14:solidFill>
                    <w14:schemeClr w14:val="tx1"/>
                  </w14:solidFill>
                </w14:textFill>
              </w:rPr>
            </w:pPr>
          </w:p>
          <w:p>
            <w:pPr>
              <w:pStyle w:val="16"/>
              <w:rPr>
                <w:rFonts w:ascii="Microsoft JhengHei"/>
                <w:b/>
                <w:color w:val="000000" w:themeColor="text1"/>
                <w:sz w:val="22"/>
                <w14:textFill>
                  <w14:solidFill>
                    <w14:schemeClr w14:val="tx1"/>
                  </w14:solidFill>
                </w14:textFill>
              </w:rPr>
            </w:pPr>
          </w:p>
          <w:p>
            <w:pPr>
              <w:pStyle w:val="16"/>
              <w:rPr>
                <w:rFonts w:ascii="Microsoft JhengHei"/>
                <w:b/>
                <w:color w:val="000000" w:themeColor="text1"/>
                <w:sz w:val="22"/>
                <w14:textFill>
                  <w14:solidFill>
                    <w14:schemeClr w14:val="tx1"/>
                  </w14:solidFill>
                </w14:textFill>
              </w:rPr>
            </w:pPr>
          </w:p>
          <w:p>
            <w:pPr>
              <w:pStyle w:val="16"/>
              <w:spacing w:before="9"/>
              <w:rPr>
                <w:rFonts w:ascii="Microsoft JhengHei"/>
                <w:b/>
                <w:color w:val="000000" w:themeColor="text1"/>
                <w:sz w:val="31"/>
                <w14:textFill>
                  <w14:solidFill>
                    <w14:schemeClr w14:val="tx1"/>
                  </w14:solidFill>
                </w14:textFill>
              </w:rPr>
            </w:pPr>
          </w:p>
          <w:p>
            <w:pPr>
              <w:pStyle w:val="16"/>
              <w:ind w:left="239"/>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2.1.1</w:t>
            </w:r>
          </w:p>
        </w:tc>
        <w:tc>
          <w:tcPr>
            <w:tcW w:w="1123" w:type="dxa"/>
            <w:vMerge w:val="restart"/>
          </w:tcPr>
          <w:p>
            <w:pPr>
              <w:pStyle w:val="16"/>
              <w:rPr>
                <w:rFonts w:ascii="Microsoft JhengHei"/>
                <w:b/>
                <w:color w:val="000000" w:themeColor="text1"/>
                <w:sz w:val="20"/>
                <w14:textFill>
                  <w14:solidFill>
                    <w14:schemeClr w14:val="tx1"/>
                  </w14:solidFill>
                </w14:textFill>
              </w:rPr>
            </w:pPr>
          </w:p>
          <w:p>
            <w:pPr>
              <w:pStyle w:val="16"/>
              <w:rPr>
                <w:rFonts w:ascii="Microsoft JhengHei"/>
                <w:b/>
                <w:color w:val="000000" w:themeColor="text1"/>
                <w:sz w:val="20"/>
                <w14:textFill>
                  <w14:solidFill>
                    <w14:schemeClr w14:val="tx1"/>
                  </w14:solidFill>
                </w14:textFill>
              </w:rPr>
            </w:pPr>
          </w:p>
          <w:p>
            <w:pPr>
              <w:pStyle w:val="16"/>
              <w:rPr>
                <w:rFonts w:ascii="Microsoft JhengHei"/>
                <w:b/>
                <w:color w:val="000000" w:themeColor="text1"/>
                <w:sz w:val="20"/>
                <w14:textFill>
                  <w14:solidFill>
                    <w14:schemeClr w14:val="tx1"/>
                  </w14:solidFill>
                </w14:textFill>
              </w:rPr>
            </w:pPr>
          </w:p>
          <w:p>
            <w:pPr>
              <w:pStyle w:val="16"/>
              <w:rPr>
                <w:rFonts w:ascii="Microsoft JhengHei"/>
                <w:b/>
                <w:color w:val="000000" w:themeColor="text1"/>
                <w:sz w:val="20"/>
                <w14:textFill>
                  <w14:solidFill>
                    <w14:schemeClr w14:val="tx1"/>
                  </w14:solidFill>
                </w14:textFill>
              </w:rPr>
            </w:pPr>
          </w:p>
          <w:p>
            <w:pPr>
              <w:pStyle w:val="16"/>
              <w:rPr>
                <w:rFonts w:ascii="Microsoft JhengHei"/>
                <w:b/>
                <w:color w:val="000000" w:themeColor="text1"/>
                <w:sz w:val="20"/>
                <w14:textFill>
                  <w14:solidFill>
                    <w14:schemeClr w14:val="tx1"/>
                  </w14:solidFill>
                </w14:textFill>
              </w:rPr>
            </w:pPr>
          </w:p>
          <w:p>
            <w:pPr>
              <w:pStyle w:val="16"/>
              <w:spacing w:before="16"/>
              <w:rPr>
                <w:rFonts w:ascii="Microsoft JhengHei"/>
                <w:b/>
                <w:color w:val="000000" w:themeColor="text1"/>
                <w:sz w:val="28"/>
                <w14:textFill>
                  <w14:solidFill>
                    <w14:schemeClr w14:val="tx1"/>
                  </w14:solidFill>
                </w14:textFill>
              </w:rPr>
            </w:pPr>
          </w:p>
          <w:p>
            <w:pPr>
              <w:pStyle w:val="16"/>
              <w:spacing w:line="391" w:lineRule="auto"/>
              <w:ind w:left="350" w:right="127" w:hanging="209"/>
              <w:rPr>
                <w:color w:val="000000" w:themeColor="text1"/>
                <w:sz w:val="21"/>
                <w14:textFill>
                  <w14:solidFill>
                    <w14:schemeClr w14:val="tx1"/>
                  </w14:solidFill>
                </w14:textFill>
              </w:rPr>
            </w:pPr>
            <w:r>
              <w:rPr>
                <w:color w:val="000000" w:themeColor="text1"/>
                <w:sz w:val="21"/>
                <w14:textFill>
                  <w14:solidFill>
                    <w14:schemeClr w14:val="tx1"/>
                  </w14:solidFill>
                </w14:textFill>
              </w:rPr>
              <w:t>形式评审标准</w:t>
            </w:r>
          </w:p>
        </w:tc>
        <w:tc>
          <w:tcPr>
            <w:tcW w:w="2477" w:type="dxa"/>
          </w:tcPr>
          <w:p>
            <w:pPr>
              <w:pStyle w:val="16"/>
              <w:spacing w:before="145"/>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投标人名称</w:t>
            </w:r>
          </w:p>
        </w:tc>
        <w:tc>
          <w:tcPr>
            <w:tcW w:w="4681" w:type="dxa"/>
          </w:tcPr>
          <w:p>
            <w:pPr>
              <w:pStyle w:val="16"/>
              <w:spacing w:before="145"/>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0"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6"/>
              <w:rPr>
                <w:rFonts w:ascii="Microsoft JhengHei"/>
                <w:b/>
                <w:color w:val="000000" w:themeColor="text1"/>
                <w:sz w:val="20"/>
                <w14:textFill>
                  <w14:solidFill>
                    <w14:schemeClr w14:val="tx1"/>
                  </w14:solidFill>
                </w14:textFill>
              </w:rPr>
            </w:pPr>
          </w:p>
          <w:p>
            <w:pPr>
              <w:pStyle w:val="16"/>
              <w:spacing w:before="11"/>
              <w:rPr>
                <w:rFonts w:ascii="Microsoft JhengHei"/>
                <w:b/>
                <w:color w:val="000000" w:themeColor="text1"/>
                <w:sz w:val="23"/>
                <w14:textFill>
                  <w14:solidFill>
                    <w14:schemeClr w14:val="tx1"/>
                  </w14:solidFill>
                </w14:textFill>
              </w:rPr>
            </w:pPr>
          </w:p>
          <w:p>
            <w:pPr>
              <w:pStyle w:val="16"/>
              <w:spacing w:before="1" w:line="391" w:lineRule="auto"/>
              <w:ind w:left="922" w:right="174" w:hanging="735"/>
              <w:rPr>
                <w:color w:val="000000" w:themeColor="text1"/>
                <w:sz w:val="21"/>
                <w14:textFill>
                  <w14:solidFill>
                    <w14:schemeClr w14:val="tx1"/>
                  </w14:solidFill>
                </w14:textFill>
              </w:rPr>
            </w:pPr>
            <w:r>
              <w:rPr>
                <w:color w:val="000000" w:themeColor="text1"/>
                <w:sz w:val="21"/>
                <w14:textFill>
                  <w14:solidFill>
                    <w14:schemeClr w14:val="tx1"/>
                  </w14:solidFill>
                </w14:textFill>
              </w:rPr>
              <w:t>投标函及投标函附录签字盖章</w:t>
            </w:r>
          </w:p>
        </w:tc>
        <w:tc>
          <w:tcPr>
            <w:tcW w:w="4681" w:type="dxa"/>
          </w:tcPr>
          <w:p>
            <w:pPr>
              <w:pStyle w:val="16"/>
              <w:spacing w:before="142" w:line="393" w:lineRule="auto"/>
              <w:ind w:left="108" w:right="90"/>
              <w:jc w:val="both"/>
              <w:rPr>
                <w:rFonts w:ascii="Times New Roman" w:hAnsi="Times New Roman" w:eastAsia="Times New Roman"/>
                <w:color w:val="000000" w:themeColor="text1"/>
                <w:sz w:val="21"/>
                <w14:textFill>
                  <w14:solidFill>
                    <w14:schemeClr w14:val="tx1"/>
                  </w14:solidFill>
                </w14:textFill>
              </w:rPr>
            </w:pPr>
            <w:r>
              <w:rPr>
                <w:color w:val="000000" w:themeColor="text1"/>
                <w:sz w:val="21"/>
                <w14:textFill>
                  <w14:solidFill>
                    <w14:schemeClr w14:val="tx1"/>
                  </w14:solidFill>
                </w14:textFill>
              </w:rPr>
              <w:t>有法定代表人或其委托代理人签字或加盖单位章。由法定代表人签字的，应附法定代表人身份证明，由代理人签字的，应附授权委托书，身份证明或授权委托书应符合第六章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投标文件格式</w:t>
            </w:r>
            <w:r>
              <w:rPr>
                <w:rFonts w:ascii="Times New Roman" w:hAnsi="Times New Roman" w:eastAsia="Times New Roman"/>
                <w:color w:val="000000" w:themeColor="text1"/>
                <w:sz w:val="21"/>
                <w14:textFill>
                  <w14:solidFill>
                    <w14:schemeClr w14:val="tx1"/>
                  </w14:solidFill>
                </w14:textFill>
              </w:rPr>
              <w:t>”</w:t>
            </w:r>
          </w:p>
          <w:p>
            <w:pPr>
              <w:pStyle w:val="16"/>
              <w:spacing w:line="264" w:lineRule="exact"/>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6"/>
              <w:spacing w:before="142"/>
              <w:ind w:left="62"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投标文件格式</w:t>
            </w:r>
          </w:p>
        </w:tc>
        <w:tc>
          <w:tcPr>
            <w:tcW w:w="4681" w:type="dxa"/>
          </w:tcPr>
          <w:p>
            <w:pPr>
              <w:pStyle w:val="16"/>
              <w:spacing w:before="142"/>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符合第六章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投标文件格式</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6"/>
              <w:spacing w:before="14"/>
              <w:rPr>
                <w:rFonts w:ascii="Microsoft JhengHei"/>
                <w:b/>
                <w:color w:val="000000" w:themeColor="text1"/>
                <w:sz w:val="19"/>
                <w14:textFill>
                  <w14:solidFill>
                    <w14:schemeClr w14:val="tx1"/>
                  </w14:solidFill>
                </w14:textFill>
              </w:rPr>
            </w:pPr>
          </w:p>
          <w:p>
            <w:pPr>
              <w:pStyle w:val="16"/>
              <w:ind w:left="62"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联合体投标人</w:t>
            </w:r>
          </w:p>
        </w:tc>
        <w:tc>
          <w:tcPr>
            <w:tcW w:w="4681" w:type="dxa"/>
          </w:tcPr>
          <w:p>
            <w:pPr>
              <w:pStyle w:val="16"/>
              <w:spacing w:before="142"/>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提交符合招标文件要求的联合体协议书，明确各</w:t>
            </w:r>
          </w:p>
          <w:p>
            <w:pPr>
              <w:pStyle w:val="16"/>
              <w:spacing w:before="173"/>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6"/>
              <w:spacing w:before="14"/>
              <w:rPr>
                <w:rFonts w:ascii="Microsoft JhengHei"/>
                <w:b/>
                <w:color w:val="000000" w:themeColor="text1"/>
                <w:sz w:val="19"/>
                <w14:textFill>
                  <w14:solidFill>
                    <w14:schemeClr w14:val="tx1"/>
                  </w14:solidFill>
                </w14:textFill>
              </w:rPr>
            </w:pPr>
          </w:p>
          <w:p>
            <w:pPr>
              <w:pStyle w:val="16"/>
              <w:ind w:left="62"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备选投标方案</w:t>
            </w:r>
          </w:p>
        </w:tc>
        <w:tc>
          <w:tcPr>
            <w:tcW w:w="4681" w:type="dxa"/>
          </w:tcPr>
          <w:p>
            <w:pPr>
              <w:pStyle w:val="16"/>
              <w:spacing w:before="142"/>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除招标文件明确允许提交备选投标方案外，投标</w:t>
            </w:r>
          </w:p>
          <w:p>
            <w:pPr>
              <w:pStyle w:val="16"/>
              <w:spacing w:before="173"/>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shd w:val="clear" w:color="auto" w:fill="auto"/>
            <w:vAlign w:val="center"/>
          </w:tcPr>
          <w:p>
            <w:pPr>
              <w:spacing w:line="440" w:lineRule="exact"/>
              <w:ind w:left="0" w:leftChars="0" w:right="0" w:rightChars="0"/>
              <w:jc w:val="center"/>
              <w:rPr>
                <w:rFonts w:ascii="宋体" w:hAnsi="宋体" w:eastAsia="宋体" w:cs="宋体"/>
                <w:color w:val="000000" w:themeColor="text1"/>
                <w:sz w:val="22"/>
                <w:szCs w:val="21"/>
                <w:lang w:val="zh-CN" w:eastAsia="zh-CN" w:bidi="zh-CN"/>
                <w14:textFill>
                  <w14:solidFill>
                    <w14:schemeClr w14:val="tx1"/>
                  </w14:solidFill>
                </w14:textFill>
              </w:rPr>
            </w:pPr>
            <w:r>
              <w:rPr>
                <w:rFonts w:hint="eastAsia"/>
                <w:color w:val="000000" w:themeColor="text1"/>
                <w:szCs w:val="21"/>
                <w14:textFill>
                  <w14:solidFill>
                    <w14:schemeClr w14:val="tx1"/>
                  </w14:solidFill>
                </w14:textFill>
              </w:rPr>
              <w:t>暗标编制要求</w:t>
            </w:r>
          </w:p>
        </w:tc>
        <w:tc>
          <w:tcPr>
            <w:tcW w:w="4681" w:type="dxa"/>
            <w:shd w:val="clear" w:color="auto" w:fill="auto"/>
            <w:vAlign w:val="center"/>
          </w:tcPr>
          <w:p>
            <w:pPr>
              <w:spacing w:line="440" w:lineRule="exact"/>
              <w:ind w:left="0" w:leftChars="0" w:right="0" w:rightChars="0"/>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符合第二章“投标人须知”第8.1项规定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6"/>
              <w:spacing w:before="157"/>
              <w:ind w:left="62" w:right="52"/>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4681" w:type="dxa"/>
          </w:tcPr>
          <w:p>
            <w:pPr>
              <w:pStyle w:val="16"/>
              <w:spacing w:before="157"/>
              <w:ind w:left="108"/>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trPr>
        <w:tc>
          <w:tcPr>
            <w:tcW w:w="900" w:type="dxa"/>
            <w:vMerge w:val="restart"/>
          </w:tcPr>
          <w:p>
            <w:pPr>
              <w:pStyle w:val="16"/>
              <w:rPr>
                <w:rFonts w:ascii="Microsoft JhengHei"/>
                <w:b/>
                <w:color w:val="000000" w:themeColor="text1"/>
                <w:sz w:val="22"/>
                <w14:textFill>
                  <w14:solidFill>
                    <w14:schemeClr w14:val="tx1"/>
                  </w14:solidFill>
                </w14:textFill>
              </w:rPr>
            </w:pPr>
          </w:p>
          <w:p>
            <w:pPr>
              <w:pStyle w:val="16"/>
              <w:rPr>
                <w:rFonts w:ascii="Microsoft JhengHei"/>
                <w:b/>
                <w:color w:val="000000" w:themeColor="text1"/>
                <w:sz w:val="22"/>
                <w14:textFill>
                  <w14:solidFill>
                    <w14:schemeClr w14:val="tx1"/>
                  </w14:solidFill>
                </w14:textFill>
              </w:rPr>
            </w:pPr>
          </w:p>
          <w:p>
            <w:pPr>
              <w:pStyle w:val="16"/>
              <w:rPr>
                <w:rFonts w:ascii="Microsoft JhengHei"/>
                <w:b/>
                <w:color w:val="000000" w:themeColor="text1"/>
                <w:sz w:val="22"/>
                <w14:textFill>
                  <w14:solidFill>
                    <w14:schemeClr w14:val="tx1"/>
                  </w14:solidFill>
                </w14:textFill>
              </w:rPr>
            </w:pPr>
          </w:p>
          <w:p>
            <w:pPr>
              <w:pStyle w:val="16"/>
              <w:rPr>
                <w:rFonts w:ascii="Microsoft JhengHei"/>
                <w:b/>
                <w:color w:val="000000" w:themeColor="text1"/>
                <w:sz w:val="28"/>
                <w14:textFill>
                  <w14:solidFill>
                    <w14:schemeClr w14:val="tx1"/>
                  </w14:solidFill>
                </w14:textFill>
              </w:rPr>
            </w:pPr>
          </w:p>
          <w:p>
            <w:pPr>
              <w:pStyle w:val="16"/>
              <w:ind w:left="239"/>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2.1.2</w:t>
            </w:r>
          </w:p>
        </w:tc>
        <w:tc>
          <w:tcPr>
            <w:tcW w:w="1123" w:type="dxa"/>
            <w:vMerge w:val="restart"/>
          </w:tcPr>
          <w:p>
            <w:pPr>
              <w:pStyle w:val="16"/>
              <w:rPr>
                <w:rFonts w:ascii="Microsoft JhengHei"/>
                <w:b/>
                <w:color w:val="000000" w:themeColor="text1"/>
                <w:sz w:val="20"/>
                <w14:textFill>
                  <w14:solidFill>
                    <w14:schemeClr w14:val="tx1"/>
                  </w14:solidFill>
                </w14:textFill>
              </w:rPr>
            </w:pPr>
          </w:p>
          <w:p>
            <w:pPr>
              <w:pStyle w:val="16"/>
              <w:rPr>
                <w:rFonts w:ascii="Microsoft JhengHei"/>
                <w:b/>
                <w:color w:val="000000" w:themeColor="text1"/>
                <w:sz w:val="20"/>
                <w14:textFill>
                  <w14:solidFill>
                    <w14:schemeClr w14:val="tx1"/>
                  </w14:solidFill>
                </w14:textFill>
              </w:rPr>
            </w:pPr>
          </w:p>
          <w:p>
            <w:pPr>
              <w:pStyle w:val="16"/>
              <w:rPr>
                <w:rFonts w:ascii="Microsoft JhengHei"/>
                <w:b/>
                <w:color w:val="000000" w:themeColor="text1"/>
                <w:sz w:val="20"/>
                <w14:textFill>
                  <w14:solidFill>
                    <w14:schemeClr w14:val="tx1"/>
                  </w14:solidFill>
                </w14:textFill>
              </w:rPr>
            </w:pPr>
          </w:p>
          <w:p>
            <w:pPr>
              <w:pStyle w:val="16"/>
              <w:spacing w:before="4"/>
              <w:rPr>
                <w:rFonts w:ascii="Microsoft JhengHei"/>
                <w:b/>
                <w:color w:val="000000" w:themeColor="text1"/>
                <w:sz w:val="21"/>
                <w14:textFill>
                  <w14:solidFill>
                    <w14:schemeClr w14:val="tx1"/>
                  </w14:solidFill>
                </w14:textFill>
              </w:rPr>
            </w:pPr>
          </w:p>
          <w:p>
            <w:pPr>
              <w:pStyle w:val="16"/>
              <w:spacing w:line="391" w:lineRule="auto"/>
              <w:ind w:left="350" w:right="127" w:hanging="209"/>
              <w:rPr>
                <w:color w:val="000000" w:themeColor="text1"/>
                <w:sz w:val="21"/>
                <w14:textFill>
                  <w14:solidFill>
                    <w14:schemeClr w14:val="tx1"/>
                  </w14:solidFill>
                </w14:textFill>
              </w:rPr>
            </w:pPr>
            <w:r>
              <w:rPr>
                <w:color w:val="000000" w:themeColor="text1"/>
                <w:sz w:val="21"/>
                <w14:textFill>
                  <w14:solidFill>
                    <w14:schemeClr w14:val="tx1"/>
                  </w14:solidFill>
                </w14:textFill>
              </w:rPr>
              <w:t>资格评审标准</w:t>
            </w:r>
          </w:p>
        </w:tc>
        <w:tc>
          <w:tcPr>
            <w:tcW w:w="2477" w:type="dxa"/>
          </w:tcPr>
          <w:p>
            <w:pPr>
              <w:pStyle w:val="16"/>
              <w:spacing w:before="3" w:line="440" w:lineRule="exact"/>
              <w:ind w:left="1027" w:right="175" w:hanging="841"/>
              <w:rPr>
                <w:color w:val="000000" w:themeColor="text1"/>
                <w:sz w:val="21"/>
                <w14:textFill>
                  <w14:solidFill>
                    <w14:schemeClr w14:val="tx1"/>
                  </w14:solidFill>
                </w14:textFill>
              </w:rPr>
            </w:pPr>
            <w:r>
              <w:rPr>
                <w:color w:val="000000" w:themeColor="text1"/>
                <w:sz w:val="21"/>
                <w14:textFill>
                  <w14:solidFill>
                    <w14:schemeClr w14:val="tx1"/>
                  </w14:solidFill>
                </w14:textFill>
              </w:rPr>
              <w:t>营业执照和组织机构代码证</w:t>
            </w:r>
          </w:p>
        </w:tc>
        <w:tc>
          <w:tcPr>
            <w:tcW w:w="4681" w:type="dxa"/>
          </w:tcPr>
          <w:p>
            <w:pPr>
              <w:pStyle w:val="16"/>
              <w:spacing w:before="3" w:line="440" w:lineRule="exact"/>
              <w:ind w:left="108" w:right="16"/>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3.5.1 </w:t>
            </w:r>
            <w:r>
              <w:rPr>
                <w:color w:val="000000" w:themeColor="text1"/>
                <w:sz w:val="21"/>
                <w14:textFill>
                  <w14:solidFill>
                    <w14:schemeClr w14:val="tx1"/>
                  </w14:solidFill>
                </w14:textFill>
              </w:rPr>
              <w:t>项规定，具备有效的营业执照和组织机构代码证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6"/>
              <w:spacing w:before="140"/>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资质要求</w:t>
            </w:r>
          </w:p>
        </w:tc>
        <w:tc>
          <w:tcPr>
            <w:tcW w:w="4681" w:type="dxa"/>
          </w:tcPr>
          <w:p>
            <w:pPr>
              <w:pStyle w:val="16"/>
              <w:spacing w:before="140"/>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1.4.1 </w:t>
            </w:r>
            <w:r>
              <w:rPr>
                <w:color w:val="000000" w:themeColor="text1"/>
                <w:sz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6"/>
              <w:spacing w:before="142"/>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财务要求</w:t>
            </w:r>
          </w:p>
        </w:tc>
        <w:tc>
          <w:tcPr>
            <w:tcW w:w="4681" w:type="dxa"/>
          </w:tcPr>
          <w:p>
            <w:pPr>
              <w:pStyle w:val="16"/>
              <w:spacing w:before="142"/>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1.4.1 </w:t>
            </w:r>
            <w:r>
              <w:rPr>
                <w:color w:val="000000" w:themeColor="text1"/>
                <w:sz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6"/>
              <w:spacing w:before="142"/>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业绩要求</w:t>
            </w:r>
          </w:p>
        </w:tc>
        <w:tc>
          <w:tcPr>
            <w:tcW w:w="4681" w:type="dxa"/>
          </w:tcPr>
          <w:p>
            <w:pPr>
              <w:pStyle w:val="16"/>
              <w:spacing w:before="142"/>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1.4.1 </w:t>
            </w:r>
            <w:r>
              <w:rPr>
                <w:color w:val="000000" w:themeColor="text1"/>
                <w:sz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6"/>
              <w:spacing w:before="142"/>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信誉要求</w:t>
            </w:r>
          </w:p>
        </w:tc>
        <w:tc>
          <w:tcPr>
            <w:tcW w:w="4681" w:type="dxa"/>
          </w:tcPr>
          <w:p>
            <w:pPr>
              <w:pStyle w:val="16"/>
              <w:spacing w:before="142"/>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1.4.1 </w:t>
            </w:r>
            <w:r>
              <w:rPr>
                <w:color w:val="000000" w:themeColor="text1"/>
                <w:sz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6"/>
              <w:spacing w:before="143"/>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项目负责人</w:t>
            </w:r>
          </w:p>
        </w:tc>
        <w:tc>
          <w:tcPr>
            <w:tcW w:w="4681" w:type="dxa"/>
          </w:tcPr>
          <w:p>
            <w:pPr>
              <w:pStyle w:val="16"/>
              <w:spacing w:before="143"/>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1.4.1 </w:t>
            </w:r>
            <w:r>
              <w:rPr>
                <w:color w:val="000000" w:themeColor="text1"/>
                <w:sz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6"/>
              <w:spacing w:before="142"/>
              <w:ind w:left="62"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其他主要人员</w:t>
            </w:r>
          </w:p>
        </w:tc>
        <w:tc>
          <w:tcPr>
            <w:tcW w:w="4681" w:type="dxa"/>
          </w:tcPr>
          <w:p>
            <w:pPr>
              <w:pStyle w:val="16"/>
              <w:spacing w:before="142"/>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1.4.1 </w:t>
            </w:r>
            <w:r>
              <w:rPr>
                <w:color w:val="000000" w:themeColor="text1"/>
                <w:sz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900" w:type="dxa"/>
            <w:vMerge w:val="restart"/>
          </w:tcPr>
          <w:p>
            <w:pPr>
              <w:pStyle w:val="16"/>
              <w:rPr>
                <w:rFonts w:ascii="Times New Roman"/>
                <w:color w:val="000000" w:themeColor="text1"/>
                <w:sz w:val="20"/>
                <w14:textFill>
                  <w14:solidFill>
                    <w14:schemeClr w14:val="tx1"/>
                  </w14:solidFill>
                </w14:textFill>
              </w:rPr>
            </w:pPr>
          </w:p>
        </w:tc>
        <w:tc>
          <w:tcPr>
            <w:tcW w:w="1123" w:type="dxa"/>
            <w:vMerge w:val="restart"/>
          </w:tcPr>
          <w:p>
            <w:pPr>
              <w:pStyle w:val="16"/>
              <w:rPr>
                <w:rFonts w:ascii="Times New Roman"/>
                <w:color w:val="000000" w:themeColor="text1"/>
                <w:sz w:val="20"/>
                <w14:textFill>
                  <w14:solidFill>
                    <w14:schemeClr w14:val="tx1"/>
                  </w14:solidFill>
                </w14:textFill>
              </w:rPr>
            </w:pPr>
          </w:p>
        </w:tc>
        <w:tc>
          <w:tcPr>
            <w:tcW w:w="2477" w:type="dxa"/>
          </w:tcPr>
          <w:p>
            <w:pPr>
              <w:pStyle w:val="16"/>
              <w:spacing w:before="142"/>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勘察设备</w:t>
            </w:r>
          </w:p>
        </w:tc>
        <w:tc>
          <w:tcPr>
            <w:tcW w:w="4681" w:type="dxa"/>
          </w:tcPr>
          <w:p>
            <w:pPr>
              <w:pStyle w:val="16"/>
              <w:spacing w:before="142"/>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1.4.1 </w:t>
            </w:r>
            <w:r>
              <w:rPr>
                <w:color w:val="000000" w:themeColor="text1"/>
                <w:sz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6"/>
              <w:spacing w:before="142"/>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其他要求</w:t>
            </w:r>
          </w:p>
        </w:tc>
        <w:tc>
          <w:tcPr>
            <w:tcW w:w="4681" w:type="dxa"/>
          </w:tcPr>
          <w:p>
            <w:pPr>
              <w:pStyle w:val="16"/>
              <w:spacing w:before="142"/>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1.4.1 </w:t>
            </w:r>
            <w:r>
              <w:rPr>
                <w:color w:val="000000" w:themeColor="text1"/>
                <w:sz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6"/>
              <w:spacing w:before="142"/>
              <w:ind w:left="62"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联合体投标人</w:t>
            </w:r>
          </w:p>
        </w:tc>
        <w:tc>
          <w:tcPr>
            <w:tcW w:w="4681" w:type="dxa"/>
          </w:tcPr>
          <w:p>
            <w:pPr>
              <w:pStyle w:val="16"/>
              <w:spacing w:before="142"/>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1.4.2 </w:t>
            </w:r>
            <w:r>
              <w:rPr>
                <w:color w:val="000000" w:themeColor="text1"/>
                <w:sz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8"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6"/>
              <w:spacing w:before="11"/>
              <w:rPr>
                <w:rFonts w:ascii="Microsoft JhengHei"/>
                <w:b/>
                <w:color w:val="000000" w:themeColor="text1"/>
                <w:sz w:val="19"/>
                <w14:textFill>
                  <w14:solidFill>
                    <w14:schemeClr w14:val="tx1"/>
                  </w14:solidFill>
                </w14:textFill>
              </w:rPr>
            </w:pPr>
          </w:p>
          <w:p>
            <w:pPr>
              <w:pStyle w:val="16"/>
              <w:ind w:left="61"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不存在禁止投标的情形</w:t>
            </w:r>
          </w:p>
        </w:tc>
        <w:tc>
          <w:tcPr>
            <w:tcW w:w="4681" w:type="dxa"/>
          </w:tcPr>
          <w:p>
            <w:pPr>
              <w:pStyle w:val="16"/>
              <w:spacing w:line="440" w:lineRule="exact"/>
              <w:ind w:left="108" w:right="16"/>
              <w:rPr>
                <w:color w:val="000000" w:themeColor="text1"/>
                <w:sz w:val="21"/>
                <w14:textFill>
                  <w14:solidFill>
                    <w14:schemeClr w14:val="tx1"/>
                  </w14:solidFill>
                </w14:textFill>
              </w:rPr>
            </w:pPr>
            <w:r>
              <w:rPr>
                <w:color w:val="000000" w:themeColor="text1"/>
                <w:sz w:val="21"/>
                <w14:textFill>
                  <w14:solidFill>
                    <w14:schemeClr w14:val="tx1"/>
                  </w14:solidFill>
                </w14:textFill>
              </w:rPr>
              <w:t>不存在第二章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1.4.3 </w:t>
            </w:r>
            <w:r>
              <w:rPr>
                <w:color w:val="000000" w:themeColor="text1"/>
                <w:sz w:val="21"/>
                <w14:textFill>
                  <w14:solidFill>
                    <w14:schemeClr w14:val="tx1"/>
                  </w14:solidFill>
                </w14:textFill>
              </w:rPr>
              <w:t>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6"/>
              <w:spacing w:before="157"/>
              <w:ind w:left="62" w:right="52"/>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4681" w:type="dxa"/>
          </w:tcPr>
          <w:p>
            <w:pPr>
              <w:pStyle w:val="16"/>
              <w:spacing w:before="157"/>
              <w:ind w:left="1900" w:right="1890"/>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900" w:type="dxa"/>
            <w:vMerge w:val="restart"/>
          </w:tcPr>
          <w:p>
            <w:pPr>
              <w:pStyle w:val="16"/>
              <w:rPr>
                <w:rFonts w:ascii="Microsoft JhengHei"/>
                <w:b/>
                <w:color w:val="000000" w:themeColor="text1"/>
                <w:sz w:val="22"/>
                <w14:textFill>
                  <w14:solidFill>
                    <w14:schemeClr w14:val="tx1"/>
                  </w14:solidFill>
                </w14:textFill>
              </w:rPr>
            </w:pPr>
          </w:p>
          <w:p>
            <w:pPr>
              <w:pStyle w:val="16"/>
              <w:rPr>
                <w:rFonts w:ascii="Microsoft JhengHei"/>
                <w:b/>
                <w:color w:val="000000" w:themeColor="text1"/>
                <w:sz w:val="22"/>
                <w14:textFill>
                  <w14:solidFill>
                    <w14:schemeClr w14:val="tx1"/>
                  </w14:solidFill>
                </w14:textFill>
              </w:rPr>
            </w:pPr>
          </w:p>
          <w:p>
            <w:pPr>
              <w:pStyle w:val="16"/>
              <w:rPr>
                <w:rFonts w:ascii="Microsoft JhengHei"/>
                <w:b/>
                <w:color w:val="000000" w:themeColor="text1"/>
                <w:sz w:val="22"/>
                <w14:textFill>
                  <w14:solidFill>
                    <w14:schemeClr w14:val="tx1"/>
                  </w14:solidFill>
                </w14:textFill>
              </w:rPr>
            </w:pPr>
          </w:p>
          <w:p>
            <w:pPr>
              <w:pStyle w:val="16"/>
              <w:rPr>
                <w:rFonts w:ascii="Microsoft JhengHei"/>
                <w:b/>
                <w:color w:val="000000" w:themeColor="text1"/>
                <w:sz w:val="22"/>
                <w14:textFill>
                  <w14:solidFill>
                    <w14:schemeClr w14:val="tx1"/>
                  </w14:solidFill>
                </w14:textFill>
              </w:rPr>
            </w:pPr>
          </w:p>
          <w:p>
            <w:pPr>
              <w:pStyle w:val="16"/>
              <w:spacing w:before="8"/>
              <w:rPr>
                <w:rFonts w:ascii="Microsoft JhengHei"/>
                <w:b/>
                <w:color w:val="000000" w:themeColor="text1"/>
                <w:sz w:val="30"/>
                <w14:textFill>
                  <w14:solidFill>
                    <w14:schemeClr w14:val="tx1"/>
                  </w14:solidFill>
                </w14:textFill>
              </w:rPr>
            </w:pPr>
          </w:p>
          <w:p>
            <w:pPr>
              <w:pStyle w:val="16"/>
              <w:ind w:left="239"/>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2.1.3</w:t>
            </w:r>
          </w:p>
        </w:tc>
        <w:tc>
          <w:tcPr>
            <w:tcW w:w="1123" w:type="dxa"/>
            <w:vMerge w:val="restart"/>
          </w:tcPr>
          <w:p>
            <w:pPr>
              <w:pStyle w:val="16"/>
              <w:rPr>
                <w:rFonts w:ascii="Microsoft JhengHei"/>
                <w:b/>
                <w:color w:val="000000" w:themeColor="text1"/>
                <w:sz w:val="20"/>
                <w14:textFill>
                  <w14:solidFill>
                    <w14:schemeClr w14:val="tx1"/>
                  </w14:solidFill>
                </w14:textFill>
              </w:rPr>
            </w:pPr>
          </w:p>
          <w:p>
            <w:pPr>
              <w:pStyle w:val="16"/>
              <w:rPr>
                <w:rFonts w:ascii="Microsoft JhengHei"/>
                <w:b/>
                <w:color w:val="000000" w:themeColor="text1"/>
                <w:sz w:val="20"/>
                <w14:textFill>
                  <w14:solidFill>
                    <w14:schemeClr w14:val="tx1"/>
                  </w14:solidFill>
                </w14:textFill>
              </w:rPr>
            </w:pPr>
          </w:p>
          <w:p>
            <w:pPr>
              <w:pStyle w:val="16"/>
              <w:rPr>
                <w:rFonts w:ascii="Microsoft JhengHei"/>
                <w:b/>
                <w:color w:val="000000" w:themeColor="text1"/>
                <w:sz w:val="20"/>
                <w14:textFill>
                  <w14:solidFill>
                    <w14:schemeClr w14:val="tx1"/>
                  </w14:solidFill>
                </w14:textFill>
              </w:rPr>
            </w:pPr>
          </w:p>
          <w:p>
            <w:pPr>
              <w:pStyle w:val="16"/>
              <w:rPr>
                <w:rFonts w:ascii="Microsoft JhengHei"/>
                <w:b/>
                <w:color w:val="000000" w:themeColor="text1"/>
                <w:sz w:val="20"/>
                <w14:textFill>
                  <w14:solidFill>
                    <w14:schemeClr w14:val="tx1"/>
                  </w14:solidFill>
                </w14:textFill>
              </w:rPr>
            </w:pPr>
          </w:p>
          <w:p>
            <w:pPr>
              <w:pStyle w:val="16"/>
              <w:spacing w:before="12"/>
              <w:rPr>
                <w:rFonts w:ascii="Microsoft JhengHei"/>
                <w:b/>
                <w:color w:val="000000" w:themeColor="text1"/>
                <w:sz w:val="25"/>
                <w14:textFill>
                  <w14:solidFill>
                    <w14:schemeClr w14:val="tx1"/>
                  </w14:solidFill>
                </w14:textFill>
              </w:rPr>
            </w:pPr>
          </w:p>
          <w:p>
            <w:pPr>
              <w:pStyle w:val="16"/>
              <w:spacing w:line="391" w:lineRule="auto"/>
              <w:ind w:left="244" w:right="127" w:hanging="104"/>
              <w:rPr>
                <w:color w:val="000000" w:themeColor="text1"/>
                <w:sz w:val="21"/>
                <w14:textFill>
                  <w14:solidFill>
                    <w14:schemeClr w14:val="tx1"/>
                  </w14:solidFill>
                </w14:textFill>
              </w:rPr>
            </w:pPr>
            <w:r>
              <w:rPr>
                <w:color w:val="000000" w:themeColor="text1"/>
                <w:sz w:val="21"/>
                <w14:textFill>
                  <w14:solidFill>
                    <w14:schemeClr w14:val="tx1"/>
                  </w14:solidFill>
                </w14:textFill>
              </w:rPr>
              <w:t>响应性评审标准</w:t>
            </w:r>
          </w:p>
        </w:tc>
        <w:tc>
          <w:tcPr>
            <w:tcW w:w="2477" w:type="dxa"/>
          </w:tcPr>
          <w:p>
            <w:pPr>
              <w:pStyle w:val="16"/>
              <w:spacing w:before="143"/>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投标报价</w:t>
            </w:r>
          </w:p>
        </w:tc>
        <w:tc>
          <w:tcPr>
            <w:tcW w:w="4681" w:type="dxa"/>
          </w:tcPr>
          <w:p>
            <w:pPr>
              <w:pStyle w:val="16"/>
              <w:spacing w:before="143"/>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3.2 </w:t>
            </w:r>
            <w:r>
              <w:rPr>
                <w:color w:val="000000" w:themeColor="text1"/>
                <w:sz w:val="21"/>
                <w14:textFill>
                  <w14:solidFill>
                    <w14:schemeClr w14:val="tx1"/>
                  </w14:solidFill>
                </w14:textFill>
              </w:rPr>
              <w:t>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6"/>
              <w:spacing w:before="145"/>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投标内容</w:t>
            </w:r>
          </w:p>
        </w:tc>
        <w:tc>
          <w:tcPr>
            <w:tcW w:w="4681" w:type="dxa"/>
          </w:tcPr>
          <w:p>
            <w:pPr>
              <w:pStyle w:val="16"/>
              <w:spacing w:before="145"/>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1.3.1 </w:t>
            </w:r>
            <w:r>
              <w:rPr>
                <w:color w:val="000000" w:themeColor="text1"/>
                <w:sz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6"/>
              <w:spacing w:before="142"/>
              <w:ind w:left="62"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勘察服务期限</w:t>
            </w:r>
          </w:p>
        </w:tc>
        <w:tc>
          <w:tcPr>
            <w:tcW w:w="4681" w:type="dxa"/>
          </w:tcPr>
          <w:p>
            <w:pPr>
              <w:pStyle w:val="16"/>
              <w:spacing w:before="142"/>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1.3.2 </w:t>
            </w:r>
            <w:r>
              <w:rPr>
                <w:color w:val="000000" w:themeColor="text1"/>
                <w:sz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6"/>
              <w:spacing w:before="145"/>
              <w:ind w:left="62"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质量标准</w:t>
            </w:r>
          </w:p>
        </w:tc>
        <w:tc>
          <w:tcPr>
            <w:tcW w:w="4681" w:type="dxa"/>
          </w:tcPr>
          <w:p>
            <w:pPr>
              <w:pStyle w:val="16"/>
              <w:spacing w:before="145"/>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1.3.3 </w:t>
            </w:r>
            <w:r>
              <w:rPr>
                <w:color w:val="000000" w:themeColor="text1"/>
                <w:sz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6"/>
              <w:spacing w:before="142"/>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投标有效期</w:t>
            </w:r>
          </w:p>
        </w:tc>
        <w:tc>
          <w:tcPr>
            <w:tcW w:w="4681" w:type="dxa"/>
          </w:tcPr>
          <w:p>
            <w:pPr>
              <w:pStyle w:val="16"/>
              <w:spacing w:before="142"/>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3.3.1 </w:t>
            </w:r>
            <w:r>
              <w:rPr>
                <w:color w:val="000000" w:themeColor="text1"/>
                <w:sz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6"/>
              <w:spacing w:before="145"/>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投标保证金</w:t>
            </w:r>
          </w:p>
        </w:tc>
        <w:tc>
          <w:tcPr>
            <w:tcW w:w="4681" w:type="dxa"/>
          </w:tcPr>
          <w:p>
            <w:pPr>
              <w:pStyle w:val="16"/>
              <w:spacing w:before="145"/>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3.4.1 </w:t>
            </w:r>
            <w:r>
              <w:rPr>
                <w:color w:val="000000" w:themeColor="text1"/>
                <w:sz w:val="2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6"/>
              <w:spacing w:before="142"/>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权利义务</w:t>
            </w:r>
          </w:p>
        </w:tc>
        <w:tc>
          <w:tcPr>
            <w:tcW w:w="4681" w:type="dxa"/>
          </w:tcPr>
          <w:p>
            <w:pPr>
              <w:pStyle w:val="16"/>
              <w:spacing w:line="440" w:lineRule="exact"/>
              <w:ind w:left="108" w:right="95"/>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1.12.1 </w:t>
            </w:r>
            <w:r>
              <w:rPr>
                <w:color w:val="000000" w:themeColor="text1"/>
                <w:sz w:val="21"/>
                <w14:textFill>
                  <w14:solidFill>
                    <w14:schemeClr w14:val="tx1"/>
                  </w14:solidFill>
                </w14:textFill>
              </w:rPr>
              <w:t>项规定和第四章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合同条款及格式</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6"/>
              <w:spacing w:before="142"/>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勘察纲要</w:t>
            </w:r>
          </w:p>
        </w:tc>
        <w:tc>
          <w:tcPr>
            <w:tcW w:w="4681" w:type="dxa"/>
          </w:tcPr>
          <w:p>
            <w:pPr>
              <w:pStyle w:val="16"/>
              <w:spacing w:before="142"/>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符合第五章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发包人要求</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900" w:type="dxa"/>
            <w:vMerge w:val="continue"/>
          </w:tcPr>
          <w:p>
            <w:pPr>
              <w:rPr>
                <w:color w:val="000000" w:themeColor="text1"/>
                <w:sz w:val="2"/>
                <w:szCs w:val="2"/>
                <w14:textFill>
                  <w14:solidFill>
                    <w14:schemeClr w14:val="tx1"/>
                  </w14:solidFill>
                </w14:textFill>
              </w:rPr>
            </w:pPr>
          </w:p>
        </w:tc>
        <w:tc>
          <w:tcPr>
            <w:tcW w:w="1123" w:type="dxa"/>
            <w:vMerge w:val="continue"/>
          </w:tcPr>
          <w:p>
            <w:pPr>
              <w:rPr>
                <w:color w:val="000000" w:themeColor="text1"/>
                <w:sz w:val="2"/>
                <w:szCs w:val="2"/>
                <w14:textFill>
                  <w14:solidFill>
                    <w14:schemeClr w14:val="tx1"/>
                  </w14:solidFill>
                </w14:textFill>
              </w:rPr>
            </w:pPr>
          </w:p>
        </w:tc>
        <w:tc>
          <w:tcPr>
            <w:tcW w:w="2477" w:type="dxa"/>
          </w:tcPr>
          <w:p>
            <w:pPr>
              <w:pStyle w:val="16"/>
              <w:spacing w:before="156"/>
              <w:ind w:left="62" w:right="52"/>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4681" w:type="dxa"/>
          </w:tcPr>
          <w:p>
            <w:pPr>
              <w:pStyle w:val="16"/>
              <w:spacing w:before="156"/>
              <w:ind w:left="1900" w:right="1890"/>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2023" w:type="dxa"/>
            <w:gridSpan w:val="2"/>
          </w:tcPr>
          <w:p>
            <w:pPr>
              <w:pStyle w:val="16"/>
              <w:spacing w:before="73" w:line="346" w:lineRule="exact"/>
              <w:ind w:left="675" w:right="668"/>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条款号</w:t>
            </w:r>
          </w:p>
        </w:tc>
        <w:tc>
          <w:tcPr>
            <w:tcW w:w="2477" w:type="dxa"/>
          </w:tcPr>
          <w:p>
            <w:pPr>
              <w:pStyle w:val="16"/>
              <w:spacing w:before="73" w:line="346" w:lineRule="exact"/>
              <w:ind w:left="62" w:right="52"/>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条款内容</w:t>
            </w:r>
          </w:p>
        </w:tc>
        <w:tc>
          <w:tcPr>
            <w:tcW w:w="4681" w:type="dxa"/>
          </w:tcPr>
          <w:p>
            <w:pPr>
              <w:pStyle w:val="16"/>
              <w:spacing w:before="73" w:line="346" w:lineRule="exact"/>
              <w:ind w:left="1900" w:right="1890"/>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1" w:hRule="atLeast"/>
        </w:trPr>
        <w:tc>
          <w:tcPr>
            <w:tcW w:w="2023" w:type="dxa"/>
            <w:gridSpan w:val="2"/>
          </w:tcPr>
          <w:p>
            <w:pPr>
              <w:pStyle w:val="16"/>
              <w:rPr>
                <w:rFonts w:ascii="Microsoft JhengHei"/>
                <w:b/>
                <w:color w:val="000000" w:themeColor="text1"/>
                <w:sz w:val="22"/>
                <w14:textFill>
                  <w14:solidFill>
                    <w14:schemeClr w14:val="tx1"/>
                  </w14:solidFill>
                </w14:textFill>
              </w:rPr>
            </w:pPr>
          </w:p>
          <w:p>
            <w:pPr>
              <w:pStyle w:val="16"/>
              <w:spacing w:before="7"/>
              <w:rPr>
                <w:rFonts w:ascii="Microsoft JhengHei"/>
                <w:b/>
                <w:color w:val="000000" w:themeColor="text1"/>
                <w:sz w:val="22"/>
                <w14:textFill>
                  <w14:solidFill>
                    <w14:schemeClr w14:val="tx1"/>
                  </w14:solidFill>
                </w14:textFill>
              </w:rPr>
            </w:pPr>
          </w:p>
          <w:p>
            <w:pPr>
              <w:pStyle w:val="16"/>
              <w:ind w:left="675" w:right="663"/>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2.2.1</w:t>
            </w:r>
          </w:p>
        </w:tc>
        <w:tc>
          <w:tcPr>
            <w:tcW w:w="2477" w:type="dxa"/>
          </w:tcPr>
          <w:p>
            <w:pPr>
              <w:pStyle w:val="16"/>
              <w:rPr>
                <w:rFonts w:ascii="Microsoft JhengHei"/>
                <w:b/>
                <w:color w:val="000000" w:themeColor="text1"/>
                <w:sz w:val="20"/>
                <w14:textFill>
                  <w14:solidFill>
                    <w14:schemeClr w14:val="tx1"/>
                  </w14:solidFill>
                </w14:textFill>
              </w:rPr>
            </w:pPr>
          </w:p>
          <w:p>
            <w:pPr>
              <w:pStyle w:val="16"/>
              <w:spacing w:before="14"/>
              <w:rPr>
                <w:rFonts w:ascii="Microsoft JhengHei"/>
                <w:b/>
                <w:color w:val="000000" w:themeColor="text1"/>
                <w:sz w:val="11"/>
                <w14:textFill>
                  <w14:solidFill>
                    <w14:schemeClr w14:val="tx1"/>
                  </w14:solidFill>
                </w14:textFill>
              </w:rPr>
            </w:pPr>
          </w:p>
          <w:p>
            <w:pPr>
              <w:pStyle w:val="16"/>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分值构成</w:t>
            </w:r>
          </w:p>
          <w:p>
            <w:pPr>
              <w:pStyle w:val="16"/>
              <w:spacing w:before="170"/>
              <w:ind w:left="63" w:right="50"/>
              <w:jc w:val="center"/>
              <w:rPr>
                <w:rFonts w:ascii="Times New Roman" w:eastAsia="Times New Roman"/>
                <w:color w:val="000000" w:themeColor="text1"/>
                <w:sz w:val="21"/>
                <w14:textFill>
                  <w14:solidFill>
                    <w14:schemeClr w14:val="tx1"/>
                  </w14:solidFill>
                </w14:textFill>
              </w:rPr>
            </w:pPr>
            <w:r>
              <w:rPr>
                <w:rFonts w:asci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总分 </w:t>
            </w:r>
            <w:r>
              <w:rPr>
                <w:rFonts w:ascii="Times New Roman" w:eastAsia="Times New Roman"/>
                <w:color w:val="000000" w:themeColor="text1"/>
                <w:sz w:val="21"/>
                <w14:textFill>
                  <w14:solidFill>
                    <w14:schemeClr w14:val="tx1"/>
                  </w14:solidFill>
                </w14:textFill>
              </w:rPr>
              <w:t xml:space="preserve">100 </w:t>
            </w:r>
            <w:r>
              <w:rPr>
                <w:color w:val="000000" w:themeColor="text1"/>
                <w:sz w:val="21"/>
                <w14:textFill>
                  <w14:solidFill>
                    <w14:schemeClr w14:val="tx1"/>
                  </w14:solidFill>
                </w14:textFill>
              </w:rPr>
              <w:t>分</w:t>
            </w:r>
            <w:r>
              <w:rPr>
                <w:rFonts w:ascii="Times New Roman" w:eastAsia="Times New Roman"/>
                <w:color w:val="000000" w:themeColor="text1"/>
                <w:sz w:val="21"/>
                <w14:textFill>
                  <w14:solidFill>
                    <w14:schemeClr w14:val="tx1"/>
                  </w14:solidFill>
                </w14:textFill>
              </w:rPr>
              <w:t>)</w:t>
            </w:r>
          </w:p>
        </w:tc>
        <w:tc>
          <w:tcPr>
            <w:tcW w:w="4681" w:type="dxa"/>
          </w:tcPr>
          <w:p>
            <w:pPr>
              <w:pStyle w:val="16"/>
              <w:tabs>
                <w:tab w:val="left" w:pos="1894"/>
                <w:tab w:val="left" w:pos="2314"/>
              </w:tabs>
              <w:spacing w:before="142" w:line="393" w:lineRule="auto"/>
              <w:ind w:left="108" w:right="2143"/>
              <w:jc w:val="both"/>
              <w:rPr>
                <w:color w:val="000000" w:themeColor="text1"/>
                <w:sz w:val="21"/>
                <w14:textFill>
                  <w14:solidFill>
                    <w14:schemeClr w14:val="tx1"/>
                  </w14:solidFill>
                </w14:textFill>
              </w:rPr>
            </w:pPr>
            <w:r>
              <w:rPr>
                <w:color w:val="000000" w:themeColor="text1"/>
                <w:sz w:val="21"/>
                <w14:textFill>
                  <w14:solidFill>
                    <w14:schemeClr w14:val="tx1"/>
                  </w14:solidFill>
                </w14:textFill>
              </w:rPr>
              <w:t>资信</w:t>
            </w:r>
            <w:r>
              <w:rPr>
                <w:color w:val="000000" w:themeColor="text1"/>
                <w:spacing w:val="-3"/>
                <w:sz w:val="21"/>
                <w14:textFill>
                  <w14:solidFill>
                    <w14:schemeClr w14:val="tx1"/>
                  </w14:solidFill>
                </w14:textFill>
              </w:rPr>
              <w:t>业</w:t>
            </w:r>
            <w:r>
              <w:rPr>
                <w:color w:val="000000" w:themeColor="text1"/>
                <w:sz w:val="21"/>
                <w14:textFill>
                  <w14:solidFill>
                    <w14:schemeClr w14:val="tx1"/>
                  </w14:solidFill>
                </w14:textFill>
              </w:rPr>
              <w:t>绩</w:t>
            </w:r>
            <w:r>
              <w:rPr>
                <w:color w:val="000000" w:themeColor="text1"/>
                <w:spacing w:val="-3"/>
                <w:sz w:val="21"/>
                <w14:textFill>
                  <w14:solidFill>
                    <w14:schemeClr w14:val="tx1"/>
                  </w14:solidFill>
                </w14:textFill>
              </w:rPr>
              <w:t>部</w:t>
            </w:r>
            <w:r>
              <w:rPr>
                <w:color w:val="000000" w:themeColor="text1"/>
                <w:sz w:val="21"/>
                <w14:textFill>
                  <w14:solidFill>
                    <w14:schemeClr w14:val="tx1"/>
                  </w14:solidFill>
                </w14:textFill>
              </w:rPr>
              <w:t>分</w:t>
            </w:r>
            <w:r>
              <w:rPr>
                <w:color w:val="000000" w:themeColor="text1"/>
                <w:spacing w:val="-3"/>
                <w:sz w:val="21"/>
                <w14:textFill>
                  <w14:solidFill>
                    <w14:schemeClr w14:val="tx1"/>
                  </w14:solidFill>
                </w14:textFill>
              </w:rPr>
              <w:t>：</w:t>
            </w:r>
            <w:r>
              <w:rPr>
                <w:color w:val="000000" w:themeColor="text1"/>
                <w:spacing w:val="-3"/>
                <w:sz w:val="21"/>
                <w:u w:val="single"/>
                <w14:textFill>
                  <w14:solidFill>
                    <w14:schemeClr w14:val="tx1"/>
                  </w14:solidFill>
                </w14:textFill>
              </w:rPr>
              <w:t xml:space="preserve"> </w:t>
            </w:r>
            <w:r>
              <w:rPr>
                <w:color w:val="000000" w:themeColor="text1"/>
                <w:spacing w:val="-3"/>
                <w:sz w:val="21"/>
                <w:u w:val="single"/>
                <w14:textFill>
                  <w14:solidFill>
                    <w14:schemeClr w14:val="tx1"/>
                  </w14:solidFill>
                </w14:textFill>
              </w:rPr>
              <w:tab/>
            </w:r>
            <w:r>
              <w:rPr>
                <w:color w:val="000000" w:themeColor="text1"/>
                <w:spacing w:val="-3"/>
                <w:sz w:val="21"/>
                <w:u w:val="single"/>
                <w14:textFill>
                  <w14:solidFill>
                    <w14:schemeClr w14:val="tx1"/>
                  </w14:solidFill>
                </w14:textFill>
              </w:rPr>
              <w:tab/>
            </w:r>
            <w:r>
              <w:rPr>
                <w:color w:val="000000" w:themeColor="text1"/>
                <w:spacing w:val="-18"/>
                <w:sz w:val="21"/>
                <w14:textFill>
                  <w14:solidFill>
                    <w14:schemeClr w14:val="tx1"/>
                  </w14:solidFill>
                </w14:textFill>
              </w:rPr>
              <w:t>分</w:t>
            </w:r>
            <w:r>
              <w:rPr>
                <w:color w:val="000000" w:themeColor="text1"/>
                <w:sz w:val="21"/>
                <w14:textFill>
                  <w14:solidFill>
                    <w14:schemeClr w14:val="tx1"/>
                  </w14:solidFill>
                </w14:textFill>
              </w:rPr>
              <w:t>勘察</w:t>
            </w:r>
            <w:r>
              <w:rPr>
                <w:color w:val="000000" w:themeColor="text1"/>
                <w:spacing w:val="-3"/>
                <w:sz w:val="21"/>
                <w14:textFill>
                  <w14:solidFill>
                    <w14:schemeClr w14:val="tx1"/>
                  </w14:solidFill>
                </w14:textFill>
              </w:rPr>
              <w:t>纲</w:t>
            </w:r>
            <w:r>
              <w:rPr>
                <w:color w:val="000000" w:themeColor="text1"/>
                <w:sz w:val="21"/>
                <w14:textFill>
                  <w14:solidFill>
                    <w14:schemeClr w14:val="tx1"/>
                  </w14:solidFill>
                </w14:textFill>
              </w:rPr>
              <w:t>要</w:t>
            </w:r>
            <w:r>
              <w:rPr>
                <w:color w:val="000000" w:themeColor="text1"/>
                <w:spacing w:val="-3"/>
                <w:sz w:val="21"/>
                <w14:textFill>
                  <w14:solidFill>
                    <w14:schemeClr w14:val="tx1"/>
                  </w14:solidFill>
                </w14:textFill>
              </w:rPr>
              <w:t>部</w:t>
            </w:r>
            <w:r>
              <w:rPr>
                <w:color w:val="000000" w:themeColor="text1"/>
                <w:sz w:val="21"/>
                <w14:textFill>
                  <w14:solidFill>
                    <w14:schemeClr w14:val="tx1"/>
                  </w14:solidFill>
                </w14:textFill>
              </w:rPr>
              <w:t>分</w:t>
            </w:r>
            <w:r>
              <w:rPr>
                <w:color w:val="000000" w:themeColor="text1"/>
                <w:spacing w:val="-3"/>
                <w:sz w:val="21"/>
                <w14:textFill>
                  <w14:solidFill>
                    <w14:schemeClr w14:val="tx1"/>
                  </w14:solidFill>
                </w14:textFill>
              </w:rPr>
              <w:t>：</w:t>
            </w:r>
            <w:r>
              <w:rPr>
                <w:color w:val="000000" w:themeColor="text1"/>
                <w:spacing w:val="-3"/>
                <w:sz w:val="21"/>
                <w:u w:val="single"/>
                <w14:textFill>
                  <w14:solidFill>
                    <w14:schemeClr w14:val="tx1"/>
                  </w14:solidFill>
                </w14:textFill>
              </w:rPr>
              <w:t xml:space="preserve"> </w:t>
            </w:r>
            <w:r>
              <w:rPr>
                <w:color w:val="000000" w:themeColor="text1"/>
                <w:spacing w:val="-3"/>
                <w:sz w:val="21"/>
                <w:u w:val="single"/>
                <w14:textFill>
                  <w14:solidFill>
                    <w14:schemeClr w14:val="tx1"/>
                  </w14:solidFill>
                </w14:textFill>
              </w:rPr>
              <w:tab/>
            </w:r>
            <w:r>
              <w:rPr>
                <w:color w:val="000000" w:themeColor="text1"/>
                <w:spacing w:val="-3"/>
                <w:sz w:val="21"/>
                <w:u w:val="single"/>
                <w14:textFill>
                  <w14:solidFill>
                    <w14:schemeClr w14:val="tx1"/>
                  </w14:solidFill>
                </w14:textFill>
              </w:rPr>
              <w:tab/>
            </w:r>
            <w:r>
              <w:rPr>
                <w:color w:val="000000" w:themeColor="text1"/>
                <w:spacing w:val="-18"/>
                <w:sz w:val="21"/>
                <w14:textFill>
                  <w14:solidFill>
                    <w14:schemeClr w14:val="tx1"/>
                  </w14:solidFill>
                </w14:textFill>
              </w:rPr>
              <w:t>分</w:t>
            </w:r>
            <w:r>
              <w:rPr>
                <w:color w:val="000000" w:themeColor="text1"/>
                <w:sz w:val="21"/>
                <w14:textFill>
                  <w14:solidFill>
                    <w14:schemeClr w14:val="tx1"/>
                  </w14:solidFill>
                </w14:textFill>
              </w:rPr>
              <w:t>投标</w:t>
            </w:r>
            <w:r>
              <w:rPr>
                <w:color w:val="000000" w:themeColor="text1"/>
                <w:spacing w:val="-3"/>
                <w:sz w:val="21"/>
                <w14:textFill>
                  <w14:solidFill>
                    <w14:schemeClr w14:val="tx1"/>
                  </w14:solidFill>
                </w14:textFill>
              </w:rPr>
              <w:t>报</w:t>
            </w:r>
            <w:r>
              <w:rPr>
                <w:color w:val="000000" w:themeColor="text1"/>
                <w:sz w:val="21"/>
                <w14:textFill>
                  <w14:solidFill>
                    <w14:schemeClr w14:val="tx1"/>
                  </w14:solidFill>
                </w14:textFill>
              </w:rPr>
              <w:t>价</w:t>
            </w:r>
            <w:r>
              <w:rPr>
                <w:color w:val="000000" w:themeColor="text1"/>
                <w:spacing w:val="-3"/>
                <w:sz w:val="21"/>
                <w14:textFill>
                  <w14:solidFill>
                    <w14:schemeClr w14:val="tx1"/>
                  </w14:solidFill>
                </w14:textFill>
              </w:rPr>
              <w:t>：</w:t>
            </w:r>
            <w:r>
              <w:rPr>
                <w:color w:val="000000" w:themeColor="text1"/>
                <w:spacing w:val="-3"/>
                <w:sz w:val="21"/>
                <w:u w:val="single"/>
                <w14:textFill>
                  <w14:solidFill>
                    <w14:schemeClr w14:val="tx1"/>
                  </w14:solidFill>
                </w14:textFill>
              </w:rPr>
              <w:t xml:space="preserve"> </w:t>
            </w:r>
            <w:r>
              <w:rPr>
                <w:color w:val="000000" w:themeColor="text1"/>
                <w:spacing w:val="-3"/>
                <w:sz w:val="21"/>
                <w:u w:val="single"/>
                <w14:textFill>
                  <w14:solidFill>
                    <w14:schemeClr w14:val="tx1"/>
                  </w14:solidFill>
                </w14:textFill>
              </w:rPr>
              <w:tab/>
            </w:r>
            <w:r>
              <w:rPr>
                <w:color w:val="000000" w:themeColor="text1"/>
                <w:sz w:val="21"/>
                <w14:textFill>
                  <w14:solidFill>
                    <w14:schemeClr w14:val="tx1"/>
                  </w14:solidFill>
                </w14:textFill>
              </w:rPr>
              <w:t>分</w:t>
            </w:r>
          </w:p>
          <w:p>
            <w:pPr>
              <w:pStyle w:val="16"/>
              <w:tabs>
                <w:tab w:val="left" w:pos="2314"/>
              </w:tabs>
              <w:spacing w:line="266" w:lineRule="exact"/>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其他</w:t>
            </w:r>
            <w:r>
              <w:rPr>
                <w:color w:val="000000" w:themeColor="text1"/>
                <w:spacing w:val="-3"/>
                <w:sz w:val="21"/>
                <w14:textFill>
                  <w14:solidFill>
                    <w14:schemeClr w14:val="tx1"/>
                  </w14:solidFill>
                </w14:textFill>
              </w:rPr>
              <w:t>评</w:t>
            </w:r>
            <w:r>
              <w:rPr>
                <w:color w:val="000000" w:themeColor="text1"/>
                <w:sz w:val="21"/>
                <w14:textFill>
                  <w14:solidFill>
                    <w14:schemeClr w14:val="tx1"/>
                  </w14:solidFill>
                </w14:textFill>
              </w:rPr>
              <w:t>分</w:t>
            </w:r>
            <w:r>
              <w:rPr>
                <w:color w:val="000000" w:themeColor="text1"/>
                <w:spacing w:val="-3"/>
                <w:sz w:val="21"/>
                <w14:textFill>
                  <w14:solidFill>
                    <w14:schemeClr w14:val="tx1"/>
                  </w14:solidFill>
                </w14:textFill>
              </w:rPr>
              <w:t>因</w:t>
            </w:r>
            <w:r>
              <w:rPr>
                <w:color w:val="000000" w:themeColor="text1"/>
                <w:sz w:val="21"/>
                <w14:textFill>
                  <w14:solidFill>
                    <w14:schemeClr w14:val="tx1"/>
                  </w14:solidFill>
                </w14:textFill>
              </w:rPr>
              <w:t>素</w:t>
            </w:r>
            <w:r>
              <w:rPr>
                <w:color w:val="000000" w:themeColor="text1"/>
                <w:spacing w:val="-3"/>
                <w:sz w:val="21"/>
                <w14:textFill>
                  <w14:solidFill>
                    <w14:schemeClr w14:val="tx1"/>
                  </w14:solidFill>
                </w14:textFill>
              </w:rPr>
              <w:t>：</w:t>
            </w:r>
            <w:r>
              <w:rPr>
                <w:color w:val="000000" w:themeColor="text1"/>
                <w:spacing w:val="-3"/>
                <w:sz w:val="21"/>
                <w:u w:val="single"/>
                <w14:textFill>
                  <w14:solidFill>
                    <w14:schemeClr w14:val="tx1"/>
                  </w14:solidFill>
                </w14:textFill>
              </w:rPr>
              <w:t xml:space="preserve"> </w:t>
            </w:r>
            <w:r>
              <w:rPr>
                <w:color w:val="000000" w:themeColor="text1"/>
                <w:spacing w:val="-3"/>
                <w:sz w:val="21"/>
                <w:u w:val="single"/>
                <w14:textFill>
                  <w14:solidFill>
                    <w14:schemeClr w14:val="tx1"/>
                  </w14:solidFill>
                </w14:textFill>
              </w:rPr>
              <w:tab/>
            </w:r>
            <w:r>
              <w:rPr>
                <w:color w:val="000000" w:themeColor="text1"/>
                <w:spacing w:val="-3"/>
                <w:sz w:val="21"/>
                <w14:textFill>
                  <w14:solidFill>
                    <w14:schemeClr w14:val="tx1"/>
                  </w14:solidFill>
                </w14:textFill>
              </w:rPr>
              <w:t>分</w:t>
            </w:r>
            <w:r>
              <w:rPr>
                <w:color w:val="000000" w:themeColor="text1"/>
                <w:sz w:val="21"/>
                <w14:textFill>
                  <w14:solidFill>
                    <w14:schemeClr w14:val="tx1"/>
                  </w14:solidFill>
                </w14:textFill>
              </w:rPr>
              <w:t>（如</w:t>
            </w:r>
            <w:r>
              <w:rPr>
                <w:color w:val="000000" w:themeColor="text1"/>
                <w:spacing w:val="-3"/>
                <w:sz w:val="21"/>
                <w14:textFill>
                  <w14:solidFill>
                    <w14:schemeClr w14:val="tx1"/>
                  </w14:solidFill>
                </w14:textFill>
              </w:rPr>
              <w:t>有</w:t>
            </w:r>
            <w:r>
              <w:rPr>
                <w:color w:val="000000" w:themeColor="text1"/>
                <w:sz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2023" w:type="dxa"/>
            <w:gridSpan w:val="2"/>
          </w:tcPr>
          <w:p>
            <w:pPr>
              <w:pStyle w:val="16"/>
              <w:spacing w:before="156"/>
              <w:ind w:left="675" w:right="663"/>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2.2.2</w:t>
            </w:r>
          </w:p>
        </w:tc>
        <w:tc>
          <w:tcPr>
            <w:tcW w:w="2477" w:type="dxa"/>
          </w:tcPr>
          <w:p>
            <w:pPr>
              <w:pStyle w:val="16"/>
              <w:spacing w:before="142"/>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评标基准价计算方法</w:t>
            </w:r>
          </w:p>
        </w:tc>
        <w:tc>
          <w:tcPr>
            <w:tcW w:w="4681" w:type="dxa"/>
          </w:tcPr>
          <w:p>
            <w:pPr>
              <w:pStyle w:val="16"/>
              <w:rPr>
                <w:rFonts w:ascii="Times New Roman"/>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trPr>
        <w:tc>
          <w:tcPr>
            <w:tcW w:w="2023" w:type="dxa"/>
            <w:gridSpan w:val="2"/>
          </w:tcPr>
          <w:p>
            <w:pPr>
              <w:pStyle w:val="16"/>
              <w:spacing w:before="3"/>
              <w:rPr>
                <w:rFonts w:ascii="Microsoft JhengHei"/>
                <w:b/>
                <w:color w:val="000000" w:themeColor="text1"/>
                <w:sz w:val="21"/>
                <w14:textFill>
                  <w14:solidFill>
                    <w14:schemeClr w14:val="tx1"/>
                  </w14:solidFill>
                </w14:textFill>
              </w:rPr>
            </w:pPr>
          </w:p>
          <w:p>
            <w:pPr>
              <w:pStyle w:val="16"/>
              <w:ind w:left="675" w:right="663"/>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2.2.3</w:t>
            </w:r>
          </w:p>
        </w:tc>
        <w:tc>
          <w:tcPr>
            <w:tcW w:w="2477" w:type="dxa"/>
          </w:tcPr>
          <w:p>
            <w:pPr>
              <w:pStyle w:val="16"/>
              <w:spacing w:before="12" w:line="440" w:lineRule="exact"/>
              <w:ind w:left="818" w:right="383" w:hanging="420"/>
              <w:rPr>
                <w:color w:val="000000" w:themeColor="text1"/>
                <w:sz w:val="21"/>
                <w14:textFill>
                  <w14:solidFill>
                    <w14:schemeClr w14:val="tx1"/>
                  </w14:solidFill>
                </w14:textFill>
              </w:rPr>
            </w:pPr>
            <w:r>
              <w:rPr>
                <w:color w:val="000000" w:themeColor="text1"/>
                <w:sz w:val="21"/>
                <w14:textFill>
                  <w14:solidFill>
                    <w14:schemeClr w14:val="tx1"/>
                  </w14:solidFill>
                </w14:textFill>
              </w:rPr>
              <w:t>投标报价的偏差率计算公式</w:t>
            </w:r>
          </w:p>
        </w:tc>
        <w:tc>
          <w:tcPr>
            <w:tcW w:w="4681" w:type="dxa"/>
          </w:tcPr>
          <w:p>
            <w:pPr>
              <w:pStyle w:val="16"/>
              <w:rPr>
                <w:rFonts w:ascii="Times New Roman"/>
                <w:color w:val="000000" w:themeColor="text1"/>
                <w:sz w:val="20"/>
                <w14:textFill>
                  <w14:solidFill>
                    <w14:schemeClr w14:val="tx1"/>
                  </w14:solidFill>
                </w14:textFill>
              </w:rPr>
            </w:pPr>
          </w:p>
        </w:tc>
      </w:tr>
    </w:tbl>
    <w:p>
      <w:pPr>
        <w:spacing w:after="0"/>
        <w:rPr>
          <w:rFonts w:ascii="Times New Roman"/>
          <w:color w:val="000000" w:themeColor="text1"/>
          <w:sz w:val="20"/>
          <w14:textFill>
            <w14:solidFill>
              <w14:schemeClr w14:val="tx1"/>
            </w14:solidFill>
          </w14:textFill>
        </w:rPr>
        <w:sectPr>
          <w:pgSz w:w="12240" w:h="15840"/>
          <w:pgMar w:top="1440" w:right="1100" w:bottom="1040" w:left="1560" w:header="0" w:footer="841" w:gutter="0"/>
          <w:cols w:space="720" w:num="1"/>
        </w:sectPr>
      </w:pPr>
    </w:p>
    <w:tbl>
      <w:tblPr>
        <w:tblStyle w:val="11"/>
        <w:tblW w:w="0" w:type="auto"/>
        <w:tblInd w:w="2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3"/>
        <w:gridCol w:w="2477"/>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23" w:type="dxa"/>
            <w:gridSpan w:val="2"/>
          </w:tcPr>
          <w:p>
            <w:pPr>
              <w:pStyle w:val="16"/>
              <w:spacing w:before="73" w:line="348" w:lineRule="exact"/>
              <w:ind w:left="675" w:right="668"/>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条款号</w:t>
            </w:r>
          </w:p>
        </w:tc>
        <w:tc>
          <w:tcPr>
            <w:tcW w:w="2477" w:type="dxa"/>
          </w:tcPr>
          <w:p>
            <w:pPr>
              <w:pStyle w:val="16"/>
              <w:spacing w:before="73" w:line="348" w:lineRule="exact"/>
              <w:ind w:left="62" w:right="52"/>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评分因素（偏差率）</w:t>
            </w:r>
          </w:p>
        </w:tc>
        <w:tc>
          <w:tcPr>
            <w:tcW w:w="4681" w:type="dxa"/>
          </w:tcPr>
          <w:p>
            <w:pPr>
              <w:pStyle w:val="16"/>
              <w:spacing w:before="73" w:line="348" w:lineRule="exact"/>
              <w:ind w:left="1900" w:right="1890"/>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restart"/>
          </w:tcPr>
          <w:p>
            <w:pPr>
              <w:pStyle w:val="16"/>
              <w:rPr>
                <w:rFonts w:ascii="Microsoft JhengHei"/>
                <w:b/>
                <w:color w:val="000000" w:themeColor="text1"/>
                <w:sz w:val="22"/>
                <w14:textFill>
                  <w14:solidFill>
                    <w14:schemeClr w14:val="tx1"/>
                  </w14:solidFill>
                </w14:textFill>
              </w:rPr>
            </w:pPr>
          </w:p>
          <w:p>
            <w:pPr>
              <w:pStyle w:val="16"/>
              <w:rPr>
                <w:rFonts w:ascii="Microsoft JhengHei"/>
                <w:b/>
                <w:color w:val="000000" w:themeColor="text1"/>
                <w:sz w:val="22"/>
                <w14:textFill>
                  <w14:solidFill>
                    <w14:schemeClr w14:val="tx1"/>
                  </w14:solidFill>
                </w14:textFill>
              </w:rPr>
            </w:pPr>
          </w:p>
          <w:p>
            <w:pPr>
              <w:pStyle w:val="16"/>
              <w:spacing w:before="10"/>
              <w:rPr>
                <w:rFonts w:ascii="Microsoft JhengHei"/>
                <w:b/>
                <w:color w:val="000000" w:themeColor="text1"/>
                <w:sz w:val="16"/>
                <w14:textFill>
                  <w14:solidFill>
                    <w14:schemeClr w14:val="tx1"/>
                  </w14:solidFill>
                </w14:textFill>
              </w:rPr>
            </w:pPr>
          </w:p>
          <w:p>
            <w:pPr>
              <w:pStyle w:val="16"/>
              <w:spacing w:before="1"/>
              <w:ind w:left="239"/>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2.2.4</w:t>
            </w:r>
          </w:p>
          <w:p>
            <w:pPr>
              <w:pStyle w:val="16"/>
              <w:spacing w:before="183"/>
              <w:ind w:left="187"/>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1</w:t>
            </w:r>
            <w:r>
              <w:rPr>
                <w:color w:val="000000" w:themeColor="text1"/>
                <w:sz w:val="21"/>
                <w14:textFill>
                  <w14:solidFill>
                    <w14:schemeClr w14:val="tx1"/>
                  </w14:solidFill>
                </w14:textFill>
              </w:rPr>
              <w:t>）</w:t>
            </w:r>
          </w:p>
        </w:tc>
        <w:tc>
          <w:tcPr>
            <w:tcW w:w="1123" w:type="dxa"/>
            <w:vMerge w:val="restart"/>
          </w:tcPr>
          <w:p>
            <w:pPr>
              <w:pStyle w:val="16"/>
              <w:rPr>
                <w:rFonts w:ascii="Microsoft JhengHei"/>
                <w:b/>
                <w:color w:val="000000" w:themeColor="text1"/>
                <w:sz w:val="20"/>
                <w14:textFill>
                  <w14:solidFill>
                    <w14:schemeClr w14:val="tx1"/>
                  </w14:solidFill>
                </w14:textFill>
              </w:rPr>
            </w:pPr>
          </w:p>
          <w:p>
            <w:pPr>
              <w:pStyle w:val="16"/>
              <w:rPr>
                <w:rFonts w:ascii="Microsoft JhengHei"/>
                <w:b/>
                <w:color w:val="000000" w:themeColor="text1"/>
                <w:sz w:val="20"/>
                <w14:textFill>
                  <w14:solidFill>
                    <w14:schemeClr w14:val="tx1"/>
                  </w14:solidFill>
                </w14:textFill>
              </w:rPr>
            </w:pPr>
          </w:p>
          <w:p>
            <w:pPr>
              <w:pStyle w:val="16"/>
              <w:spacing w:before="15"/>
              <w:rPr>
                <w:rFonts w:ascii="Microsoft JhengHei"/>
                <w:b/>
                <w:color w:val="000000" w:themeColor="text1"/>
                <w:sz w:val="19"/>
                <w14:textFill>
                  <w14:solidFill>
                    <w14:schemeClr w14:val="tx1"/>
                  </w14:solidFill>
                </w14:textFill>
              </w:rPr>
            </w:pPr>
          </w:p>
          <w:p>
            <w:pPr>
              <w:pStyle w:val="16"/>
              <w:spacing w:line="391" w:lineRule="auto"/>
              <w:ind w:left="141" w:right="127"/>
              <w:rPr>
                <w:color w:val="000000" w:themeColor="text1"/>
                <w:sz w:val="21"/>
                <w14:textFill>
                  <w14:solidFill>
                    <w14:schemeClr w14:val="tx1"/>
                  </w14:solidFill>
                </w14:textFill>
              </w:rPr>
            </w:pPr>
            <w:r>
              <w:rPr>
                <w:color w:val="000000" w:themeColor="text1"/>
                <w:sz w:val="21"/>
                <w14:textFill>
                  <w14:solidFill>
                    <w14:schemeClr w14:val="tx1"/>
                  </w14:solidFill>
                </w14:textFill>
              </w:rPr>
              <w:t>资信业绩评分标准</w:t>
            </w:r>
          </w:p>
        </w:tc>
        <w:tc>
          <w:tcPr>
            <w:tcW w:w="2477" w:type="dxa"/>
          </w:tcPr>
          <w:p>
            <w:pPr>
              <w:pStyle w:val="16"/>
              <w:spacing w:before="85"/>
              <w:ind w:left="62"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信誉</w:t>
            </w:r>
          </w:p>
        </w:tc>
        <w:tc>
          <w:tcPr>
            <w:tcW w:w="4681" w:type="dxa"/>
          </w:tcPr>
          <w:p>
            <w:pPr>
              <w:pStyle w:val="16"/>
              <w:spacing w:before="156"/>
              <w:ind w:left="1900" w:right="1890"/>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6"/>
              <w:spacing w:before="85"/>
              <w:ind w:left="62"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类似项目业绩</w:t>
            </w:r>
          </w:p>
        </w:tc>
        <w:tc>
          <w:tcPr>
            <w:tcW w:w="4681" w:type="dxa"/>
          </w:tcPr>
          <w:p>
            <w:pPr>
              <w:pStyle w:val="16"/>
              <w:spacing w:before="156"/>
              <w:ind w:left="1900" w:right="1890"/>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6"/>
              <w:spacing w:before="85"/>
              <w:ind w:left="61"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项目负责人资历和业绩</w:t>
            </w:r>
          </w:p>
        </w:tc>
        <w:tc>
          <w:tcPr>
            <w:tcW w:w="4681" w:type="dxa"/>
          </w:tcPr>
          <w:p>
            <w:pPr>
              <w:pStyle w:val="16"/>
              <w:spacing w:before="156"/>
              <w:ind w:left="1900" w:right="1890"/>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6"/>
              <w:spacing w:before="1"/>
              <w:ind w:left="62"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其他主要人员资历和业</w:t>
            </w:r>
          </w:p>
          <w:p>
            <w:pPr>
              <w:pStyle w:val="16"/>
              <w:spacing w:before="4" w:line="250" w:lineRule="exact"/>
              <w:ind w:left="10"/>
              <w:jc w:val="center"/>
              <w:rPr>
                <w:color w:val="000000" w:themeColor="text1"/>
                <w:sz w:val="21"/>
                <w14:textFill>
                  <w14:solidFill>
                    <w14:schemeClr w14:val="tx1"/>
                  </w14:solidFill>
                </w14:textFill>
              </w:rPr>
            </w:pPr>
            <w:r>
              <w:rPr>
                <w:color w:val="000000" w:themeColor="text1"/>
                <w:w w:val="100"/>
                <w:sz w:val="21"/>
                <w14:textFill>
                  <w14:solidFill>
                    <w14:schemeClr w14:val="tx1"/>
                  </w14:solidFill>
                </w14:textFill>
              </w:rPr>
              <w:t>绩</w:t>
            </w:r>
          </w:p>
        </w:tc>
        <w:tc>
          <w:tcPr>
            <w:tcW w:w="4681" w:type="dxa"/>
          </w:tcPr>
          <w:p>
            <w:pPr>
              <w:pStyle w:val="16"/>
              <w:spacing w:before="7"/>
              <w:rPr>
                <w:rFonts w:ascii="Microsoft JhengHei"/>
                <w:b/>
                <w:color w:val="000000" w:themeColor="text1"/>
                <w:sz w:val="11"/>
                <w14:textFill>
                  <w14:solidFill>
                    <w14:schemeClr w14:val="tx1"/>
                  </w14:solidFill>
                </w14:textFill>
              </w:rPr>
            </w:pPr>
          </w:p>
          <w:p>
            <w:pPr>
              <w:pStyle w:val="16"/>
              <w:ind w:left="1900" w:right="1890"/>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6"/>
              <w:spacing w:before="85"/>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拟投入的勘察设备</w:t>
            </w:r>
          </w:p>
        </w:tc>
        <w:tc>
          <w:tcPr>
            <w:tcW w:w="4681" w:type="dxa"/>
          </w:tcPr>
          <w:p>
            <w:pPr>
              <w:pStyle w:val="16"/>
              <w:spacing w:before="156"/>
              <w:ind w:left="1900" w:right="1890"/>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6"/>
              <w:spacing w:before="92"/>
              <w:ind w:left="62" w:right="52"/>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4681" w:type="dxa"/>
          </w:tcPr>
          <w:p>
            <w:pPr>
              <w:pStyle w:val="16"/>
              <w:spacing w:before="157"/>
              <w:ind w:left="1900" w:right="1890"/>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00" w:type="dxa"/>
            <w:vMerge w:val="restart"/>
          </w:tcPr>
          <w:p>
            <w:pPr>
              <w:pStyle w:val="16"/>
              <w:rPr>
                <w:rFonts w:ascii="Microsoft JhengHei"/>
                <w:b/>
                <w:color w:val="000000" w:themeColor="text1"/>
                <w:sz w:val="22"/>
                <w14:textFill>
                  <w14:solidFill>
                    <w14:schemeClr w14:val="tx1"/>
                  </w14:solidFill>
                </w14:textFill>
              </w:rPr>
            </w:pPr>
          </w:p>
          <w:p>
            <w:pPr>
              <w:pStyle w:val="16"/>
              <w:rPr>
                <w:rFonts w:ascii="Microsoft JhengHei"/>
                <w:b/>
                <w:color w:val="000000" w:themeColor="text1"/>
                <w:sz w:val="22"/>
                <w14:textFill>
                  <w14:solidFill>
                    <w14:schemeClr w14:val="tx1"/>
                  </w14:solidFill>
                </w14:textFill>
              </w:rPr>
            </w:pPr>
          </w:p>
          <w:p>
            <w:pPr>
              <w:pStyle w:val="16"/>
              <w:rPr>
                <w:rFonts w:ascii="Microsoft JhengHei"/>
                <w:b/>
                <w:color w:val="000000" w:themeColor="text1"/>
                <w:sz w:val="22"/>
                <w14:textFill>
                  <w14:solidFill>
                    <w14:schemeClr w14:val="tx1"/>
                  </w14:solidFill>
                </w14:textFill>
              </w:rPr>
            </w:pPr>
          </w:p>
          <w:p>
            <w:pPr>
              <w:pStyle w:val="16"/>
              <w:spacing w:before="3"/>
              <w:rPr>
                <w:rFonts w:ascii="Microsoft JhengHei"/>
                <w:b/>
                <w:color w:val="000000" w:themeColor="text1"/>
                <w:sz w:val="32"/>
                <w14:textFill>
                  <w14:solidFill>
                    <w14:schemeClr w14:val="tx1"/>
                  </w14:solidFill>
                </w14:textFill>
              </w:rPr>
            </w:pPr>
          </w:p>
          <w:p>
            <w:pPr>
              <w:pStyle w:val="16"/>
              <w:ind w:left="239"/>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2.2.4</w:t>
            </w:r>
          </w:p>
          <w:p>
            <w:pPr>
              <w:pStyle w:val="16"/>
              <w:spacing w:before="184"/>
              <w:ind w:left="187"/>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2</w:t>
            </w:r>
            <w:r>
              <w:rPr>
                <w:color w:val="000000" w:themeColor="text1"/>
                <w:sz w:val="21"/>
                <w14:textFill>
                  <w14:solidFill>
                    <w14:schemeClr w14:val="tx1"/>
                  </w14:solidFill>
                </w14:textFill>
              </w:rPr>
              <w:t>）</w:t>
            </w:r>
          </w:p>
        </w:tc>
        <w:tc>
          <w:tcPr>
            <w:tcW w:w="1123" w:type="dxa"/>
            <w:vMerge w:val="restart"/>
          </w:tcPr>
          <w:p>
            <w:pPr>
              <w:pStyle w:val="16"/>
              <w:rPr>
                <w:rFonts w:ascii="Microsoft JhengHei"/>
                <w:b/>
                <w:color w:val="000000" w:themeColor="text1"/>
                <w:sz w:val="20"/>
                <w14:textFill>
                  <w14:solidFill>
                    <w14:schemeClr w14:val="tx1"/>
                  </w14:solidFill>
                </w14:textFill>
              </w:rPr>
            </w:pPr>
          </w:p>
          <w:p>
            <w:pPr>
              <w:pStyle w:val="16"/>
              <w:rPr>
                <w:rFonts w:ascii="Microsoft JhengHei"/>
                <w:b/>
                <w:color w:val="000000" w:themeColor="text1"/>
                <w:sz w:val="20"/>
                <w14:textFill>
                  <w14:solidFill>
                    <w14:schemeClr w14:val="tx1"/>
                  </w14:solidFill>
                </w14:textFill>
              </w:rPr>
            </w:pPr>
          </w:p>
          <w:p>
            <w:pPr>
              <w:pStyle w:val="16"/>
              <w:rPr>
                <w:rFonts w:ascii="Microsoft JhengHei"/>
                <w:b/>
                <w:color w:val="000000" w:themeColor="text1"/>
                <w:sz w:val="20"/>
                <w14:textFill>
                  <w14:solidFill>
                    <w14:schemeClr w14:val="tx1"/>
                  </w14:solidFill>
                </w14:textFill>
              </w:rPr>
            </w:pPr>
          </w:p>
          <w:p>
            <w:pPr>
              <w:pStyle w:val="16"/>
              <w:rPr>
                <w:rFonts w:ascii="Microsoft JhengHei"/>
                <w:b/>
                <w:color w:val="000000" w:themeColor="text1"/>
                <w:sz w:val="20"/>
                <w14:textFill>
                  <w14:solidFill>
                    <w14:schemeClr w14:val="tx1"/>
                  </w14:solidFill>
                </w14:textFill>
              </w:rPr>
            </w:pPr>
          </w:p>
          <w:p>
            <w:pPr>
              <w:pStyle w:val="16"/>
              <w:spacing w:before="7"/>
              <w:rPr>
                <w:rFonts w:ascii="Microsoft JhengHei"/>
                <w:b/>
                <w:color w:val="000000" w:themeColor="text1"/>
                <w:sz w:val="17"/>
                <w14:textFill>
                  <w14:solidFill>
                    <w14:schemeClr w14:val="tx1"/>
                  </w14:solidFill>
                </w14:textFill>
              </w:rPr>
            </w:pPr>
          </w:p>
          <w:p>
            <w:pPr>
              <w:pStyle w:val="16"/>
              <w:spacing w:line="391" w:lineRule="auto"/>
              <w:ind w:left="141" w:right="127"/>
              <w:rPr>
                <w:color w:val="000000" w:themeColor="text1"/>
                <w:sz w:val="21"/>
                <w14:textFill>
                  <w14:solidFill>
                    <w14:schemeClr w14:val="tx1"/>
                  </w14:solidFill>
                </w14:textFill>
              </w:rPr>
            </w:pPr>
            <w:r>
              <w:rPr>
                <w:color w:val="000000" w:themeColor="text1"/>
                <w:sz w:val="21"/>
                <w14:textFill>
                  <w14:solidFill>
                    <w14:schemeClr w14:val="tx1"/>
                  </w14:solidFill>
                </w14:textFill>
              </w:rPr>
              <w:t>勘察纲要评分标准</w:t>
            </w:r>
          </w:p>
          <w:p>
            <w:pPr>
              <w:pStyle w:val="16"/>
              <w:spacing w:line="391" w:lineRule="auto"/>
              <w:ind w:left="141" w:right="127"/>
              <w:rPr>
                <w:rFonts w:hint="eastAsia" w:eastAsia="宋体"/>
                <w:color w:val="000000" w:themeColor="text1"/>
                <w:sz w:val="21"/>
                <w:lang w:eastAsia="zh-CN"/>
                <w14:textFill>
                  <w14:solidFill>
                    <w14:schemeClr w14:val="tx1"/>
                  </w14:solidFill>
                </w14:textFill>
              </w:rPr>
            </w:pP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暗标</w:t>
            </w:r>
            <w:r>
              <w:rPr>
                <w:rFonts w:hint="eastAsia"/>
                <w:color w:val="000000" w:themeColor="text1"/>
                <w:sz w:val="21"/>
                <w:lang w:eastAsia="zh-CN"/>
                <w14:textFill>
                  <w14:solidFill>
                    <w14:schemeClr w14:val="tx1"/>
                  </w14:solidFill>
                </w14:textFill>
              </w:rPr>
              <w:t>）</w:t>
            </w:r>
          </w:p>
        </w:tc>
        <w:tc>
          <w:tcPr>
            <w:tcW w:w="2477" w:type="dxa"/>
          </w:tcPr>
          <w:p>
            <w:pPr>
              <w:pStyle w:val="16"/>
              <w:spacing w:before="94"/>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勘察范围、勘察内容</w:t>
            </w:r>
          </w:p>
        </w:tc>
        <w:tc>
          <w:tcPr>
            <w:tcW w:w="4681" w:type="dxa"/>
          </w:tcPr>
          <w:p>
            <w:pPr>
              <w:pStyle w:val="16"/>
              <w:spacing w:before="166"/>
              <w:ind w:left="1900" w:right="1890"/>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6"/>
              <w:spacing w:before="94"/>
              <w:ind w:left="63" w:right="5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勘察依据、勘察工作目标</w:t>
            </w:r>
          </w:p>
        </w:tc>
        <w:tc>
          <w:tcPr>
            <w:tcW w:w="4681" w:type="dxa"/>
          </w:tcPr>
          <w:p>
            <w:pPr>
              <w:pStyle w:val="16"/>
              <w:spacing w:before="166"/>
              <w:ind w:left="1900" w:right="1890"/>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6"/>
              <w:spacing w:before="87"/>
              <w:ind w:left="61"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勘察机构设置和岗位职责</w:t>
            </w:r>
          </w:p>
        </w:tc>
        <w:tc>
          <w:tcPr>
            <w:tcW w:w="4681" w:type="dxa"/>
          </w:tcPr>
          <w:p>
            <w:pPr>
              <w:pStyle w:val="16"/>
              <w:spacing w:before="159"/>
              <w:ind w:left="1900" w:right="188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6"/>
              <w:spacing w:before="85"/>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勘察说明和勘察方案</w:t>
            </w:r>
          </w:p>
        </w:tc>
        <w:tc>
          <w:tcPr>
            <w:tcW w:w="4681" w:type="dxa"/>
          </w:tcPr>
          <w:p>
            <w:pPr>
              <w:pStyle w:val="16"/>
              <w:spacing w:before="156"/>
              <w:ind w:left="1900" w:right="188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6"/>
              <w:spacing w:before="2" w:line="270" w:lineRule="atLeast"/>
              <w:ind w:left="818" w:right="68" w:hanging="738"/>
              <w:rPr>
                <w:color w:val="000000" w:themeColor="text1"/>
                <w:sz w:val="21"/>
                <w14:textFill>
                  <w14:solidFill>
                    <w14:schemeClr w14:val="tx1"/>
                  </w14:solidFill>
                </w14:textFill>
              </w:rPr>
            </w:pPr>
            <w:r>
              <w:rPr>
                <w:color w:val="000000" w:themeColor="text1"/>
                <w:sz w:val="21"/>
                <w14:textFill>
                  <w14:solidFill>
                    <w14:schemeClr w14:val="tx1"/>
                  </w14:solidFill>
                </w14:textFill>
              </w:rPr>
              <w:t>勘察质量、进度、保密等保证措施</w:t>
            </w:r>
          </w:p>
        </w:tc>
        <w:tc>
          <w:tcPr>
            <w:tcW w:w="4681" w:type="dxa"/>
          </w:tcPr>
          <w:p>
            <w:pPr>
              <w:pStyle w:val="16"/>
              <w:spacing w:before="159"/>
              <w:ind w:left="1900" w:right="188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6"/>
              <w:spacing w:before="85"/>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勘察安全保证措施</w:t>
            </w:r>
          </w:p>
        </w:tc>
        <w:tc>
          <w:tcPr>
            <w:tcW w:w="4681" w:type="dxa"/>
          </w:tcPr>
          <w:p>
            <w:pPr>
              <w:pStyle w:val="16"/>
              <w:spacing w:before="156"/>
              <w:ind w:left="1900" w:right="188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6"/>
              <w:spacing w:before="85"/>
              <w:ind w:left="61"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勘察工作重点、难点分析</w:t>
            </w:r>
          </w:p>
        </w:tc>
        <w:tc>
          <w:tcPr>
            <w:tcW w:w="4681" w:type="dxa"/>
          </w:tcPr>
          <w:p>
            <w:pPr>
              <w:pStyle w:val="16"/>
              <w:spacing w:before="156"/>
              <w:ind w:left="1900" w:right="188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6"/>
              <w:spacing w:before="85"/>
              <w:ind w:left="63" w:right="5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合理化建议</w:t>
            </w:r>
          </w:p>
        </w:tc>
        <w:tc>
          <w:tcPr>
            <w:tcW w:w="4681" w:type="dxa"/>
          </w:tcPr>
          <w:p>
            <w:pPr>
              <w:pStyle w:val="16"/>
              <w:spacing w:before="156"/>
              <w:ind w:left="1900" w:right="188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6"/>
              <w:spacing w:before="156"/>
              <w:ind w:left="62" w:right="52"/>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4681" w:type="dxa"/>
          </w:tcPr>
          <w:p>
            <w:pPr>
              <w:pStyle w:val="16"/>
              <w:spacing w:before="156"/>
              <w:ind w:left="1900" w:right="188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restart"/>
          </w:tcPr>
          <w:p>
            <w:pPr>
              <w:pStyle w:val="16"/>
              <w:spacing w:before="161"/>
              <w:ind w:left="239"/>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2.2.4</w:t>
            </w:r>
          </w:p>
          <w:p>
            <w:pPr>
              <w:pStyle w:val="16"/>
              <w:spacing w:before="184"/>
              <w:ind w:left="187"/>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3</w:t>
            </w:r>
            <w:r>
              <w:rPr>
                <w:color w:val="000000" w:themeColor="text1"/>
                <w:sz w:val="21"/>
                <w14:textFill>
                  <w14:solidFill>
                    <w14:schemeClr w14:val="tx1"/>
                  </w14:solidFill>
                </w14:textFill>
              </w:rPr>
              <w:t>）</w:t>
            </w:r>
          </w:p>
        </w:tc>
        <w:tc>
          <w:tcPr>
            <w:tcW w:w="1123" w:type="dxa"/>
            <w:vMerge w:val="restart"/>
          </w:tcPr>
          <w:p>
            <w:pPr>
              <w:pStyle w:val="16"/>
              <w:spacing w:before="5" w:line="440" w:lineRule="exact"/>
              <w:ind w:left="141" w:right="127"/>
              <w:rPr>
                <w:color w:val="000000" w:themeColor="text1"/>
                <w:sz w:val="21"/>
                <w14:textFill>
                  <w14:solidFill>
                    <w14:schemeClr w14:val="tx1"/>
                  </w14:solidFill>
                </w14:textFill>
              </w:rPr>
            </w:pPr>
            <w:r>
              <w:rPr>
                <w:color w:val="000000" w:themeColor="text1"/>
                <w:sz w:val="21"/>
                <w14:textFill>
                  <w14:solidFill>
                    <w14:schemeClr w14:val="tx1"/>
                  </w14:solidFill>
                </w14:textFill>
              </w:rPr>
              <w:t>投标报价评分标准</w:t>
            </w:r>
          </w:p>
        </w:tc>
        <w:tc>
          <w:tcPr>
            <w:tcW w:w="2477" w:type="dxa"/>
          </w:tcPr>
          <w:p>
            <w:pPr>
              <w:pStyle w:val="16"/>
              <w:spacing w:before="159" w:line="259" w:lineRule="exact"/>
              <w:ind w:left="62" w:right="5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偏差率</w:t>
            </w:r>
          </w:p>
        </w:tc>
        <w:tc>
          <w:tcPr>
            <w:tcW w:w="4681" w:type="dxa"/>
          </w:tcPr>
          <w:p>
            <w:pPr>
              <w:pStyle w:val="16"/>
              <w:spacing w:before="156"/>
              <w:ind w:left="1900" w:right="1890"/>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rPr>
                <w:color w:val="000000" w:themeColor="text1"/>
                <w:sz w:val="2"/>
                <w:szCs w:val="2"/>
                <w14:textFill>
                  <w14:solidFill>
                    <w14:schemeClr w14:val="tx1"/>
                  </w14:solidFill>
                </w14:textFill>
              </w:rPr>
            </w:pPr>
          </w:p>
        </w:tc>
        <w:tc>
          <w:tcPr>
            <w:tcW w:w="1123" w:type="dxa"/>
            <w:vMerge w:val="continue"/>
            <w:tcBorders>
              <w:top w:val="nil"/>
            </w:tcBorders>
          </w:tcPr>
          <w:p>
            <w:pPr>
              <w:rPr>
                <w:color w:val="000000" w:themeColor="text1"/>
                <w:sz w:val="2"/>
                <w:szCs w:val="2"/>
                <w14:textFill>
                  <w14:solidFill>
                    <w14:schemeClr w14:val="tx1"/>
                  </w14:solidFill>
                </w14:textFill>
              </w:rPr>
            </w:pPr>
          </w:p>
        </w:tc>
        <w:tc>
          <w:tcPr>
            <w:tcW w:w="2477" w:type="dxa"/>
          </w:tcPr>
          <w:p>
            <w:pPr>
              <w:pStyle w:val="16"/>
              <w:spacing w:before="156"/>
              <w:ind w:left="62" w:right="52"/>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4681" w:type="dxa"/>
          </w:tcPr>
          <w:p>
            <w:pPr>
              <w:pStyle w:val="16"/>
              <w:spacing w:before="156"/>
              <w:ind w:left="1900" w:right="1890"/>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900" w:type="dxa"/>
          </w:tcPr>
          <w:p>
            <w:pPr>
              <w:pStyle w:val="16"/>
              <w:spacing w:before="156"/>
              <w:ind w:left="239"/>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2.2.4</w:t>
            </w:r>
          </w:p>
          <w:p>
            <w:pPr>
              <w:pStyle w:val="16"/>
              <w:spacing w:before="185"/>
              <w:ind w:left="187"/>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4</w:t>
            </w:r>
            <w:r>
              <w:rPr>
                <w:color w:val="000000" w:themeColor="text1"/>
                <w:sz w:val="21"/>
                <w14:textFill>
                  <w14:solidFill>
                    <w14:schemeClr w14:val="tx1"/>
                  </w14:solidFill>
                </w14:textFill>
              </w:rPr>
              <w:t>）</w:t>
            </w:r>
          </w:p>
        </w:tc>
        <w:tc>
          <w:tcPr>
            <w:tcW w:w="1123" w:type="dxa"/>
          </w:tcPr>
          <w:p>
            <w:pPr>
              <w:pStyle w:val="16"/>
              <w:spacing w:line="440" w:lineRule="exact"/>
              <w:ind w:left="141" w:right="127"/>
              <w:rPr>
                <w:color w:val="000000" w:themeColor="text1"/>
                <w:sz w:val="21"/>
                <w14:textFill>
                  <w14:solidFill>
                    <w14:schemeClr w14:val="tx1"/>
                  </w14:solidFill>
                </w14:textFill>
              </w:rPr>
            </w:pPr>
            <w:r>
              <w:rPr>
                <w:color w:val="000000" w:themeColor="text1"/>
                <w:sz w:val="21"/>
                <w14:textFill>
                  <w14:solidFill>
                    <w14:schemeClr w14:val="tx1"/>
                  </w14:solidFill>
                </w14:textFill>
              </w:rPr>
              <w:t>其他因素评分标准</w:t>
            </w:r>
          </w:p>
        </w:tc>
        <w:tc>
          <w:tcPr>
            <w:tcW w:w="2477" w:type="dxa"/>
          </w:tcPr>
          <w:p>
            <w:pPr>
              <w:pStyle w:val="16"/>
              <w:spacing w:before="156"/>
              <w:ind w:left="62" w:right="52"/>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4681" w:type="dxa"/>
          </w:tcPr>
          <w:p>
            <w:pPr>
              <w:pStyle w:val="16"/>
              <w:spacing w:before="156"/>
              <w:ind w:left="1900" w:right="1890"/>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r>
    </w:tbl>
    <w:p>
      <w:pPr>
        <w:spacing w:after="0"/>
        <w:jc w:val="center"/>
        <w:rPr>
          <w:rFonts w:ascii="Times New Roman" w:hAnsi="Times New Roman"/>
          <w:color w:val="000000" w:themeColor="text1"/>
          <w:sz w:val="21"/>
          <w14:textFill>
            <w14:solidFill>
              <w14:schemeClr w14:val="tx1"/>
            </w14:solidFill>
          </w14:textFill>
        </w:rPr>
        <w:sectPr>
          <w:pgSz w:w="12240" w:h="15840"/>
          <w:pgMar w:top="1440" w:right="1100" w:bottom="1040" w:left="1560" w:header="0" w:footer="841" w:gutter="0"/>
          <w:cols w:space="720" w:num="1"/>
        </w:sectPr>
      </w:pPr>
    </w:p>
    <w:p>
      <w:pPr>
        <w:pStyle w:val="3"/>
        <w:numPr>
          <w:ilvl w:val="0"/>
          <w:numId w:val="17"/>
        </w:numPr>
        <w:bidi w:val="0"/>
        <w:outlineLvl w:val="1"/>
        <w:rPr>
          <w:rFonts w:hint="eastAsia"/>
          <w:color w:val="000000" w:themeColor="text1"/>
          <w14:textFill>
            <w14:solidFill>
              <w14:schemeClr w14:val="tx1"/>
            </w14:solidFill>
          </w14:textFill>
        </w:rPr>
      </w:pPr>
      <w:bookmarkStart w:id="135" w:name="_bookmark84"/>
      <w:bookmarkEnd w:id="135"/>
      <w:bookmarkStart w:id="136" w:name="_Toc13299"/>
      <w:r>
        <w:rPr>
          <w:rFonts w:hint="eastAsia"/>
          <w:color w:val="000000" w:themeColor="text1"/>
          <w14:textFill>
            <w14:solidFill>
              <w14:schemeClr w14:val="tx1"/>
            </w14:solidFill>
          </w14:textFill>
        </w:rPr>
        <w:t>评标方法</w:t>
      </w:r>
      <w:bookmarkEnd w:id="136"/>
    </w:p>
    <w:p>
      <w:pPr>
        <w:pStyle w:val="7"/>
        <w:spacing w:before="10"/>
        <w:rPr>
          <w:rFonts w:ascii="Microsoft JhengHei"/>
          <w:b/>
          <w:color w:val="000000" w:themeColor="text1"/>
          <w:sz w:val="26"/>
          <w14:textFill>
            <w14:solidFill>
              <w14:schemeClr w14:val="tx1"/>
            </w14:solidFill>
          </w14:textFill>
        </w:rPr>
      </w:pPr>
    </w:p>
    <w:p>
      <w:pPr>
        <w:pStyle w:val="7"/>
        <w:spacing w:line="364" w:lineRule="auto"/>
        <w:ind w:left="240" w:right="691" w:firstLine="419"/>
        <w:jc w:val="both"/>
        <w:rPr>
          <w:color w:val="000000" w:themeColor="text1"/>
          <w14:textFill>
            <w14:solidFill>
              <w14:schemeClr w14:val="tx1"/>
            </w14:solidFill>
          </w14:textFill>
        </w:rPr>
      </w:pPr>
      <w:r>
        <w:rPr>
          <w:color w:val="000000" w:themeColor="text1"/>
          <w14:textFill>
            <w14:solidFill>
              <w14:schemeClr w14:val="tx1"/>
            </w14:solidFill>
          </w14:textFill>
        </w:rPr>
        <w:t xml:space="preserve">本次评标采用综合评估法。评标委员会对满足招标文件实质性要求的投标文件，按照本章第 </w:t>
      </w:r>
      <w:r>
        <w:rPr>
          <w:rFonts w:ascii="Times New Roman" w:eastAsia="Times New Roman"/>
          <w:color w:val="000000" w:themeColor="text1"/>
          <w14:textFill>
            <w14:solidFill>
              <w14:schemeClr w14:val="tx1"/>
            </w14:solidFill>
          </w14:textFill>
        </w:rPr>
        <w:t xml:space="preserve">2.2 </w:t>
      </w:r>
      <w:r>
        <w:rPr>
          <w:color w:val="000000" w:themeColor="text1"/>
          <w14:textFill>
            <w14:solidFill>
              <w14:schemeClr w14:val="tx1"/>
            </w14:solidFill>
          </w14:textFill>
        </w:rPr>
        <w:t>款规定的评分标准进行打分，并按得分由高到低顺序推荐中标候选人，或根据招标人授权直接确定中标人，但投标报价低于其成本的除外。综合评分相等时，以投标报价低的优先； 投标报价也相等的，以勘察纲要得分高的优先；如果勘察纲要得分也相等，按照评标办法前附表的规定确定中标候选人顺序。</w:t>
      </w:r>
    </w:p>
    <w:p>
      <w:pPr>
        <w:pStyle w:val="3"/>
        <w:numPr>
          <w:ilvl w:val="0"/>
          <w:numId w:val="17"/>
        </w:numPr>
        <w:bidi w:val="0"/>
        <w:outlineLvl w:val="1"/>
        <w:rPr>
          <w:rFonts w:hint="eastAsia"/>
          <w:color w:val="000000" w:themeColor="text1"/>
          <w14:textFill>
            <w14:solidFill>
              <w14:schemeClr w14:val="tx1"/>
            </w14:solidFill>
          </w14:textFill>
        </w:rPr>
      </w:pPr>
      <w:bookmarkStart w:id="137" w:name="_bookmark85"/>
      <w:bookmarkEnd w:id="137"/>
      <w:bookmarkStart w:id="138" w:name="_Toc5165"/>
      <w:r>
        <w:rPr>
          <w:rFonts w:hint="eastAsia"/>
          <w:color w:val="000000" w:themeColor="text1"/>
          <w14:textFill>
            <w14:solidFill>
              <w14:schemeClr w14:val="tx1"/>
            </w14:solidFill>
          </w14:textFill>
        </w:rPr>
        <w:t>评审标准</w:t>
      </w:r>
      <w:bookmarkEnd w:id="138"/>
    </w:p>
    <w:p>
      <w:pPr>
        <w:pStyle w:val="7"/>
        <w:spacing w:before="13"/>
        <w:rPr>
          <w:rFonts w:ascii="Microsoft JhengHei"/>
          <w:b/>
          <w:color w:val="000000" w:themeColor="text1"/>
          <w:sz w:val="26"/>
          <w14:textFill>
            <w14:solidFill>
              <w14:schemeClr w14:val="tx1"/>
            </w14:solidFill>
          </w14:textFill>
        </w:rPr>
      </w:pPr>
    </w:p>
    <w:p>
      <w:pPr>
        <w:pStyle w:val="4"/>
        <w:numPr>
          <w:ilvl w:val="1"/>
          <w:numId w:val="17"/>
        </w:numPr>
        <w:bidi w:val="0"/>
        <w:outlineLvl w:val="2"/>
        <w:rPr>
          <w:color w:val="000000" w:themeColor="text1"/>
          <w14:textFill>
            <w14:solidFill>
              <w14:schemeClr w14:val="tx1"/>
            </w14:solidFill>
          </w14:textFill>
        </w:rPr>
      </w:pPr>
      <w:bookmarkStart w:id="139" w:name="_bookmark86"/>
      <w:bookmarkEnd w:id="139"/>
      <w:bookmarkStart w:id="140" w:name="_Toc29166"/>
      <w:r>
        <w:rPr>
          <w:color w:val="000000" w:themeColor="text1"/>
          <w14:textFill>
            <w14:solidFill>
              <w14:schemeClr w14:val="tx1"/>
            </w14:solidFill>
          </w14:textFill>
        </w:rPr>
        <w:t>初步评审标准</w:t>
      </w:r>
      <w:bookmarkEnd w:id="140"/>
    </w:p>
    <w:p>
      <w:pPr>
        <w:pStyle w:val="7"/>
        <w:rPr>
          <w:color w:val="000000" w:themeColor="text1"/>
          <w:sz w:val="29"/>
          <w14:textFill>
            <w14:solidFill>
              <w14:schemeClr w14:val="tx1"/>
            </w14:solidFill>
          </w14:textFill>
        </w:rPr>
      </w:pPr>
    </w:p>
    <w:p>
      <w:pPr>
        <w:pStyle w:val="15"/>
        <w:numPr>
          <w:ilvl w:val="2"/>
          <w:numId w:val="17"/>
        </w:numPr>
        <w:tabs>
          <w:tab w:val="left" w:pos="1186"/>
        </w:tabs>
        <w:spacing w:before="0"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形式评审标准：见评标办法前附表。</w:t>
      </w:r>
    </w:p>
    <w:p>
      <w:pPr>
        <w:pStyle w:val="15"/>
        <w:numPr>
          <w:ilvl w:val="2"/>
          <w:numId w:val="17"/>
        </w:numPr>
        <w:tabs>
          <w:tab w:val="left" w:pos="1186"/>
        </w:tabs>
        <w:spacing w:before="132"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资格评审标准：见评标办法前附表。</w:t>
      </w:r>
    </w:p>
    <w:p>
      <w:pPr>
        <w:pStyle w:val="15"/>
        <w:numPr>
          <w:ilvl w:val="2"/>
          <w:numId w:val="17"/>
        </w:numPr>
        <w:tabs>
          <w:tab w:val="left" w:pos="1186"/>
        </w:tabs>
        <w:spacing w:before="131"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响应性评审标准：见评标办法前附表。</w:t>
      </w:r>
    </w:p>
    <w:p>
      <w:pPr>
        <w:pStyle w:val="7"/>
        <w:spacing w:before="12"/>
        <w:rPr>
          <w:color w:val="000000" w:themeColor="text1"/>
          <w14:textFill>
            <w14:solidFill>
              <w14:schemeClr w14:val="tx1"/>
            </w14:solidFill>
          </w14:textFill>
        </w:rPr>
      </w:pPr>
    </w:p>
    <w:p>
      <w:pPr>
        <w:pStyle w:val="4"/>
        <w:numPr>
          <w:ilvl w:val="1"/>
          <w:numId w:val="17"/>
        </w:numPr>
        <w:bidi w:val="0"/>
        <w:outlineLvl w:val="2"/>
        <w:rPr>
          <w:color w:val="000000" w:themeColor="text1"/>
          <w14:textFill>
            <w14:solidFill>
              <w14:schemeClr w14:val="tx1"/>
            </w14:solidFill>
          </w14:textFill>
        </w:rPr>
      </w:pPr>
      <w:bookmarkStart w:id="141" w:name="_bookmark87"/>
      <w:bookmarkEnd w:id="141"/>
      <w:bookmarkStart w:id="142" w:name="_Toc18834"/>
      <w:r>
        <w:rPr>
          <w:color w:val="000000" w:themeColor="text1"/>
          <w14:textFill>
            <w14:solidFill>
              <w14:schemeClr w14:val="tx1"/>
            </w14:solidFill>
          </w14:textFill>
        </w:rPr>
        <w:t>分值构成与评分标准</w:t>
      </w:r>
      <w:bookmarkEnd w:id="142"/>
    </w:p>
    <w:p>
      <w:pPr>
        <w:pStyle w:val="7"/>
        <w:spacing w:before="2"/>
        <w:rPr>
          <w:color w:val="000000" w:themeColor="text1"/>
          <w:sz w:val="29"/>
          <w14:textFill>
            <w14:solidFill>
              <w14:schemeClr w14:val="tx1"/>
            </w14:solidFill>
          </w14:textFill>
        </w:rPr>
      </w:pPr>
    </w:p>
    <w:p>
      <w:pPr>
        <w:pStyle w:val="15"/>
        <w:numPr>
          <w:ilvl w:val="2"/>
          <w:numId w:val="17"/>
        </w:numPr>
        <w:tabs>
          <w:tab w:val="left" w:pos="1186"/>
        </w:tabs>
        <w:spacing w:before="0" w:after="0" w:line="240" w:lineRule="auto"/>
        <w:ind w:left="1186" w:right="0" w:hanging="526"/>
        <w:jc w:val="left"/>
        <w:rPr>
          <w:color w:val="000000" w:themeColor="text1"/>
          <w:sz w:val="21"/>
          <w14:textFill>
            <w14:solidFill>
              <w14:schemeClr w14:val="tx1"/>
            </w14:solidFill>
          </w14:textFill>
        </w:rPr>
      </w:pPr>
      <w:r>
        <w:rPr>
          <w:color w:val="000000" w:themeColor="text1"/>
          <w:spacing w:val="-2"/>
          <w:sz w:val="21"/>
          <w14:textFill>
            <w14:solidFill>
              <w14:schemeClr w14:val="tx1"/>
            </w14:solidFill>
          </w14:textFill>
        </w:rPr>
        <w:t>分值构成</w:t>
      </w:r>
    </w:p>
    <w:p>
      <w:pPr>
        <w:pStyle w:val="15"/>
        <w:numPr>
          <w:ilvl w:val="0"/>
          <w:numId w:val="18"/>
        </w:numPr>
        <w:tabs>
          <w:tab w:val="left" w:pos="1190"/>
        </w:tabs>
        <w:spacing w:before="13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资信业绩部分：见评标办法前附表；</w:t>
      </w:r>
    </w:p>
    <w:p>
      <w:pPr>
        <w:pStyle w:val="15"/>
        <w:numPr>
          <w:ilvl w:val="0"/>
          <w:numId w:val="18"/>
        </w:numPr>
        <w:tabs>
          <w:tab w:val="left" w:pos="1190"/>
        </w:tabs>
        <w:spacing w:before="131"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勘察纲要部分：见评标办法前附表；</w:t>
      </w:r>
    </w:p>
    <w:p>
      <w:pPr>
        <w:pStyle w:val="15"/>
        <w:numPr>
          <w:ilvl w:val="0"/>
          <w:numId w:val="18"/>
        </w:numPr>
        <w:tabs>
          <w:tab w:val="left" w:pos="1190"/>
        </w:tabs>
        <w:spacing w:before="130"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投标报价：见评标办法前附表；</w:t>
      </w:r>
    </w:p>
    <w:p>
      <w:pPr>
        <w:pStyle w:val="15"/>
        <w:numPr>
          <w:ilvl w:val="0"/>
          <w:numId w:val="18"/>
        </w:numPr>
        <w:tabs>
          <w:tab w:val="left" w:pos="1190"/>
        </w:tabs>
        <w:spacing w:before="131"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其他评分因素：见评标办法前附表。</w:t>
      </w:r>
    </w:p>
    <w:p>
      <w:pPr>
        <w:pStyle w:val="15"/>
        <w:numPr>
          <w:ilvl w:val="2"/>
          <w:numId w:val="17"/>
        </w:numPr>
        <w:tabs>
          <w:tab w:val="left" w:pos="1186"/>
        </w:tabs>
        <w:spacing w:before="133"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评标基准价计算</w:t>
      </w:r>
    </w:p>
    <w:p>
      <w:pPr>
        <w:pStyle w:val="7"/>
        <w:spacing w:before="129"/>
        <w:ind w:left="660"/>
        <w:rPr>
          <w:color w:val="000000" w:themeColor="text1"/>
          <w14:textFill>
            <w14:solidFill>
              <w14:schemeClr w14:val="tx1"/>
            </w14:solidFill>
          </w14:textFill>
        </w:rPr>
      </w:pPr>
      <w:r>
        <w:rPr>
          <w:color w:val="000000" w:themeColor="text1"/>
          <w14:textFill>
            <w14:solidFill>
              <w14:schemeClr w14:val="tx1"/>
            </w14:solidFill>
          </w14:textFill>
        </w:rPr>
        <w:t>评标基准价计算方法：见评标办法前附表。</w:t>
      </w:r>
    </w:p>
    <w:p>
      <w:pPr>
        <w:pStyle w:val="15"/>
        <w:numPr>
          <w:ilvl w:val="2"/>
          <w:numId w:val="17"/>
        </w:numPr>
        <w:tabs>
          <w:tab w:val="left" w:pos="1186"/>
        </w:tabs>
        <w:spacing w:before="132"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投标报价的偏差率计算</w:t>
      </w:r>
    </w:p>
    <w:p>
      <w:pPr>
        <w:pStyle w:val="7"/>
        <w:spacing w:before="132"/>
        <w:ind w:left="660"/>
        <w:rPr>
          <w:color w:val="000000" w:themeColor="text1"/>
          <w14:textFill>
            <w14:solidFill>
              <w14:schemeClr w14:val="tx1"/>
            </w14:solidFill>
          </w14:textFill>
        </w:rPr>
      </w:pPr>
      <w:r>
        <w:rPr>
          <w:color w:val="000000" w:themeColor="text1"/>
          <w14:textFill>
            <w14:solidFill>
              <w14:schemeClr w14:val="tx1"/>
            </w14:solidFill>
          </w14:textFill>
        </w:rPr>
        <w:t>投标报价的偏差率计算公式：见评标办法前附表。</w:t>
      </w:r>
    </w:p>
    <w:p>
      <w:pPr>
        <w:pStyle w:val="15"/>
        <w:numPr>
          <w:ilvl w:val="2"/>
          <w:numId w:val="17"/>
        </w:numPr>
        <w:tabs>
          <w:tab w:val="left" w:pos="1186"/>
        </w:tabs>
        <w:spacing w:before="129" w:after="0" w:line="240" w:lineRule="auto"/>
        <w:ind w:left="1186" w:right="0" w:hanging="526"/>
        <w:jc w:val="left"/>
        <w:rPr>
          <w:color w:val="000000" w:themeColor="text1"/>
          <w:sz w:val="21"/>
          <w14:textFill>
            <w14:solidFill>
              <w14:schemeClr w14:val="tx1"/>
            </w14:solidFill>
          </w14:textFill>
        </w:rPr>
      </w:pPr>
      <w:r>
        <w:rPr>
          <w:color w:val="000000" w:themeColor="text1"/>
          <w:spacing w:val="-2"/>
          <w:sz w:val="21"/>
          <w14:textFill>
            <w14:solidFill>
              <w14:schemeClr w14:val="tx1"/>
            </w14:solidFill>
          </w14:textFill>
        </w:rPr>
        <w:t>评分标准</w:t>
      </w:r>
    </w:p>
    <w:p>
      <w:pPr>
        <w:pStyle w:val="15"/>
        <w:numPr>
          <w:ilvl w:val="0"/>
          <w:numId w:val="19"/>
        </w:numPr>
        <w:tabs>
          <w:tab w:val="left" w:pos="1190"/>
        </w:tabs>
        <w:spacing w:before="13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资信业绩评分标准：见评标办法前附表；</w:t>
      </w:r>
    </w:p>
    <w:p>
      <w:pPr>
        <w:pStyle w:val="15"/>
        <w:numPr>
          <w:ilvl w:val="0"/>
          <w:numId w:val="19"/>
        </w:numPr>
        <w:tabs>
          <w:tab w:val="left" w:pos="1190"/>
        </w:tabs>
        <w:spacing w:before="131"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勘察纲要评分标准：见评标办法前附表；</w:t>
      </w:r>
    </w:p>
    <w:p>
      <w:pPr>
        <w:pStyle w:val="15"/>
        <w:numPr>
          <w:ilvl w:val="0"/>
          <w:numId w:val="19"/>
        </w:numPr>
        <w:tabs>
          <w:tab w:val="left" w:pos="1190"/>
        </w:tabs>
        <w:spacing w:before="130"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投标报价评分标准：见评标办法前附表；</w:t>
      </w:r>
    </w:p>
    <w:p>
      <w:pPr>
        <w:pStyle w:val="15"/>
        <w:numPr>
          <w:ilvl w:val="0"/>
          <w:numId w:val="19"/>
        </w:numPr>
        <w:tabs>
          <w:tab w:val="left" w:pos="1190"/>
        </w:tabs>
        <w:spacing w:before="13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其他因素评分标准：见评标办法前附表。</w:t>
      </w:r>
    </w:p>
    <w:p>
      <w:pPr>
        <w:spacing w:after="0" w:line="240" w:lineRule="auto"/>
        <w:jc w:val="left"/>
        <w:rPr>
          <w:color w:val="000000" w:themeColor="text1"/>
          <w:sz w:val="21"/>
          <w14:textFill>
            <w14:solidFill>
              <w14:schemeClr w14:val="tx1"/>
            </w14:solidFill>
          </w14:textFill>
        </w:rPr>
        <w:sectPr>
          <w:pgSz w:w="12240" w:h="15840"/>
          <w:pgMar w:top="1400" w:right="1100" w:bottom="1040" w:left="1560" w:header="0" w:footer="841" w:gutter="0"/>
          <w:cols w:space="720" w:num="1"/>
        </w:sectPr>
      </w:pPr>
    </w:p>
    <w:p>
      <w:pPr>
        <w:pStyle w:val="3"/>
        <w:numPr>
          <w:ilvl w:val="0"/>
          <w:numId w:val="17"/>
        </w:numPr>
        <w:bidi w:val="0"/>
        <w:outlineLvl w:val="1"/>
        <w:rPr>
          <w:rFonts w:hint="eastAsia"/>
          <w:color w:val="000000" w:themeColor="text1"/>
          <w14:textFill>
            <w14:solidFill>
              <w14:schemeClr w14:val="tx1"/>
            </w14:solidFill>
          </w14:textFill>
        </w:rPr>
      </w:pPr>
      <w:bookmarkStart w:id="143" w:name="_bookmark88"/>
      <w:bookmarkEnd w:id="143"/>
      <w:bookmarkStart w:id="144" w:name="_Toc27487"/>
      <w:r>
        <w:rPr>
          <w:rFonts w:hint="eastAsia"/>
          <w:color w:val="000000" w:themeColor="text1"/>
          <w14:textFill>
            <w14:solidFill>
              <w14:schemeClr w14:val="tx1"/>
            </w14:solidFill>
          </w14:textFill>
        </w:rPr>
        <w:t>评标程序</w:t>
      </w:r>
      <w:bookmarkEnd w:id="144"/>
    </w:p>
    <w:p>
      <w:pPr>
        <w:pStyle w:val="7"/>
        <w:spacing w:before="10"/>
        <w:rPr>
          <w:rFonts w:ascii="Microsoft JhengHei"/>
          <w:b/>
          <w:color w:val="000000" w:themeColor="text1"/>
          <w:sz w:val="26"/>
          <w14:textFill>
            <w14:solidFill>
              <w14:schemeClr w14:val="tx1"/>
            </w14:solidFill>
          </w14:textFill>
        </w:rPr>
      </w:pPr>
    </w:p>
    <w:p>
      <w:pPr>
        <w:pStyle w:val="4"/>
        <w:numPr>
          <w:ilvl w:val="1"/>
          <w:numId w:val="17"/>
        </w:numPr>
        <w:tabs>
          <w:tab w:val="left" w:pos="867"/>
        </w:tabs>
        <w:spacing w:before="0" w:after="0" w:line="240" w:lineRule="auto"/>
        <w:ind w:left="866" w:right="0" w:hanging="490"/>
        <w:jc w:val="left"/>
        <w:outlineLvl w:val="2"/>
        <w:rPr>
          <w:color w:val="000000" w:themeColor="text1"/>
          <w14:textFill>
            <w14:solidFill>
              <w14:schemeClr w14:val="tx1"/>
            </w14:solidFill>
          </w14:textFill>
        </w:rPr>
      </w:pPr>
      <w:bookmarkStart w:id="145" w:name="_bookmark89"/>
      <w:bookmarkEnd w:id="145"/>
      <w:bookmarkStart w:id="146" w:name="_Toc22913"/>
      <w:r>
        <w:rPr>
          <w:color w:val="000000" w:themeColor="text1"/>
          <w14:textFill>
            <w14:solidFill>
              <w14:schemeClr w14:val="tx1"/>
            </w14:solidFill>
          </w14:textFill>
        </w:rPr>
        <w:t>初步评审</w:t>
      </w:r>
      <w:bookmarkEnd w:id="146"/>
    </w:p>
    <w:p>
      <w:pPr>
        <w:pStyle w:val="7"/>
        <w:spacing w:before="2"/>
        <w:rPr>
          <w:color w:val="000000" w:themeColor="text1"/>
          <w:sz w:val="29"/>
          <w14:textFill>
            <w14:solidFill>
              <w14:schemeClr w14:val="tx1"/>
            </w14:solidFill>
          </w14:textFill>
        </w:rPr>
      </w:pPr>
    </w:p>
    <w:p>
      <w:pPr>
        <w:pStyle w:val="15"/>
        <w:numPr>
          <w:ilvl w:val="2"/>
          <w:numId w:val="17"/>
        </w:numPr>
        <w:tabs>
          <w:tab w:val="left" w:pos="1186"/>
        </w:tabs>
        <w:spacing w:before="0" w:after="0" w:line="357" w:lineRule="auto"/>
        <w:ind w:left="240" w:right="591" w:firstLine="419"/>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评标委员会可以要求投标人提交第二章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pacing w:val="-1"/>
          <w:sz w:val="21"/>
          <w14:textFill>
            <w14:solidFill>
              <w14:schemeClr w14:val="tx1"/>
            </w14:solidFill>
          </w14:textFill>
        </w:rPr>
        <w:t xml:space="preserve">规定的有关证明和证件的原件， </w:t>
      </w:r>
      <w:r>
        <w:rPr>
          <w:color w:val="000000" w:themeColor="text1"/>
          <w:spacing w:val="-3"/>
          <w:sz w:val="21"/>
          <w14:textFill>
            <w14:solidFill>
              <w14:schemeClr w14:val="tx1"/>
            </w14:solidFill>
          </w14:textFill>
        </w:rPr>
        <w:t xml:space="preserve">以便核验。评标委员会依据本章第 </w:t>
      </w:r>
      <w:r>
        <w:rPr>
          <w:rFonts w:ascii="Times New Roman" w:hAnsi="Times New Roman" w:eastAsia="Times New Roman"/>
          <w:color w:val="000000" w:themeColor="text1"/>
          <w:sz w:val="21"/>
          <w14:textFill>
            <w14:solidFill>
              <w14:schemeClr w14:val="tx1"/>
            </w14:solidFill>
          </w14:textFill>
        </w:rPr>
        <w:t xml:space="preserve">2.1 </w:t>
      </w:r>
      <w:r>
        <w:rPr>
          <w:color w:val="000000" w:themeColor="text1"/>
          <w:spacing w:val="-3"/>
          <w:sz w:val="21"/>
          <w14:textFill>
            <w14:solidFill>
              <w14:schemeClr w14:val="tx1"/>
            </w14:solidFill>
          </w14:textFill>
        </w:rPr>
        <w:t>款规定的标准对投标文件进行初步评审。有一项不符合评审标准的，评标委员会应当否决其投标。</w:t>
      </w:r>
    </w:p>
    <w:p>
      <w:pPr>
        <w:pStyle w:val="15"/>
        <w:numPr>
          <w:ilvl w:val="2"/>
          <w:numId w:val="17"/>
        </w:numPr>
        <w:tabs>
          <w:tab w:val="left" w:pos="1186"/>
        </w:tabs>
        <w:spacing w:before="0" w:after="0" w:line="267" w:lineRule="exact"/>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投标人有以下情形之一的，评标委员会应当否决其投标：</w:t>
      </w:r>
    </w:p>
    <w:p>
      <w:pPr>
        <w:pStyle w:val="15"/>
        <w:numPr>
          <w:ilvl w:val="0"/>
          <w:numId w:val="20"/>
        </w:numPr>
        <w:tabs>
          <w:tab w:val="left" w:pos="1190"/>
        </w:tabs>
        <w:spacing w:before="129" w:after="0" w:line="357" w:lineRule="auto"/>
        <w:ind w:left="240" w:right="691" w:firstLine="419"/>
        <w:jc w:val="left"/>
        <w:rPr>
          <w:color w:val="000000" w:themeColor="text1"/>
          <w:sz w:val="21"/>
          <w14:textFill>
            <w14:solidFill>
              <w14:schemeClr w14:val="tx1"/>
            </w14:solidFill>
          </w14:textFill>
        </w:rPr>
      </w:pPr>
      <w:r>
        <w:rPr>
          <w:color w:val="000000" w:themeColor="text1"/>
          <w:spacing w:val="-5"/>
          <w:sz w:val="21"/>
          <w14:textFill>
            <w14:solidFill>
              <w14:schemeClr w14:val="tx1"/>
            </w14:solidFill>
          </w14:textFill>
        </w:rPr>
        <w:t xml:space="preserve">投标文件没有对招标文件的实质性要求和条件作出响应，或者对招标文件的偏差超 </w:t>
      </w:r>
      <w:r>
        <w:rPr>
          <w:color w:val="000000" w:themeColor="text1"/>
          <w:spacing w:val="-3"/>
          <w:sz w:val="21"/>
          <w14:textFill>
            <w14:solidFill>
              <w14:schemeClr w14:val="tx1"/>
            </w14:solidFill>
          </w14:textFill>
        </w:rPr>
        <w:t>出招标文件规定的偏差范围或最高项数；</w:t>
      </w:r>
    </w:p>
    <w:p>
      <w:pPr>
        <w:pStyle w:val="15"/>
        <w:numPr>
          <w:ilvl w:val="0"/>
          <w:numId w:val="20"/>
        </w:numPr>
        <w:tabs>
          <w:tab w:val="left" w:pos="1190"/>
        </w:tabs>
        <w:spacing w:before="0" w:after="0" w:line="269" w:lineRule="exact"/>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有串通投标、弄虚作假、行贿等违法行为。</w:t>
      </w:r>
    </w:p>
    <w:p>
      <w:pPr>
        <w:pStyle w:val="15"/>
        <w:numPr>
          <w:ilvl w:val="2"/>
          <w:numId w:val="17"/>
        </w:numPr>
        <w:tabs>
          <w:tab w:val="left" w:pos="1186"/>
        </w:tabs>
        <w:spacing w:before="130" w:after="0" w:line="357" w:lineRule="auto"/>
        <w:ind w:left="240" w:right="691" w:firstLine="419"/>
        <w:jc w:val="left"/>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投标报价有算术错误及其他错误的，评标委员会按以下原则要求投标人对投标报价进</w:t>
      </w:r>
      <w:r>
        <w:rPr>
          <w:color w:val="000000" w:themeColor="text1"/>
          <w:spacing w:val="-5"/>
          <w:sz w:val="21"/>
          <w14:textFill>
            <w14:solidFill>
              <w14:schemeClr w14:val="tx1"/>
            </w14:solidFill>
          </w14:textFill>
        </w:rPr>
        <w:t>行修正，并要求投标人书面澄清确认。投标人拒不澄清确认的，评标委员会应当否决其投标：</w:t>
      </w:r>
    </w:p>
    <w:p>
      <w:pPr>
        <w:pStyle w:val="15"/>
        <w:numPr>
          <w:ilvl w:val="0"/>
          <w:numId w:val="21"/>
        </w:numPr>
        <w:tabs>
          <w:tab w:val="left" w:pos="1190"/>
        </w:tabs>
        <w:spacing w:before="0" w:after="0" w:line="269" w:lineRule="exact"/>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投标文件中的大写金额与小写金额不一致的，以大写金额为准；</w:t>
      </w:r>
    </w:p>
    <w:p>
      <w:pPr>
        <w:pStyle w:val="15"/>
        <w:numPr>
          <w:ilvl w:val="0"/>
          <w:numId w:val="21"/>
        </w:numPr>
        <w:tabs>
          <w:tab w:val="left" w:pos="1187"/>
        </w:tabs>
        <w:spacing w:before="129" w:after="0" w:line="357" w:lineRule="auto"/>
        <w:ind w:left="240" w:right="693" w:firstLine="419"/>
        <w:jc w:val="left"/>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 xml:space="preserve">总价金额与单价金额不一致的，以单价金额为准，但单价金额小数点有明显错误的 </w:t>
      </w:r>
      <w:r>
        <w:rPr>
          <w:color w:val="000000" w:themeColor="text1"/>
          <w:sz w:val="21"/>
          <w14:textFill>
            <w14:solidFill>
              <w14:schemeClr w14:val="tx1"/>
            </w14:solidFill>
          </w14:textFill>
        </w:rPr>
        <w:t>除外。</w:t>
      </w:r>
    </w:p>
    <w:p>
      <w:pPr>
        <w:pStyle w:val="4"/>
        <w:numPr>
          <w:ilvl w:val="1"/>
          <w:numId w:val="17"/>
        </w:numPr>
        <w:tabs>
          <w:tab w:val="left" w:pos="867"/>
        </w:tabs>
        <w:spacing w:before="151" w:after="0" w:line="240" w:lineRule="auto"/>
        <w:ind w:left="866" w:right="0" w:hanging="490"/>
        <w:jc w:val="left"/>
        <w:outlineLvl w:val="2"/>
        <w:rPr>
          <w:color w:val="000000" w:themeColor="text1"/>
          <w14:textFill>
            <w14:solidFill>
              <w14:schemeClr w14:val="tx1"/>
            </w14:solidFill>
          </w14:textFill>
        </w:rPr>
      </w:pPr>
      <w:bookmarkStart w:id="147" w:name="_bookmark90"/>
      <w:bookmarkEnd w:id="147"/>
      <w:bookmarkStart w:id="148" w:name="_Toc27503"/>
      <w:r>
        <w:rPr>
          <w:color w:val="000000" w:themeColor="text1"/>
          <w14:textFill>
            <w14:solidFill>
              <w14:schemeClr w14:val="tx1"/>
            </w14:solidFill>
          </w14:textFill>
        </w:rPr>
        <w:t>详细评审</w:t>
      </w:r>
      <w:bookmarkEnd w:id="148"/>
    </w:p>
    <w:p>
      <w:pPr>
        <w:pStyle w:val="7"/>
        <w:spacing w:before="2"/>
        <w:rPr>
          <w:color w:val="000000" w:themeColor="text1"/>
          <w:sz w:val="29"/>
          <w14:textFill>
            <w14:solidFill>
              <w14:schemeClr w14:val="tx1"/>
            </w14:solidFill>
          </w14:textFill>
        </w:rPr>
      </w:pPr>
    </w:p>
    <w:p>
      <w:pPr>
        <w:pStyle w:val="15"/>
        <w:numPr>
          <w:ilvl w:val="2"/>
          <w:numId w:val="17"/>
        </w:numPr>
        <w:tabs>
          <w:tab w:val="left" w:pos="1186"/>
        </w:tabs>
        <w:spacing w:before="0" w:after="0" w:line="240" w:lineRule="auto"/>
        <w:ind w:left="1186" w:right="0" w:hanging="526"/>
        <w:jc w:val="left"/>
        <w:rPr>
          <w:color w:val="000000" w:themeColor="text1"/>
          <w:sz w:val="21"/>
          <w14:textFill>
            <w14:solidFill>
              <w14:schemeClr w14:val="tx1"/>
            </w14:solidFill>
          </w14:textFill>
        </w:rPr>
      </w:pPr>
      <w:r>
        <w:rPr>
          <w:color w:val="000000" w:themeColor="text1"/>
          <w:spacing w:val="-9"/>
          <w:sz w:val="21"/>
          <w14:textFill>
            <w14:solidFill>
              <w14:schemeClr w14:val="tx1"/>
            </w14:solidFill>
          </w14:textFill>
        </w:rPr>
        <w:t xml:space="preserve">评标委员会按本章第 </w:t>
      </w:r>
      <w:r>
        <w:rPr>
          <w:rFonts w:ascii="Times New Roman" w:eastAsia="Times New Roman"/>
          <w:color w:val="000000" w:themeColor="text1"/>
          <w:sz w:val="21"/>
          <w14:textFill>
            <w14:solidFill>
              <w14:schemeClr w14:val="tx1"/>
            </w14:solidFill>
          </w14:textFill>
        </w:rPr>
        <w:t>2.2</w:t>
      </w:r>
      <w:r>
        <w:rPr>
          <w:rFonts w:ascii="Times New Roman" w:eastAsia="Times New Roman"/>
          <w:color w:val="000000" w:themeColor="text1"/>
          <w:spacing w:val="-9"/>
          <w:sz w:val="21"/>
          <w14:textFill>
            <w14:solidFill>
              <w14:schemeClr w14:val="tx1"/>
            </w14:solidFill>
          </w14:textFill>
        </w:rPr>
        <w:t xml:space="preserve"> </w:t>
      </w:r>
      <w:r>
        <w:rPr>
          <w:color w:val="000000" w:themeColor="text1"/>
          <w:spacing w:val="-10"/>
          <w:sz w:val="21"/>
          <w14:textFill>
            <w14:solidFill>
              <w14:schemeClr w14:val="tx1"/>
            </w14:solidFill>
          </w14:textFill>
        </w:rPr>
        <w:t>款规定的量化因素和分值进行打分，并计算出综合评估得分。</w:t>
      </w:r>
    </w:p>
    <w:p>
      <w:pPr>
        <w:pStyle w:val="15"/>
        <w:numPr>
          <w:ilvl w:val="0"/>
          <w:numId w:val="22"/>
        </w:numPr>
        <w:tabs>
          <w:tab w:val="left" w:pos="1190"/>
        </w:tabs>
        <w:spacing w:before="130" w:after="0" w:line="240" w:lineRule="auto"/>
        <w:ind w:left="1189" w:right="0" w:hanging="530"/>
        <w:jc w:val="left"/>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 xml:space="preserve">按本章第 </w:t>
      </w:r>
      <w:r>
        <w:rPr>
          <w:rFonts w:ascii="Times New Roman" w:eastAsia="Times New Roman"/>
          <w:color w:val="000000" w:themeColor="text1"/>
          <w:sz w:val="21"/>
          <w14:textFill>
            <w14:solidFill>
              <w14:schemeClr w14:val="tx1"/>
            </w14:solidFill>
          </w14:textFill>
        </w:rPr>
        <w:t>2.2.4</w:t>
      </w: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1</w:t>
      </w:r>
      <w:r>
        <w:rPr>
          <w:color w:val="000000" w:themeColor="text1"/>
          <w:sz w:val="21"/>
          <w14:textFill>
            <w14:solidFill>
              <w14:schemeClr w14:val="tx1"/>
            </w14:solidFill>
          </w14:textFill>
        </w:rPr>
        <w:t>）</w:t>
      </w:r>
      <w:r>
        <w:rPr>
          <w:color w:val="000000" w:themeColor="text1"/>
          <w:spacing w:val="-1"/>
          <w:sz w:val="21"/>
          <w14:textFill>
            <w14:solidFill>
              <w14:schemeClr w14:val="tx1"/>
            </w14:solidFill>
          </w14:textFill>
        </w:rPr>
        <w:t>目规定的评审因素和分值对资信业绩部分计算出得分</w:t>
      </w:r>
      <w:r>
        <w:rPr>
          <w:rFonts w:ascii="Times New Roman" w:eastAsia="Times New Roman"/>
          <w:color w:val="000000" w:themeColor="text1"/>
          <w:sz w:val="21"/>
          <w14:textFill>
            <w14:solidFill>
              <w14:schemeClr w14:val="tx1"/>
            </w14:solidFill>
          </w14:textFill>
        </w:rPr>
        <w:t>A</w:t>
      </w:r>
      <w:r>
        <w:rPr>
          <w:color w:val="000000" w:themeColor="text1"/>
          <w:sz w:val="21"/>
          <w14:textFill>
            <w14:solidFill>
              <w14:schemeClr w14:val="tx1"/>
            </w14:solidFill>
          </w14:textFill>
        </w:rPr>
        <w:t>；</w:t>
      </w:r>
    </w:p>
    <w:p>
      <w:pPr>
        <w:pStyle w:val="15"/>
        <w:numPr>
          <w:ilvl w:val="0"/>
          <w:numId w:val="22"/>
        </w:numPr>
        <w:tabs>
          <w:tab w:val="left" w:pos="1190"/>
        </w:tabs>
        <w:spacing w:before="131" w:after="0" w:line="240" w:lineRule="auto"/>
        <w:ind w:left="1189" w:right="0" w:hanging="530"/>
        <w:jc w:val="left"/>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 xml:space="preserve">按本章第 </w:t>
      </w:r>
      <w:r>
        <w:rPr>
          <w:rFonts w:ascii="Times New Roman" w:eastAsia="Times New Roman"/>
          <w:color w:val="000000" w:themeColor="text1"/>
          <w:sz w:val="21"/>
          <w14:textFill>
            <w14:solidFill>
              <w14:schemeClr w14:val="tx1"/>
            </w14:solidFill>
          </w14:textFill>
        </w:rPr>
        <w:t>2.2.4</w:t>
      </w: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2</w:t>
      </w:r>
      <w:r>
        <w:rPr>
          <w:color w:val="000000" w:themeColor="text1"/>
          <w:sz w:val="21"/>
          <w14:textFill>
            <w14:solidFill>
              <w14:schemeClr w14:val="tx1"/>
            </w14:solidFill>
          </w14:textFill>
        </w:rPr>
        <w:t>）</w:t>
      </w:r>
      <w:r>
        <w:rPr>
          <w:color w:val="000000" w:themeColor="text1"/>
          <w:spacing w:val="-1"/>
          <w:sz w:val="21"/>
          <w14:textFill>
            <w14:solidFill>
              <w14:schemeClr w14:val="tx1"/>
            </w14:solidFill>
          </w14:textFill>
        </w:rPr>
        <w:t>目规定的评审因素和分值对勘察纲要部分计算出得分</w:t>
      </w:r>
      <w:r>
        <w:rPr>
          <w:rFonts w:ascii="Times New Roman" w:eastAsia="Times New Roman"/>
          <w:color w:val="000000" w:themeColor="text1"/>
          <w:sz w:val="21"/>
          <w14:textFill>
            <w14:solidFill>
              <w14:schemeClr w14:val="tx1"/>
            </w14:solidFill>
          </w14:textFill>
        </w:rPr>
        <w:t>B</w:t>
      </w:r>
      <w:r>
        <w:rPr>
          <w:color w:val="000000" w:themeColor="text1"/>
          <w:sz w:val="21"/>
          <w14:textFill>
            <w14:solidFill>
              <w14:schemeClr w14:val="tx1"/>
            </w14:solidFill>
          </w14:textFill>
        </w:rPr>
        <w:t>；</w:t>
      </w:r>
    </w:p>
    <w:p>
      <w:pPr>
        <w:pStyle w:val="15"/>
        <w:numPr>
          <w:ilvl w:val="0"/>
          <w:numId w:val="22"/>
        </w:numPr>
        <w:tabs>
          <w:tab w:val="left" w:pos="1190"/>
        </w:tabs>
        <w:spacing w:before="132" w:after="0" w:line="240" w:lineRule="auto"/>
        <w:ind w:left="1189" w:right="0" w:hanging="530"/>
        <w:jc w:val="left"/>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 xml:space="preserve">按本章第 </w:t>
      </w:r>
      <w:r>
        <w:rPr>
          <w:rFonts w:ascii="Times New Roman" w:eastAsia="Times New Roman"/>
          <w:color w:val="000000" w:themeColor="text1"/>
          <w:sz w:val="21"/>
          <w14:textFill>
            <w14:solidFill>
              <w14:schemeClr w14:val="tx1"/>
            </w14:solidFill>
          </w14:textFill>
        </w:rPr>
        <w:t>2.2.4</w:t>
      </w: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3</w:t>
      </w:r>
      <w:r>
        <w:rPr>
          <w:color w:val="000000" w:themeColor="text1"/>
          <w:sz w:val="21"/>
          <w14:textFill>
            <w14:solidFill>
              <w14:schemeClr w14:val="tx1"/>
            </w14:solidFill>
          </w14:textFill>
        </w:rPr>
        <w:t>）</w:t>
      </w:r>
      <w:r>
        <w:rPr>
          <w:color w:val="000000" w:themeColor="text1"/>
          <w:spacing w:val="-1"/>
          <w:sz w:val="21"/>
          <w14:textFill>
            <w14:solidFill>
              <w14:schemeClr w14:val="tx1"/>
            </w14:solidFill>
          </w14:textFill>
        </w:rPr>
        <w:t>目规定的评审因素和分值对投标报价计算出得分</w:t>
      </w:r>
      <w:r>
        <w:rPr>
          <w:rFonts w:ascii="Times New Roman" w:eastAsia="Times New Roman"/>
          <w:color w:val="000000" w:themeColor="text1"/>
          <w:sz w:val="21"/>
          <w14:textFill>
            <w14:solidFill>
              <w14:schemeClr w14:val="tx1"/>
            </w14:solidFill>
          </w14:textFill>
        </w:rPr>
        <w:t>C</w:t>
      </w:r>
      <w:r>
        <w:rPr>
          <w:color w:val="000000" w:themeColor="text1"/>
          <w:sz w:val="21"/>
          <w14:textFill>
            <w14:solidFill>
              <w14:schemeClr w14:val="tx1"/>
            </w14:solidFill>
          </w14:textFill>
        </w:rPr>
        <w:t>；</w:t>
      </w:r>
    </w:p>
    <w:p>
      <w:pPr>
        <w:pStyle w:val="15"/>
        <w:numPr>
          <w:ilvl w:val="0"/>
          <w:numId w:val="22"/>
        </w:numPr>
        <w:tabs>
          <w:tab w:val="left" w:pos="1190"/>
        </w:tabs>
        <w:spacing w:before="130" w:after="0" w:line="240" w:lineRule="auto"/>
        <w:ind w:left="1189" w:right="0" w:hanging="530"/>
        <w:jc w:val="left"/>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 xml:space="preserve">按本章第 </w:t>
      </w:r>
      <w:r>
        <w:rPr>
          <w:rFonts w:ascii="Times New Roman" w:eastAsia="Times New Roman"/>
          <w:color w:val="000000" w:themeColor="text1"/>
          <w:sz w:val="21"/>
          <w14:textFill>
            <w14:solidFill>
              <w14:schemeClr w14:val="tx1"/>
            </w14:solidFill>
          </w14:textFill>
        </w:rPr>
        <w:t>2.2.4</w:t>
      </w: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4</w:t>
      </w:r>
      <w:r>
        <w:rPr>
          <w:color w:val="000000" w:themeColor="text1"/>
          <w:sz w:val="21"/>
          <w14:textFill>
            <w14:solidFill>
              <w14:schemeClr w14:val="tx1"/>
            </w14:solidFill>
          </w14:textFill>
        </w:rPr>
        <w:t>）</w:t>
      </w:r>
      <w:r>
        <w:rPr>
          <w:color w:val="000000" w:themeColor="text1"/>
          <w:spacing w:val="-1"/>
          <w:sz w:val="21"/>
          <w14:textFill>
            <w14:solidFill>
              <w14:schemeClr w14:val="tx1"/>
            </w14:solidFill>
          </w14:textFill>
        </w:rPr>
        <w:t>目规定的评审因素和分值对其他部分计算出得分</w:t>
      </w:r>
      <w:r>
        <w:rPr>
          <w:rFonts w:ascii="Times New Roman" w:eastAsia="Times New Roman"/>
          <w:color w:val="000000" w:themeColor="text1"/>
          <w:sz w:val="21"/>
          <w14:textFill>
            <w14:solidFill>
              <w14:schemeClr w14:val="tx1"/>
            </w14:solidFill>
          </w14:textFill>
        </w:rPr>
        <w:t>D</w:t>
      </w:r>
      <w:r>
        <w:rPr>
          <w:color w:val="000000" w:themeColor="text1"/>
          <w:sz w:val="21"/>
          <w14:textFill>
            <w14:solidFill>
              <w14:schemeClr w14:val="tx1"/>
            </w14:solidFill>
          </w14:textFill>
        </w:rPr>
        <w:t>。</w:t>
      </w:r>
    </w:p>
    <w:p>
      <w:pPr>
        <w:pStyle w:val="15"/>
        <w:numPr>
          <w:ilvl w:val="2"/>
          <w:numId w:val="17"/>
        </w:numPr>
        <w:tabs>
          <w:tab w:val="left" w:pos="1186"/>
        </w:tabs>
        <w:spacing w:before="132"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评分分值计算保留小数点后两位，小数点后第三位</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2"/>
          <w:sz w:val="21"/>
          <w14:textFill>
            <w14:solidFill>
              <w14:schemeClr w14:val="tx1"/>
            </w14:solidFill>
          </w14:textFill>
        </w:rPr>
        <w:t>四舍五入</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z w:val="21"/>
          <w14:textFill>
            <w14:solidFill>
              <w14:schemeClr w14:val="tx1"/>
            </w14:solidFill>
          </w14:textFill>
        </w:rPr>
        <w:t>。</w:t>
      </w:r>
    </w:p>
    <w:p>
      <w:pPr>
        <w:pStyle w:val="15"/>
        <w:numPr>
          <w:ilvl w:val="2"/>
          <w:numId w:val="17"/>
        </w:numPr>
        <w:tabs>
          <w:tab w:val="left" w:pos="1186"/>
        </w:tabs>
        <w:spacing w:before="131" w:after="0" w:line="240" w:lineRule="auto"/>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投标人得分</w:t>
      </w:r>
      <w:r>
        <w:rPr>
          <w:rFonts w:ascii="Times New Roman" w:eastAsia="Times New Roman"/>
          <w:color w:val="000000" w:themeColor="text1"/>
          <w:sz w:val="21"/>
          <w14:textFill>
            <w14:solidFill>
              <w14:schemeClr w14:val="tx1"/>
            </w14:solidFill>
          </w14:textFill>
        </w:rPr>
        <w:t>=A+B+C+D</w:t>
      </w:r>
      <w:r>
        <w:rPr>
          <w:color w:val="000000" w:themeColor="text1"/>
          <w:sz w:val="21"/>
          <w14:textFill>
            <w14:solidFill>
              <w14:schemeClr w14:val="tx1"/>
            </w14:solidFill>
          </w14:textFill>
        </w:rPr>
        <w:t>。</w:t>
      </w:r>
    </w:p>
    <w:p>
      <w:pPr>
        <w:pStyle w:val="15"/>
        <w:numPr>
          <w:ilvl w:val="2"/>
          <w:numId w:val="17"/>
        </w:numPr>
        <w:tabs>
          <w:tab w:val="left" w:pos="1186"/>
        </w:tabs>
        <w:spacing w:before="130" w:after="0" w:line="357" w:lineRule="auto"/>
        <w:ind w:left="240" w:right="691" w:firstLine="419"/>
        <w:jc w:val="both"/>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评标委员会发现投标人的报价明显低于其他投标报价，使得其投标报价可能低于其个别成本的，应当要求该投标人作出书面说明并提供相应的证明材料。投标人不能合理说明或者</w:t>
      </w:r>
      <w:r>
        <w:rPr>
          <w:color w:val="000000" w:themeColor="text1"/>
          <w:spacing w:val="-15"/>
          <w:sz w:val="21"/>
          <w14:textFill>
            <w14:solidFill>
              <w14:schemeClr w14:val="tx1"/>
            </w14:solidFill>
          </w14:textFill>
        </w:rPr>
        <w:t>不能提供相应证明材料的，评标委员会应当认定该投标人以低于成本报价竞标，并否决其投标。</w:t>
      </w:r>
    </w:p>
    <w:p>
      <w:pPr>
        <w:pStyle w:val="4"/>
        <w:numPr>
          <w:ilvl w:val="1"/>
          <w:numId w:val="17"/>
        </w:numPr>
        <w:bidi w:val="0"/>
        <w:outlineLvl w:val="2"/>
        <w:rPr>
          <w:color w:val="000000" w:themeColor="text1"/>
          <w14:textFill>
            <w14:solidFill>
              <w14:schemeClr w14:val="tx1"/>
            </w14:solidFill>
          </w14:textFill>
        </w:rPr>
      </w:pPr>
      <w:bookmarkStart w:id="149" w:name="_bookmark91"/>
      <w:bookmarkEnd w:id="149"/>
      <w:bookmarkStart w:id="150" w:name="_Toc23508"/>
      <w:r>
        <w:rPr>
          <w:color w:val="000000" w:themeColor="text1"/>
          <w14:textFill>
            <w14:solidFill>
              <w14:schemeClr w14:val="tx1"/>
            </w14:solidFill>
          </w14:textFill>
        </w:rPr>
        <w:t>投标文件的澄清</w:t>
      </w:r>
      <w:bookmarkEnd w:id="150"/>
    </w:p>
    <w:p>
      <w:pPr>
        <w:pStyle w:val="7"/>
        <w:spacing w:before="2"/>
        <w:rPr>
          <w:color w:val="000000" w:themeColor="text1"/>
          <w:sz w:val="29"/>
          <w14:textFill>
            <w14:solidFill>
              <w14:schemeClr w14:val="tx1"/>
            </w14:solidFill>
          </w14:textFill>
        </w:rPr>
      </w:pPr>
    </w:p>
    <w:p>
      <w:pPr>
        <w:pStyle w:val="15"/>
        <w:numPr>
          <w:ilvl w:val="2"/>
          <w:numId w:val="17"/>
        </w:numPr>
        <w:tabs>
          <w:tab w:val="left" w:pos="1186"/>
        </w:tabs>
        <w:spacing w:before="0" w:after="0" w:line="240" w:lineRule="auto"/>
        <w:ind w:left="1186" w:right="0" w:hanging="526"/>
        <w:jc w:val="left"/>
        <w:rPr>
          <w:color w:val="000000" w:themeColor="text1"/>
          <w:sz w:val="21"/>
          <w14:textFill>
            <w14:solidFill>
              <w14:schemeClr w14:val="tx1"/>
            </w14:solidFill>
          </w14:textFill>
        </w:rPr>
      </w:pPr>
      <w:r>
        <w:rPr>
          <w:color w:val="000000" w:themeColor="text1"/>
          <w:spacing w:val="-9"/>
          <w:sz w:val="21"/>
          <w14:textFill>
            <w14:solidFill>
              <w14:schemeClr w14:val="tx1"/>
            </w14:solidFill>
          </w14:textFill>
        </w:rPr>
        <w:t>在评标过程中，评标委员会可以书面形式要求投标人对投标文件中含义不明确、对同</w:t>
      </w:r>
    </w:p>
    <w:p>
      <w:pPr>
        <w:spacing w:after="0" w:line="240" w:lineRule="auto"/>
        <w:jc w:val="left"/>
        <w:rPr>
          <w:color w:val="000000" w:themeColor="text1"/>
          <w:sz w:val="21"/>
          <w14:textFill>
            <w14:solidFill>
              <w14:schemeClr w14:val="tx1"/>
            </w14:solidFill>
          </w14:textFill>
        </w:rPr>
        <w:sectPr>
          <w:pgSz w:w="12240" w:h="15840"/>
          <w:pgMar w:top="1400" w:right="1100" w:bottom="1120" w:left="1560" w:header="0" w:footer="841" w:gutter="0"/>
          <w:cols w:space="720" w:num="1"/>
        </w:sectPr>
      </w:pPr>
    </w:p>
    <w:p>
      <w:pPr>
        <w:pStyle w:val="7"/>
        <w:spacing w:before="49" w:line="357" w:lineRule="auto"/>
        <w:ind w:left="240" w:right="694"/>
        <w:rPr>
          <w:color w:val="000000" w:themeColor="text1"/>
          <w14:textFill>
            <w14:solidFill>
              <w14:schemeClr w14:val="tx1"/>
            </w14:solidFill>
          </w14:textFill>
        </w:rPr>
      </w:pPr>
      <w:r>
        <w:rPr>
          <w:color w:val="000000" w:themeColor="text1"/>
          <w14:textFill>
            <w14:solidFill>
              <w14:schemeClr w14:val="tx1"/>
            </w14:solidFill>
          </w14:textFill>
        </w:rPr>
        <w:t>类问题表述不一致或者有明显文字和计算错误的内容作必要的澄清、说明或补正。澄清、说明或补正应以书面方式进行。评标委员会不接受投标人主动提出的澄清、说明或补正。</w:t>
      </w:r>
    </w:p>
    <w:p>
      <w:pPr>
        <w:pStyle w:val="15"/>
        <w:numPr>
          <w:ilvl w:val="2"/>
          <w:numId w:val="17"/>
        </w:numPr>
        <w:tabs>
          <w:tab w:val="left" w:pos="1186"/>
        </w:tabs>
        <w:spacing w:before="0" w:after="0" w:line="357" w:lineRule="auto"/>
        <w:ind w:left="240" w:right="691" w:firstLine="419"/>
        <w:jc w:val="left"/>
        <w:rPr>
          <w:color w:val="000000" w:themeColor="text1"/>
          <w:sz w:val="21"/>
          <w14:textFill>
            <w14:solidFill>
              <w14:schemeClr w14:val="tx1"/>
            </w14:solidFill>
          </w14:textFill>
        </w:rPr>
      </w:pPr>
      <w:r>
        <w:rPr>
          <w:color w:val="000000" w:themeColor="text1"/>
          <w:spacing w:val="-9"/>
          <w:sz w:val="21"/>
          <w14:textFill>
            <w14:solidFill>
              <w14:schemeClr w14:val="tx1"/>
            </w14:solidFill>
          </w14:textFill>
        </w:rPr>
        <w:t>澄清、说明或补正不得超出投标文件的范围且不得改变投标文件的实质性内容，并构</w:t>
      </w:r>
      <w:r>
        <w:rPr>
          <w:color w:val="000000" w:themeColor="text1"/>
          <w:spacing w:val="-5"/>
          <w:sz w:val="21"/>
          <w14:textFill>
            <w14:solidFill>
              <w14:schemeClr w14:val="tx1"/>
            </w14:solidFill>
          </w14:textFill>
        </w:rPr>
        <w:t>成投标文件的组成部分。</w:t>
      </w:r>
    </w:p>
    <w:p>
      <w:pPr>
        <w:pStyle w:val="15"/>
        <w:numPr>
          <w:ilvl w:val="2"/>
          <w:numId w:val="17"/>
        </w:numPr>
        <w:tabs>
          <w:tab w:val="left" w:pos="1186"/>
        </w:tabs>
        <w:spacing w:before="0" w:after="0" w:line="355" w:lineRule="auto"/>
        <w:ind w:left="240" w:right="586" w:firstLine="419"/>
        <w:jc w:val="left"/>
        <w:rPr>
          <w:color w:val="000000" w:themeColor="text1"/>
          <w:sz w:val="21"/>
          <w14:textFill>
            <w14:solidFill>
              <w14:schemeClr w14:val="tx1"/>
            </w14:solidFill>
          </w14:textFill>
        </w:rPr>
      </w:pPr>
      <w:r>
        <w:rPr>
          <w:color w:val="000000" w:themeColor="text1"/>
          <w:spacing w:val="-14"/>
          <w:sz w:val="21"/>
          <w14:textFill>
            <w14:solidFill>
              <w14:schemeClr w14:val="tx1"/>
            </w14:solidFill>
          </w14:textFill>
        </w:rPr>
        <w:t>评标委员会对投标人提交的澄清、说明或补正有疑问的，可以要求投标人进一步澄清、</w:t>
      </w:r>
      <w:r>
        <w:rPr>
          <w:color w:val="000000" w:themeColor="text1"/>
          <w:spacing w:val="-7"/>
          <w:sz w:val="21"/>
          <w14:textFill>
            <w14:solidFill>
              <w14:schemeClr w14:val="tx1"/>
            </w14:solidFill>
          </w14:textFill>
        </w:rPr>
        <w:t>说明或补正，直至满足评标委员会的要求。</w:t>
      </w:r>
    </w:p>
    <w:p>
      <w:pPr>
        <w:pStyle w:val="4"/>
        <w:numPr>
          <w:ilvl w:val="1"/>
          <w:numId w:val="17"/>
        </w:numPr>
        <w:bidi w:val="0"/>
        <w:outlineLvl w:val="2"/>
        <w:rPr>
          <w:color w:val="000000" w:themeColor="text1"/>
          <w14:textFill>
            <w14:solidFill>
              <w14:schemeClr w14:val="tx1"/>
            </w14:solidFill>
          </w14:textFill>
        </w:rPr>
      </w:pPr>
      <w:bookmarkStart w:id="151" w:name="_bookmark92"/>
      <w:bookmarkEnd w:id="151"/>
      <w:bookmarkStart w:id="152" w:name="_Toc9860"/>
      <w:r>
        <w:rPr>
          <w:color w:val="000000" w:themeColor="text1"/>
          <w14:textFill>
            <w14:solidFill>
              <w14:schemeClr w14:val="tx1"/>
            </w14:solidFill>
          </w14:textFill>
        </w:rPr>
        <w:t>评标结果</w:t>
      </w:r>
      <w:bookmarkEnd w:id="152"/>
    </w:p>
    <w:p>
      <w:pPr>
        <w:pStyle w:val="7"/>
        <w:spacing w:before="3"/>
        <w:rPr>
          <w:color w:val="000000" w:themeColor="text1"/>
          <w:sz w:val="29"/>
          <w14:textFill>
            <w14:solidFill>
              <w14:schemeClr w14:val="tx1"/>
            </w14:solidFill>
          </w14:textFill>
        </w:rPr>
      </w:pPr>
    </w:p>
    <w:p>
      <w:pPr>
        <w:pStyle w:val="15"/>
        <w:numPr>
          <w:ilvl w:val="2"/>
          <w:numId w:val="17"/>
        </w:numPr>
        <w:tabs>
          <w:tab w:val="left" w:pos="1186"/>
        </w:tabs>
        <w:spacing w:before="0" w:after="0" w:line="357" w:lineRule="auto"/>
        <w:ind w:left="240" w:right="693" w:firstLine="419"/>
        <w:jc w:val="left"/>
        <w:rPr>
          <w:color w:val="000000" w:themeColor="text1"/>
          <w:sz w:val="21"/>
          <w14:textFill>
            <w14:solidFill>
              <w14:schemeClr w14:val="tx1"/>
            </w14:solidFill>
          </w14:textFill>
        </w:rPr>
      </w:pPr>
      <w:r>
        <w:rPr>
          <w:color w:val="000000" w:themeColor="text1"/>
          <w:spacing w:val="-2"/>
          <w:sz w:val="21"/>
          <w14:textFill>
            <w14:solidFill>
              <w14:schemeClr w14:val="tx1"/>
            </w14:solidFill>
          </w14:textFill>
        </w:rPr>
        <w:t>除第二章</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3"/>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pacing w:val="-7"/>
          <w:sz w:val="21"/>
          <w14:textFill>
            <w14:solidFill>
              <w14:schemeClr w14:val="tx1"/>
            </w14:solidFill>
          </w14:textFill>
        </w:rPr>
        <w:t>前附表授权直接确定中标人外，评标委员会按照得分由高到低</w:t>
      </w:r>
      <w:r>
        <w:rPr>
          <w:color w:val="000000" w:themeColor="text1"/>
          <w:spacing w:val="-5"/>
          <w:sz w:val="21"/>
          <w14:textFill>
            <w14:solidFill>
              <w14:schemeClr w14:val="tx1"/>
            </w14:solidFill>
          </w14:textFill>
        </w:rPr>
        <w:t>的顺序推荐中标候选人，并标明排序。</w:t>
      </w:r>
    </w:p>
    <w:p>
      <w:pPr>
        <w:pStyle w:val="15"/>
        <w:numPr>
          <w:ilvl w:val="2"/>
          <w:numId w:val="17"/>
        </w:numPr>
        <w:tabs>
          <w:tab w:val="left" w:pos="1186"/>
        </w:tabs>
        <w:spacing w:before="0" w:after="0" w:line="266" w:lineRule="exact"/>
        <w:ind w:left="11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评标委员会完成评标后，应当向招标人提交书面评标报告和中标候选人名单。</w:t>
      </w:r>
    </w:p>
    <w:p>
      <w:pPr>
        <w:spacing w:after="0" w:line="266" w:lineRule="exact"/>
        <w:jc w:val="left"/>
        <w:rPr>
          <w:color w:val="000000" w:themeColor="text1"/>
          <w:sz w:val="21"/>
          <w14:textFill>
            <w14:solidFill>
              <w14:schemeClr w14:val="tx1"/>
            </w14:solidFill>
          </w14:textFill>
        </w:rPr>
        <w:sectPr>
          <w:pgSz w:w="12240" w:h="15840"/>
          <w:pgMar w:top="1500" w:right="1100" w:bottom="1120" w:left="1560" w:header="0" w:footer="841" w:gutter="0"/>
          <w:cols w:space="720" w:num="1"/>
        </w:sectPr>
      </w:pPr>
    </w:p>
    <w:p>
      <w:pPr>
        <w:pStyle w:val="2"/>
        <w:spacing w:line="686" w:lineRule="exact"/>
        <w:outlineLvl w:val="0"/>
        <w:rPr>
          <w:color w:val="000000" w:themeColor="text1"/>
          <w14:textFill>
            <w14:solidFill>
              <w14:schemeClr w14:val="tx1"/>
            </w14:solidFill>
          </w14:textFill>
        </w:rPr>
      </w:pPr>
      <w:bookmarkStart w:id="153" w:name="_Toc1933"/>
      <w:r>
        <w:rPr>
          <w:color w:val="000000" w:themeColor="text1"/>
          <w14:textFill>
            <w14:solidFill>
              <w14:schemeClr w14:val="tx1"/>
            </w14:solidFill>
          </w14:textFill>
        </w:rPr>
        <w:t>第四章合同条款及格式</w:t>
      </w:r>
      <w:bookmarkEnd w:id="153"/>
    </w:p>
    <w:p>
      <w:pPr>
        <w:pStyle w:val="7"/>
        <w:rPr>
          <w:rFonts w:ascii="Microsoft JhengHei"/>
          <w:b/>
          <w:color w:val="000000" w:themeColor="text1"/>
          <w:sz w:val="20"/>
          <w14:textFill>
            <w14:solidFill>
              <w14:schemeClr w14:val="tx1"/>
            </w14:solidFill>
          </w14:textFill>
        </w:rPr>
      </w:pPr>
    </w:p>
    <w:p>
      <w:pPr>
        <w:pStyle w:val="7"/>
        <w:rPr>
          <w:rFonts w:ascii="Microsoft JhengHei"/>
          <w:b/>
          <w:color w:val="000000" w:themeColor="text1"/>
          <w:sz w:val="20"/>
          <w14:textFill>
            <w14:solidFill>
              <w14:schemeClr w14:val="tx1"/>
            </w14:solidFill>
          </w14:textFill>
        </w:rPr>
      </w:pPr>
    </w:p>
    <w:p>
      <w:pPr>
        <w:pStyle w:val="7"/>
        <w:spacing w:before="5"/>
        <w:rPr>
          <w:rFonts w:ascii="Microsoft JhengHei"/>
          <w:b/>
          <w:color w:val="000000" w:themeColor="text1"/>
          <w:sz w:val="19"/>
          <w14:textFill>
            <w14:solidFill>
              <w14:schemeClr w14:val="tx1"/>
            </w14:solidFill>
          </w14:textFill>
        </w:rPr>
      </w:pPr>
    </w:p>
    <w:p>
      <w:pPr>
        <w:pStyle w:val="7"/>
        <w:spacing w:before="72"/>
        <w:ind w:left="240"/>
        <w:rPr>
          <w:color w:val="000000" w:themeColor="text1"/>
          <w14:textFill>
            <w14:solidFill>
              <w14:schemeClr w14:val="tx1"/>
            </w14:solidFill>
          </w14:textFill>
        </w:rPr>
      </w:pPr>
      <w:r>
        <w:rPr>
          <w:color w:val="000000" w:themeColor="text1"/>
          <w14:textFill>
            <w14:solidFill>
              <w14:schemeClr w14:val="tx1"/>
            </w14:solidFill>
          </w14:textFill>
        </w:rPr>
        <w:t>说明：</w:t>
      </w:r>
    </w:p>
    <w:p>
      <w:pPr>
        <w:pStyle w:val="7"/>
        <w:spacing w:before="8"/>
        <w:rPr>
          <w:color w:val="000000" w:themeColor="text1"/>
          <w:sz w:val="19"/>
          <w14:textFill>
            <w14:solidFill>
              <w14:schemeClr w14:val="tx1"/>
            </w14:solidFill>
          </w14:textFill>
        </w:rPr>
      </w:pPr>
    </w:p>
    <w:p>
      <w:pPr>
        <w:pStyle w:val="7"/>
        <w:ind w:left="660"/>
        <w:rPr>
          <w:color w:val="000000" w:themeColor="text1"/>
          <w14:textFill>
            <w14:solidFill>
              <w14:schemeClr w14:val="tx1"/>
            </w14:solidFill>
          </w14:textFill>
        </w:rPr>
      </w:pPr>
      <w:r>
        <w:rPr>
          <w:color w:val="000000" w:themeColor="text1"/>
          <w:spacing w:val="9"/>
          <w14:textFill>
            <w14:solidFill>
              <w14:schemeClr w14:val="tx1"/>
            </w14:solidFill>
          </w14:textFill>
        </w:rPr>
        <w:t>房屋建筑和市政工程等工程勘察项目招标可以使用《建设工程勘察合同（</w:t>
      </w:r>
      <w:r>
        <w:rPr>
          <w:color w:val="000000" w:themeColor="text1"/>
          <w:spacing w:val="10"/>
          <w14:textFill>
            <w14:solidFill>
              <w14:schemeClr w14:val="tx1"/>
            </w14:solidFill>
          </w14:textFill>
        </w:rPr>
        <w:t>示范文本</w:t>
      </w:r>
      <w:r>
        <w:rPr>
          <w:color w:val="000000" w:themeColor="text1"/>
          <w:spacing w:val="-97"/>
          <w14:textFill>
            <w14:solidFill>
              <w14:schemeClr w14:val="tx1"/>
            </w14:solidFill>
          </w14:textFill>
        </w:rPr>
        <w:t>）</w:t>
      </w:r>
      <w:r>
        <w:rPr>
          <w:color w:val="000000" w:themeColor="text1"/>
          <w14:textFill>
            <w14:solidFill>
              <w14:schemeClr w14:val="tx1"/>
            </w14:solidFill>
          </w14:textFill>
        </w:rPr>
        <w:t>》</w:t>
      </w:r>
    </w:p>
    <w:p>
      <w:pPr>
        <w:pStyle w:val="7"/>
        <w:spacing w:before="130"/>
        <w:ind w:left="240"/>
        <w:rPr>
          <w:color w:val="000000" w:themeColor="text1"/>
          <w14:textFill>
            <w14:solidFill>
              <w14:schemeClr w14:val="tx1"/>
            </w14:solidFill>
          </w14:textFill>
        </w:rPr>
      </w:pPr>
      <w:r>
        <w:rPr>
          <w:color w:val="000000" w:themeColor="text1"/>
          <w:spacing w:val="-1"/>
          <w:w w:val="100"/>
          <w14:textFill>
            <w14:solidFill>
              <w14:schemeClr w14:val="tx1"/>
            </w14:solidFill>
          </w14:textFill>
        </w:rPr>
        <w:t>（</w:t>
      </w:r>
      <w:r>
        <w:rPr>
          <w:rFonts w:ascii="Times New Roman" w:eastAsia="Times New Roman"/>
          <w:color w:val="000000" w:themeColor="text1"/>
          <w:spacing w:val="1"/>
          <w:w w:val="100"/>
          <w14:textFill>
            <w14:solidFill>
              <w14:schemeClr w14:val="tx1"/>
            </w14:solidFill>
          </w14:textFill>
        </w:rPr>
        <w:t>G</w:t>
      </w:r>
      <w:r>
        <w:rPr>
          <w:rFonts w:ascii="Times New Roman" w:eastAsia="Times New Roman"/>
          <w:color w:val="000000" w:themeColor="text1"/>
          <w:spacing w:val="-3"/>
          <w:w w:val="100"/>
          <w14:textFill>
            <w14:solidFill>
              <w14:schemeClr w14:val="tx1"/>
            </w14:solidFill>
          </w14:textFill>
        </w:rPr>
        <w:t>F</w:t>
      </w:r>
      <w:r>
        <w:rPr>
          <w:rFonts w:ascii="Times New Roman" w:eastAsia="Times New Roman"/>
          <w:color w:val="000000" w:themeColor="text1"/>
          <w:spacing w:val="-4"/>
          <w:w w:val="100"/>
          <w14:textFill>
            <w14:solidFill>
              <w14:schemeClr w14:val="tx1"/>
            </w14:solidFill>
          </w14:textFill>
        </w:rPr>
        <w:t>-</w:t>
      </w:r>
      <w:r>
        <w:rPr>
          <w:rFonts w:ascii="Times New Roman" w:eastAsia="Times New Roman"/>
          <w:color w:val="000000" w:themeColor="text1"/>
          <w:w w:val="100"/>
          <w14:textFill>
            <w14:solidFill>
              <w14:schemeClr w14:val="tx1"/>
            </w14:solidFill>
          </w14:textFill>
        </w:rPr>
        <w:t>2016</w:t>
      </w:r>
      <w:r>
        <w:rPr>
          <w:rFonts w:ascii="Times New Roman" w:eastAsia="Times New Roman"/>
          <w:color w:val="000000" w:themeColor="text1"/>
          <w:spacing w:val="-4"/>
          <w:w w:val="100"/>
          <w14:textFill>
            <w14:solidFill>
              <w14:schemeClr w14:val="tx1"/>
            </w14:solidFill>
          </w14:textFill>
        </w:rPr>
        <w:t>-</w:t>
      </w:r>
      <w:r>
        <w:rPr>
          <w:rFonts w:ascii="Times New Roman" w:eastAsia="Times New Roman"/>
          <w:color w:val="000000" w:themeColor="text1"/>
          <w:w w:val="100"/>
          <w14:textFill>
            <w14:solidFill>
              <w14:schemeClr w14:val="tx1"/>
            </w14:solidFill>
          </w14:textFill>
        </w:rPr>
        <w:t>0203</w:t>
      </w:r>
      <w:r>
        <w:rPr>
          <w:color w:val="000000" w:themeColor="text1"/>
          <w:spacing w:val="-106"/>
          <w:w w:val="100"/>
          <w14:textFill>
            <w14:solidFill>
              <w14:schemeClr w14:val="tx1"/>
            </w14:solidFill>
          </w14:textFill>
        </w:rPr>
        <w:t>）。</w:t>
      </w:r>
    </w:p>
    <w:p>
      <w:pPr>
        <w:spacing w:after="0"/>
        <w:rPr>
          <w:color w:val="000000" w:themeColor="text1"/>
          <w14:textFill>
            <w14:solidFill>
              <w14:schemeClr w14:val="tx1"/>
            </w14:solidFill>
          </w14:textFill>
        </w:rPr>
        <w:sectPr>
          <w:pgSz w:w="12240" w:h="15840"/>
          <w:pgMar w:top="1420" w:right="1100" w:bottom="1120" w:left="1560" w:header="0" w:footer="841" w:gutter="0"/>
          <w:cols w:space="720" w:num="1"/>
        </w:sectPr>
      </w:pPr>
    </w:p>
    <w:p>
      <w:pPr>
        <w:spacing w:before="0" w:line="525" w:lineRule="exact"/>
        <w:ind w:left="0" w:right="461" w:firstLine="0"/>
        <w:jc w:val="center"/>
        <w:outlineLvl w:val="1"/>
        <w:rPr>
          <w:rFonts w:hint="eastAsia" w:ascii="Microsoft JhengHei" w:eastAsia="Microsoft JhengHei"/>
          <w:b/>
          <w:color w:val="000000" w:themeColor="text1"/>
          <w:sz w:val="32"/>
          <w14:textFill>
            <w14:solidFill>
              <w14:schemeClr w14:val="tx1"/>
            </w14:solidFill>
          </w14:textFill>
        </w:rPr>
      </w:pPr>
      <w:bookmarkStart w:id="154" w:name="_Toc8986"/>
      <w:r>
        <w:rPr>
          <w:rFonts w:hint="eastAsia" w:ascii="Microsoft JhengHei" w:eastAsia="Microsoft JhengHei"/>
          <w:b/>
          <w:color w:val="000000" w:themeColor="text1"/>
          <w:sz w:val="32"/>
          <w14:textFill>
            <w14:solidFill>
              <w14:schemeClr w14:val="tx1"/>
            </w14:solidFill>
          </w14:textFill>
        </w:rPr>
        <w:t>第一节通用合同条款</w:t>
      </w:r>
      <w:bookmarkEnd w:id="154"/>
    </w:p>
    <w:p>
      <w:pPr>
        <w:pStyle w:val="7"/>
        <w:spacing w:before="1"/>
        <w:rPr>
          <w:rFonts w:ascii="Microsoft JhengHei"/>
          <w:b/>
          <w:color w:val="000000" w:themeColor="text1"/>
          <w:sz w:val="23"/>
          <w14:textFill>
            <w14:solidFill>
              <w14:schemeClr w14:val="tx1"/>
            </w14:solidFill>
          </w14:textFill>
        </w:rPr>
      </w:pPr>
    </w:p>
    <w:p>
      <w:pPr>
        <w:pStyle w:val="15"/>
        <w:numPr>
          <w:ilvl w:val="0"/>
          <w:numId w:val="23"/>
        </w:numPr>
        <w:tabs>
          <w:tab w:val="left" w:pos="747"/>
        </w:tabs>
        <w:spacing w:before="0" w:after="0" w:line="548" w:lineRule="exact"/>
        <w:ind w:left="746" w:right="0" w:hanging="401"/>
        <w:jc w:val="left"/>
        <w:outlineLvl w:val="2"/>
        <w:rPr>
          <w:rFonts w:hint="eastAsia" w:ascii="Microsoft JhengHei" w:eastAsia="Microsoft JhengHei"/>
          <w:b/>
          <w:color w:val="000000" w:themeColor="text1"/>
          <w:sz w:val="32"/>
          <w14:textFill>
            <w14:solidFill>
              <w14:schemeClr w14:val="tx1"/>
            </w14:solidFill>
          </w14:textFill>
        </w:rPr>
      </w:pPr>
      <w:bookmarkStart w:id="155" w:name="_bookmark95"/>
      <w:bookmarkEnd w:id="155"/>
      <w:bookmarkStart w:id="156" w:name="_Toc20135"/>
      <w:r>
        <w:rPr>
          <w:rFonts w:hint="eastAsia" w:ascii="Microsoft JhengHei" w:eastAsia="Microsoft JhengHei"/>
          <w:b/>
          <w:color w:val="000000" w:themeColor="text1"/>
          <w:sz w:val="32"/>
          <w14:textFill>
            <w14:solidFill>
              <w14:schemeClr w14:val="tx1"/>
            </w14:solidFill>
          </w14:textFill>
        </w:rPr>
        <w:t>一般约定</w:t>
      </w:r>
      <w:bookmarkEnd w:id="156"/>
    </w:p>
    <w:p>
      <w:pPr>
        <w:pStyle w:val="7"/>
        <w:spacing w:before="10"/>
        <w:rPr>
          <w:rFonts w:ascii="Microsoft JhengHei"/>
          <w:b/>
          <w:color w:val="000000" w:themeColor="text1"/>
          <w:sz w:val="26"/>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157" w:name="_bookmark96"/>
      <w:bookmarkEnd w:id="157"/>
      <w:r>
        <w:rPr>
          <w:color w:val="000000" w:themeColor="text1"/>
          <w14:textFill>
            <w14:solidFill>
              <w14:schemeClr w14:val="tx1"/>
            </w14:solidFill>
          </w14:textFill>
        </w:rPr>
        <w:t>词语定义</w:t>
      </w:r>
    </w:p>
    <w:p>
      <w:pPr>
        <w:pStyle w:val="7"/>
        <w:spacing w:before="266"/>
        <w:ind w:left="660"/>
        <w:rPr>
          <w:color w:val="000000" w:themeColor="text1"/>
          <w14:textFill>
            <w14:solidFill>
              <w14:schemeClr w14:val="tx1"/>
            </w14:solidFill>
          </w14:textFill>
        </w:rPr>
      </w:pPr>
      <w:r>
        <w:rPr>
          <w:color w:val="000000" w:themeColor="text1"/>
          <w14:textFill>
            <w14:solidFill>
              <w14:schemeClr w14:val="tx1"/>
            </w14:solidFill>
          </w14:textFill>
        </w:rPr>
        <w:t>通用合同条款、专用合同条款中的下列词语应具有本款所赋予的含义。</w:t>
      </w:r>
    </w:p>
    <w:p>
      <w:pPr>
        <w:pStyle w:val="6"/>
        <w:numPr>
          <w:ilvl w:val="2"/>
          <w:numId w:val="23"/>
        </w:numPr>
        <w:tabs>
          <w:tab w:val="left" w:pos="1179"/>
        </w:tabs>
        <w:spacing w:before="70" w:after="0" w:line="240" w:lineRule="auto"/>
        <w:ind w:left="1178" w:right="0" w:hanging="526"/>
        <w:jc w:val="both"/>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合同</w:t>
      </w:r>
    </w:p>
    <w:p>
      <w:pPr>
        <w:pStyle w:val="15"/>
        <w:numPr>
          <w:ilvl w:val="3"/>
          <w:numId w:val="23"/>
        </w:numPr>
        <w:tabs>
          <w:tab w:val="left" w:pos="1347"/>
        </w:tabs>
        <w:spacing w:before="91" w:after="0" w:line="364" w:lineRule="auto"/>
        <w:ind w:left="240" w:right="694" w:firstLine="419"/>
        <w:jc w:val="both"/>
        <w:rPr>
          <w:color w:val="000000" w:themeColor="text1"/>
          <w:sz w:val="21"/>
          <w14:textFill>
            <w14:solidFill>
              <w14:schemeClr w14:val="tx1"/>
            </w14:solidFill>
          </w14:textFill>
        </w:rPr>
      </w:pPr>
      <w:r>
        <w:rPr>
          <w:color w:val="000000" w:themeColor="text1"/>
          <w:w w:val="100"/>
          <w:sz w:val="21"/>
          <w14:textFill>
            <w14:solidFill>
              <w14:schemeClr w14:val="tx1"/>
            </w14:solidFill>
          </w14:textFill>
        </w:rPr>
        <w:t>合同文件（或称合同</w:t>
      </w:r>
      <w:r>
        <w:rPr>
          <w:color w:val="000000" w:themeColor="text1"/>
          <w:spacing w:val="-104"/>
          <w:w w:val="100"/>
          <w:sz w:val="21"/>
          <w14:textFill>
            <w14:solidFill>
              <w14:schemeClr w14:val="tx1"/>
            </w14:solidFill>
          </w14:textFill>
        </w:rPr>
        <w:t>）</w:t>
      </w:r>
      <w:r>
        <w:rPr>
          <w:color w:val="000000" w:themeColor="text1"/>
          <w:w w:val="100"/>
          <w:sz w:val="21"/>
          <w14:textFill>
            <w14:solidFill>
              <w14:schemeClr w14:val="tx1"/>
            </w14:solidFill>
          </w14:textFill>
        </w:rPr>
        <w:t>：指合同协议书、中标通知书、投标函和投标函附录、专用</w:t>
      </w:r>
      <w:r>
        <w:rPr>
          <w:color w:val="000000" w:themeColor="text1"/>
          <w:spacing w:val="-4"/>
          <w:sz w:val="21"/>
          <w14:textFill>
            <w14:solidFill>
              <w14:schemeClr w14:val="tx1"/>
            </w14:solidFill>
          </w14:textFill>
        </w:rPr>
        <w:t>合同条款、通用合同条款、发包人要求、勘察费用清单、勘察纲要，以及其他构成合同组成部</w:t>
      </w:r>
      <w:r>
        <w:rPr>
          <w:color w:val="000000" w:themeColor="text1"/>
          <w:spacing w:val="-1"/>
          <w:sz w:val="21"/>
          <w14:textFill>
            <w14:solidFill>
              <w14:schemeClr w14:val="tx1"/>
            </w14:solidFill>
          </w14:textFill>
        </w:rPr>
        <w:t>分的文件。</w:t>
      </w:r>
    </w:p>
    <w:p>
      <w:pPr>
        <w:pStyle w:val="15"/>
        <w:numPr>
          <w:ilvl w:val="3"/>
          <w:numId w:val="23"/>
        </w:numPr>
        <w:tabs>
          <w:tab w:val="left" w:pos="1345"/>
        </w:tabs>
        <w:spacing w:before="0" w:after="0" w:line="269" w:lineRule="exact"/>
        <w:ind w:left="1344" w:right="0" w:hanging="685"/>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合同协议书：指发包人和勘察人共同签署的合同协议书。</w:t>
      </w:r>
    </w:p>
    <w:p>
      <w:pPr>
        <w:pStyle w:val="15"/>
        <w:numPr>
          <w:ilvl w:val="3"/>
          <w:numId w:val="23"/>
        </w:numPr>
        <w:tabs>
          <w:tab w:val="left" w:pos="1345"/>
        </w:tabs>
        <w:spacing w:before="139" w:after="0" w:line="240" w:lineRule="auto"/>
        <w:ind w:left="1344" w:right="0" w:hanging="68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中标通知书：指发包人通知勘察人中标的函件。</w:t>
      </w:r>
    </w:p>
    <w:p>
      <w:pPr>
        <w:pStyle w:val="15"/>
        <w:numPr>
          <w:ilvl w:val="3"/>
          <w:numId w:val="23"/>
        </w:numPr>
        <w:tabs>
          <w:tab w:val="left" w:pos="1345"/>
        </w:tabs>
        <w:spacing w:before="139" w:after="0" w:line="240" w:lineRule="auto"/>
        <w:ind w:left="1344" w:right="0" w:hanging="68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投标函：指由勘察人填写并签署的，名为</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2"/>
          <w:sz w:val="21"/>
          <w14:textFill>
            <w14:solidFill>
              <w14:schemeClr w14:val="tx1"/>
            </w14:solidFill>
          </w14:textFill>
        </w:rPr>
        <w:t>投标函</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2"/>
          <w:sz w:val="21"/>
          <w14:textFill>
            <w14:solidFill>
              <w14:schemeClr w14:val="tx1"/>
            </w14:solidFill>
          </w14:textFill>
        </w:rPr>
        <w:t>的函件。</w:t>
      </w:r>
    </w:p>
    <w:p>
      <w:pPr>
        <w:pStyle w:val="15"/>
        <w:numPr>
          <w:ilvl w:val="3"/>
          <w:numId w:val="23"/>
        </w:numPr>
        <w:tabs>
          <w:tab w:val="left" w:pos="1345"/>
        </w:tabs>
        <w:spacing w:before="141" w:after="0" w:line="240" w:lineRule="auto"/>
        <w:ind w:left="1344" w:right="0" w:hanging="685"/>
        <w:jc w:val="left"/>
        <w:rPr>
          <w:color w:val="000000" w:themeColor="text1"/>
          <w:sz w:val="21"/>
          <w14:textFill>
            <w14:solidFill>
              <w14:schemeClr w14:val="tx1"/>
            </w14:solidFill>
          </w14:textFill>
        </w:rPr>
      </w:pPr>
      <w:r>
        <w:rPr>
          <w:color w:val="000000" w:themeColor="text1"/>
          <w:spacing w:val="-17"/>
          <w:sz w:val="21"/>
          <w14:textFill>
            <w14:solidFill>
              <w14:schemeClr w14:val="tx1"/>
            </w14:solidFill>
          </w14:textFill>
        </w:rPr>
        <w:t>投标函附录：指由勘察人填写并签署的、附在投标函后，名为</w:t>
      </w: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投标函附录</w:t>
      </w: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的函件。</w:t>
      </w:r>
    </w:p>
    <w:p>
      <w:pPr>
        <w:pStyle w:val="15"/>
        <w:numPr>
          <w:ilvl w:val="3"/>
          <w:numId w:val="23"/>
        </w:numPr>
        <w:tabs>
          <w:tab w:val="left" w:pos="1345"/>
        </w:tabs>
        <w:spacing w:before="140" w:after="0" w:line="240" w:lineRule="auto"/>
        <w:ind w:left="1344" w:right="0" w:hanging="68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发包人要求：指合同文件中名为</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3"/>
          <w:sz w:val="21"/>
          <w14:textFill>
            <w14:solidFill>
              <w14:schemeClr w14:val="tx1"/>
            </w14:solidFill>
          </w14:textFill>
        </w:rPr>
        <w:t>发包人要求</w:t>
      </w:r>
      <w:r>
        <w:rPr>
          <w:rFonts w:ascii="Times New Roman" w:hAnsi="Times New Roman" w:eastAsia="Times New Roman"/>
          <w:color w:val="000000" w:themeColor="text1"/>
          <w:sz w:val="21"/>
          <w14:textFill>
            <w14:solidFill>
              <w14:schemeClr w14:val="tx1"/>
            </w14:solidFill>
          </w14:textFill>
        </w:rPr>
        <w:t>”</w:t>
      </w:r>
      <w:r>
        <w:rPr>
          <w:color w:val="000000" w:themeColor="text1"/>
          <w:spacing w:val="-2"/>
          <w:sz w:val="21"/>
          <w14:textFill>
            <w14:solidFill>
              <w14:schemeClr w14:val="tx1"/>
            </w14:solidFill>
          </w14:textFill>
        </w:rPr>
        <w:t>的文件。</w:t>
      </w:r>
    </w:p>
    <w:p>
      <w:pPr>
        <w:pStyle w:val="15"/>
        <w:numPr>
          <w:ilvl w:val="3"/>
          <w:numId w:val="23"/>
        </w:numPr>
        <w:tabs>
          <w:tab w:val="left" w:pos="1345"/>
        </w:tabs>
        <w:spacing w:before="138" w:after="0" w:line="240" w:lineRule="auto"/>
        <w:ind w:left="1344" w:right="0" w:hanging="68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勘察纲要：指勘察人在投标文件中的勘察纲要。</w:t>
      </w:r>
    </w:p>
    <w:p>
      <w:pPr>
        <w:pStyle w:val="15"/>
        <w:numPr>
          <w:ilvl w:val="3"/>
          <w:numId w:val="23"/>
        </w:numPr>
        <w:tabs>
          <w:tab w:val="left" w:pos="1345"/>
        </w:tabs>
        <w:spacing w:before="139" w:after="0" w:line="240" w:lineRule="auto"/>
        <w:ind w:left="1344" w:right="0" w:hanging="68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勘察费用清单：指勘察人投标文件中的勘察费用清单。</w:t>
      </w:r>
    </w:p>
    <w:p>
      <w:pPr>
        <w:pStyle w:val="15"/>
        <w:numPr>
          <w:ilvl w:val="3"/>
          <w:numId w:val="23"/>
        </w:numPr>
        <w:tabs>
          <w:tab w:val="left" w:pos="1345"/>
        </w:tabs>
        <w:spacing w:before="142" w:after="0" w:line="240" w:lineRule="auto"/>
        <w:ind w:left="1344" w:right="0" w:hanging="68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其他合同文件：指经合同双方当事人确认构成合同文件的其他文件。</w:t>
      </w:r>
    </w:p>
    <w:p>
      <w:pPr>
        <w:pStyle w:val="6"/>
        <w:numPr>
          <w:ilvl w:val="2"/>
          <w:numId w:val="23"/>
        </w:numPr>
        <w:tabs>
          <w:tab w:val="left" w:pos="1179"/>
        </w:tabs>
        <w:spacing w:before="69" w:after="0" w:line="240" w:lineRule="auto"/>
        <w:ind w:left="1178" w:right="0" w:hanging="526"/>
        <w:jc w:val="left"/>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合同当事人和人员</w:t>
      </w:r>
    </w:p>
    <w:p>
      <w:pPr>
        <w:pStyle w:val="15"/>
        <w:numPr>
          <w:ilvl w:val="3"/>
          <w:numId w:val="23"/>
        </w:numPr>
        <w:tabs>
          <w:tab w:val="left" w:pos="1345"/>
        </w:tabs>
        <w:spacing w:before="92" w:after="0" w:line="240" w:lineRule="auto"/>
        <w:ind w:left="1344" w:right="0" w:hanging="68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合同当事人：指发包人和</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或</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勘察人。</w:t>
      </w:r>
    </w:p>
    <w:p>
      <w:pPr>
        <w:pStyle w:val="15"/>
        <w:numPr>
          <w:ilvl w:val="3"/>
          <w:numId w:val="23"/>
        </w:numPr>
        <w:tabs>
          <w:tab w:val="left" w:pos="1345"/>
        </w:tabs>
        <w:spacing w:before="138" w:after="0" w:line="240" w:lineRule="auto"/>
        <w:ind w:left="1344" w:right="0" w:hanging="68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发包人：指与勘察人签订合同协议书的当事人，及其合法继承人。</w:t>
      </w:r>
    </w:p>
    <w:p>
      <w:pPr>
        <w:pStyle w:val="15"/>
        <w:numPr>
          <w:ilvl w:val="3"/>
          <w:numId w:val="23"/>
        </w:numPr>
        <w:tabs>
          <w:tab w:val="left" w:pos="1345"/>
        </w:tabs>
        <w:spacing w:before="140" w:after="0" w:line="240" w:lineRule="auto"/>
        <w:ind w:left="1344" w:right="0" w:hanging="68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勘察人：指与发包人签订合同协议书的当事人，及其合法继承人。</w:t>
      </w:r>
    </w:p>
    <w:p>
      <w:pPr>
        <w:pStyle w:val="15"/>
        <w:numPr>
          <w:ilvl w:val="3"/>
          <w:numId w:val="23"/>
        </w:numPr>
        <w:tabs>
          <w:tab w:val="left" w:pos="1345"/>
        </w:tabs>
        <w:spacing w:before="141" w:after="0" w:line="364" w:lineRule="auto"/>
        <w:ind w:left="240" w:right="691" w:firstLine="419"/>
        <w:jc w:val="left"/>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发包人代表：指由发包人任命，并在授权范围和期限内代表发包人行使权利和履行</w:t>
      </w:r>
      <w:r>
        <w:rPr>
          <w:color w:val="000000" w:themeColor="text1"/>
          <w:spacing w:val="-4"/>
          <w:sz w:val="21"/>
          <w14:textFill>
            <w14:solidFill>
              <w14:schemeClr w14:val="tx1"/>
            </w14:solidFill>
          </w14:textFill>
        </w:rPr>
        <w:t>义务的全权负责人。</w:t>
      </w:r>
    </w:p>
    <w:p>
      <w:pPr>
        <w:pStyle w:val="15"/>
        <w:numPr>
          <w:ilvl w:val="3"/>
          <w:numId w:val="23"/>
        </w:numPr>
        <w:tabs>
          <w:tab w:val="left" w:pos="1345"/>
        </w:tabs>
        <w:spacing w:before="0" w:after="0" w:line="267" w:lineRule="exact"/>
        <w:ind w:left="1344" w:right="0" w:hanging="68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项目负责人：指由勘察人任命，代表勘察人行使权利和履行义务的全权负责人。</w:t>
      </w:r>
    </w:p>
    <w:p>
      <w:pPr>
        <w:pStyle w:val="15"/>
        <w:numPr>
          <w:ilvl w:val="3"/>
          <w:numId w:val="23"/>
        </w:numPr>
        <w:tabs>
          <w:tab w:val="left" w:pos="1345"/>
        </w:tabs>
        <w:spacing w:before="139" w:after="0" w:line="240" w:lineRule="auto"/>
        <w:ind w:left="1344" w:right="0" w:hanging="685"/>
        <w:jc w:val="left"/>
        <w:rPr>
          <w:color w:val="000000" w:themeColor="text1"/>
          <w:sz w:val="21"/>
          <w14:textFill>
            <w14:solidFill>
              <w14:schemeClr w14:val="tx1"/>
            </w14:solidFill>
          </w14:textFill>
        </w:rPr>
      </w:pPr>
      <w:r>
        <w:rPr>
          <w:color w:val="000000" w:themeColor="text1"/>
          <w:spacing w:val="-2"/>
          <w:sz w:val="21"/>
          <w14:textFill>
            <w14:solidFill>
              <w14:schemeClr w14:val="tx1"/>
            </w14:solidFill>
          </w14:textFill>
        </w:rPr>
        <w:t>分包人：指从勘察人处分包合同中某一部分工作，并与其签订分包合同的分包人。</w:t>
      </w:r>
    </w:p>
    <w:p>
      <w:pPr>
        <w:pStyle w:val="6"/>
        <w:numPr>
          <w:ilvl w:val="2"/>
          <w:numId w:val="23"/>
        </w:numPr>
        <w:tabs>
          <w:tab w:val="left" w:pos="1179"/>
        </w:tabs>
        <w:spacing w:before="70" w:after="0" w:line="240" w:lineRule="auto"/>
        <w:ind w:left="1178" w:right="0" w:hanging="526"/>
        <w:jc w:val="left"/>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工程和勘察</w:t>
      </w:r>
    </w:p>
    <w:p>
      <w:pPr>
        <w:pStyle w:val="15"/>
        <w:numPr>
          <w:ilvl w:val="3"/>
          <w:numId w:val="23"/>
        </w:numPr>
        <w:tabs>
          <w:tab w:val="left" w:pos="1345"/>
        </w:tabs>
        <w:spacing w:before="93" w:after="0" w:line="240" w:lineRule="auto"/>
        <w:ind w:left="1344" w:right="0" w:hanging="68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工程：指专用合同条款中指明进行勘察招标的工程。</w:t>
      </w:r>
    </w:p>
    <w:p>
      <w:pPr>
        <w:pStyle w:val="15"/>
        <w:numPr>
          <w:ilvl w:val="3"/>
          <w:numId w:val="23"/>
        </w:numPr>
        <w:tabs>
          <w:tab w:val="left" w:pos="1345"/>
        </w:tabs>
        <w:spacing w:before="140" w:after="0" w:line="364" w:lineRule="auto"/>
        <w:ind w:left="240" w:right="691" w:firstLine="419"/>
        <w:jc w:val="left"/>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勘察服务：指勘察人按照合同约定履行的服务，包括制订勘察纲要、进行测绘、勘</w:t>
      </w:r>
      <w:r>
        <w:rPr>
          <w:color w:val="000000" w:themeColor="text1"/>
          <w:spacing w:val="-7"/>
          <w:sz w:val="21"/>
          <w14:textFill>
            <w14:solidFill>
              <w14:schemeClr w14:val="tx1"/>
            </w14:solidFill>
          </w14:textFill>
        </w:rPr>
        <w:t>探、取样和试验等，查明、分析和评估地质特征和工程条件，编制勘察报告和提供发包人委托</w:t>
      </w:r>
    </w:p>
    <w:p>
      <w:pPr>
        <w:spacing w:after="0" w:line="364" w:lineRule="auto"/>
        <w:jc w:val="left"/>
        <w:rPr>
          <w:color w:val="000000" w:themeColor="text1"/>
          <w:sz w:val="21"/>
          <w14:textFill>
            <w14:solidFill>
              <w14:schemeClr w14:val="tx1"/>
            </w14:solidFill>
          </w14:textFill>
        </w:rPr>
        <w:sectPr>
          <w:pgSz w:w="12240" w:h="15840"/>
          <w:pgMar w:top="1400" w:right="1100" w:bottom="1120" w:left="1560" w:header="0" w:footer="841" w:gutter="0"/>
          <w:cols w:space="720" w:num="1"/>
        </w:sectPr>
      </w:pPr>
    </w:p>
    <w:p>
      <w:pPr>
        <w:pStyle w:val="7"/>
        <w:spacing w:before="41"/>
        <w:ind w:left="240"/>
        <w:rPr>
          <w:color w:val="000000" w:themeColor="text1"/>
          <w14:textFill>
            <w14:solidFill>
              <w14:schemeClr w14:val="tx1"/>
            </w14:solidFill>
          </w14:textFill>
        </w:rPr>
      </w:pPr>
      <w:r>
        <w:rPr>
          <w:color w:val="000000" w:themeColor="text1"/>
          <w14:textFill>
            <w14:solidFill>
              <w14:schemeClr w14:val="tx1"/>
            </w14:solidFill>
          </w14:textFill>
        </w:rPr>
        <w:t>的其他服务。</w:t>
      </w:r>
    </w:p>
    <w:p>
      <w:pPr>
        <w:pStyle w:val="15"/>
        <w:numPr>
          <w:ilvl w:val="3"/>
          <w:numId w:val="23"/>
        </w:numPr>
        <w:tabs>
          <w:tab w:val="left" w:pos="1345"/>
        </w:tabs>
        <w:spacing w:before="139" w:after="0" w:line="364" w:lineRule="auto"/>
        <w:ind w:left="240" w:right="693" w:firstLine="419"/>
        <w:jc w:val="both"/>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勘察设备：指为完成合同约定的各项工作所需的设备、器具和其他物品，不包括临</w:t>
      </w:r>
      <w:r>
        <w:rPr>
          <w:color w:val="000000" w:themeColor="text1"/>
          <w:spacing w:val="-5"/>
          <w:sz w:val="21"/>
          <w14:textFill>
            <w14:solidFill>
              <w14:schemeClr w14:val="tx1"/>
            </w14:solidFill>
          </w14:textFill>
        </w:rPr>
        <w:t>时工程和材料。</w:t>
      </w:r>
    </w:p>
    <w:p>
      <w:pPr>
        <w:pStyle w:val="15"/>
        <w:numPr>
          <w:ilvl w:val="3"/>
          <w:numId w:val="23"/>
        </w:numPr>
        <w:tabs>
          <w:tab w:val="left" w:pos="1345"/>
        </w:tabs>
        <w:spacing w:before="1" w:after="0" w:line="364" w:lineRule="auto"/>
        <w:ind w:left="240" w:right="691" w:firstLine="419"/>
        <w:jc w:val="both"/>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勘探场地：指用于工程勘探的场所，以及在合同中指定作为勘探场地组成的其他场所。</w:t>
      </w:r>
    </w:p>
    <w:p>
      <w:pPr>
        <w:pStyle w:val="15"/>
        <w:numPr>
          <w:ilvl w:val="3"/>
          <w:numId w:val="23"/>
        </w:numPr>
        <w:tabs>
          <w:tab w:val="left" w:pos="1345"/>
        </w:tabs>
        <w:spacing w:before="0" w:after="0" w:line="364" w:lineRule="auto"/>
        <w:ind w:left="240" w:right="691" w:firstLine="419"/>
        <w:jc w:val="both"/>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勘察资料：是发包人按合同约定向勘察人提供的，用于完成勘察服务范围与内容所</w:t>
      </w:r>
      <w:r>
        <w:rPr>
          <w:color w:val="000000" w:themeColor="text1"/>
          <w:spacing w:val="-4"/>
          <w:sz w:val="21"/>
          <w14:textFill>
            <w14:solidFill>
              <w14:schemeClr w14:val="tx1"/>
            </w14:solidFill>
          </w14:textFill>
        </w:rPr>
        <w:t>需要的资料。</w:t>
      </w:r>
    </w:p>
    <w:p>
      <w:pPr>
        <w:pStyle w:val="15"/>
        <w:numPr>
          <w:ilvl w:val="3"/>
          <w:numId w:val="23"/>
        </w:numPr>
        <w:tabs>
          <w:tab w:val="left" w:pos="1345"/>
        </w:tabs>
        <w:spacing w:before="0" w:after="0" w:line="364" w:lineRule="auto"/>
        <w:ind w:left="240" w:right="691" w:firstLine="419"/>
        <w:jc w:val="both"/>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勘察文件：指勘察人按合同约定向发包人提交的工程勘察报告、服务大纲、勘察方</w:t>
      </w:r>
      <w:r>
        <w:rPr>
          <w:color w:val="000000" w:themeColor="text1"/>
          <w:spacing w:val="-16"/>
          <w:sz w:val="21"/>
          <w14:textFill>
            <w14:solidFill>
              <w14:schemeClr w14:val="tx1"/>
            </w14:solidFill>
          </w14:textFill>
        </w:rPr>
        <w:t xml:space="preserve">案、外业指导书、进度计划、图纸、计算书、软件和其他文件等，包括阶段性文件和最终文件， </w:t>
      </w:r>
      <w:r>
        <w:rPr>
          <w:color w:val="000000" w:themeColor="text1"/>
          <w:spacing w:val="-7"/>
          <w:sz w:val="21"/>
          <w14:textFill>
            <w14:solidFill>
              <w14:schemeClr w14:val="tx1"/>
            </w14:solidFill>
          </w14:textFill>
        </w:rPr>
        <w:t>且应当采用合同中双方约定的格式和载体。</w:t>
      </w:r>
    </w:p>
    <w:p>
      <w:pPr>
        <w:pStyle w:val="6"/>
        <w:numPr>
          <w:ilvl w:val="2"/>
          <w:numId w:val="23"/>
        </w:numPr>
        <w:tabs>
          <w:tab w:val="left" w:pos="1179"/>
        </w:tabs>
        <w:spacing w:before="0" w:after="0" w:line="314" w:lineRule="exact"/>
        <w:ind w:left="1178" w:right="0" w:hanging="526"/>
        <w:jc w:val="left"/>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日期</w:t>
      </w:r>
    </w:p>
    <w:p>
      <w:pPr>
        <w:pStyle w:val="15"/>
        <w:numPr>
          <w:ilvl w:val="3"/>
          <w:numId w:val="23"/>
        </w:numPr>
        <w:tabs>
          <w:tab w:val="left" w:pos="1345"/>
        </w:tabs>
        <w:spacing w:before="90" w:after="0" w:line="240" w:lineRule="auto"/>
        <w:ind w:left="1344" w:right="0" w:hanging="685"/>
        <w:jc w:val="left"/>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 xml:space="preserve">开始勘察通知：指发包人按第 </w:t>
      </w:r>
      <w:r>
        <w:rPr>
          <w:rFonts w:ascii="Times New Roman" w:eastAsia="Times New Roman"/>
          <w:color w:val="000000" w:themeColor="text1"/>
          <w:sz w:val="21"/>
          <w14:textFill>
            <w14:solidFill>
              <w14:schemeClr w14:val="tx1"/>
            </w14:solidFill>
          </w14:textFill>
        </w:rPr>
        <w:t>6.1</w:t>
      </w:r>
      <w:r>
        <w:rPr>
          <w:rFonts w:ascii="Times New Roman" w:eastAsia="Times New Roman"/>
          <w:color w:val="000000" w:themeColor="text1"/>
          <w:spacing w:val="-2"/>
          <w:sz w:val="21"/>
          <w14:textFill>
            <w14:solidFill>
              <w14:schemeClr w14:val="tx1"/>
            </w14:solidFill>
          </w14:textFill>
        </w:rPr>
        <w:t xml:space="preserve"> </w:t>
      </w:r>
      <w:r>
        <w:rPr>
          <w:color w:val="000000" w:themeColor="text1"/>
          <w:spacing w:val="-3"/>
          <w:sz w:val="21"/>
          <w14:textFill>
            <w14:solidFill>
              <w14:schemeClr w14:val="tx1"/>
            </w14:solidFill>
          </w14:textFill>
        </w:rPr>
        <w:t>款通知勘察人开始勘察的函件。</w:t>
      </w:r>
    </w:p>
    <w:p>
      <w:pPr>
        <w:pStyle w:val="15"/>
        <w:numPr>
          <w:ilvl w:val="3"/>
          <w:numId w:val="23"/>
        </w:numPr>
        <w:tabs>
          <w:tab w:val="left" w:pos="1345"/>
        </w:tabs>
        <w:spacing w:before="141" w:after="0" w:line="240" w:lineRule="auto"/>
        <w:ind w:left="1344" w:right="0" w:hanging="685"/>
        <w:jc w:val="left"/>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 xml:space="preserve">开始勘察日期：指发包人按第 </w:t>
      </w:r>
      <w:r>
        <w:rPr>
          <w:rFonts w:ascii="Times New Roman" w:eastAsia="Times New Roman"/>
          <w:color w:val="000000" w:themeColor="text1"/>
          <w:sz w:val="21"/>
          <w14:textFill>
            <w14:solidFill>
              <w14:schemeClr w14:val="tx1"/>
            </w14:solidFill>
          </w14:textFill>
        </w:rPr>
        <w:t xml:space="preserve">6.1 </w:t>
      </w:r>
      <w:r>
        <w:rPr>
          <w:color w:val="000000" w:themeColor="text1"/>
          <w:spacing w:val="-3"/>
          <w:sz w:val="21"/>
          <w14:textFill>
            <w14:solidFill>
              <w14:schemeClr w14:val="tx1"/>
            </w14:solidFill>
          </w14:textFill>
        </w:rPr>
        <w:t>款发出的开始勘察通知中写明的开始勘察日期。</w:t>
      </w:r>
    </w:p>
    <w:p>
      <w:pPr>
        <w:pStyle w:val="15"/>
        <w:numPr>
          <w:ilvl w:val="3"/>
          <w:numId w:val="23"/>
        </w:numPr>
        <w:tabs>
          <w:tab w:val="left" w:pos="1345"/>
        </w:tabs>
        <w:spacing w:before="139" w:after="0" w:line="364" w:lineRule="auto"/>
        <w:ind w:left="240" w:right="691" w:firstLine="419"/>
        <w:jc w:val="left"/>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勘察服务期限：指勘察人在投标函中承诺的完成合同勘察服务所需的期限，包括按</w:t>
      </w:r>
      <w:r>
        <w:rPr>
          <w:color w:val="000000" w:themeColor="text1"/>
          <w:spacing w:val="-30"/>
          <w:sz w:val="21"/>
          <w14:textFill>
            <w14:solidFill>
              <w14:schemeClr w14:val="tx1"/>
            </w14:solidFill>
          </w14:textFill>
        </w:rPr>
        <w:t xml:space="preserve">第 </w:t>
      </w:r>
      <w:r>
        <w:rPr>
          <w:rFonts w:ascii="Times New Roman" w:eastAsia="Times New Roman"/>
          <w:color w:val="000000" w:themeColor="text1"/>
          <w:sz w:val="21"/>
          <w14:textFill>
            <w14:solidFill>
              <w14:schemeClr w14:val="tx1"/>
            </w14:solidFill>
          </w14:textFill>
        </w:rPr>
        <w:t>6.2</w:t>
      </w:r>
      <w:r>
        <w:rPr>
          <w:rFonts w:ascii="Times New Roman" w:eastAsia="Times New Roman"/>
          <w:color w:val="000000" w:themeColor="text1"/>
          <w:spacing w:val="-3"/>
          <w:sz w:val="21"/>
          <w14:textFill>
            <w14:solidFill>
              <w14:schemeClr w14:val="tx1"/>
            </w14:solidFill>
          </w14:textFill>
        </w:rPr>
        <w:t xml:space="preserve"> </w:t>
      </w:r>
      <w:r>
        <w:rPr>
          <w:color w:val="000000" w:themeColor="text1"/>
          <w:spacing w:val="-15"/>
          <w:sz w:val="21"/>
          <w14:textFill>
            <w14:solidFill>
              <w14:schemeClr w14:val="tx1"/>
            </w14:solidFill>
          </w14:textFill>
        </w:rPr>
        <w:t xml:space="preserve">款、第 </w:t>
      </w:r>
      <w:r>
        <w:rPr>
          <w:rFonts w:ascii="Times New Roman" w:eastAsia="Times New Roman"/>
          <w:color w:val="000000" w:themeColor="text1"/>
          <w:sz w:val="21"/>
          <w14:textFill>
            <w14:solidFill>
              <w14:schemeClr w14:val="tx1"/>
            </w14:solidFill>
          </w14:textFill>
        </w:rPr>
        <w:t>6.3</w:t>
      </w:r>
      <w:r>
        <w:rPr>
          <w:rFonts w:ascii="Times New Roman" w:eastAsia="Times New Roman"/>
          <w:color w:val="000000" w:themeColor="text1"/>
          <w:spacing w:val="1"/>
          <w:sz w:val="21"/>
          <w14:textFill>
            <w14:solidFill>
              <w14:schemeClr w14:val="tx1"/>
            </w14:solidFill>
          </w14:textFill>
        </w:rPr>
        <w:t xml:space="preserve"> </w:t>
      </w:r>
      <w:r>
        <w:rPr>
          <w:color w:val="000000" w:themeColor="text1"/>
          <w:spacing w:val="-16"/>
          <w:sz w:val="21"/>
          <w14:textFill>
            <w14:solidFill>
              <w14:schemeClr w14:val="tx1"/>
            </w14:solidFill>
          </w14:textFill>
        </w:rPr>
        <w:t xml:space="preserve">款、第 </w:t>
      </w:r>
      <w:r>
        <w:rPr>
          <w:rFonts w:ascii="Times New Roman" w:eastAsia="Times New Roman"/>
          <w:color w:val="000000" w:themeColor="text1"/>
          <w:sz w:val="21"/>
          <w14:textFill>
            <w14:solidFill>
              <w14:schemeClr w14:val="tx1"/>
            </w14:solidFill>
          </w14:textFill>
        </w:rPr>
        <w:t xml:space="preserve">6.5 </w:t>
      </w:r>
      <w:r>
        <w:rPr>
          <w:color w:val="000000" w:themeColor="text1"/>
          <w:spacing w:val="-15"/>
          <w:sz w:val="21"/>
          <w14:textFill>
            <w14:solidFill>
              <w14:schemeClr w14:val="tx1"/>
            </w14:solidFill>
          </w14:textFill>
        </w:rPr>
        <w:t xml:space="preserve">款和第 </w:t>
      </w:r>
      <w:r>
        <w:rPr>
          <w:rFonts w:ascii="Times New Roman" w:eastAsia="Times New Roman"/>
          <w:color w:val="000000" w:themeColor="text1"/>
          <w:sz w:val="21"/>
          <w14:textFill>
            <w14:solidFill>
              <w14:schemeClr w14:val="tx1"/>
            </w14:solidFill>
          </w14:textFill>
        </w:rPr>
        <w:t>6.7</w:t>
      </w:r>
      <w:r>
        <w:rPr>
          <w:rFonts w:ascii="Times New Roman" w:eastAsia="Times New Roman"/>
          <w:color w:val="000000" w:themeColor="text1"/>
          <w:spacing w:val="1"/>
          <w:sz w:val="21"/>
          <w14:textFill>
            <w14:solidFill>
              <w14:schemeClr w14:val="tx1"/>
            </w14:solidFill>
          </w14:textFill>
        </w:rPr>
        <w:t xml:space="preserve"> </w:t>
      </w:r>
      <w:r>
        <w:rPr>
          <w:color w:val="000000" w:themeColor="text1"/>
          <w:spacing w:val="-3"/>
          <w:sz w:val="21"/>
          <w14:textFill>
            <w14:solidFill>
              <w14:schemeClr w14:val="tx1"/>
            </w14:solidFill>
          </w14:textFill>
        </w:rPr>
        <w:t>款约定所作的调整。</w:t>
      </w:r>
    </w:p>
    <w:p>
      <w:pPr>
        <w:pStyle w:val="15"/>
        <w:numPr>
          <w:ilvl w:val="3"/>
          <w:numId w:val="23"/>
        </w:numPr>
        <w:tabs>
          <w:tab w:val="left" w:pos="1345"/>
        </w:tabs>
        <w:spacing w:before="0" w:after="0" w:line="268" w:lineRule="exact"/>
        <w:ind w:left="1344" w:right="0" w:hanging="685"/>
        <w:jc w:val="left"/>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 xml:space="preserve">完成勘察日期：指第 </w:t>
      </w:r>
      <w:r>
        <w:rPr>
          <w:rFonts w:ascii="Times New Roman" w:eastAsia="Times New Roman"/>
          <w:color w:val="000000" w:themeColor="text1"/>
          <w:sz w:val="21"/>
          <w14:textFill>
            <w14:solidFill>
              <w14:schemeClr w14:val="tx1"/>
            </w14:solidFill>
          </w14:textFill>
        </w:rPr>
        <w:t>1.1.4.3</w:t>
      </w:r>
      <w:r>
        <w:rPr>
          <w:rFonts w:ascii="Times New Roman" w:eastAsia="Times New Roman"/>
          <w:color w:val="000000" w:themeColor="text1"/>
          <w:spacing w:val="-2"/>
          <w:sz w:val="21"/>
          <w14:textFill>
            <w14:solidFill>
              <w14:schemeClr w14:val="tx1"/>
            </w14:solidFill>
          </w14:textFill>
        </w:rPr>
        <w:t xml:space="preserve"> </w:t>
      </w:r>
      <w:r>
        <w:rPr>
          <w:color w:val="000000" w:themeColor="text1"/>
          <w:spacing w:val="-3"/>
          <w:sz w:val="21"/>
          <w14:textFill>
            <w14:solidFill>
              <w14:schemeClr w14:val="tx1"/>
            </w14:solidFill>
          </w14:textFill>
        </w:rPr>
        <w:t>目约定勘察服务期限届满时的日期。</w:t>
      </w:r>
    </w:p>
    <w:p>
      <w:pPr>
        <w:pStyle w:val="15"/>
        <w:numPr>
          <w:ilvl w:val="3"/>
          <w:numId w:val="23"/>
        </w:numPr>
        <w:tabs>
          <w:tab w:val="left" w:pos="1345"/>
        </w:tabs>
        <w:spacing w:before="139" w:after="0" w:line="240" w:lineRule="auto"/>
        <w:ind w:left="1344" w:right="0" w:hanging="685"/>
        <w:jc w:val="left"/>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 xml:space="preserve">基准日：指投标截止时间前 </w:t>
      </w:r>
      <w:r>
        <w:rPr>
          <w:rFonts w:ascii="Times New Roman" w:eastAsia="Times New Roman"/>
          <w:color w:val="000000" w:themeColor="text1"/>
          <w:sz w:val="21"/>
          <w14:textFill>
            <w14:solidFill>
              <w14:schemeClr w14:val="tx1"/>
            </w14:solidFill>
          </w14:textFill>
        </w:rPr>
        <w:t xml:space="preserve">28 </w:t>
      </w:r>
      <w:r>
        <w:rPr>
          <w:color w:val="000000" w:themeColor="text1"/>
          <w:spacing w:val="-3"/>
          <w:sz w:val="21"/>
          <w14:textFill>
            <w14:solidFill>
              <w14:schemeClr w14:val="tx1"/>
            </w14:solidFill>
          </w14:textFill>
        </w:rPr>
        <w:t>天的日期。</w:t>
      </w:r>
    </w:p>
    <w:p>
      <w:pPr>
        <w:pStyle w:val="15"/>
        <w:numPr>
          <w:ilvl w:val="3"/>
          <w:numId w:val="23"/>
        </w:numPr>
        <w:tabs>
          <w:tab w:val="left" w:pos="1345"/>
        </w:tabs>
        <w:spacing w:before="141" w:after="0" w:line="364" w:lineRule="auto"/>
        <w:ind w:left="240" w:right="691" w:firstLine="419"/>
        <w:jc w:val="left"/>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天：除特别指明外，指日历天。合同中按天计算时间的，开始当天不计入，从次日</w:t>
      </w:r>
      <w:r>
        <w:rPr>
          <w:color w:val="000000" w:themeColor="text1"/>
          <w:spacing w:val="-7"/>
          <w:sz w:val="21"/>
          <w14:textFill>
            <w14:solidFill>
              <w14:schemeClr w14:val="tx1"/>
            </w14:solidFill>
          </w14:textFill>
        </w:rPr>
        <w:t xml:space="preserve">开始计算。期限最后一天的截止时间为当天 </w:t>
      </w:r>
      <w:r>
        <w:rPr>
          <w:rFonts w:ascii="Times New Roman" w:eastAsia="Times New Roman"/>
          <w:color w:val="000000" w:themeColor="text1"/>
          <w:sz w:val="21"/>
          <w14:textFill>
            <w14:solidFill>
              <w14:schemeClr w14:val="tx1"/>
            </w14:solidFill>
          </w14:textFill>
        </w:rPr>
        <w:t>24:00</w:t>
      </w:r>
      <w:r>
        <w:rPr>
          <w:color w:val="000000" w:themeColor="text1"/>
          <w:sz w:val="21"/>
          <w14:textFill>
            <w14:solidFill>
              <w14:schemeClr w14:val="tx1"/>
            </w14:solidFill>
          </w14:textFill>
        </w:rPr>
        <w:t>。</w:t>
      </w:r>
    </w:p>
    <w:p>
      <w:pPr>
        <w:pStyle w:val="6"/>
        <w:numPr>
          <w:ilvl w:val="2"/>
          <w:numId w:val="23"/>
        </w:numPr>
        <w:tabs>
          <w:tab w:val="left" w:pos="1179"/>
        </w:tabs>
        <w:spacing w:before="0" w:after="0" w:line="315" w:lineRule="exact"/>
        <w:ind w:left="1178" w:right="0" w:hanging="526"/>
        <w:jc w:val="left"/>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合同价格和费用</w:t>
      </w:r>
    </w:p>
    <w:p>
      <w:pPr>
        <w:pStyle w:val="15"/>
        <w:numPr>
          <w:ilvl w:val="3"/>
          <w:numId w:val="23"/>
        </w:numPr>
        <w:tabs>
          <w:tab w:val="left" w:pos="1345"/>
        </w:tabs>
        <w:spacing w:before="92" w:after="0" w:line="240" w:lineRule="auto"/>
        <w:ind w:left="1344" w:right="0" w:hanging="68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签约合同价：指签订合同时合同协议书中写明的勘察费用总金额。</w:t>
      </w:r>
    </w:p>
    <w:p>
      <w:pPr>
        <w:pStyle w:val="15"/>
        <w:numPr>
          <w:ilvl w:val="3"/>
          <w:numId w:val="23"/>
        </w:numPr>
        <w:tabs>
          <w:tab w:val="left" w:pos="1345"/>
        </w:tabs>
        <w:spacing w:before="141" w:after="0" w:line="364" w:lineRule="auto"/>
        <w:ind w:left="240" w:right="691" w:firstLine="419"/>
        <w:jc w:val="left"/>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合同价格：指勘察人按合同约定完成了全部勘察工作后，发包人应付给勘察人的金</w:t>
      </w:r>
      <w:r>
        <w:rPr>
          <w:color w:val="000000" w:themeColor="text1"/>
          <w:spacing w:val="-4"/>
          <w:sz w:val="21"/>
          <w14:textFill>
            <w14:solidFill>
              <w14:schemeClr w14:val="tx1"/>
            </w14:solidFill>
          </w14:textFill>
        </w:rPr>
        <w:t>额，包括在履行合同过程中按合同约定进行的变更和调整。</w:t>
      </w:r>
    </w:p>
    <w:p>
      <w:pPr>
        <w:pStyle w:val="15"/>
        <w:numPr>
          <w:ilvl w:val="3"/>
          <w:numId w:val="23"/>
        </w:numPr>
        <w:tabs>
          <w:tab w:val="left" w:pos="1345"/>
        </w:tabs>
        <w:spacing w:before="0" w:after="0" w:line="364" w:lineRule="auto"/>
        <w:ind w:left="240" w:right="691" w:firstLine="419"/>
        <w:jc w:val="left"/>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费用：指为履行合同所发生的或将要发生的所有合理开支，包括管理费和应分摊的</w:t>
      </w:r>
      <w:r>
        <w:rPr>
          <w:color w:val="000000" w:themeColor="text1"/>
          <w:spacing w:val="-4"/>
          <w:sz w:val="21"/>
          <w14:textFill>
            <w14:solidFill>
              <w14:schemeClr w14:val="tx1"/>
            </w14:solidFill>
          </w14:textFill>
        </w:rPr>
        <w:t>其他费用，但不包括利润。</w:t>
      </w:r>
    </w:p>
    <w:p>
      <w:pPr>
        <w:pStyle w:val="6"/>
        <w:numPr>
          <w:ilvl w:val="2"/>
          <w:numId w:val="23"/>
        </w:numPr>
        <w:tabs>
          <w:tab w:val="left" w:pos="1179"/>
        </w:tabs>
        <w:spacing w:before="0" w:after="0" w:line="315" w:lineRule="exact"/>
        <w:ind w:left="1178" w:right="0" w:hanging="526"/>
        <w:jc w:val="left"/>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其他</w:t>
      </w:r>
    </w:p>
    <w:p>
      <w:pPr>
        <w:pStyle w:val="15"/>
        <w:numPr>
          <w:ilvl w:val="3"/>
          <w:numId w:val="23"/>
        </w:numPr>
        <w:tabs>
          <w:tab w:val="left" w:pos="1345"/>
        </w:tabs>
        <w:spacing w:before="92" w:after="0" w:line="364" w:lineRule="auto"/>
        <w:ind w:left="240" w:right="694" w:firstLine="419"/>
        <w:jc w:val="left"/>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书面形式：指合同文件、信件和数据电文</w:t>
      </w:r>
      <w:r>
        <w:rPr>
          <w:color w:val="000000" w:themeColor="text1"/>
          <w:spacing w:val="-3"/>
          <w:sz w:val="21"/>
          <w14:textFill>
            <w14:solidFill>
              <w14:schemeClr w14:val="tx1"/>
            </w14:solidFill>
          </w14:textFill>
        </w:rPr>
        <w:t>（</w:t>
      </w:r>
      <w:r>
        <w:rPr>
          <w:color w:val="000000" w:themeColor="text1"/>
          <w:spacing w:val="-5"/>
          <w:sz w:val="21"/>
          <w14:textFill>
            <w14:solidFill>
              <w14:schemeClr w14:val="tx1"/>
            </w14:solidFill>
          </w14:textFill>
        </w:rPr>
        <w:t>包括电报、电传、传真、电子数据交换</w:t>
      </w:r>
      <w:r>
        <w:rPr>
          <w:color w:val="000000" w:themeColor="text1"/>
          <w:spacing w:val="-4"/>
          <w:sz w:val="21"/>
          <w14:textFill>
            <w14:solidFill>
              <w14:schemeClr w14:val="tx1"/>
            </w14:solidFill>
          </w14:textFill>
        </w:rPr>
        <w:t>和电子邮件</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等可以有形地表现所载内容的形式。</w:t>
      </w:r>
    </w:p>
    <w:p>
      <w:pPr>
        <w:pStyle w:val="7"/>
        <w:spacing w:before="1"/>
        <w:rPr>
          <w:color w:val="000000" w:themeColor="text1"/>
          <w:sz w:val="20"/>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158" w:name="_bookmark97"/>
      <w:bookmarkEnd w:id="158"/>
      <w:r>
        <w:rPr>
          <w:color w:val="000000" w:themeColor="text1"/>
          <w14:textFill>
            <w14:solidFill>
              <w14:schemeClr w14:val="tx1"/>
            </w14:solidFill>
          </w14:textFill>
        </w:rPr>
        <w:t>语言文字</w:t>
      </w:r>
    </w:p>
    <w:p>
      <w:pPr>
        <w:pStyle w:val="7"/>
        <w:spacing w:before="266"/>
        <w:ind w:left="660"/>
        <w:rPr>
          <w:color w:val="000000" w:themeColor="text1"/>
          <w14:textFill>
            <w14:solidFill>
              <w14:schemeClr w14:val="tx1"/>
            </w14:solidFill>
          </w14:textFill>
        </w:rPr>
      </w:pPr>
      <w:r>
        <w:rPr>
          <w:color w:val="000000" w:themeColor="text1"/>
          <w14:textFill>
            <w14:solidFill>
              <w14:schemeClr w14:val="tx1"/>
            </w14:solidFill>
          </w14:textFill>
        </w:rPr>
        <w:t>合同使用的语言文字为中文。专用术语使用外文的，应附有中文注释。</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pStyle w:val="4"/>
        <w:numPr>
          <w:ilvl w:val="1"/>
          <w:numId w:val="23"/>
        </w:numPr>
        <w:tabs>
          <w:tab w:val="left" w:pos="867"/>
        </w:tabs>
        <w:spacing w:before="41" w:after="0" w:line="240" w:lineRule="auto"/>
        <w:ind w:left="866" w:right="0" w:hanging="490"/>
        <w:jc w:val="left"/>
        <w:rPr>
          <w:color w:val="000000" w:themeColor="text1"/>
          <w14:textFill>
            <w14:solidFill>
              <w14:schemeClr w14:val="tx1"/>
            </w14:solidFill>
          </w14:textFill>
        </w:rPr>
      </w:pPr>
      <w:bookmarkStart w:id="159" w:name="_bookmark98"/>
      <w:bookmarkEnd w:id="159"/>
      <w:r>
        <w:rPr>
          <w:color w:val="000000" w:themeColor="text1"/>
          <w14:textFill>
            <w14:solidFill>
              <w14:schemeClr w14:val="tx1"/>
            </w14:solidFill>
          </w14:textFill>
        </w:rPr>
        <w:t>适用法律</w:t>
      </w:r>
    </w:p>
    <w:p>
      <w:pPr>
        <w:pStyle w:val="7"/>
        <w:spacing w:before="266" w:line="364"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适用于合同的法律包括中华人民共和国法律、行政法规、部门规章，以及工程所在地的地方法规、自治条例、单行条例和地方政府规章。</w:t>
      </w:r>
    </w:p>
    <w:p>
      <w:pPr>
        <w:pStyle w:val="7"/>
        <w:spacing w:line="267" w:lineRule="exact"/>
        <w:ind w:left="660"/>
        <w:rPr>
          <w:color w:val="000000" w:themeColor="text1"/>
          <w14:textFill>
            <w14:solidFill>
              <w14:schemeClr w14:val="tx1"/>
            </w14:solidFill>
          </w14:textFill>
        </w:rPr>
      </w:pPr>
      <w:r>
        <w:rPr>
          <w:color w:val="000000" w:themeColor="text1"/>
          <w14:textFill>
            <w14:solidFill>
              <w14:schemeClr w14:val="tx1"/>
            </w14:solidFill>
          </w14:textFill>
        </w:rPr>
        <w:t>本合同适用的其他规范性文件，可在专用合同条款中约定。</w:t>
      </w:r>
    </w:p>
    <w:p>
      <w:pPr>
        <w:pStyle w:val="7"/>
        <w:rPr>
          <w:color w:val="000000" w:themeColor="text1"/>
          <w:sz w:val="20"/>
          <w14:textFill>
            <w14:solidFill>
              <w14:schemeClr w14:val="tx1"/>
            </w14:solidFill>
          </w14:textFill>
        </w:rPr>
      </w:pPr>
    </w:p>
    <w:p>
      <w:pPr>
        <w:pStyle w:val="4"/>
        <w:numPr>
          <w:ilvl w:val="1"/>
          <w:numId w:val="23"/>
        </w:numPr>
        <w:tabs>
          <w:tab w:val="left" w:pos="867"/>
        </w:tabs>
        <w:spacing w:before="141" w:after="0" w:line="240" w:lineRule="auto"/>
        <w:ind w:left="866" w:right="0" w:hanging="490"/>
        <w:jc w:val="left"/>
        <w:rPr>
          <w:color w:val="000000" w:themeColor="text1"/>
          <w14:textFill>
            <w14:solidFill>
              <w14:schemeClr w14:val="tx1"/>
            </w14:solidFill>
          </w14:textFill>
        </w:rPr>
      </w:pPr>
      <w:bookmarkStart w:id="160" w:name="_bookmark99"/>
      <w:bookmarkEnd w:id="160"/>
      <w:r>
        <w:rPr>
          <w:color w:val="000000" w:themeColor="text1"/>
          <w:spacing w:val="-2"/>
          <w14:textFill>
            <w14:solidFill>
              <w14:schemeClr w14:val="tx1"/>
            </w14:solidFill>
          </w14:textFill>
        </w:rPr>
        <w:t>合同文件的优先顺序</w:t>
      </w:r>
    </w:p>
    <w:p>
      <w:pPr>
        <w:pStyle w:val="7"/>
        <w:spacing w:before="266" w:line="364"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组成合同的各项文件应互相解释，互为说明。除专用合同条款另有约定外，解释合同文件的优先顺序如下：</w:t>
      </w:r>
    </w:p>
    <w:p>
      <w:pPr>
        <w:pStyle w:val="15"/>
        <w:numPr>
          <w:ilvl w:val="0"/>
          <w:numId w:val="24"/>
        </w:numPr>
        <w:tabs>
          <w:tab w:val="left" w:pos="1190"/>
        </w:tabs>
        <w:spacing w:before="1"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合同协议书；</w:t>
      </w:r>
    </w:p>
    <w:p>
      <w:pPr>
        <w:pStyle w:val="15"/>
        <w:numPr>
          <w:ilvl w:val="0"/>
          <w:numId w:val="24"/>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中标通知书；</w:t>
      </w:r>
    </w:p>
    <w:p>
      <w:pPr>
        <w:pStyle w:val="15"/>
        <w:numPr>
          <w:ilvl w:val="0"/>
          <w:numId w:val="24"/>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投标函及投标函附录；</w:t>
      </w:r>
    </w:p>
    <w:p>
      <w:pPr>
        <w:pStyle w:val="15"/>
        <w:numPr>
          <w:ilvl w:val="0"/>
          <w:numId w:val="24"/>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专用合同条款；</w:t>
      </w:r>
    </w:p>
    <w:p>
      <w:pPr>
        <w:pStyle w:val="15"/>
        <w:numPr>
          <w:ilvl w:val="0"/>
          <w:numId w:val="24"/>
        </w:numPr>
        <w:tabs>
          <w:tab w:val="left" w:pos="1190"/>
        </w:tabs>
        <w:spacing w:before="141"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通用合同条款；</w:t>
      </w:r>
    </w:p>
    <w:p>
      <w:pPr>
        <w:pStyle w:val="15"/>
        <w:numPr>
          <w:ilvl w:val="0"/>
          <w:numId w:val="24"/>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发包人要求；</w:t>
      </w:r>
    </w:p>
    <w:p>
      <w:pPr>
        <w:pStyle w:val="15"/>
        <w:numPr>
          <w:ilvl w:val="0"/>
          <w:numId w:val="24"/>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勘察费用清单；</w:t>
      </w:r>
    </w:p>
    <w:p>
      <w:pPr>
        <w:pStyle w:val="15"/>
        <w:numPr>
          <w:ilvl w:val="0"/>
          <w:numId w:val="24"/>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勘察纲要；</w:t>
      </w:r>
    </w:p>
    <w:p>
      <w:pPr>
        <w:pStyle w:val="15"/>
        <w:numPr>
          <w:ilvl w:val="0"/>
          <w:numId w:val="24"/>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其他合同文件。</w:t>
      </w:r>
    </w:p>
    <w:p>
      <w:pPr>
        <w:pStyle w:val="7"/>
        <w:spacing w:before="3"/>
        <w:rPr>
          <w:color w:val="000000" w:themeColor="text1"/>
          <w:sz w:val="31"/>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161" w:name="_bookmark100"/>
      <w:bookmarkEnd w:id="161"/>
      <w:r>
        <w:rPr>
          <w:color w:val="000000" w:themeColor="text1"/>
          <w14:textFill>
            <w14:solidFill>
              <w14:schemeClr w14:val="tx1"/>
            </w14:solidFill>
          </w14:textFill>
        </w:rPr>
        <w:t>合同协议书</w:t>
      </w:r>
    </w:p>
    <w:p>
      <w:pPr>
        <w:pStyle w:val="7"/>
        <w:spacing w:before="266" w:line="364" w:lineRule="auto"/>
        <w:ind w:left="240" w:right="694" w:firstLine="419"/>
        <w:jc w:val="both"/>
        <w:rPr>
          <w:color w:val="000000" w:themeColor="text1"/>
          <w14:textFill>
            <w14:solidFill>
              <w14:schemeClr w14:val="tx1"/>
            </w14:solidFill>
          </w14:textFill>
        </w:rPr>
      </w:pPr>
      <w:r>
        <w:rPr>
          <w:color w:val="000000" w:themeColor="text1"/>
          <w14:textFill>
            <w14:solidFill>
              <w14:schemeClr w14:val="tx1"/>
            </w14:solidFill>
          </w14:textFill>
        </w:rPr>
        <w:t>勘察人按中标通知书规定的时间与发包人签订合同协议书。除法律另有规定或合同另有约定外，发包人和勘察人的法定代表人或其委托代理人在合同协议书上签字并盖单位章后，合同生效。</w:t>
      </w:r>
    </w:p>
    <w:p>
      <w:pPr>
        <w:pStyle w:val="7"/>
        <w:rPr>
          <w:color w:val="000000" w:themeColor="text1"/>
          <w:sz w:val="20"/>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162" w:name="_bookmark101"/>
      <w:bookmarkEnd w:id="162"/>
      <w:r>
        <w:rPr>
          <w:color w:val="000000" w:themeColor="text1"/>
          <w:spacing w:val="-2"/>
          <w14:textFill>
            <w14:solidFill>
              <w14:schemeClr w14:val="tx1"/>
            </w14:solidFill>
          </w14:textFill>
        </w:rPr>
        <w:t>文件的提供和照管</w:t>
      </w:r>
    </w:p>
    <w:p>
      <w:pPr>
        <w:pStyle w:val="6"/>
        <w:numPr>
          <w:ilvl w:val="2"/>
          <w:numId w:val="23"/>
        </w:numPr>
        <w:tabs>
          <w:tab w:val="left" w:pos="1189"/>
        </w:tabs>
        <w:spacing w:before="196" w:after="0" w:line="240" w:lineRule="auto"/>
        <w:ind w:left="1188" w:right="0" w:hanging="527"/>
        <w:jc w:val="left"/>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勘察文件的提供</w:t>
      </w:r>
    </w:p>
    <w:p>
      <w:pPr>
        <w:pStyle w:val="7"/>
        <w:spacing w:before="91" w:line="364" w:lineRule="auto"/>
        <w:ind w:left="240" w:right="694" w:firstLine="419"/>
        <w:jc w:val="both"/>
        <w:rPr>
          <w:color w:val="000000" w:themeColor="text1"/>
          <w14:textFill>
            <w14:solidFill>
              <w14:schemeClr w14:val="tx1"/>
            </w14:solidFill>
          </w14:textFill>
        </w:rPr>
      </w:pPr>
      <w:r>
        <w:rPr>
          <w:color w:val="000000" w:themeColor="text1"/>
          <w14:textFill>
            <w14:solidFill>
              <w14:schemeClr w14:val="tx1"/>
            </w14:solidFill>
          </w14:textFill>
        </w:rPr>
        <w:t>除专用合同条款另有约定外，勘察人应在合理的期限内按照合同约定的数量向发包人提供勘察文件。合同约定勘察文件应经发包人批复的，发包人应当在合同约定的期限内批复或提出修改意见。</w:t>
      </w:r>
    </w:p>
    <w:p>
      <w:pPr>
        <w:pStyle w:val="6"/>
        <w:numPr>
          <w:ilvl w:val="2"/>
          <w:numId w:val="23"/>
        </w:numPr>
        <w:tabs>
          <w:tab w:val="left" w:pos="1189"/>
        </w:tabs>
        <w:spacing w:before="0" w:after="0" w:line="316" w:lineRule="exact"/>
        <w:ind w:left="1188" w:right="0" w:hanging="527"/>
        <w:jc w:val="left"/>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发包人提供的文件</w:t>
      </w:r>
    </w:p>
    <w:p>
      <w:pPr>
        <w:pStyle w:val="7"/>
        <w:spacing w:before="92" w:line="364" w:lineRule="auto"/>
        <w:ind w:left="240" w:right="694" w:firstLine="419"/>
        <w:jc w:val="both"/>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 xml:space="preserve">按专用合同条款约定由发包人提供的文件，包括基础资料、勘察任务书等，发包人应按约定的数量和期限交给勘察人。由于发包人未按时提供文件造成勘察服务期限延误的，按第 </w:t>
      </w:r>
      <w:r>
        <w:rPr>
          <w:rFonts w:ascii="Times New Roman" w:eastAsia="Times New Roman"/>
          <w:color w:val="000000" w:themeColor="text1"/>
          <w14:textFill>
            <w14:solidFill>
              <w14:schemeClr w14:val="tx1"/>
            </w14:solidFill>
          </w14:textFill>
        </w:rPr>
        <w:t>6.2</w:t>
      </w:r>
    </w:p>
    <w:p>
      <w:pPr>
        <w:spacing w:after="0" w:line="364" w:lineRule="auto"/>
        <w:jc w:val="both"/>
        <w:rPr>
          <w:rFonts w:ascii="Times New Roman" w:eastAsia="Times New Roman"/>
          <w:color w:val="000000" w:themeColor="text1"/>
          <w14:textFill>
            <w14:solidFill>
              <w14:schemeClr w14:val="tx1"/>
            </w14:solidFill>
          </w14:textFill>
        </w:rPr>
        <w:sectPr>
          <w:pgSz w:w="12240" w:h="15840"/>
          <w:pgMar w:top="1400" w:right="1100" w:bottom="1120" w:left="1560" w:header="0" w:footer="841" w:gutter="0"/>
          <w:cols w:space="720" w:num="1"/>
        </w:sectPr>
      </w:pPr>
    </w:p>
    <w:p>
      <w:pPr>
        <w:pStyle w:val="7"/>
        <w:spacing w:before="41"/>
        <w:ind w:left="240"/>
        <w:rPr>
          <w:color w:val="000000" w:themeColor="text1"/>
          <w14:textFill>
            <w14:solidFill>
              <w14:schemeClr w14:val="tx1"/>
            </w14:solidFill>
          </w14:textFill>
        </w:rPr>
      </w:pPr>
      <w:r>
        <w:rPr>
          <w:color w:val="000000" w:themeColor="text1"/>
          <w14:textFill>
            <w14:solidFill>
              <w14:schemeClr w14:val="tx1"/>
            </w14:solidFill>
          </w14:textFill>
        </w:rPr>
        <w:t>款约定执行。</w:t>
      </w:r>
    </w:p>
    <w:p>
      <w:pPr>
        <w:pStyle w:val="6"/>
        <w:numPr>
          <w:ilvl w:val="2"/>
          <w:numId w:val="23"/>
        </w:numPr>
        <w:tabs>
          <w:tab w:val="left" w:pos="1189"/>
        </w:tabs>
        <w:spacing w:before="70" w:after="0" w:line="240" w:lineRule="auto"/>
        <w:ind w:left="1188" w:right="0" w:hanging="527"/>
        <w:jc w:val="left"/>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文件错误的通知</w:t>
      </w:r>
    </w:p>
    <w:p>
      <w:pPr>
        <w:pStyle w:val="7"/>
        <w:spacing w:before="91" w:line="367"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任何一方当事人发现文件中存在的明显错误或疏忽，均应及时通知对方当事人，并应立即采取适当的措施防止损失扩大。</w:t>
      </w:r>
    </w:p>
    <w:p>
      <w:pPr>
        <w:pStyle w:val="7"/>
        <w:spacing w:before="10"/>
        <w:rPr>
          <w:color w:val="000000" w:themeColor="text1"/>
          <w:sz w:val="19"/>
          <w14:textFill>
            <w14:solidFill>
              <w14:schemeClr w14:val="tx1"/>
            </w14:solidFill>
          </w14:textFill>
        </w:rPr>
      </w:pPr>
    </w:p>
    <w:p>
      <w:pPr>
        <w:pStyle w:val="4"/>
        <w:numPr>
          <w:ilvl w:val="1"/>
          <w:numId w:val="23"/>
        </w:numPr>
        <w:tabs>
          <w:tab w:val="left" w:pos="867"/>
        </w:tabs>
        <w:spacing w:before="1" w:after="0" w:line="240" w:lineRule="auto"/>
        <w:ind w:left="866" w:right="0" w:hanging="490"/>
        <w:jc w:val="left"/>
        <w:rPr>
          <w:color w:val="000000" w:themeColor="text1"/>
          <w14:textFill>
            <w14:solidFill>
              <w14:schemeClr w14:val="tx1"/>
            </w14:solidFill>
          </w14:textFill>
        </w:rPr>
      </w:pPr>
      <w:bookmarkStart w:id="163" w:name="_bookmark102"/>
      <w:bookmarkEnd w:id="163"/>
      <w:r>
        <w:rPr>
          <w:color w:val="000000" w:themeColor="text1"/>
          <w14:textFill>
            <w14:solidFill>
              <w14:schemeClr w14:val="tx1"/>
            </w14:solidFill>
          </w14:textFill>
        </w:rPr>
        <w:t>联络</w:t>
      </w:r>
    </w:p>
    <w:p>
      <w:pPr>
        <w:pStyle w:val="15"/>
        <w:numPr>
          <w:ilvl w:val="2"/>
          <w:numId w:val="23"/>
        </w:numPr>
        <w:tabs>
          <w:tab w:val="left" w:pos="1186"/>
        </w:tabs>
        <w:spacing w:before="265"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9"/>
          <w:sz w:val="21"/>
          <w14:textFill>
            <w14:solidFill>
              <w14:schemeClr w14:val="tx1"/>
            </w14:solidFill>
          </w14:textFill>
        </w:rPr>
        <w:t>与合同有关的通知、批准、证明、证书、指示、要求、请求、同意、意见、确定和决</w:t>
      </w:r>
      <w:r>
        <w:rPr>
          <w:color w:val="000000" w:themeColor="text1"/>
          <w:spacing w:val="-5"/>
          <w:sz w:val="21"/>
          <w14:textFill>
            <w14:solidFill>
              <w14:schemeClr w14:val="tx1"/>
            </w14:solidFill>
          </w14:textFill>
        </w:rPr>
        <w:t>定等，均应采用书面形式。</w:t>
      </w:r>
    </w:p>
    <w:p>
      <w:pPr>
        <w:pStyle w:val="15"/>
        <w:numPr>
          <w:ilvl w:val="2"/>
          <w:numId w:val="23"/>
        </w:numPr>
        <w:tabs>
          <w:tab w:val="left" w:pos="1186"/>
        </w:tabs>
        <w:spacing w:before="0"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10"/>
          <w:sz w:val="21"/>
          <w14:textFill>
            <w14:solidFill>
              <w14:schemeClr w14:val="tx1"/>
            </w14:solidFill>
          </w14:textFill>
        </w:rPr>
        <w:t>上述通知、批准、证明、证书、指示、要求、请求、同意、意见、确定和决定等来往</w:t>
      </w:r>
      <w:r>
        <w:rPr>
          <w:color w:val="000000" w:themeColor="text1"/>
          <w:spacing w:val="-5"/>
          <w:sz w:val="21"/>
          <w14:textFill>
            <w14:solidFill>
              <w14:schemeClr w14:val="tx1"/>
            </w14:solidFill>
          </w14:textFill>
        </w:rPr>
        <w:t>函件，均应在合同约定的期限内送达指定的地点和指定的接收人，并办理签收手续。</w:t>
      </w:r>
    </w:p>
    <w:p>
      <w:pPr>
        <w:pStyle w:val="7"/>
        <w:spacing w:before="2"/>
        <w:rPr>
          <w:color w:val="000000" w:themeColor="text1"/>
          <w:sz w:val="20"/>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164" w:name="_bookmark103"/>
      <w:bookmarkEnd w:id="164"/>
      <w:r>
        <w:rPr>
          <w:color w:val="000000" w:themeColor="text1"/>
          <w14:textFill>
            <w14:solidFill>
              <w14:schemeClr w14:val="tx1"/>
            </w14:solidFill>
          </w14:textFill>
        </w:rPr>
        <w:t>转让</w:t>
      </w:r>
    </w:p>
    <w:p>
      <w:pPr>
        <w:pStyle w:val="7"/>
        <w:spacing w:before="265" w:line="364"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除专用合同条款另有约定外，未经对方当事人同意，一方当事人不得将合同权利全部或部分转让给第三人，也不得全部或部分转移合同义务。</w:t>
      </w:r>
    </w:p>
    <w:p>
      <w:pPr>
        <w:pStyle w:val="7"/>
        <w:spacing w:before="1"/>
        <w:rPr>
          <w:color w:val="000000" w:themeColor="text1"/>
          <w:sz w:val="20"/>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165" w:name="_bookmark104"/>
      <w:bookmarkEnd w:id="165"/>
      <w:r>
        <w:rPr>
          <w:color w:val="000000" w:themeColor="text1"/>
          <w14:textFill>
            <w14:solidFill>
              <w14:schemeClr w14:val="tx1"/>
            </w14:solidFill>
          </w14:textFill>
        </w:rPr>
        <w:t>严禁贿赂</w:t>
      </w:r>
    </w:p>
    <w:p>
      <w:pPr>
        <w:pStyle w:val="7"/>
        <w:spacing w:before="266" w:line="364"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合同双方当事人不得以贿赂或变相贿赂的方式，谋取不当利益或损害对方权益。因贿赂造成对方当事人损失的，行为人应当赔偿损失，并承担相应的法律责任。</w:t>
      </w:r>
    </w:p>
    <w:p>
      <w:pPr>
        <w:pStyle w:val="7"/>
        <w:spacing w:before="1"/>
        <w:rPr>
          <w:color w:val="000000" w:themeColor="text1"/>
          <w:sz w:val="20"/>
          <w14:textFill>
            <w14:solidFill>
              <w14:schemeClr w14:val="tx1"/>
            </w14:solidFill>
          </w14:textFill>
        </w:rPr>
      </w:pPr>
    </w:p>
    <w:p>
      <w:pPr>
        <w:pStyle w:val="4"/>
        <w:numPr>
          <w:ilvl w:val="1"/>
          <w:numId w:val="23"/>
        </w:numPr>
        <w:tabs>
          <w:tab w:val="left" w:pos="1006"/>
        </w:tabs>
        <w:spacing w:before="0" w:after="0" w:line="240" w:lineRule="auto"/>
        <w:ind w:left="1006" w:right="0" w:hanging="629"/>
        <w:jc w:val="left"/>
        <w:rPr>
          <w:color w:val="000000" w:themeColor="text1"/>
          <w14:textFill>
            <w14:solidFill>
              <w14:schemeClr w14:val="tx1"/>
            </w14:solidFill>
          </w14:textFill>
        </w:rPr>
      </w:pPr>
      <w:bookmarkStart w:id="166" w:name="_bookmark105"/>
      <w:bookmarkEnd w:id="166"/>
      <w:r>
        <w:rPr>
          <w:color w:val="000000" w:themeColor="text1"/>
          <w14:textFill>
            <w14:solidFill>
              <w14:schemeClr w14:val="tx1"/>
            </w14:solidFill>
          </w14:textFill>
        </w:rPr>
        <w:t>知识产权</w:t>
      </w:r>
    </w:p>
    <w:p>
      <w:pPr>
        <w:pStyle w:val="15"/>
        <w:numPr>
          <w:ilvl w:val="2"/>
          <w:numId w:val="23"/>
        </w:numPr>
        <w:tabs>
          <w:tab w:val="left" w:pos="1294"/>
        </w:tabs>
        <w:spacing w:before="265" w:after="0" w:line="367" w:lineRule="auto"/>
        <w:ind w:left="240" w:right="694"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除专用合同条款另有约定外，勘察人完成的勘察工作成果，除署名权以外的著作权</w:t>
      </w:r>
      <w:r>
        <w:rPr>
          <w:color w:val="000000" w:themeColor="text1"/>
          <w:spacing w:val="-3"/>
          <w:sz w:val="21"/>
          <w14:textFill>
            <w14:solidFill>
              <w14:schemeClr w14:val="tx1"/>
            </w14:solidFill>
          </w14:textFill>
        </w:rPr>
        <w:t>和其他知识产权均归发包人享有。</w:t>
      </w:r>
    </w:p>
    <w:p>
      <w:pPr>
        <w:pStyle w:val="15"/>
        <w:numPr>
          <w:ilvl w:val="2"/>
          <w:numId w:val="23"/>
        </w:numPr>
        <w:tabs>
          <w:tab w:val="left" w:pos="1294"/>
        </w:tabs>
        <w:spacing w:before="0" w:after="0" w:line="364" w:lineRule="auto"/>
        <w:ind w:left="240" w:right="694"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勘察人在从事勘察活动时，不得侵犯他人的知识产权。因侵犯专利权或其他知识产权所引起的责任，由勘察人自行承担。因发包人提供的勘察资料导致侵权的，由发包人承担责</w:t>
      </w:r>
      <w:r>
        <w:rPr>
          <w:color w:val="000000" w:themeColor="text1"/>
          <w:sz w:val="21"/>
          <w14:textFill>
            <w14:solidFill>
              <w14:schemeClr w14:val="tx1"/>
            </w14:solidFill>
          </w14:textFill>
        </w:rPr>
        <w:t>任。</w:t>
      </w:r>
    </w:p>
    <w:p>
      <w:pPr>
        <w:pStyle w:val="15"/>
        <w:numPr>
          <w:ilvl w:val="2"/>
          <w:numId w:val="23"/>
        </w:numPr>
        <w:tabs>
          <w:tab w:val="left" w:pos="1294"/>
        </w:tabs>
        <w:spacing w:before="0"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勘察人在投标文件中采用专利技术、专有技术的，相应的使用费视为已包含在投标</w:t>
      </w:r>
      <w:r>
        <w:rPr>
          <w:color w:val="000000" w:themeColor="text1"/>
          <w:spacing w:val="-1"/>
          <w:sz w:val="21"/>
          <w14:textFill>
            <w14:solidFill>
              <w14:schemeClr w14:val="tx1"/>
            </w14:solidFill>
          </w14:textFill>
        </w:rPr>
        <w:t>报价之中。</w:t>
      </w:r>
    </w:p>
    <w:p>
      <w:pPr>
        <w:pStyle w:val="7"/>
        <w:spacing w:before="9"/>
        <w:rPr>
          <w:color w:val="000000" w:themeColor="text1"/>
          <w:sz w:val="19"/>
          <w14:textFill>
            <w14:solidFill>
              <w14:schemeClr w14:val="tx1"/>
            </w14:solidFill>
          </w14:textFill>
        </w:rPr>
      </w:pPr>
    </w:p>
    <w:p>
      <w:pPr>
        <w:pStyle w:val="4"/>
        <w:numPr>
          <w:ilvl w:val="1"/>
          <w:numId w:val="23"/>
        </w:numPr>
        <w:tabs>
          <w:tab w:val="left" w:pos="997"/>
        </w:tabs>
        <w:spacing w:before="0" w:after="0" w:line="240" w:lineRule="auto"/>
        <w:ind w:left="996" w:right="0" w:hanging="620"/>
        <w:jc w:val="left"/>
        <w:rPr>
          <w:color w:val="000000" w:themeColor="text1"/>
          <w14:textFill>
            <w14:solidFill>
              <w14:schemeClr w14:val="tx1"/>
            </w14:solidFill>
          </w14:textFill>
        </w:rPr>
      </w:pPr>
      <w:bookmarkStart w:id="167" w:name="_bookmark106"/>
      <w:bookmarkEnd w:id="167"/>
      <w:r>
        <w:rPr>
          <w:color w:val="000000" w:themeColor="text1"/>
          <w:spacing w:val="-2"/>
          <w14:textFill>
            <w14:solidFill>
              <w14:schemeClr w14:val="tx1"/>
            </w14:solidFill>
          </w14:textFill>
        </w:rPr>
        <w:t>文件及信息的保密</w:t>
      </w:r>
    </w:p>
    <w:p>
      <w:pPr>
        <w:pStyle w:val="7"/>
        <w:spacing w:before="266" w:line="364"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未经对方同意，任何一方当事人不得将有关文件、技术秘密、需要保密的资料和信息泄露给他人或公开发表与引用。</w:t>
      </w:r>
    </w:p>
    <w:p>
      <w:pPr>
        <w:spacing w:after="0" w:line="364" w:lineRule="auto"/>
        <w:rPr>
          <w:color w:val="000000" w:themeColor="text1"/>
          <w14:textFill>
            <w14:solidFill>
              <w14:schemeClr w14:val="tx1"/>
            </w14:solidFill>
          </w14:textFill>
        </w:rPr>
        <w:sectPr>
          <w:pgSz w:w="12240" w:h="15840"/>
          <w:pgMar w:top="1400" w:right="1100" w:bottom="1120" w:left="1560" w:header="0" w:footer="841" w:gutter="0"/>
          <w:cols w:space="720" w:num="1"/>
        </w:sectPr>
      </w:pPr>
    </w:p>
    <w:p>
      <w:pPr>
        <w:pStyle w:val="4"/>
        <w:numPr>
          <w:ilvl w:val="1"/>
          <w:numId w:val="23"/>
        </w:numPr>
        <w:tabs>
          <w:tab w:val="left" w:pos="1006"/>
        </w:tabs>
        <w:spacing w:before="41" w:after="0" w:line="240" w:lineRule="auto"/>
        <w:ind w:left="1006" w:right="0" w:hanging="629"/>
        <w:jc w:val="left"/>
        <w:rPr>
          <w:color w:val="000000" w:themeColor="text1"/>
          <w14:textFill>
            <w14:solidFill>
              <w14:schemeClr w14:val="tx1"/>
            </w14:solidFill>
          </w14:textFill>
        </w:rPr>
      </w:pPr>
      <w:bookmarkStart w:id="168" w:name="_bookmark107"/>
      <w:bookmarkEnd w:id="168"/>
      <w:r>
        <w:rPr>
          <w:color w:val="000000" w:themeColor="text1"/>
          <w14:textFill>
            <w14:solidFill>
              <w14:schemeClr w14:val="tx1"/>
            </w14:solidFill>
          </w14:textFill>
        </w:rPr>
        <w:t>发包人要求</w:t>
      </w:r>
    </w:p>
    <w:p>
      <w:pPr>
        <w:pStyle w:val="15"/>
        <w:numPr>
          <w:ilvl w:val="2"/>
          <w:numId w:val="23"/>
        </w:numPr>
        <w:tabs>
          <w:tab w:val="left" w:pos="1294"/>
        </w:tabs>
        <w:spacing w:before="266"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勘察人应认真阅读、复核发包人要求，发现错误的，应及时书面通知发包人。无论</w:t>
      </w:r>
      <w:r>
        <w:rPr>
          <w:color w:val="000000" w:themeColor="text1"/>
          <w:spacing w:val="-4"/>
          <w:sz w:val="21"/>
          <w14:textFill>
            <w14:solidFill>
              <w14:schemeClr w14:val="tx1"/>
            </w14:solidFill>
          </w14:textFill>
        </w:rPr>
        <w:t xml:space="preserve">是否存在错误，发包人均有权修改发包人要求，并在修改后 </w:t>
      </w:r>
      <w:r>
        <w:rPr>
          <w:rFonts w:ascii="Times New Roman" w:eastAsia="Times New Roman"/>
          <w:color w:val="000000" w:themeColor="text1"/>
          <w:sz w:val="21"/>
          <w14:textFill>
            <w14:solidFill>
              <w14:schemeClr w14:val="tx1"/>
            </w14:solidFill>
          </w14:textFill>
        </w:rPr>
        <w:t>3</w:t>
      </w:r>
      <w:r>
        <w:rPr>
          <w:rFonts w:ascii="Times New Roman" w:eastAsia="Times New Roman"/>
          <w:color w:val="000000" w:themeColor="text1"/>
          <w:spacing w:val="36"/>
          <w:sz w:val="21"/>
          <w14:textFill>
            <w14:solidFill>
              <w14:schemeClr w14:val="tx1"/>
            </w14:solidFill>
          </w14:textFill>
        </w:rPr>
        <w:t xml:space="preserve"> </w:t>
      </w:r>
      <w:r>
        <w:rPr>
          <w:color w:val="000000" w:themeColor="text1"/>
          <w:spacing w:val="-3"/>
          <w:sz w:val="21"/>
          <w14:textFill>
            <w14:solidFill>
              <w14:schemeClr w14:val="tx1"/>
            </w14:solidFill>
          </w14:textFill>
        </w:rPr>
        <w:t>日内通知勘察人。除专用合同条</w:t>
      </w:r>
      <w:r>
        <w:rPr>
          <w:color w:val="000000" w:themeColor="text1"/>
          <w:spacing w:val="-6"/>
          <w:sz w:val="21"/>
          <w14:textFill>
            <w14:solidFill>
              <w14:schemeClr w14:val="tx1"/>
            </w14:solidFill>
          </w14:textFill>
        </w:rPr>
        <w:t>款另有约定外，由此导致勘察人费用增加和</w:t>
      </w:r>
      <w:r>
        <w:rPr>
          <w:rFonts w:asci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或</w:t>
      </w:r>
      <w:r>
        <w:rPr>
          <w:rFonts w:ascii="Times New Roman" w:eastAsia="Times New Roman"/>
          <w:color w:val="000000" w:themeColor="text1"/>
          <w:spacing w:val="-4"/>
          <w:sz w:val="21"/>
          <w14:textFill>
            <w14:solidFill>
              <w14:schemeClr w14:val="tx1"/>
            </w14:solidFill>
          </w14:textFill>
        </w:rPr>
        <w:t>)</w:t>
      </w:r>
      <w:r>
        <w:rPr>
          <w:color w:val="000000" w:themeColor="text1"/>
          <w:spacing w:val="-6"/>
          <w:sz w:val="21"/>
          <w14:textFill>
            <w14:solidFill>
              <w14:schemeClr w14:val="tx1"/>
            </w14:solidFill>
          </w14:textFill>
        </w:rPr>
        <w:t>周期延误的，发包人应当相应地增加费用和</w:t>
      </w:r>
      <w:r>
        <w:rPr>
          <w:rFonts w:asci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或</w:t>
      </w:r>
      <w:r>
        <w:rPr>
          <w:rFonts w:ascii="Times New Roman" w:eastAsia="Times New Roman"/>
          <w:color w:val="000000" w:themeColor="text1"/>
          <w:sz w:val="21"/>
          <w14:textFill>
            <w14:solidFill>
              <w14:schemeClr w14:val="tx1"/>
            </w14:solidFill>
          </w14:textFill>
        </w:rPr>
        <w:t xml:space="preserve">) </w:t>
      </w:r>
      <w:r>
        <w:rPr>
          <w:color w:val="000000" w:themeColor="text1"/>
          <w:spacing w:val="-1"/>
          <w:sz w:val="21"/>
          <w14:textFill>
            <w14:solidFill>
              <w14:schemeClr w14:val="tx1"/>
            </w14:solidFill>
          </w14:textFill>
        </w:rPr>
        <w:t>延长周期。</w:t>
      </w:r>
    </w:p>
    <w:p>
      <w:pPr>
        <w:pStyle w:val="15"/>
        <w:numPr>
          <w:ilvl w:val="2"/>
          <w:numId w:val="23"/>
        </w:numPr>
        <w:tabs>
          <w:tab w:val="left" w:pos="1294"/>
        </w:tabs>
        <w:spacing w:before="0" w:after="0" w:line="364" w:lineRule="auto"/>
        <w:ind w:left="240" w:right="694"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如果发包人要求违反法律规定，勘察人应在发现后及时书面通知发包人，要求其改正。发包人收到通知书后不予改正或不予答复的，勘察人有权拒绝履行合同义务，直至解除合</w:t>
      </w:r>
      <w:r>
        <w:rPr>
          <w:color w:val="000000" w:themeColor="text1"/>
          <w:spacing w:val="-3"/>
          <w:sz w:val="21"/>
          <w14:textFill>
            <w14:solidFill>
              <w14:schemeClr w14:val="tx1"/>
            </w14:solidFill>
          </w14:textFill>
        </w:rPr>
        <w:t>同；由此引起的勘察人的全部损失由发包人承担。</w:t>
      </w:r>
    </w:p>
    <w:p>
      <w:pPr>
        <w:pStyle w:val="15"/>
        <w:numPr>
          <w:ilvl w:val="0"/>
          <w:numId w:val="23"/>
        </w:numPr>
        <w:tabs>
          <w:tab w:val="left" w:pos="642"/>
        </w:tabs>
        <w:spacing w:before="150" w:after="0" w:line="240" w:lineRule="auto"/>
        <w:ind w:left="641" w:right="0" w:hanging="402"/>
        <w:jc w:val="left"/>
        <w:outlineLvl w:val="2"/>
        <w:rPr>
          <w:rFonts w:hint="eastAsia" w:ascii="Microsoft JhengHei" w:eastAsia="Microsoft JhengHei"/>
          <w:b/>
          <w:color w:val="000000" w:themeColor="text1"/>
          <w:sz w:val="32"/>
          <w14:textFill>
            <w14:solidFill>
              <w14:schemeClr w14:val="tx1"/>
            </w14:solidFill>
          </w14:textFill>
        </w:rPr>
      </w:pPr>
      <w:bookmarkStart w:id="169" w:name="_bookmark108"/>
      <w:bookmarkEnd w:id="169"/>
      <w:bookmarkStart w:id="170" w:name="_Toc25295"/>
      <w:r>
        <w:rPr>
          <w:rFonts w:hint="eastAsia" w:ascii="Microsoft JhengHei" w:eastAsia="Microsoft JhengHei"/>
          <w:b/>
          <w:color w:val="000000" w:themeColor="text1"/>
          <w:sz w:val="32"/>
          <w14:textFill>
            <w14:solidFill>
              <w14:schemeClr w14:val="tx1"/>
            </w14:solidFill>
          </w14:textFill>
        </w:rPr>
        <w:t>发包人义务</w:t>
      </w:r>
      <w:bookmarkEnd w:id="170"/>
    </w:p>
    <w:p>
      <w:pPr>
        <w:pStyle w:val="7"/>
        <w:spacing w:before="12"/>
        <w:rPr>
          <w:rFonts w:ascii="Microsoft JhengHei"/>
          <w:b/>
          <w:color w:val="000000" w:themeColor="text1"/>
          <w:sz w:val="26"/>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171" w:name="_bookmark109"/>
      <w:bookmarkEnd w:id="171"/>
      <w:r>
        <w:rPr>
          <w:color w:val="000000" w:themeColor="text1"/>
          <w14:textFill>
            <w14:solidFill>
              <w14:schemeClr w14:val="tx1"/>
            </w14:solidFill>
          </w14:textFill>
        </w:rPr>
        <w:t>遵守法律</w:t>
      </w:r>
    </w:p>
    <w:p>
      <w:pPr>
        <w:pStyle w:val="7"/>
        <w:spacing w:before="264" w:line="364"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发包人在履行合同过程中应遵守法律，并保证勘察人免于承担因发包人违反法律而引起的任何责任。</w:t>
      </w:r>
    </w:p>
    <w:p>
      <w:pPr>
        <w:pStyle w:val="7"/>
        <w:spacing w:before="3"/>
        <w:rPr>
          <w:color w:val="000000" w:themeColor="text1"/>
          <w:sz w:val="20"/>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172" w:name="_bookmark110"/>
      <w:bookmarkEnd w:id="172"/>
      <w:r>
        <w:rPr>
          <w:color w:val="000000" w:themeColor="text1"/>
          <w:spacing w:val="-2"/>
          <w14:textFill>
            <w14:solidFill>
              <w14:schemeClr w14:val="tx1"/>
            </w14:solidFill>
          </w14:textFill>
        </w:rPr>
        <w:t>发出开始勘察通知</w:t>
      </w:r>
    </w:p>
    <w:p>
      <w:pPr>
        <w:pStyle w:val="7"/>
        <w:spacing w:before="266"/>
        <w:ind w:left="660"/>
        <w:rPr>
          <w:color w:val="000000" w:themeColor="text1"/>
          <w14:textFill>
            <w14:solidFill>
              <w14:schemeClr w14:val="tx1"/>
            </w14:solidFill>
          </w14:textFill>
        </w:rPr>
      </w:pPr>
      <w:r>
        <w:rPr>
          <w:color w:val="000000" w:themeColor="text1"/>
          <w14:textFill>
            <w14:solidFill>
              <w14:schemeClr w14:val="tx1"/>
            </w14:solidFill>
          </w14:textFill>
        </w:rPr>
        <w:t xml:space="preserve">发包人应按第 </w:t>
      </w:r>
      <w:r>
        <w:rPr>
          <w:rFonts w:ascii="Times New Roman" w:eastAsia="Times New Roman"/>
          <w:color w:val="000000" w:themeColor="text1"/>
          <w14:textFill>
            <w14:solidFill>
              <w14:schemeClr w14:val="tx1"/>
            </w14:solidFill>
          </w14:textFill>
        </w:rPr>
        <w:t xml:space="preserve">6.1 </w:t>
      </w:r>
      <w:r>
        <w:rPr>
          <w:color w:val="000000" w:themeColor="text1"/>
          <w14:textFill>
            <w14:solidFill>
              <w14:schemeClr w14:val="tx1"/>
            </w14:solidFill>
          </w14:textFill>
        </w:rPr>
        <w:t>款的约定向勘察人发出开始勘察通知。</w:t>
      </w:r>
    </w:p>
    <w:p>
      <w:pPr>
        <w:pStyle w:val="7"/>
        <w:rPr>
          <w:color w:val="000000" w:themeColor="text1"/>
          <w:sz w:val="31"/>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173" w:name="_bookmark111"/>
      <w:bookmarkEnd w:id="173"/>
      <w:r>
        <w:rPr>
          <w:color w:val="000000" w:themeColor="text1"/>
          <w:spacing w:val="-1"/>
          <w14:textFill>
            <w14:solidFill>
              <w14:schemeClr w14:val="tx1"/>
            </w14:solidFill>
          </w14:textFill>
        </w:rPr>
        <w:t>办理证件和批件</w:t>
      </w:r>
    </w:p>
    <w:p>
      <w:pPr>
        <w:pStyle w:val="7"/>
        <w:spacing w:before="266" w:line="364"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法律规定和（或）合同约定由发包人负责办理的工程建设项目必须履行的各类审批、核准或备案手续，发包人应当按时办理，勘察人应给予必要的协助。</w:t>
      </w:r>
    </w:p>
    <w:p>
      <w:pPr>
        <w:pStyle w:val="7"/>
        <w:spacing w:line="367"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法律规定和（或）合同约定由勘察人负责办理的勘察所需的证件和批件，发包人应给予必要的协助。</w:t>
      </w:r>
    </w:p>
    <w:p>
      <w:pPr>
        <w:pStyle w:val="7"/>
        <w:spacing w:before="9"/>
        <w:rPr>
          <w:color w:val="000000" w:themeColor="text1"/>
          <w:sz w:val="19"/>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174" w:name="_bookmark112"/>
      <w:bookmarkEnd w:id="174"/>
      <w:r>
        <w:rPr>
          <w:color w:val="000000" w:themeColor="text1"/>
          <w:spacing w:val="-1"/>
          <w14:textFill>
            <w14:solidFill>
              <w14:schemeClr w14:val="tx1"/>
            </w14:solidFill>
          </w14:textFill>
        </w:rPr>
        <w:t>支付合同价款</w:t>
      </w:r>
    </w:p>
    <w:p>
      <w:pPr>
        <w:pStyle w:val="7"/>
        <w:spacing w:before="266"/>
        <w:ind w:left="660"/>
        <w:rPr>
          <w:color w:val="000000" w:themeColor="text1"/>
          <w14:textFill>
            <w14:solidFill>
              <w14:schemeClr w14:val="tx1"/>
            </w14:solidFill>
          </w14:textFill>
        </w:rPr>
      </w:pPr>
      <w:r>
        <w:rPr>
          <w:color w:val="000000" w:themeColor="text1"/>
          <w14:textFill>
            <w14:solidFill>
              <w14:schemeClr w14:val="tx1"/>
            </w14:solidFill>
          </w14:textFill>
        </w:rPr>
        <w:t>发包人应按合同约定向勘察人及时支付合同价款。</w:t>
      </w:r>
    </w:p>
    <w:p>
      <w:pPr>
        <w:pStyle w:val="7"/>
        <w:rPr>
          <w:color w:val="000000" w:themeColor="text1"/>
          <w:sz w:val="20"/>
          <w14:textFill>
            <w14:solidFill>
              <w14:schemeClr w14:val="tx1"/>
            </w14:solidFill>
          </w14:textFill>
        </w:rPr>
      </w:pPr>
    </w:p>
    <w:p>
      <w:pPr>
        <w:pStyle w:val="4"/>
        <w:numPr>
          <w:ilvl w:val="1"/>
          <w:numId w:val="23"/>
        </w:numPr>
        <w:tabs>
          <w:tab w:val="left" w:pos="867"/>
        </w:tabs>
        <w:spacing w:before="141" w:after="0" w:line="240" w:lineRule="auto"/>
        <w:ind w:left="866" w:right="0" w:hanging="490"/>
        <w:jc w:val="left"/>
        <w:rPr>
          <w:color w:val="000000" w:themeColor="text1"/>
          <w14:textFill>
            <w14:solidFill>
              <w14:schemeClr w14:val="tx1"/>
            </w14:solidFill>
          </w14:textFill>
        </w:rPr>
      </w:pPr>
      <w:bookmarkStart w:id="175" w:name="_bookmark113"/>
      <w:bookmarkEnd w:id="175"/>
      <w:r>
        <w:rPr>
          <w:color w:val="000000" w:themeColor="text1"/>
          <w:spacing w:val="-1"/>
          <w14:textFill>
            <w14:solidFill>
              <w14:schemeClr w14:val="tx1"/>
            </w14:solidFill>
          </w14:textFill>
        </w:rPr>
        <w:t>提供勘察资料</w:t>
      </w:r>
    </w:p>
    <w:p>
      <w:pPr>
        <w:pStyle w:val="7"/>
        <w:spacing w:before="266"/>
        <w:ind w:left="660"/>
        <w:rPr>
          <w:color w:val="000000" w:themeColor="text1"/>
          <w14:textFill>
            <w14:solidFill>
              <w14:schemeClr w14:val="tx1"/>
            </w14:solidFill>
          </w14:textFill>
        </w:rPr>
      </w:pPr>
      <w:r>
        <w:rPr>
          <w:color w:val="000000" w:themeColor="text1"/>
          <w14:textFill>
            <w14:solidFill>
              <w14:schemeClr w14:val="tx1"/>
            </w14:solidFill>
          </w14:textFill>
        </w:rPr>
        <w:t xml:space="preserve">发包人应按第 </w:t>
      </w:r>
      <w:r>
        <w:rPr>
          <w:rFonts w:ascii="Times New Roman" w:eastAsia="Times New Roman"/>
          <w:color w:val="000000" w:themeColor="text1"/>
          <w14:textFill>
            <w14:solidFill>
              <w14:schemeClr w14:val="tx1"/>
            </w14:solidFill>
          </w14:textFill>
        </w:rPr>
        <w:t xml:space="preserve">1.6.2 </w:t>
      </w:r>
      <w:r>
        <w:rPr>
          <w:color w:val="000000" w:themeColor="text1"/>
          <w14:textFill>
            <w14:solidFill>
              <w14:schemeClr w14:val="tx1"/>
            </w14:solidFill>
          </w14:textFill>
        </w:rPr>
        <w:t>项的约定向勘察人提供勘察资料。</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pStyle w:val="4"/>
        <w:numPr>
          <w:ilvl w:val="1"/>
          <w:numId w:val="23"/>
        </w:numPr>
        <w:tabs>
          <w:tab w:val="left" w:pos="867"/>
        </w:tabs>
        <w:spacing w:before="41" w:after="0" w:line="240" w:lineRule="auto"/>
        <w:ind w:left="866" w:right="0" w:hanging="490"/>
        <w:jc w:val="left"/>
        <w:rPr>
          <w:color w:val="000000" w:themeColor="text1"/>
          <w14:textFill>
            <w14:solidFill>
              <w14:schemeClr w14:val="tx1"/>
            </w14:solidFill>
          </w14:textFill>
        </w:rPr>
      </w:pPr>
      <w:bookmarkStart w:id="176" w:name="_bookmark114"/>
      <w:bookmarkEnd w:id="176"/>
      <w:r>
        <w:rPr>
          <w:color w:val="000000" w:themeColor="text1"/>
          <w14:textFill>
            <w14:solidFill>
              <w14:schemeClr w14:val="tx1"/>
            </w14:solidFill>
          </w14:textFill>
        </w:rPr>
        <w:t>其他义务</w:t>
      </w:r>
    </w:p>
    <w:p>
      <w:pPr>
        <w:pStyle w:val="7"/>
        <w:spacing w:before="266"/>
        <w:ind w:left="660"/>
        <w:rPr>
          <w:color w:val="000000" w:themeColor="text1"/>
          <w14:textFill>
            <w14:solidFill>
              <w14:schemeClr w14:val="tx1"/>
            </w14:solidFill>
          </w14:textFill>
        </w:rPr>
      </w:pPr>
      <w:r>
        <w:rPr>
          <w:color w:val="000000" w:themeColor="text1"/>
          <w14:textFill>
            <w14:solidFill>
              <w14:schemeClr w14:val="tx1"/>
            </w14:solidFill>
          </w14:textFill>
        </w:rPr>
        <w:t>发包人应履行合同约定的其他义务。</w:t>
      </w:r>
    </w:p>
    <w:p>
      <w:pPr>
        <w:pStyle w:val="7"/>
        <w:spacing w:before="10"/>
        <w:rPr>
          <w:color w:val="000000" w:themeColor="text1"/>
          <w:sz w:val="22"/>
          <w14:textFill>
            <w14:solidFill>
              <w14:schemeClr w14:val="tx1"/>
            </w14:solidFill>
          </w14:textFill>
        </w:rPr>
      </w:pPr>
    </w:p>
    <w:p>
      <w:pPr>
        <w:pStyle w:val="15"/>
        <w:numPr>
          <w:ilvl w:val="0"/>
          <w:numId w:val="23"/>
        </w:numPr>
        <w:tabs>
          <w:tab w:val="left" w:pos="642"/>
        </w:tabs>
        <w:spacing w:before="1" w:after="0" w:line="240" w:lineRule="auto"/>
        <w:ind w:left="641" w:right="0" w:hanging="402"/>
        <w:jc w:val="left"/>
        <w:outlineLvl w:val="2"/>
        <w:rPr>
          <w:rFonts w:hint="eastAsia" w:ascii="Microsoft JhengHei" w:eastAsia="Microsoft JhengHei"/>
          <w:b/>
          <w:color w:val="000000" w:themeColor="text1"/>
          <w:sz w:val="32"/>
          <w14:textFill>
            <w14:solidFill>
              <w14:schemeClr w14:val="tx1"/>
            </w14:solidFill>
          </w14:textFill>
        </w:rPr>
      </w:pPr>
      <w:bookmarkStart w:id="177" w:name="_bookmark115"/>
      <w:bookmarkEnd w:id="177"/>
      <w:bookmarkStart w:id="178" w:name="_Toc28059"/>
      <w:r>
        <w:rPr>
          <w:rFonts w:hint="eastAsia" w:ascii="Microsoft JhengHei" w:eastAsia="Microsoft JhengHei"/>
          <w:b/>
          <w:color w:val="000000" w:themeColor="text1"/>
          <w:sz w:val="32"/>
          <w14:textFill>
            <w14:solidFill>
              <w14:schemeClr w14:val="tx1"/>
            </w14:solidFill>
          </w14:textFill>
        </w:rPr>
        <w:t>发包人管理</w:t>
      </w:r>
      <w:bookmarkEnd w:id="178"/>
    </w:p>
    <w:p>
      <w:pPr>
        <w:pStyle w:val="7"/>
        <w:spacing w:before="10"/>
        <w:rPr>
          <w:rFonts w:ascii="Microsoft JhengHei"/>
          <w:b/>
          <w:color w:val="000000" w:themeColor="text1"/>
          <w:sz w:val="26"/>
          <w14:textFill>
            <w14:solidFill>
              <w14:schemeClr w14:val="tx1"/>
            </w14:solidFill>
          </w14:textFill>
        </w:rPr>
      </w:pPr>
    </w:p>
    <w:p>
      <w:pPr>
        <w:pStyle w:val="15"/>
        <w:numPr>
          <w:ilvl w:val="1"/>
          <w:numId w:val="23"/>
        </w:numPr>
        <w:tabs>
          <w:tab w:val="left" w:pos="867"/>
        </w:tabs>
        <w:spacing w:before="0" w:after="0" w:line="240" w:lineRule="auto"/>
        <w:ind w:left="866" w:right="0" w:hanging="490"/>
        <w:jc w:val="left"/>
        <w:rPr>
          <w:color w:val="000000" w:themeColor="text1"/>
          <w:sz w:val="28"/>
          <w14:textFill>
            <w14:solidFill>
              <w14:schemeClr w14:val="tx1"/>
            </w14:solidFill>
          </w14:textFill>
        </w:rPr>
      </w:pPr>
      <w:bookmarkStart w:id="179" w:name="_bookmark116"/>
      <w:bookmarkEnd w:id="179"/>
      <w:r>
        <w:rPr>
          <w:color w:val="000000" w:themeColor="text1"/>
          <w:sz w:val="28"/>
          <w14:textFill>
            <w14:solidFill>
              <w14:schemeClr w14:val="tx1"/>
            </w14:solidFill>
          </w14:textFill>
        </w:rPr>
        <w:t>发包人代表</w:t>
      </w:r>
    </w:p>
    <w:p>
      <w:pPr>
        <w:pStyle w:val="15"/>
        <w:numPr>
          <w:ilvl w:val="2"/>
          <w:numId w:val="23"/>
        </w:numPr>
        <w:tabs>
          <w:tab w:val="left" w:pos="1134"/>
        </w:tabs>
        <w:spacing w:before="266"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10"/>
          <w:sz w:val="21"/>
          <w14:textFill>
            <w14:solidFill>
              <w14:schemeClr w14:val="tx1"/>
            </w14:solidFill>
          </w14:textFill>
        </w:rPr>
        <w:t xml:space="preserve">除专用合同条款另有约定外，发包人应在合同签订后 </w:t>
      </w:r>
      <w:r>
        <w:rPr>
          <w:rFonts w:ascii="Times New Roman" w:eastAsia="Times New Roman"/>
          <w:color w:val="000000" w:themeColor="text1"/>
          <w:sz w:val="21"/>
          <w14:textFill>
            <w14:solidFill>
              <w14:schemeClr w14:val="tx1"/>
            </w14:solidFill>
          </w14:textFill>
        </w:rPr>
        <w:t>14</w:t>
      </w:r>
      <w:r>
        <w:rPr>
          <w:rFonts w:ascii="Times New Roman" w:eastAsia="Times New Roman"/>
          <w:color w:val="000000" w:themeColor="text1"/>
          <w:spacing w:val="16"/>
          <w:sz w:val="21"/>
          <w14:textFill>
            <w14:solidFill>
              <w14:schemeClr w14:val="tx1"/>
            </w14:solidFill>
          </w14:textFill>
        </w:rPr>
        <w:t xml:space="preserve"> </w:t>
      </w:r>
      <w:r>
        <w:rPr>
          <w:color w:val="000000" w:themeColor="text1"/>
          <w:spacing w:val="-10"/>
          <w:sz w:val="21"/>
          <w14:textFill>
            <w14:solidFill>
              <w14:schemeClr w14:val="tx1"/>
            </w14:solidFill>
          </w14:textFill>
        </w:rPr>
        <w:t>天内，将发包人代表的姓名、职务、联系方式、授权范围和授权期限书面通知勘察人，由发包人代表在其授权范围和授权期</w:t>
      </w:r>
      <w:r>
        <w:rPr>
          <w:color w:val="000000" w:themeColor="text1"/>
          <w:spacing w:val="-4"/>
          <w:sz w:val="21"/>
          <w14:textFill>
            <w14:solidFill>
              <w14:schemeClr w14:val="tx1"/>
            </w14:solidFill>
          </w14:textFill>
        </w:rPr>
        <w:t>限内，代表发包人行使权利、履行义务和处理合同履行中的具体事宜。发包人代表在授权范围</w:t>
      </w:r>
      <w:r>
        <w:rPr>
          <w:color w:val="000000" w:themeColor="text1"/>
          <w:spacing w:val="-3"/>
          <w:sz w:val="21"/>
          <w14:textFill>
            <w14:solidFill>
              <w14:schemeClr w14:val="tx1"/>
            </w14:solidFill>
          </w14:textFill>
        </w:rPr>
        <w:t>内的行为由发包人承担法律责任。</w:t>
      </w:r>
    </w:p>
    <w:p>
      <w:pPr>
        <w:pStyle w:val="15"/>
        <w:numPr>
          <w:ilvl w:val="2"/>
          <w:numId w:val="23"/>
        </w:numPr>
        <w:tabs>
          <w:tab w:val="left" w:pos="1134"/>
        </w:tabs>
        <w:spacing w:before="0"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5"/>
          <w:sz w:val="21"/>
          <w14:textFill>
            <w14:solidFill>
              <w14:schemeClr w14:val="tx1"/>
            </w14:solidFill>
          </w14:textFill>
        </w:rPr>
        <w:t xml:space="preserve">发包人代表违反法律法规、违背职业道德守则或者不按合同约定履行职责及义务，导致合同无法继续正常履行的，勘察人有权通知发包人更换发包人代表。发包人收到通知后 </w:t>
      </w:r>
      <w:r>
        <w:rPr>
          <w:rFonts w:ascii="Times New Roman" w:eastAsia="Times New Roman"/>
          <w:color w:val="000000" w:themeColor="text1"/>
          <w:sz w:val="21"/>
          <w14:textFill>
            <w14:solidFill>
              <w14:schemeClr w14:val="tx1"/>
            </w14:solidFill>
          </w14:textFill>
        </w:rPr>
        <w:t>7</w:t>
      </w:r>
      <w:r>
        <w:rPr>
          <w:rFonts w:ascii="Times New Roman" w:eastAsia="Times New Roman"/>
          <w:color w:val="000000" w:themeColor="text1"/>
          <w:spacing w:val="33"/>
          <w:sz w:val="21"/>
          <w14:textFill>
            <w14:solidFill>
              <w14:schemeClr w14:val="tx1"/>
            </w14:solidFill>
          </w14:textFill>
        </w:rPr>
        <w:t xml:space="preserve"> </w:t>
      </w:r>
      <w:r>
        <w:rPr>
          <w:color w:val="000000" w:themeColor="text1"/>
          <w:sz w:val="21"/>
          <w14:textFill>
            <w14:solidFill>
              <w14:schemeClr w14:val="tx1"/>
            </w14:solidFill>
          </w14:textFill>
        </w:rPr>
        <w:t>天</w:t>
      </w:r>
      <w:r>
        <w:rPr>
          <w:color w:val="000000" w:themeColor="text1"/>
          <w:spacing w:val="-3"/>
          <w:sz w:val="21"/>
          <w14:textFill>
            <w14:solidFill>
              <w14:schemeClr w14:val="tx1"/>
            </w14:solidFill>
          </w14:textFill>
        </w:rPr>
        <w:t>内，应当核实完毕并将处理结果通知勘察人。</w:t>
      </w:r>
    </w:p>
    <w:p>
      <w:pPr>
        <w:pStyle w:val="15"/>
        <w:numPr>
          <w:ilvl w:val="2"/>
          <w:numId w:val="23"/>
        </w:numPr>
        <w:tabs>
          <w:tab w:val="left" w:pos="1186"/>
        </w:tabs>
        <w:spacing w:before="0" w:after="0" w:line="367"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 xml:space="preserve">发包人更换发包人代表的，应提前 </w:t>
      </w:r>
      <w:r>
        <w:rPr>
          <w:rFonts w:ascii="Times New Roman" w:eastAsia="Times New Roman"/>
          <w:color w:val="000000" w:themeColor="text1"/>
          <w:sz w:val="21"/>
          <w14:textFill>
            <w14:solidFill>
              <w14:schemeClr w14:val="tx1"/>
            </w14:solidFill>
          </w14:textFill>
        </w:rPr>
        <w:t>14</w:t>
      </w:r>
      <w:r>
        <w:rPr>
          <w:rFonts w:ascii="Times New Roman" w:eastAsia="Times New Roman"/>
          <w:color w:val="000000" w:themeColor="text1"/>
          <w:spacing w:val="32"/>
          <w:sz w:val="21"/>
          <w14:textFill>
            <w14:solidFill>
              <w14:schemeClr w14:val="tx1"/>
            </w14:solidFill>
          </w14:textFill>
        </w:rPr>
        <w:t xml:space="preserve"> </w:t>
      </w:r>
      <w:r>
        <w:rPr>
          <w:color w:val="000000" w:themeColor="text1"/>
          <w:spacing w:val="-3"/>
          <w:sz w:val="21"/>
          <w14:textFill>
            <w14:solidFill>
              <w14:schemeClr w14:val="tx1"/>
            </w14:solidFill>
          </w14:textFill>
        </w:rPr>
        <w:t>天将更换人员的姓名、职务、联系方式、授权范围和授权期限书面通知勘察人。</w:t>
      </w:r>
    </w:p>
    <w:p>
      <w:pPr>
        <w:pStyle w:val="15"/>
        <w:numPr>
          <w:ilvl w:val="2"/>
          <w:numId w:val="23"/>
        </w:numPr>
        <w:tabs>
          <w:tab w:val="left" w:pos="1186"/>
        </w:tabs>
        <w:spacing w:before="0"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6"/>
          <w:sz w:val="21"/>
          <w14:textFill>
            <w14:solidFill>
              <w14:schemeClr w14:val="tx1"/>
            </w14:solidFill>
          </w14:textFill>
        </w:rPr>
        <w:t>发包人代表可以授权发包人的其他人员负责执行其指派的一项或多项工作。发包人代表应将被授权人员的姓名及其授权范围通知勘察人。被授权人员在授权范围内发出的指示视为</w:t>
      </w:r>
      <w:r>
        <w:rPr>
          <w:color w:val="000000" w:themeColor="text1"/>
          <w:spacing w:val="-4"/>
          <w:sz w:val="21"/>
          <w14:textFill>
            <w14:solidFill>
              <w14:schemeClr w14:val="tx1"/>
            </w14:solidFill>
          </w14:textFill>
        </w:rPr>
        <w:t>已得到发包人代表的同意，与发包人代表发出的指示具有同等效力。</w:t>
      </w:r>
    </w:p>
    <w:p>
      <w:pPr>
        <w:pStyle w:val="7"/>
        <w:spacing w:before="6"/>
        <w:rPr>
          <w:color w:val="000000" w:themeColor="text1"/>
          <w:sz w:val="19"/>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180" w:name="_bookmark117"/>
      <w:bookmarkEnd w:id="180"/>
      <w:r>
        <w:rPr>
          <w:color w:val="000000" w:themeColor="text1"/>
          <w14:textFill>
            <w14:solidFill>
              <w14:schemeClr w14:val="tx1"/>
            </w14:solidFill>
          </w14:textFill>
        </w:rPr>
        <w:t>监理人</w:t>
      </w:r>
    </w:p>
    <w:p>
      <w:pPr>
        <w:pStyle w:val="15"/>
        <w:numPr>
          <w:ilvl w:val="2"/>
          <w:numId w:val="23"/>
        </w:numPr>
        <w:tabs>
          <w:tab w:val="left" w:pos="1186"/>
        </w:tabs>
        <w:spacing w:before="266"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6"/>
          <w:sz w:val="21"/>
          <w14:textFill>
            <w14:solidFill>
              <w14:schemeClr w14:val="tx1"/>
            </w14:solidFill>
          </w14:textFill>
        </w:rPr>
        <w:t>发包人可以根据工程建设需要确定是否委托监理人进行勘察监理。如果委托监理，则</w:t>
      </w:r>
      <w:r>
        <w:rPr>
          <w:color w:val="000000" w:themeColor="text1"/>
          <w:spacing w:val="-7"/>
          <w:sz w:val="21"/>
          <w14:textFill>
            <w14:solidFill>
              <w14:schemeClr w14:val="tx1"/>
            </w14:solidFill>
          </w14:textFill>
        </w:rPr>
        <w:t>监理人享有合同约定的权力，其所发出的任何指示应视为已得到发包人的批准。监理人的监理</w:t>
      </w:r>
      <w:r>
        <w:rPr>
          <w:color w:val="000000" w:themeColor="text1"/>
          <w:spacing w:val="-4"/>
          <w:sz w:val="21"/>
          <w14:textFill>
            <w14:solidFill>
              <w14:schemeClr w14:val="tx1"/>
            </w14:solidFill>
          </w14:textFill>
        </w:rPr>
        <w:t>范围、职责权限和总监理工程师信息，应在专用合同条款中指明。未经发包人批准，监理人无</w:t>
      </w:r>
      <w:r>
        <w:rPr>
          <w:color w:val="000000" w:themeColor="text1"/>
          <w:spacing w:val="-2"/>
          <w:sz w:val="21"/>
          <w14:textFill>
            <w14:solidFill>
              <w14:schemeClr w14:val="tx1"/>
            </w14:solidFill>
          </w14:textFill>
        </w:rPr>
        <w:t>权修改合同。</w:t>
      </w:r>
    </w:p>
    <w:p>
      <w:pPr>
        <w:pStyle w:val="15"/>
        <w:numPr>
          <w:ilvl w:val="2"/>
          <w:numId w:val="23"/>
        </w:numPr>
        <w:tabs>
          <w:tab w:val="left" w:pos="1186"/>
        </w:tabs>
        <w:spacing w:before="0" w:after="0" w:line="367"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合同约定应由勘察人承担的义务和责任，不因监理人对勘察文件的审查或批准，以及</w:t>
      </w:r>
      <w:r>
        <w:rPr>
          <w:color w:val="000000" w:themeColor="text1"/>
          <w:spacing w:val="-5"/>
          <w:sz w:val="21"/>
          <w14:textFill>
            <w14:solidFill>
              <w14:schemeClr w14:val="tx1"/>
            </w14:solidFill>
          </w14:textFill>
        </w:rPr>
        <w:t>为实施监理作出的指示等职务行为而减轻或解除。</w:t>
      </w:r>
    </w:p>
    <w:p>
      <w:pPr>
        <w:pStyle w:val="7"/>
        <w:spacing w:before="7"/>
        <w:rPr>
          <w:color w:val="000000" w:themeColor="text1"/>
          <w:sz w:val="19"/>
          <w14:textFill>
            <w14:solidFill>
              <w14:schemeClr w14:val="tx1"/>
            </w14:solidFill>
          </w14:textFill>
        </w:rPr>
      </w:pPr>
    </w:p>
    <w:p>
      <w:pPr>
        <w:pStyle w:val="15"/>
        <w:numPr>
          <w:ilvl w:val="1"/>
          <w:numId w:val="23"/>
        </w:numPr>
        <w:tabs>
          <w:tab w:val="left" w:pos="867"/>
        </w:tabs>
        <w:spacing w:before="0" w:after="0" w:line="240" w:lineRule="auto"/>
        <w:ind w:left="866" w:right="0" w:hanging="490"/>
        <w:jc w:val="left"/>
        <w:rPr>
          <w:color w:val="000000" w:themeColor="text1"/>
          <w:sz w:val="28"/>
          <w14:textFill>
            <w14:solidFill>
              <w14:schemeClr w14:val="tx1"/>
            </w14:solidFill>
          </w14:textFill>
        </w:rPr>
      </w:pPr>
      <w:bookmarkStart w:id="181" w:name="_bookmark118"/>
      <w:bookmarkEnd w:id="181"/>
      <w:r>
        <w:rPr>
          <w:color w:val="000000" w:themeColor="text1"/>
          <w:spacing w:val="-1"/>
          <w:sz w:val="28"/>
          <w14:textFill>
            <w14:solidFill>
              <w14:schemeClr w14:val="tx1"/>
            </w14:solidFill>
          </w14:textFill>
        </w:rPr>
        <w:t>发包人的指示</w:t>
      </w:r>
    </w:p>
    <w:p>
      <w:pPr>
        <w:pStyle w:val="15"/>
        <w:numPr>
          <w:ilvl w:val="2"/>
          <w:numId w:val="23"/>
        </w:numPr>
        <w:tabs>
          <w:tab w:val="left" w:pos="1186"/>
        </w:tabs>
        <w:spacing w:before="266"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发包人应按合同约定向勘察人发出指示，发包人的指示应盖有发包人单位章，并由发</w:t>
      </w:r>
      <w:r>
        <w:rPr>
          <w:color w:val="000000" w:themeColor="text1"/>
          <w:spacing w:val="-5"/>
          <w:sz w:val="21"/>
          <w14:textFill>
            <w14:solidFill>
              <w14:schemeClr w14:val="tx1"/>
            </w14:solidFill>
          </w14:textFill>
        </w:rPr>
        <w:t>包人代表签字确认。</w:t>
      </w:r>
    </w:p>
    <w:p>
      <w:pPr>
        <w:spacing w:after="0" w:line="364" w:lineRule="auto"/>
        <w:jc w:val="both"/>
        <w:rPr>
          <w:rFonts w:ascii="Times New Roman" w:eastAsia="Times New Roman"/>
          <w:color w:val="000000" w:themeColor="text1"/>
          <w:sz w:val="21"/>
          <w14:textFill>
            <w14:solidFill>
              <w14:schemeClr w14:val="tx1"/>
            </w14:solidFill>
          </w14:textFill>
        </w:rPr>
        <w:sectPr>
          <w:pgSz w:w="12240" w:h="15840"/>
          <w:pgMar w:top="1400" w:right="1100" w:bottom="1120" w:left="1560" w:header="0" w:footer="841" w:gutter="0"/>
          <w:cols w:space="720" w:num="1"/>
        </w:sectPr>
      </w:pPr>
    </w:p>
    <w:p>
      <w:pPr>
        <w:pStyle w:val="15"/>
        <w:numPr>
          <w:ilvl w:val="2"/>
          <w:numId w:val="23"/>
        </w:numPr>
        <w:tabs>
          <w:tab w:val="left" w:pos="1186"/>
        </w:tabs>
        <w:spacing w:before="61" w:after="0" w:line="240" w:lineRule="auto"/>
        <w:ind w:left="1186" w:right="0" w:hanging="526"/>
        <w:jc w:val="both"/>
        <w:rPr>
          <w:rFonts w:ascii="Times New Roman" w:eastAsia="Times New Roman"/>
          <w:color w:val="000000" w:themeColor="text1"/>
          <w:sz w:val="21"/>
          <w14:textFill>
            <w14:solidFill>
              <w14:schemeClr w14:val="tx1"/>
            </w14:solidFill>
          </w14:textFill>
        </w:rPr>
      </w:pPr>
      <w:r>
        <w:rPr>
          <w:color w:val="000000" w:themeColor="text1"/>
          <w:spacing w:val="-5"/>
          <w:sz w:val="21"/>
          <w14:textFill>
            <w14:solidFill>
              <w14:schemeClr w14:val="tx1"/>
            </w14:solidFill>
          </w14:textFill>
        </w:rPr>
        <w:t xml:space="preserve">勘察人收到发包人作出的指示后应遵照执行。指示构成变更的，应按第 </w:t>
      </w:r>
      <w:r>
        <w:rPr>
          <w:rFonts w:ascii="Times New Roman" w:eastAsia="Times New Roman"/>
          <w:color w:val="000000" w:themeColor="text1"/>
          <w:spacing w:val="-4"/>
          <w:sz w:val="21"/>
          <w14:textFill>
            <w14:solidFill>
              <w14:schemeClr w14:val="tx1"/>
            </w14:solidFill>
          </w14:textFill>
        </w:rPr>
        <w:t>11</w:t>
      </w:r>
      <w:r>
        <w:rPr>
          <w:rFonts w:ascii="Times New Roman" w:eastAsia="Times New Roman"/>
          <w:color w:val="000000" w:themeColor="text1"/>
          <w:spacing w:val="3"/>
          <w:sz w:val="21"/>
          <w14:textFill>
            <w14:solidFill>
              <w14:schemeClr w14:val="tx1"/>
            </w14:solidFill>
          </w14:textFill>
        </w:rPr>
        <w:t xml:space="preserve"> </w:t>
      </w:r>
      <w:r>
        <w:rPr>
          <w:color w:val="000000" w:themeColor="text1"/>
          <w:spacing w:val="-3"/>
          <w:sz w:val="21"/>
          <w14:textFill>
            <w14:solidFill>
              <w14:schemeClr w14:val="tx1"/>
            </w14:solidFill>
          </w14:textFill>
        </w:rPr>
        <w:t>条执行。</w:t>
      </w:r>
    </w:p>
    <w:p>
      <w:pPr>
        <w:pStyle w:val="15"/>
        <w:numPr>
          <w:ilvl w:val="2"/>
          <w:numId w:val="23"/>
        </w:numPr>
        <w:tabs>
          <w:tab w:val="left" w:pos="1186"/>
        </w:tabs>
        <w:spacing w:before="139"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10"/>
          <w:sz w:val="21"/>
          <w14:textFill>
            <w14:solidFill>
              <w14:schemeClr w14:val="tx1"/>
            </w14:solidFill>
          </w14:textFill>
        </w:rPr>
        <w:t>在紧急情况下，发包人代表或其授权人员可以当场签发临时书面指示，勘察人应遵照</w:t>
      </w:r>
      <w:r>
        <w:rPr>
          <w:color w:val="000000" w:themeColor="text1"/>
          <w:spacing w:val="-11"/>
          <w:sz w:val="21"/>
          <w14:textFill>
            <w14:solidFill>
              <w14:schemeClr w14:val="tx1"/>
            </w14:solidFill>
          </w14:textFill>
        </w:rPr>
        <w:t xml:space="preserve">执行。发包人代表应在临时书面指示发出后 </w:t>
      </w:r>
      <w:r>
        <w:rPr>
          <w:rFonts w:ascii="Times New Roman" w:eastAsia="Times New Roman"/>
          <w:color w:val="000000" w:themeColor="text1"/>
          <w:sz w:val="21"/>
          <w14:textFill>
            <w14:solidFill>
              <w14:schemeClr w14:val="tx1"/>
            </w14:solidFill>
          </w14:textFill>
        </w:rPr>
        <w:t>24</w:t>
      </w:r>
      <w:r>
        <w:rPr>
          <w:rFonts w:ascii="Times New Roman" w:eastAsia="Times New Roman"/>
          <w:color w:val="000000" w:themeColor="text1"/>
          <w:spacing w:val="20"/>
          <w:sz w:val="21"/>
          <w14:textFill>
            <w14:solidFill>
              <w14:schemeClr w14:val="tx1"/>
            </w14:solidFill>
          </w14:textFill>
        </w:rPr>
        <w:t xml:space="preserve"> </w:t>
      </w:r>
      <w:r>
        <w:rPr>
          <w:color w:val="000000" w:themeColor="text1"/>
          <w:spacing w:val="-7"/>
          <w:sz w:val="21"/>
          <w14:textFill>
            <w14:solidFill>
              <w14:schemeClr w14:val="tx1"/>
            </w14:solidFill>
          </w14:textFill>
        </w:rPr>
        <w:t>小时内发出书面确认函，逾期未发出书面确认函</w:t>
      </w:r>
      <w:r>
        <w:rPr>
          <w:color w:val="000000" w:themeColor="text1"/>
          <w:spacing w:val="-5"/>
          <w:sz w:val="21"/>
          <w14:textFill>
            <w14:solidFill>
              <w14:schemeClr w14:val="tx1"/>
            </w14:solidFill>
          </w14:textFill>
        </w:rPr>
        <w:t>的，该临时书面指示应被视为发包人的正式指示。</w:t>
      </w:r>
    </w:p>
    <w:p>
      <w:pPr>
        <w:pStyle w:val="15"/>
        <w:numPr>
          <w:ilvl w:val="2"/>
          <w:numId w:val="23"/>
        </w:numPr>
        <w:tabs>
          <w:tab w:val="left" w:pos="1186"/>
        </w:tabs>
        <w:spacing w:before="0"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 xml:space="preserve">除专用合同条款另有约定外，勘察人只从发包人代表或按第 </w:t>
      </w:r>
      <w:r>
        <w:rPr>
          <w:rFonts w:ascii="Times New Roman" w:eastAsia="Times New Roman"/>
          <w:color w:val="000000" w:themeColor="text1"/>
          <w:sz w:val="21"/>
          <w14:textFill>
            <w14:solidFill>
              <w14:schemeClr w14:val="tx1"/>
            </w14:solidFill>
          </w14:textFill>
        </w:rPr>
        <w:t>3.1.4</w:t>
      </w:r>
      <w:r>
        <w:rPr>
          <w:rFonts w:ascii="Times New Roman" w:eastAsia="Times New Roman"/>
          <w:color w:val="000000" w:themeColor="text1"/>
          <w:spacing w:val="32"/>
          <w:sz w:val="21"/>
          <w14:textFill>
            <w14:solidFill>
              <w14:schemeClr w14:val="tx1"/>
            </w14:solidFill>
          </w14:textFill>
        </w:rPr>
        <w:t xml:space="preserve"> </w:t>
      </w:r>
      <w:r>
        <w:rPr>
          <w:color w:val="000000" w:themeColor="text1"/>
          <w:spacing w:val="-3"/>
          <w:sz w:val="21"/>
          <w14:textFill>
            <w14:solidFill>
              <w14:schemeClr w14:val="tx1"/>
            </w14:solidFill>
          </w14:textFill>
        </w:rPr>
        <w:t>项约定的被授权人员处取得指示。</w:t>
      </w:r>
    </w:p>
    <w:p>
      <w:pPr>
        <w:pStyle w:val="15"/>
        <w:numPr>
          <w:ilvl w:val="2"/>
          <w:numId w:val="23"/>
        </w:numPr>
        <w:tabs>
          <w:tab w:val="left" w:pos="1186"/>
        </w:tabs>
        <w:spacing w:before="0" w:after="0" w:line="267" w:lineRule="exact"/>
        <w:ind w:left="1186" w:right="0" w:hanging="526"/>
        <w:jc w:val="both"/>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由于发包人未能按合同约定发出指示、指示延误或指示错误而导致勘察人费用增加和</w:t>
      </w:r>
    </w:p>
    <w:p>
      <w:pPr>
        <w:pStyle w:val="7"/>
        <w:spacing w:before="142"/>
        <w:ind w:left="240"/>
        <w:rPr>
          <w:color w:val="000000" w:themeColor="text1"/>
          <w14:textFill>
            <w14:solidFill>
              <w14:schemeClr w14:val="tx1"/>
            </w14:solidFill>
          </w14:textFill>
        </w:rPr>
      </w:pPr>
      <w:r>
        <w:rPr>
          <w:color w:val="000000" w:themeColor="text1"/>
          <w14:textFill>
            <w14:solidFill>
              <w14:schemeClr w14:val="tx1"/>
            </w14:solidFill>
          </w14:textFill>
        </w:rPr>
        <w:t>（或）周期延误的，发包人应承担由此增加的费用和（或）周期延误。</w:t>
      </w:r>
    </w:p>
    <w:p>
      <w:pPr>
        <w:pStyle w:val="7"/>
        <w:rPr>
          <w:color w:val="000000" w:themeColor="text1"/>
          <w:sz w:val="20"/>
          <w14:textFill>
            <w14:solidFill>
              <w14:schemeClr w14:val="tx1"/>
            </w14:solidFill>
          </w14:textFill>
        </w:rPr>
      </w:pPr>
    </w:p>
    <w:p>
      <w:pPr>
        <w:pStyle w:val="15"/>
        <w:numPr>
          <w:ilvl w:val="1"/>
          <w:numId w:val="23"/>
        </w:numPr>
        <w:tabs>
          <w:tab w:val="left" w:pos="867"/>
        </w:tabs>
        <w:spacing w:before="141" w:after="0" w:line="240" w:lineRule="auto"/>
        <w:ind w:left="866" w:right="0" w:hanging="490"/>
        <w:jc w:val="left"/>
        <w:rPr>
          <w:color w:val="000000" w:themeColor="text1"/>
          <w:sz w:val="28"/>
          <w14:textFill>
            <w14:solidFill>
              <w14:schemeClr w14:val="tx1"/>
            </w14:solidFill>
          </w14:textFill>
        </w:rPr>
      </w:pPr>
      <w:bookmarkStart w:id="182" w:name="_bookmark119"/>
      <w:bookmarkEnd w:id="182"/>
      <w:r>
        <w:rPr>
          <w:color w:val="000000" w:themeColor="text1"/>
          <w:sz w:val="28"/>
          <w14:textFill>
            <w14:solidFill>
              <w14:schemeClr w14:val="tx1"/>
            </w14:solidFill>
          </w14:textFill>
        </w:rPr>
        <w:t>决定或答复</w:t>
      </w:r>
    </w:p>
    <w:p>
      <w:pPr>
        <w:pStyle w:val="15"/>
        <w:numPr>
          <w:ilvl w:val="2"/>
          <w:numId w:val="23"/>
        </w:numPr>
        <w:tabs>
          <w:tab w:val="left" w:pos="1189"/>
        </w:tabs>
        <w:spacing w:before="266" w:after="0" w:line="364" w:lineRule="auto"/>
        <w:ind w:left="240" w:right="591" w:firstLine="419"/>
        <w:jc w:val="both"/>
        <w:rPr>
          <w:rFonts w:ascii="Times New Roman" w:eastAsia="Times New Roman"/>
          <w:color w:val="000000" w:themeColor="text1"/>
          <w:sz w:val="21"/>
          <w14:textFill>
            <w14:solidFill>
              <w14:schemeClr w14:val="tx1"/>
            </w14:solidFill>
          </w14:textFill>
        </w:rPr>
      </w:pPr>
      <w:r>
        <w:rPr>
          <w:color w:val="000000" w:themeColor="text1"/>
          <w:sz w:val="21"/>
          <w14:textFill>
            <w14:solidFill>
              <w14:schemeClr w14:val="tx1"/>
            </w14:solidFill>
          </w14:textFill>
        </w:rPr>
        <w:t>发包人在法律允许的范围内有权对勘察人的勘察工作和</w:t>
      </w:r>
      <w:r>
        <w:rPr>
          <w:rFonts w:asci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 xml:space="preserve">或勘察文件作出处理决定， </w:t>
      </w:r>
      <w:r>
        <w:rPr>
          <w:color w:val="000000" w:themeColor="text1"/>
          <w:spacing w:val="-4"/>
          <w:sz w:val="21"/>
          <w14:textFill>
            <w14:solidFill>
              <w14:schemeClr w14:val="tx1"/>
            </w14:solidFill>
          </w14:textFill>
        </w:rPr>
        <w:t xml:space="preserve">勘察人应按照发包人的决定执行，涉及勘察服务期限或勘察费用等问题按第 </w:t>
      </w:r>
      <w:r>
        <w:rPr>
          <w:rFonts w:ascii="Times New Roman" w:eastAsia="Times New Roman"/>
          <w:color w:val="000000" w:themeColor="text1"/>
          <w:spacing w:val="-3"/>
          <w:sz w:val="21"/>
          <w14:textFill>
            <w14:solidFill>
              <w14:schemeClr w14:val="tx1"/>
            </w14:solidFill>
          </w14:textFill>
        </w:rPr>
        <w:t>11</w:t>
      </w:r>
      <w:r>
        <w:rPr>
          <w:rFonts w:ascii="Times New Roman" w:eastAsia="Times New Roman"/>
          <w:color w:val="000000" w:themeColor="text1"/>
          <w:spacing w:val="29"/>
          <w:sz w:val="21"/>
          <w14:textFill>
            <w14:solidFill>
              <w14:schemeClr w14:val="tx1"/>
            </w14:solidFill>
          </w14:textFill>
        </w:rPr>
        <w:t xml:space="preserve"> </w:t>
      </w:r>
      <w:r>
        <w:rPr>
          <w:color w:val="000000" w:themeColor="text1"/>
          <w:sz w:val="21"/>
          <w14:textFill>
            <w14:solidFill>
              <w14:schemeClr w14:val="tx1"/>
            </w14:solidFill>
          </w14:textFill>
        </w:rPr>
        <w:t>条的约定处理。</w:t>
      </w:r>
    </w:p>
    <w:p>
      <w:pPr>
        <w:pStyle w:val="15"/>
        <w:numPr>
          <w:ilvl w:val="2"/>
          <w:numId w:val="23"/>
        </w:numPr>
        <w:tabs>
          <w:tab w:val="left" w:pos="1189"/>
        </w:tabs>
        <w:spacing w:before="0" w:after="0" w:line="364" w:lineRule="auto"/>
        <w:ind w:left="240" w:right="589"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 xml:space="preserve">发包人应在专用合同条款约定的时间之内，对勘察人书面提出的事项作出书面答复； </w:t>
      </w:r>
      <w:r>
        <w:rPr>
          <w:color w:val="000000" w:themeColor="text1"/>
          <w:spacing w:val="-3"/>
          <w:sz w:val="21"/>
          <w14:textFill>
            <w14:solidFill>
              <w14:schemeClr w14:val="tx1"/>
            </w14:solidFill>
          </w14:textFill>
        </w:rPr>
        <w:t>逾期没有做出答复的，视为已获得发包人的批准。</w:t>
      </w:r>
    </w:p>
    <w:p>
      <w:pPr>
        <w:pStyle w:val="15"/>
        <w:numPr>
          <w:ilvl w:val="0"/>
          <w:numId w:val="23"/>
        </w:numPr>
        <w:tabs>
          <w:tab w:val="left" w:pos="642"/>
        </w:tabs>
        <w:spacing w:before="153" w:after="0" w:line="240" w:lineRule="auto"/>
        <w:ind w:left="641" w:right="0" w:hanging="402"/>
        <w:jc w:val="left"/>
        <w:outlineLvl w:val="2"/>
        <w:rPr>
          <w:rFonts w:hint="eastAsia" w:ascii="Microsoft JhengHei" w:eastAsia="Microsoft JhengHei"/>
          <w:b/>
          <w:color w:val="000000" w:themeColor="text1"/>
          <w:sz w:val="32"/>
          <w14:textFill>
            <w14:solidFill>
              <w14:schemeClr w14:val="tx1"/>
            </w14:solidFill>
          </w14:textFill>
        </w:rPr>
      </w:pPr>
      <w:bookmarkStart w:id="183" w:name="_bookmark120"/>
      <w:bookmarkEnd w:id="183"/>
      <w:bookmarkStart w:id="184" w:name="_Toc5216"/>
      <w:r>
        <w:rPr>
          <w:rFonts w:hint="eastAsia" w:ascii="Microsoft JhengHei" w:eastAsia="Microsoft JhengHei"/>
          <w:b/>
          <w:color w:val="000000" w:themeColor="text1"/>
          <w:sz w:val="32"/>
          <w14:textFill>
            <w14:solidFill>
              <w14:schemeClr w14:val="tx1"/>
            </w14:solidFill>
          </w14:textFill>
        </w:rPr>
        <w:t>勘察人义务</w:t>
      </w:r>
      <w:bookmarkEnd w:id="184"/>
    </w:p>
    <w:p>
      <w:pPr>
        <w:pStyle w:val="7"/>
        <w:spacing w:before="10"/>
        <w:rPr>
          <w:rFonts w:ascii="Microsoft JhengHei"/>
          <w:b/>
          <w:color w:val="000000" w:themeColor="text1"/>
          <w:sz w:val="26"/>
          <w14:textFill>
            <w14:solidFill>
              <w14:schemeClr w14:val="tx1"/>
            </w14:solidFill>
          </w14:textFill>
        </w:rPr>
      </w:pPr>
    </w:p>
    <w:p>
      <w:pPr>
        <w:pStyle w:val="15"/>
        <w:numPr>
          <w:ilvl w:val="1"/>
          <w:numId w:val="23"/>
        </w:numPr>
        <w:tabs>
          <w:tab w:val="left" w:pos="867"/>
        </w:tabs>
        <w:spacing w:before="0" w:after="0" w:line="240" w:lineRule="auto"/>
        <w:ind w:left="866" w:right="0" w:hanging="490"/>
        <w:jc w:val="left"/>
        <w:rPr>
          <w:color w:val="000000" w:themeColor="text1"/>
          <w:sz w:val="28"/>
          <w14:textFill>
            <w14:solidFill>
              <w14:schemeClr w14:val="tx1"/>
            </w14:solidFill>
          </w14:textFill>
        </w:rPr>
      </w:pPr>
      <w:bookmarkStart w:id="185" w:name="_bookmark121"/>
      <w:bookmarkEnd w:id="185"/>
      <w:r>
        <w:rPr>
          <w:color w:val="000000" w:themeColor="text1"/>
          <w:spacing w:val="-2"/>
          <w:sz w:val="28"/>
          <w14:textFill>
            <w14:solidFill>
              <w14:schemeClr w14:val="tx1"/>
            </w14:solidFill>
          </w14:textFill>
        </w:rPr>
        <w:t>勘察人的一般义务</w:t>
      </w:r>
    </w:p>
    <w:p>
      <w:pPr>
        <w:pStyle w:val="6"/>
        <w:numPr>
          <w:ilvl w:val="2"/>
          <w:numId w:val="23"/>
        </w:numPr>
        <w:tabs>
          <w:tab w:val="left" w:pos="1189"/>
        </w:tabs>
        <w:spacing w:before="196" w:after="0" w:line="240" w:lineRule="auto"/>
        <w:ind w:left="1188" w:right="0" w:hanging="527"/>
        <w:jc w:val="both"/>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遵守法律</w:t>
      </w:r>
    </w:p>
    <w:p>
      <w:pPr>
        <w:pStyle w:val="7"/>
        <w:spacing w:before="91" w:line="364"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勘察人在履行合同过程中应遵守法律，并保证发包人免于承担因勘察人违反法律而引起的任何责任。</w:t>
      </w:r>
    </w:p>
    <w:p>
      <w:pPr>
        <w:pStyle w:val="6"/>
        <w:numPr>
          <w:ilvl w:val="2"/>
          <w:numId w:val="23"/>
        </w:numPr>
        <w:tabs>
          <w:tab w:val="left" w:pos="1189"/>
        </w:tabs>
        <w:spacing w:before="0" w:after="0" w:line="315" w:lineRule="exact"/>
        <w:ind w:left="1188" w:right="0" w:hanging="527"/>
        <w:jc w:val="both"/>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依法纳税</w:t>
      </w:r>
    </w:p>
    <w:p>
      <w:pPr>
        <w:pStyle w:val="7"/>
        <w:spacing w:before="95"/>
        <w:ind w:left="660"/>
        <w:rPr>
          <w:color w:val="000000" w:themeColor="text1"/>
          <w14:textFill>
            <w14:solidFill>
              <w14:schemeClr w14:val="tx1"/>
            </w14:solidFill>
          </w14:textFill>
        </w:rPr>
      </w:pPr>
      <w:r>
        <w:rPr>
          <w:color w:val="000000" w:themeColor="text1"/>
          <w14:textFill>
            <w14:solidFill>
              <w14:schemeClr w14:val="tx1"/>
            </w14:solidFill>
          </w14:textFill>
        </w:rPr>
        <w:t>勘察人应按有关法律规定纳税，应缴纳的税金（含增值税）包括在合同价格之中。</w:t>
      </w:r>
    </w:p>
    <w:p>
      <w:pPr>
        <w:pStyle w:val="6"/>
        <w:numPr>
          <w:ilvl w:val="2"/>
          <w:numId w:val="23"/>
        </w:numPr>
        <w:tabs>
          <w:tab w:val="left" w:pos="1189"/>
        </w:tabs>
        <w:spacing w:before="69" w:after="0" w:line="240" w:lineRule="auto"/>
        <w:ind w:left="1188" w:right="0" w:hanging="527"/>
        <w:jc w:val="both"/>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完成全部勘察工作</w:t>
      </w:r>
    </w:p>
    <w:p>
      <w:pPr>
        <w:pStyle w:val="7"/>
        <w:spacing w:before="91" w:line="364" w:lineRule="auto"/>
        <w:ind w:left="240" w:right="694" w:firstLine="419"/>
        <w:jc w:val="both"/>
        <w:rPr>
          <w:color w:val="000000" w:themeColor="text1"/>
          <w14:textFill>
            <w14:solidFill>
              <w14:schemeClr w14:val="tx1"/>
            </w14:solidFill>
          </w14:textFill>
        </w:rPr>
      </w:pPr>
      <w:r>
        <w:rPr>
          <w:color w:val="000000" w:themeColor="text1"/>
          <w14:textFill>
            <w14:solidFill>
              <w14:schemeClr w14:val="tx1"/>
            </w14:solidFill>
          </w14:textFill>
        </w:rPr>
        <w:t>勘察人应按合同约定以及发包人要求，完成合同约定的全部工作，并对工作中的任何缺陷进行整改、完善和修补，使其满足合同约定的目的。勘察人应按合同约定提供勘察文件，以及为完成勘察服务所需的劳务、材料、勘察设备、实验设施等，并应自行承担勘探场地临时设施的搭设、维护、管理和拆除。</w:t>
      </w:r>
    </w:p>
    <w:p>
      <w:pPr>
        <w:pStyle w:val="6"/>
        <w:numPr>
          <w:ilvl w:val="2"/>
          <w:numId w:val="23"/>
        </w:numPr>
        <w:tabs>
          <w:tab w:val="left" w:pos="1189"/>
        </w:tabs>
        <w:spacing w:before="0" w:after="0" w:line="315" w:lineRule="exact"/>
        <w:ind w:left="1188" w:right="0" w:hanging="527"/>
        <w:jc w:val="both"/>
        <w:rPr>
          <w:rFonts w:ascii="Times New Roman" w:eastAsia="Times New Roman"/>
          <w:color w:val="000000" w:themeColor="text1"/>
          <w14:textFill>
            <w14:solidFill>
              <w14:schemeClr w14:val="tx1"/>
            </w14:solidFill>
          </w14:textFill>
        </w:rPr>
      </w:pPr>
      <w:r>
        <w:rPr>
          <w:color w:val="000000" w:themeColor="text1"/>
          <w:spacing w:val="-1"/>
          <w14:textFill>
            <w14:solidFill>
              <w14:schemeClr w14:val="tx1"/>
            </w14:solidFill>
          </w14:textFill>
        </w:rPr>
        <w:t>保证勘察作业规范、安全和环保</w:t>
      </w:r>
    </w:p>
    <w:p>
      <w:pPr>
        <w:pStyle w:val="7"/>
        <w:spacing w:before="92" w:line="364"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勘察人应按法律、规范标准和发包人要求，采取各项有效措施，确保勘察作业操作规范、安全、文明和环保，在风险性较大的环境中作业时应当编制安全防护方案并制定应急预案，防</w:t>
      </w:r>
    </w:p>
    <w:p>
      <w:pPr>
        <w:spacing w:after="0" w:line="364" w:lineRule="auto"/>
        <w:rPr>
          <w:color w:val="000000" w:themeColor="text1"/>
          <w14:textFill>
            <w14:solidFill>
              <w14:schemeClr w14:val="tx1"/>
            </w14:solidFill>
          </w14:textFill>
        </w:rPr>
        <w:sectPr>
          <w:pgSz w:w="12240" w:h="15840"/>
          <w:pgMar w:top="1380" w:right="1100" w:bottom="1120" w:left="1560" w:header="0" w:footer="841" w:gutter="0"/>
          <w:cols w:space="720" w:num="1"/>
        </w:sectPr>
      </w:pPr>
    </w:p>
    <w:p>
      <w:pPr>
        <w:pStyle w:val="7"/>
        <w:spacing w:before="41"/>
        <w:ind w:left="240"/>
        <w:rPr>
          <w:color w:val="000000" w:themeColor="text1"/>
          <w14:textFill>
            <w14:solidFill>
              <w14:schemeClr w14:val="tx1"/>
            </w14:solidFill>
          </w14:textFill>
        </w:rPr>
      </w:pPr>
      <w:r>
        <w:rPr>
          <w:color w:val="000000" w:themeColor="text1"/>
          <w14:textFill>
            <w14:solidFill>
              <w14:schemeClr w14:val="tx1"/>
            </w14:solidFill>
          </w14:textFill>
        </w:rPr>
        <w:t>止因勘察作业造成的人身伤害和财产损失。</w:t>
      </w:r>
    </w:p>
    <w:p>
      <w:pPr>
        <w:pStyle w:val="6"/>
        <w:numPr>
          <w:ilvl w:val="2"/>
          <w:numId w:val="23"/>
        </w:numPr>
        <w:tabs>
          <w:tab w:val="left" w:pos="1189"/>
        </w:tabs>
        <w:spacing w:before="70" w:after="0" w:line="240" w:lineRule="auto"/>
        <w:ind w:left="1188" w:right="0" w:hanging="527"/>
        <w:jc w:val="left"/>
        <w:rPr>
          <w:rFonts w:ascii="Times New Roman" w:eastAsia="Times New Roman"/>
          <w:color w:val="000000" w:themeColor="text1"/>
          <w14:textFill>
            <w14:solidFill>
              <w14:schemeClr w14:val="tx1"/>
            </w14:solidFill>
          </w14:textFill>
        </w:rPr>
      </w:pPr>
      <w:r>
        <w:rPr>
          <w:color w:val="000000" w:themeColor="text1"/>
          <w:spacing w:val="-1"/>
          <w14:textFill>
            <w14:solidFill>
              <w14:schemeClr w14:val="tx1"/>
            </w14:solidFill>
          </w14:textFill>
        </w:rPr>
        <w:t>避免勘探对公众与他人的利益造成损害</w:t>
      </w:r>
    </w:p>
    <w:p>
      <w:pPr>
        <w:pStyle w:val="7"/>
        <w:spacing w:before="91" w:line="364" w:lineRule="auto"/>
        <w:ind w:left="240" w:right="694" w:firstLine="419"/>
        <w:jc w:val="both"/>
        <w:rPr>
          <w:color w:val="000000" w:themeColor="text1"/>
          <w14:textFill>
            <w14:solidFill>
              <w14:schemeClr w14:val="tx1"/>
            </w14:solidFill>
          </w14:textFill>
        </w:rPr>
      </w:pPr>
      <w:r>
        <w:rPr>
          <w:color w:val="000000" w:themeColor="text1"/>
          <w14:textFill>
            <w14:solidFill>
              <w14:schemeClr w14:val="tx1"/>
            </w14:solidFill>
          </w14:textFill>
        </w:rPr>
        <w:t>勘察人在进行合同约定的各项工作时，不得侵害发包人与他人使用公用道路、水源、市政管网等公共设施的权利，避免对邻近的公共设施产生干扰，保证勘探场地的周边设施、建构筑物、地下管线、架空线和其他物体的安全运行。勘察人占用或使用他人的施工场地，影响他人作业或生活的，应承担相应责任。</w:t>
      </w:r>
    </w:p>
    <w:p>
      <w:pPr>
        <w:pStyle w:val="6"/>
        <w:numPr>
          <w:ilvl w:val="2"/>
          <w:numId w:val="23"/>
        </w:numPr>
        <w:tabs>
          <w:tab w:val="left" w:pos="1189"/>
        </w:tabs>
        <w:spacing w:before="0" w:after="0" w:line="315" w:lineRule="exact"/>
        <w:ind w:left="1188" w:right="0" w:hanging="527"/>
        <w:jc w:val="left"/>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其他义务</w:t>
      </w:r>
    </w:p>
    <w:p>
      <w:pPr>
        <w:pStyle w:val="7"/>
        <w:spacing w:before="94"/>
        <w:ind w:left="660"/>
        <w:rPr>
          <w:color w:val="000000" w:themeColor="text1"/>
          <w14:textFill>
            <w14:solidFill>
              <w14:schemeClr w14:val="tx1"/>
            </w14:solidFill>
          </w14:textFill>
        </w:rPr>
      </w:pPr>
      <w:r>
        <w:rPr>
          <w:color w:val="000000" w:themeColor="text1"/>
          <w14:textFill>
            <w14:solidFill>
              <w14:schemeClr w14:val="tx1"/>
            </w14:solidFill>
          </w14:textFill>
        </w:rPr>
        <w:t>勘察人应履行合同约定的其他义务。</w:t>
      </w:r>
    </w:p>
    <w:p>
      <w:pPr>
        <w:pStyle w:val="7"/>
        <w:rPr>
          <w:color w:val="000000" w:themeColor="text1"/>
          <w:sz w:val="20"/>
          <w14:textFill>
            <w14:solidFill>
              <w14:schemeClr w14:val="tx1"/>
            </w14:solidFill>
          </w14:textFill>
        </w:rPr>
      </w:pPr>
    </w:p>
    <w:p>
      <w:pPr>
        <w:pStyle w:val="15"/>
        <w:numPr>
          <w:ilvl w:val="1"/>
          <w:numId w:val="23"/>
        </w:numPr>
        <w:tabs>
          <w:tab w:val="left" w:pos="867"/>
        </w:tabs>
        <w:spacing w:before="142" w:after="0" w:line="240" w:lineRule="auto"/>
        <w:ind w:left="866" w:right="0" w:hanging="490"/>
        <w:jc w:val="left"/>
        <w:rPr>
          <w:color w:val="000000" w:themeColor="text1"/>
          <w:sz w:val="28"/>
          <w14:textFill>
            <w14:solidFill>
              <w14:schemeClr w14:val="tx1"/>
            </w14:solidFill>
          </w14:textFill>
        </w:rPr>
      </w:pPr>
      <w:bookmarkStart w:id="186" w:name="_bookmark122"/>
      <w:bookmarkEnd w:id="186"/>
      <w:r>
        <w:rPr>
          <w:color w:val="000000" w:themeColor="text1"/>
          <w:sz w:val="28"/>
          <w14:textFill>
            <w14:solidFill>
              <w14:schemeClr w14:val="tx1"/>
            </w14:solidFill>
          </w14:textFill>
        </w:rPr>
        <w:t>履约保证金</w:t>
      </w:r>
    </w:p>
    <w:p>
      <w:pPr>
        <w:pStyle w:val="7"/>
        <w:spacing w:before="265" w:line="364" w:lineRule="auto"/>
        <w:ind w:left="240" w:right="691" w:firstLine="419"/>
        <w:jc w:val="both"/>
        <w:rPr>
          <w:color w:val="000000" w:themeColor="text1"/>
          <w14:textFill>
            <w14:solidFill>
              <w14:schemeClr w14:val="tx1"/>
            </w14:solidFill>
          </w14:textFill>
        </w:rPr>
      </w:pPr>
      <w:r>
        <w:rPr>
          <w:color w:val="000000" w:themeColor="text1"/>
          <w:spacing w:val="-3"/>
          <w14:textFill>
            <w14:solidFill>
              <w14:schemeClr w14:val="tx1"/>
            </w14:solidFill>
          </w14:textFill>
        </w:rPr>
        <w:t>除专用合同条款另有约定外，履约保证金自合同生效之日起生效，在发包人签收最后一批</w:t>
      </w:r>
      <w:r>
        <w:rPr>
          <w:color w:val="000000" w:themeColor="text1"/>
          <w:spacing w:val="-6"/>
          <w14:textFill>
            <w14:solidFill>
              <w14:schemeClr w14:val="tx1"/>
            </w14:solidFill>
          </w14:textFill>
        </w:rPr>
        <w:t xml:space="preserve">勘察成果文件之日起 </w:t>
      </w:r>
      <w:r>
        <w:rPr>
          <w:rFonts w:ascii="Times New Roman" w:eastAsia="Times New Roman"/>
          <w:color w:val="000000" w:themeColor="text1"/>
          <w14:textFill>
            <w14:solidFill>
              <w14:schemeClr w14:val="tx1"/>
            </w14:solidFill>
          </w14:textFill>
        </w:rPr>
        <w:t xml:space="preserve">28 </w:t>
      </w:r>
      <w:r>
        <w:rPr>
          <w:color w:val="000000" w:themeColor="text1"/>
          <w:spacing w:val="-11"/>
          <w14:textFill>
            <w14:solidFill>
              <w14:schemeClr w14:val="tx1"/>
            </w14:solidFill>
          </w14:textFill>
        </w:rPr>
        <w:t>日后失效。如果勘察人不履行合同约定的义务或其履行不符合合同的约</w:t>
      </w:r>
      <w:r>
        <w:rPr>
          <w:color w:val="000000" w:themeColor="text1"/>
          <w:spacing w:val="-6"/>
          <w14:textFill>
            <w14:solidFill>
              <w14:schemeClr w14:val="tx1"/>
            </w14:solidFill>
          </w14:textFill>
        </w:rPr>
        <w:t>定，发包人有权扣划相应金额的履约保证金。</w:t>
      </w:r>
    </w:p>
    <w:p>
      <w:pPr>
        <w:pStyle w:val="7"/>
        <w:rPr>
          <w:color w:val="000000" w:themeColor="text1"/>
          <w:sz w:val="20"/>
          <w14:textFill>
            <w14:solidFill>
              <w14:schemeClr w14:val="tx1"/>
            </w14:solidFill>
          </w14:textFill>
        </w:rPr>
      </w:pPr>
    </w:p>
    <w:p>
      <w:pPr>
        <w:pStyle w:val="15"/>
        <w:numPr>
          <w:ilvl w:val="1"/>
          <w:numId w:val="23"/>
        </w:numPr>
        <w:tabs>
          <w:tab w:val="left" w:pos="867"/>
        </w:tabs>
        <w:spacing w:before="0" w:after="0" w:line="240" w:lineRule="auto"/>
        <w:ind w:left="866" w:right="0" w:hanging="490"/>
        <w:jc w:val="left"/>
        <w:rPr>
          <w:color w:val="000000" w:themeColor="text1"/>
          <w:sz w:val="28"/>
          <w14:textFill>
            <w14:solidFill>
              <w14:schemeClr w14:val="tx1"/>
            </w14:solidFill>
          </w14:textFill>
        </w:rPr>
      </w:pPr>
      <w:bookmarkStart w:id="187" w:name="_bookmark123"/>
      <w:bookmarkEnd w:id="187"/>
      <w:r>
        <w:rPr>
          <w:color w:val="000000" w:themeColor="text1"/>
          <w:spacing w:val="-1"/>
          <w:sz w:val="28"/>
          <w14:textFill>
            <w14:solidFill>
              <w14:schemeClr w14:val="tx1"/>
            </w14:solidFill>
          </w14:textFill>
        </w:rPr>
        <w:t>分包和不得转包</w:t>
      </w:r>
    </w:p>
    <w:p>
      <w:pPr>
        <w:pStyle w:val="15"/>
        <w:numPr>
          <w:ilvl w:val="2"/>
          <w:numId w:val="23"/>
        </w:numPr>
        <w:tabs>
          <w:tab w:val="left" w:pos="1186"/>
        </w:tabs>
        <w:spacing w:before="266" w:after="0" w:line="240" w:lineRule="auto"/>
        <w:ind w:left="1186" w:right="0" w:hanging="526"/>
        <w:jc w:val="both"/>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勘察人不得将其勘察的全部工作转包给第三人。</w:t>
      </w:r>
    </w:p>
    <w:p>
      <w:pPr>
        <w:pStyle w:val="15"/>
        <w:numPr>
          <w:ilvl w:val="2"/>
          <w:numId w:val="23"/>
        </w:numPr>
        <w:tabs>
          <w:tab w:val="left" w:pos="1189"/>
        </w:tabs>
        <w:spacing w:before="141" w:after="0" w:line="364" w:lineRule="auto"/>
        <w:ind w:left="240" w:right="589"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 xml:space="preserve">勘察人不得将勘察的主体、关键性工作分包给第三人。除专用合同条款另有约定外， </w:t>
      </w:r>
      <w:r>
        <w:rPr>
          <w:color w:val="000000" w:themeColor="text1"/>
          <w:spacing w:val="-3"/>
          <w:sz w:val="21"/>
          <w14:textFill>
            <w14:solidFill>
              <w14:schemeClr w14:val="tx1"/>
            </w14:solidFill>
          </w14:textFill>
        </w:rPr>
        <w:t>未经发包人同意，勘察人也不得将非主体、非关键性工作分包给第三人。</w:t>
      </w:r>
    </w:p>
    <w:p>
      <w:pPr>
        <w:pStyle w:val="15"/>
        <w:numPr>
          <w:ilvl w:val="2"/>
          <w:numId w:val="23"/>
        </w:numPr>
        <w:tabs>
          <w:tab w:val="left" w:pos="1186"/>
        </w:tabs>
        <w:spacing w:before="0"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 xml:space="preserve">发包人同意勘察人分包工作的，勘察人应向发包人提交 </w:t>
      </w:r>
      <w:r>
        <w:rPr>
          <w:rFonts w:ascii="Times New Roman" w:eastAsia="Times New Roman"/>
          <w:color w:val="000000" w:themeColor="text1"/>
          <w:sz w:val="21"/>
          <w14:textFill>
            <w14:solidFill>
              <w14:schemeClr w14:val="tx1"/>
            </w14:solidFill>
          </w14:textFill>
        </w:rPr>
        <w:t>1</w:t>
      </w:r>
      <w:r>
        <w:rPr>
          <w:rFonts w:ascii="Times New Roman" w:eastAsia="Times New Roman"/>
          <w:color w:val="000000" w:themeColor="text1"/>
          <w:spacing w:val="16"/>
          <w:sz w:val="21"/>
          <w14:textFill>
            <w14:solidFill>
              <w14:schemeClr w14:val="tx1"/>
            </w14:solidFill>
          </w14:textFill>
        </w:rPr>
        <w:t xml:space="preserve"> </w:t>
      </w:r>
      <w:r>
        <w:rPr>
          <w:color w:val="000000" w:themeColor="text1"/>
          <w:spacing w:val="-8"/>
          <w:sz w:val="21"/>
          <w14:textFill>
            <w14:solidFill>
              <w14:schemeClr w14:val="tx1"/>
            </w14:solidFill>
          </w14:textFill>
        </w:rPr>
        <w:t>份分包合同副本，并对分包</w:t>
      </w:r>
      <w:r>
        <w:rPr>
          <w:color w:val="000000" w:themeColor="text1"/>
          <w:spacing w:val="-9"/>
          <w:sz w:val="21"/>
          <w14:textFill>
            <w14:solidFill>
              <w14:schemeClr w14:val="tx1"/>
            </w14:solidFill>
          </w14:textFill>
        </w:rPr>
        <w:t>勘察工作质量承担连带责任。除专用合同条款另有约定外，分包人的勘察费用由勘察人与分包</w:t>
      </w:r>
      <w:r>
        <w:rPr>
          <w:color w:val="000000" w:themeColor="text1"/>
          <w:spacing w:val="-2"/>
          <w:sz w:val="21"/>
          <w14:textFill>
            <w14:solidFill>
              <w14:schemeClr w14:val="tx1"/>
            </w14:solidFill>
          </w14:textFill>
        </w:rPr>
        <w:t>人自行支付。</w:t>
      </w:r>
    </w:p>
    <w:p>
      <w:pPr>
        <w:pStyle w:val="15"/>
        <w:numPr>
          <w:ilvl w:val="2"/>
          <w:numId w:val="23"/>
        </w:numPr>
        <w:tabs>
          <w:tab w:val="left" w:pos="1186"/>
        </w:tabs>
        <w:spacing w:before="0" w:after="0" w:line="364" w:lineRule="auto"/>
        <w:ind w:left="240" w:right="586" w:firstLine="419"/>
        <w:jc w:val="both"/>
        <w:rPr>
          <w:rFonts w:ascii="Times New Roman" w:eastAsia="Times New Roman"/>
          <w:color w:val="000000" w:themeColor="text1"/>
          <w:sz w:val="21"/>
          <w14:textFill>
            <w14:solidFill>
              <w14:schemeClr w14:val="tx1"/>
            </w14:solidFill>
          </w14:textFill>
        </w:rPr>
      </w:pPr>
      <w:r>
        <w:rPr>
          <w:color w:val="000000" w:themeColor="text1"/>
          <w:spacing w:val="-10"/>
          <w:sz w:val="21"/>
          <w14:textFill>
            <w14:solidFill>
              <w14:schemeClr w14:val="tx1"/>
            </w14:solidFill>
          </w14:textFill>
        </w:rPr>
        <w:t>分包人的资格能力应与其分包工作的标准和规模相适应，包括必要的企业资质、人员、</w:t>
      </w:r>
      <w:r>
        <w:rPr>
          <w:color w:val="000000" w:themeColor="text1"/>
          <w:spacing w:val="-5"/>
          <w:sz w:val="21"/>
          <w14:textFill>
            <w14:solidFill>
              <w14:schemeClr w14:val="tx1"/>
            </w14:solidFill>
          </w14:textFill>
        </w:rPr>
        <w:t>设备和类似业绩等。</w:t>
      </w:r>
    </w:p>
    <w:p>
      <w:pPr>
        <w:pStyle w:val="7"/>
        <w:spacing w:before="12"/>
        <w:rPr>
          <w:color w:val="000000" w:themeColor="text1"/>
          <w:sz w:val="19"/>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188" w:name="_bookmark124"/>
      <w:bookmarkEnd w:id="188"/>
      <w:r>
        <w:rPr>
          <w:color w:val="000000" w:themeColor="text1"/>
          <w14:textFill>
            <w14:solidFill>
              <w14:schemeClr w14:val="tx1"/>
            </w14:solidFill>
          </w14:textFill>
        </w:rPr>
        <w:t>联合体</w:t>
      </w:r>
    </w:p>
    <w:p>
      <w:pPr>
        <w:pStyle w:val="15"/>
        <w:numPr>
          <w:ilvl w:val="2"/>
          <w:numId w:val="23"/>
        </w:numPr>
        <w:tabs>
          <w:tab w:val="left" w:pos="1186"/>
        </w:tabs>
        <w:spacing w:before="266" w:after="0" w:line="240" w:lineRule="auto"/>
        <w:ind w:left="1186" w:right="0" w:hanging="526"/>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联合体各方应共同与发包人签订合同。联合体各方应为履行合同承担连带责任。</w:t>
      </w:r>
    </w:p>
    <w:p>
      <w:pPr>
        <w:pStyle w:val="15"/>
        <w:numPr>
          <w:ilvl w:val="2"/>
          <w:numId w:val="23"/>
        </w:numPr>
        <w:tabs>
          <w:tab w:val="left" w:pos="1186"/>
        </w:tabs>
        <w:spacing w:before="139" w:after="0" w:line="364" w:lineRule="auto"/>
        <w:ind w:left="240" w:right="693" w:firstLine="419"/>
        <w:jc w:val="left"/>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联合体协议经发包人确认后作为合同附件。在履行合同过程中，未经发包人同意，不</w:t>
      </w:r>
      <w:r>
        <w:rPr>
          <w:color w:val="000000" w:themeColor="text1"/>
          <w:spacing w:val="-5"/>
          <w:sz w:val="21"/>
          <w14:textFill>
            <w14:solidFill>
              <w14:schemeClr w14:val="tx1"/>
            </w14:solidFill>
          </w14:textFill>
        </w:rPr>
        <w:t>得修改联合体协议。</w:t>
      </w:r>
    </w:p>
    <w:p>
      <w:pPr>
        <w:pStyle w:val="15"/>
        <w:numPr>
          <w:ilvl w:val="2"/>
          <w:numId w:val="23"/>
        </w:numPr>
        <w:tabs>
          <w:tab w:val="left" w:pos="1186"/>
        </w:tabs>
        <w:spacing w:before="0" w:after="0" w:line="364" w:lineRule="auto"/>
        <w:ind w:left="240" w:right="691" w:firstLine="419"/>
        <w:jc w:val="left"/>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联合体牵头人或联合体授权的代表负责与发包人联系，并接受指示，负责组织联合体</w:t>
      </w:r>
      <w:r>
        <w:rPr>
          <w:color w:val="000000" w:themeColor="text1"/>
          <w:spacing w:val="-5"/>
          <w:sz w:val="21"/>
          <w14:textFill>
            <w14:solidFill>
              <w14:schemeClr w14:val="tx1"/>
            </w14:solidFill>
          </w14:textFill>
        </w:rPr>
        <w:t>各成员全面履行合同。</w:t>
      </w:r>
    </w:p>
    <w:p>
      <w:pPr>
        <w:spacing w:after="0" w:line="364" w:lineRule="auto"/>
        <w:jc w:val="left"/>
        <w:rPr>
          <w:rFonts w:ascii="Times New Roman" w:eastAsia="Times New Roman"/>
          <w:color w:val="000000" w:themeColor="text1"/>
          <w:sz w:val="21"/>
          <w14:textFill>
            <w14:solidFill>
              <w14:schemeClr w14:val="tx1"/>
            </w14:solidFill>
          </w14:textFill>
        </w:rPr>
        <w:sectPr>
          <w:pgSz w:w="12240" w:h="15840"/>
          <w:pgMar w:top="1400" w:right="1100" w:bottom="1120" w:left="1560" w:header="0" w:footer="841" w:gutter="0"/>
          <w:cols w:space="720" w:num="1"/>
        </w:sectPr>
      </w:pPr>
    </w:p>
    <w:p>
      <w:pPr>
        <w:pStyle w:val="15"/>
        <w:numPr>
          <w:ilvl w:val="1"/>
          <w:numId w:val="23"/>
        </w:numPr>
        <w:tabs>
          <w:tab w:val="left" w:pos="867"/>
        </w:tabs>
        <w:spacing w:before="41" w:after="0" w:line="240" w:lineRule="auto"/>
        <w:ind w:left="866" w:right="0" w:hanging="490"/>
        <w:jc w:val="left"/>
        <w:rPr>
          <w:color w:val="000000" w:themeColor="text1"/>
          <w:sz w:val="28"/>
          <w14:textFill>
            <w14:solidFill>
              <w14:schemeClr w14:val="tx1"/>
            </w14:solidFill>
          </w14:textFill>
        </w:rPr>
      </w:pPr>
      <w:bookmarkStart w:id="189" w:name="_bookmark125"/>
      <w:bookmarkEnd w:id="189"/>
      <w:r>
        <w:rPr>
          <w:color w:val="000000" w:themeColor="text1"/>
          <w:sz w:val="28"/>
          <w14:textFill>
            <w14:solidFill>
              <w14:schemeClr w14:val="tx1"/>
            </w14:solidFill>
          </w14:textFill>
        </w:rPr>
        <w:t>项目负责人</w:t>
      </w:r>
    </w:p>
    <w:p>
      <w:pPr>
        <w:pStyle w:val="15"/>
        <w:numPr>
          <w:ilvl w:val="2"/>
          <w:numId w:val="23"/>
        </w:numPr>
        <w:tabs>
          <w:tab w:val="left" w:pos="1186"/>
        </w:tabs>
        <w:spacing w:before="266"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勘察人应按合同协议书的约定指派项目负责人，并在约定的期限内到职。勘察人更换</w:t>
      </w:r>
      <w:r>
        <w:rPr>
          <w:color w:val="000000" w:themeColor="text1"/>
          <w:spacing w:val="-12"/>
          <w:sz w:val="21"/>
          <w14:textFill>
            <w14:solidFill>
              <w14:schemeClr w14:val="tx1"/>
            </w14:solidFill>
          </w14:textFill>
        </w:rPr>
        <w:t xml:space="preserve">项目负责人应事先征得发包人同意，并应在更换 </w:t>
      </w:r>
      <w:r>
        <w:rPr>
          <w:rFonts w:ascii="Times New Roman" w:eastAsia="Times New Roman"/>
          <w:color w:val="000000" w:themeColor="text1"/>
          <w:sz w:val="21"/>
          <w14:textFill>
            <w14:solidFill>
              <w14:schemeClr w14:val="tx1"/>
            </w14:solidFill>
          </w14:textFill>
        </w:rPr>
        <w:t>14</w:t>
      </w:r>
      <w:r>
        <w:rPr>
          <w:rFonts w:ascii="Times New Roman" w:eastAsia="Times New Roman"/>
          <w:color w:val="000000" w:themeColor="text1"/>
          <w:spacing w:val="18"/>
          <w:sz w:val="21"/>
          <w14:textFill>
            <w14:solidFill>
              <w14:schemeClr w14:val="tx1"/>
            </w14:solidFill>
          </w14:textFill>
        </w:rPr>
        <w:t xml:space="preserve"> </w:t>
      </w:r>
      <w:r>
        <w:rPr>
          <w:color w:val="000000" w:themeColor="text1"/>
          <w:spacing w:val="-3"/>
          <w:sz w:val="21"/>
          <w14:textFill>
            <w14:solidFill>
              <w14:schemeClr w14:val="tx1"/>
            </w14:solidFill>
          </w14:textFill>
        </w:rPr>
        <w:t>天前将拟更换的项目负责人的姓名和详细资</w:t>
      </w:r>
      <w:r>
        <w:rPr>
          <w:color w:val="000000" w:themeColor="text1"/>
          <w:spacing w:val="-5"/>
          <w:sz w:val="21"/>
          <w14:textFill>
            <w14:solidFill>
              <w14:schemeClr w14:val="tx1"/>
            </w14:solidFill>
          </w14:textFill>
        </w:rPr>
        <w:t xml:space="preserve">料提交发包人。项目负责人 </w:t>
      </w:r>
      <w:r>
        <w:rPr>
          <w:rFonts w:ascii="Times New Roman" w:eastAsia="Times New Roman"/>
          <w:color w:val="000000" w:themeColor="text1"/>
          <w:sz w:val="21"/>
          <w14:textFill>
            <w14:solidFill>
              <w14:schemeClr w14:val="tx1"/>
            </w14:solidFill>
          </w14:textFill>
        </w:rPr>
        <w:t>2</w:t>
      </w:r>
      <w:r>
        <w:rPr>
          <w:rFonts w:ascii="Times New Roman" w:eastAsia="Times New Roman"/>
          <w:color w:val="000000" w:themeColor="text1"/>
          <w:spacing w:val="36"/>
          <w:sz w:val="21"/>
          <w14:textFill>
            <w14:solidFill>
              <w14:schemeClr w14:val="tx1"/>
            </w14:solidFill>
          </w14:textFill>
        </w:rPr>
        <w:t xml:space="preserve"> </w:t>
      </w:r>
      <w:r>
        <w:rPr>
          <w:color w:val="000000" w:themeColor="text1"/>
          <w:spacing w:val="-3"/>
          <w:sz w:val="21"/>
          <w14:textFill>
            <w14:solidFill>
              <w14:schemeClr w14:val="tx1"/>
            </w14:solidFill>
          </w14:textFill>
        </w:rPr>
        <w:t>天内不能履行职责的，应事先征得发包人同意，并委派代表代行其职责。</w:t>
      </w:r>
    </w:p>
    <w:p>
      <w:pPr>
        <w:pStyle w:val="15"/>
        <w:numPr>
          <w:ilvl w:val="2"/>
          <w:numId w:val="23"/>
        </w:numPr>
        <w:tabs>
          <w:tab w:val="left" w:pos="1134"/>
        </w:tabs>
        <w:spacing w:before="0"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5"/>
          <w:sz w:val="21"/>
          <w14:textFill>
            <w14:solidFill>
              <w14:schemeClr w14:val="tx1"/>
            </w14:solidFill>
          </w14:textFill>
        </w:rPr>
        <w:t>项目负责人应按合同约定以及发包人要求，负责组织合同工作的实施。在情况紧急且</w:t>
      </w:r>
      <w:r>
        <w:rPr>
          <w:color w:val="000000" w:themeColor="text1"/>
          <w:spacing w:val="-6"/>
          <w:sz w:val="21"/>
          <w14:textFill>
            <w14:solidFill>
              <w14:schemeClr w14:val="tx1"/>
            </w14:solidFill>
          </w14:textFill>
        </w:rPr>
        <w:t>无法与发包人取得联系时，可采取保证工程和人员生命财产安全的紧急措施，并在采取措施后</w:t>
      </w:r>
      <w:r>
        <w:rPr>
          <w:rFonts w:ascii="Times New Roman" w:eastAsia="Times New Roman"/>
          <w:color w:val="000000" w:themeColor="text1"/>
          <w:sz w:val="21"/>
          <w14:textFill>
            <w14:solidFill>
              <w14:schemeClr w14:val="tx1"/>
            </w14:solidFill>
          </w14:textFill>
        </w:rPr>
        <w:t xml:space="preserve">24 </w:t>
      </w:r>
      <w:r>
        <w:rPr>
          <w:color w:val="000000" w:themeColor="text1"/>
          <w:spacing w:val="-3"/>
          <w:sz w:val="21"/>
          <w14:textFill>
            <w14:solidFill>
              <w14:schemeClr w14:val="tx1"/>
            </w14:solidFill>
          </w14:textFill>
        </w:rPr>
        <w:t>小时内向发包人提交书面报告。</w:t>
      </w:r>
    </w:p>
    <w:p>
      <w:pPr>
        <w:pStyle w:val="15"/>
        <w:numPr>
          <w:ilvl w:val="2"/>
          <w:numId w:val="23"/>
        </w:numPr>
        <w:tabs>
          <w:tab w:val="left" w:pos="1186"/>
        </w:tabs>
        <w:spacing w:before="0"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6"/>
          <w:sz w:val="21"/>
          <w14:textFill>
            <w14:solidFill>
              <w14:schemeClr w14:val="tx1"/>
            </w14:solidFill>
          </w14:textFill>
        </w:rPr>
        <w:t>勘察人为履行合同发出的一切函件均应盖有勘察人单位章，并由勘察人的项目负责人</w:t>
      </w:r>
      <w:r>
        <w:rPr>
          <w:color w:val="000000" w:themeColor="text1"/>
          <w:spacing w:val="-4"/>
          <w:sz w:val="21"/>
          <w14:textFill>
            <w14:solidFill>
              <w14:schemeClr w14:val="tx1"/>
            </w14:solidFill>
          </w14:textFill>
        </w:rPr>
        <w:t>签字确认。</w:t>
      </w:r>
    </w:p>
    <w:p>
      <w:pPr>
        <w:pStyle w:val="15"/>
        <w:numPr>
          <w:ilvl w:val="2"/>
          <w:numId w:val="23"/>
        </w:numPr>
        <w:tabs>
          <w:tab w:val="left" w:pos="1186"/>
        </w:tabs>
        <w:spacing w:before="0"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按照专用合同条款约定，项目负责人可以授权其下属人员履行其某项职责，但事先应</w:t>
      </w:r>
      <w:r>
        <w:rPr>
          <w:color w:val="000000" w:themeColor="text1"/>
          <w:spacing w:val="-5"/>
          <w:sz w:val="21"/>
          <w14:textFill>
            <w14:solidFill>
              <w14:schemeClr w14:val="tx1"/>
            </w14:solidFill>
          </w14:textFill>
        </w:rPr>
        <w:t>将这些人员的姓名和授权范围书面通知发包人。</w:t>
      </w:r>
    </w:p>
    <w:p>
      <w:pPr>
        <w:pStyle w:val="7"/>
        <w:spacing w:before="9"/>
        <w:rPr>
          <w:color w:val="000000" w:themeColor="text1"/>
          <w:sz w:val="19"/>
          <w14:textFill>
            <w14:solidFill>
              <w14:schemeClr w14:val="tx1"/>
            </w14:solidFill>
          </w14:textFill>
        </w:rPr>
      </w:pPr>
    </w:p>
    <w:p>
      <w:pPr>
        <w:pStyle w:val="15"/>
        <w:numPr>
          <w:ilvl w:val="1"/>
          <w:numId w:val="23"/>
        </w:numPr>
        <w:tabs>
          <w:tab w:val="left" w:pos="867"/>
        </w:tabs>
        <w:spacing w:before="1" w:after="0" w:line="240" w:lineRule="auto"/>
        <w:ind w:left="866" w:right="0" w:hanging="490"/>
        <w:jc w:val="left"/>
        <w:rPr>
          <w:color w:val="000000" w:themeColor="text1"/>
          <w:sz w:val="28"/>
          <w14:textFill>
            <w14:solidFill>
              <w14:schemeClr w14:val="tx1"/>
            </w14:solidFill>
          </w14:textFill>
        </w:rPr>
      </w:pPr>
      <w:bookmarkStart w:id="190" w:name="_bookmark126"/>
      <w:bookmarkEnd w:id="190"/>
      <w:r>
        <w:rPr>
          <w:color w:val="000000" w:themeColor="text1"/>
          <w:spacing w:val="-1"/>
          <w:sz w:val="28"/>
          <w14:textFill>
            <w14:solidFill>
              <w14:schemeClr w14:val="tx1"/>
            </w14:solidFill>
          </w14:textFill>
        </w:rPr>
        <w:t>勘察人员的管理</w:t>
      </w:r>
    </w:p>
    <w:p>
      <w:pPr>
        <w:pStyle w:val="15"/>
        <w:numPr>
          <w:ilvl w:val="2"/>
          <w:numId w:val="23"/>
        </w:numPr>
        <w:tabs>
          <w:tab w:val="left" w:pos="1186"/>
        </w:tabs>
        <w:spacing w:before="266"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5"/>
          <w:sz w:val="21"/>
          <w14:textFill>
            <w14:solidFill>
              <w14:schemeClr w14:val="tx1"/>
            </w14:solidFill>
          </w14:textFill>
        </w:rPr>
        <w:t xml:space="preserve">勘察人应在接到开始勘察通知之日起 </w:t>
      </w:r>
      <w:r>
        <w:rPr>
          <w:rFonts w:ascii="Times New Roman" w:eastAsia="Times New Roman"/>
          <w:color w:val="000000" w:themeColor="text1"/>
          <w:sz w:val="21"/>
          <w14:textFill>
            <w14:solidFill>
              <w14:schemeClr w14:val="tx1"/>
            </w14:solidFill>
          </w14:textFill>
        </w:rPr>
        <w:t>7</w:t>
      </w:r>
      <w:r>
        <w:rPr>
          <w:rFonts w:ascii="Times New Roman" w:eastAsia="Times New Roman"/>
          <w:color w:val="000000" w:themeColor="text1"/>
          <w:spacing w:val="20"/>
          <w:sz w:val="21"/>
          <w14:textFill>
            <w14:solidFill>
              <w14:schemeClr w14:val="tx1"/>
            </w14:solidFill>
          </w14:textFill>
        </w:rPr>
        <w:t xml:space="preserve"> </w:t>
      </w:r>
      <w:r>
        <w:rPr>
          <w:color w:val="000000" w:themeColor="text1"/>
          <w:spacing w:val="-11"/>
          <w:sz w:val="21"/>
          <w14:textFill>
            <w14:solidFill>
              <w14:schemeClr w14:val="tx1"/>
            </w14:solidFill>
          </w14:textFill>
        </w:rPr>
        <w:t>天内，向发包人提交勘察项目机构以及人员安</w:t>
      </w:r>
      <w:r>
        <w:rPr>
          <w:color w:val="000000" w:themeColor="text1"/>
          <w:spacing w:val="-10"/>
          <w:sz w:val="21"/>
          <w14:textFill>
            <w14:solidFill>
              <w14:schemeClr w14:val="tx1"/>
            </w14:solidFill>
          </w14:textFill>
        </w:rPr>
        <w:t>排的报告，其内容应包括项目机构设置、主要勘察人员和作业人员的名单及资格条件。主要勘</w:t>
      </w:r>
      <w:r>
        <w:rPr>
          <w:color w:val="000000" w:themeColor="text1"/>
          <w:spacing w:val="-6"/>
          <w:sz w:val="21"/>
          <w14:textFill>
            <w14:solidFill>
              <w14:schemeClr w14:val="tx1"/>
            </w14:solidFill>
          </w14:textFill>
        </w:rPr>
        <w:t>察人员应相对稳定，更换主要勘察人员的，应取得发包人的同意</w:t>
      </w:r>
      <w:r>
        <w:rPr>
          <w:rFonts w:ascii="Times New Roman" w:eastAsia="Times New Roman"/>
          <w:color w:val="000000" w:themeColor="text1"/>
          <w:spacing w:val="-3"/>
          <w:sz w:val="21"/>
          <w14:textFill>
            <w14:solidFill>
              <w14:schemeClr w14:val="tx1"/>
            </w14:solidFill>
          </w14:textFill>
        </w:rPr>
        <w:t>,</w:t>
      </w:r>
      <w:r>
        <w:rPr>
          <w:color w:val="000000" w:themeColor="text1"/>
          <w:spacing w:val="-3"/>
          <w:sz w:val="21"/>
          <w14:textFill>
            <w14:solidFill>
              <w14:schemeClr w14:val="tx1"/>
            </w14:solidFill>
          </w14:textFill>
        </w:rPr>
        <w:t>并向发包人提交继任人员的资</w:t>
      </w:r>
      <w:r>
        <w:rPr>
          <w:color w:val="000000" w:themeColor="text1"/>
          <w:spacing w:val="-5"/>
          <w:sz w:val="21"/>
          <w14:textFill>
            <w14:solidFill>
              <w14:schemeClr w14:val="tx1"/>
            </w14:solidFill>
          </w14:textFill>
        </w:rPr>
        <w:t xml:space="preserve">格、管理经验等资料。项目负责人的更换，应按照本章第 </w:t>
      </w:r>
      <w:r>
        <w:rPr>
          <w:rFonts w:ascii="Times New Roman" w:eastAsia="Times New Roman"/>
          <w:color w:val="000000" w:themeColor="text1"/>
          <w:sz w:val="21"/>
          <w14:textFill>
            <w14:solidFill>
              <w14:schemeClr w14:val="tx1"/>
            </w14:solidFill>
          </w14:textFill>
        </w:rPr>
        <w:t>4.5.1</w:t>
      </w:r>
      <w:r>
        <w:rPr>
          <w:rFonts w:ascii="Times New Roman" w:eastAsia="Times New Roman"/>
          <w:color w:val="000000" w:themeColor="text1"/>
          <w:spacing w:val="1"/>
          <w:sz w:val="21"/>
          <w14:textFill>
            <w14:solidFill>
              <w14:schemeClr w14:val="tx1"/>
            </w14:solidFill>
          </w14:textFill>
        </w:rPr>
        <w:t xml:space="preserve"> </w:t>
      </w:r>
      <w:r>
        <w:rPr>
          <w:color w:val="000000" w:themeColor="text1"/>
          <w:spacing w:val="-3"/>
          <w:sz w:val="21"/>
          <w14:textFill>
            <w14:solidFill>
              <w14:schemeClr w14:val="tx1"/>
            </w14:solidFill>
          </w14:textFill>
        </w:rPr>
        <w:t>项规定执行。</w:t>
      </w:r>
    </w:p>
    <w:p>
      <w:pPr>
        <w:pStyle w:val="15"/>
        <w:numPr>
          <w:ilvl w:val="2"/>
          <w:numId w:val="23"/>
        </w:numPr>
        <w:tabs>
          <w:tab w:val="left" w:pos="1186"/>
        </w:tabs>
        <w:spacing w:before="0"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除专用合同条款另有约定外，主要勘察人员包括项目负责人、勘探负责人、试验负责</w:t>
      </w:r>
      <w:r>
        <w:rPr>
          <w:color w:val="000000" w:themeColor="text1"/>
          <w:spacing w:val="-5"/>
          <w:sz w:val="21"/>
          <w14:textFill>
            <w14:solidFill>
              <w14:schemeClr w14:val="tx1"/>
            </w14:solidFill>
          </w14:textFill>
        </w:rPr>
        <w:t>人等；作业人员包括勘探描述</w:t>
      </w:r>
      <w:r>
        <w:rPr>
          <w:color w:val="000000" w:themeColor="text1"/>
          <w:spacing w:val="-3"/>
          <w:sz w:val="21"/>
          <w14:textFill>
            <w14:solidFill>
              <w14:schemeClr w14:val="tx1"/>
            </w14:solidFill>
          </w14:textFill>
        </w:rPr>
        <w:t>（</w:t>
      </w:r>
      <w:r>
        <w:rPr>
          <w:color w:val="000000" w:themeColor="text1"/>
          <w:spacing w:val="-2"/>
          <w:sz w:val="21"/>
          <w14:textFill>
            <w14:solidFill>
              <w14:schemeClr w14:val="tx1"/>
            </w14:solidFill>
          </w14:textFill>
        </w:rPr>
        <w:t>记录</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员、机长、观测员、试验员等。</w:t>
      </w:r>
    </w:p>
    <w:p>
      <w:pPr>
        <w:pStyle w:val="15"/>
        <w:numPr>
          <w:ilvl w:val="2"/>
          <w:numId w:val="23"/>
        </w:numPr>
        <w:tabs>
          <w:tab w:val="left" w:pos="1134"/>
        </w:tabs>
        <w:spacing w:before="0" w:after="0" w:line="364" w:lineRule="auto"/>
        <w:ind w:left="240" w:right="696"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勘察人应保证其主要勘察人员</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含分包人</w:t>
      </w:r>
      <w:r>
        <w:rPr>
          <w:color w:val="000000" w:themeColor="text1"/>
          <w:spacing w:val="-10"/>
          <w:sz w:val="21"/>
          <w14:textFill>
            <w14:solidFill>
              <w14:schemeClr w14:val="tx1"/>
            </w14:solidFill>
          </w14:textFill>
        </w:rPr>
        <w:t>）</w:t>
      </w:r>
      <w:r>
        <w:rPr>
          <w:color w:val="000000" w:themeColor="text1"/>
          <w:spacing w:val="-4"/>
          <w:sz w:val="21"/>
          <w14:textFill>
            <w14:solidFill>
              <w14:schemeClr w14:val="tx1"/>
            </w14:solidFill>
          </w14:textFill>
        </w:rPr>
        <w:t>在合同期限内的任何时候，都能按时参加</w:t>
      </w:r>
      <w:r>
        <w:rPr>
          <w:color w:val="000000" w:themeColor="text1"/>
          <w:spacing w:val="-3"/>
          <w:sz w:val="21"/>
          <w14:textFill>
            <w14:solidFill>
              <w14:schemeClr w14:val="tx1"/>
            </w14:solidFill>
          </w14:textFill>
        </w:rPr>
        <w:t>发包人组织的工作会议。</w:t>
      </w:r>
    </w:p>
    <w:p>
      <w:pPr>
        <w:pStyle w:val="15"/>
        <w:numPr>
          <w:ilvl w:val="2"/>
          <w:numId w:val="23"/>
        </w:numPr>
        <w:tabs>
          <w:tab w:val="left" w:pos="1189"/>
        </w:tabs>
        <w:spacing w:before="0" w:after="0" w:line="364" w:lineRule="auto"/>
        <w:ind w:left="240" w:right="589"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国家规定应当持证上岗的工作人员均应持有相应的资格证明，发包人有权随时检查。</w:t>
      </w:r>
      <w:r>
        <w:rPr>
          <w:color w:val="000000" w:themeColor="text1"/>
          <w:spacing w:val="-3"/>
          <w:sz w:val="21"/>
          <w14:textFill>
            <w14:solidFill>
              <w14:schemeClr w14:val="tx1"/>
            </w14:solidFill>
          </w14:textFill>
        </w:rPr>
        <w:t>发包人认为有必要时，可以进行现场考核。</w:t>
      </w:r>
    </w:p>
    <w:p>
      <w:pPr>
        <w:pStyle w:val="7"/>
        <w:spacing w:before="10"/>
        <w:rPr>
          <w:color w:val="000000" w:themeColor="text1"/>
          <w:sz w:val="19"/>
          <w14:textFill>
            <w14:solidFill>
              <w14:schemeClr w14:val="tx1"/>
            </w14:solidFill>
          </w14:textFill>
        </w:rPr>
      </w:pPr>
    </w:p>
    <w:p>
      <w:pPr>
        <w:pStyle w:val="15"/>
        <w:numPr>
          <w:ilvl w:val="1"/>
          <w:numId w:val="23"/>
        </w:numPr>
        <w:tabs>
          <w:tab w:val="left" w:pos="867"/>
        </w:tabs>
        <w:spacing w:before="1" w:after="0" w:line="240" w:lineRule="auto"/>
        <w:ind w:left="866" w:right="0" w:hanging="490"/>
        <w:jc w:val="left"/>
        <w:rPr>
          <w:color w:val="000000" w:themeColor="text1"/>
          <w:sz w:val="28"/>
          <w14:textFill>
            <w14:solidFill>
              <w14:schemeClr w14:val="tx1"/>
            </w14:solidFill>
          </w14:textFill>
        </w:rPr>
      </w:pPr>
      <w:bookmarkStart w:id="191" w:name="_bookmark127"/>
      <w:bookmarkEnd w:id="191"/>
      <w:r>
        <w:rPr>
          <w:color w:val="000000" w:themeColor="text1"/>
          <w:spacing w:val="-3"/>
          <w:sz w:val="28"/>
          <w14:textFill>
            <w14:solidFill>
              <w14:schemeClr w14:val="tx1"/>
            </w14:solidFill>
          </w14:textFill>
        </w:rPr>
        <w:t>撤换项目负责人和其他人员</w:t>
      </w:r>
    </w:p>
    <w:p>
      <w:pPr>
        <w:pStyle w:val="7"/>
        <w:spacing w:before="265" w:line="364"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勘察人应对其项目负责人和其他人员进行有效管理。发包人要求撤换不能胜任本职工作、行为不端或玩忽职守的项目负责人和其他人员的，勘察人应予以撤换。</w:t>
      </w:r>
    </w:p>
    <w:p>
      <w:pPr>
        <w:pStyle w:val="7"/>
        <w:spacing w:before="4"/>
        <w:rPr>
          <w:color w:val="000000" w:themeColor="text1"/>
          <w:sz w:val="20"/>
          <w14:textFill>
            <w14:solidFill>
              <w14:schemeClr w14:val="tx1"/>
            </w14:solidFill>
          </w14:textFill>
        </w:rPr>
      </w:pPr>
    </w:p>
    <w:p>
      <w:pPr>
        <w:pStyle w:val="15"/>
        <w:numPr>
          <w:ilvl w:val="1"/>
          <w:numId w:val="23"/>
        </w:numPr>
        <w:tabs>
          <w:tab w:val="left" w:pos="867"/>
        </w:tabs>
        <w:spacing w:before="0" w:after="0" w:line="240" w:lineRule="auto"/>
        <w:ind w:left="866" w:right="0" w:hanging="490"/>
        <w:jc w:val="left"/>
        <w:rPr>
          <w:color w:val="000000" w:themeColor="text1"/>
          <w:sz w:val="28"/>
          <w14:textFill>
            <w14:solidFill>
              <w14:schemeClr w14:val="tx1"/>
            </w14:solidFill>
          </w14:textFill>
        </w:rPr>
      </w:pPr>
      <w:bookmarkStart w:id="192" w:name="_bookmark128"/>
      <w:bookmarkEnd w:id="192"/>
      <w:r>
        <w:rPr>
          <w:color w:val="000000" w:themeColor="text1"/>
          <w:spacing w:val="-2"/>
          <w:sz w:val="28"/>
          <w14:textFill>
            <w14:solidFill>
              <w14:schemeClr w14:val="tx1"/>
            </w14:solidFill>
          </w14:textFill>
        </w:rPr>
        <w:t>保障人员的合法权益</w:t>
      </w:r>
    </w:p>
    <w:p>
      <w:pPr>
        <w:pStyle w:val="15"/>
        <w:numPr>
          <w:ilvl w:val="2"/>
          <w:numId w:val="23"/>
        </w:numPr>
        <w:tabs>
          <w:tab w:val="left" w:pos="1186"/>
        </w:tabs>
        <w:spacing w:before="263" w:after="0" w:line="240" w:lineRule="auto"/>
        <w:ind w:left="1186" w:right="0" w:hanging="526"/>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勘察人应与其雇佣的人员签订劳动合同，并按时发放工资。</w:t>
      </w:r>
    </w:p>
    <w:p>
      <w:pPr>
        <w:spacing w:after="0" w:line="240" w:lineRule="auto"/>
        <w:jc w:val="left"/>
        <w:rPr>
          <w:rFonts w:ascii="Times New Roman" w:eastAsia="Times New Roman"/>
          <w:color w:val="000000" w:themeColor="text1"/>
          <w:sz w:val="21"/>
          <w14:textFill>
            <w14:solidFill>
              <w14:schemeClr w14:val="tx1"/>
            </w14:solidFill>
          </w14:textFill>
        </w:rPr>
        <w:sectPr>
          <w:pgSz w:w="12240" w:h="15840"/>
          <w:pgMar w:top="1400" w:right="1100" w:bottom="1120" w:left="1560" w:header="0" w:footer="841" w:gutter="0"/>
          <w:cols w:space="720" w:num="1"/>
        </w:sectPr>
      </w:pPr>
    </w:p>
    <w:p>
      <w:pPr>
        <w:pStyle w:val="15"/>
        <w:numPr>
          <w:ilvl w:val="2"/>
          <w:numId w:val="23"/>
        </w:numPr>
        <w:tabs>
          <w:tab w:val="left" w:pos="1186"/>
        </w:tabs>
        <w:spacing w:before="61"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勘察人应按劳动法的规定安排工作时间，保证其雇佣人员享有休息和休假的权利。因</w:t>
      </w:r>
      <w:r>
        <w:rPr>
          <w:color w:val="000000" w:themeColor="text1"/>
          <w:spacing w:val="-8"/>
          <w:sz w:val="21"/>
          <w14:textFill>
            <w14:solidFill>
              <w14:schemeClr w14:val="tx1"/>
            </w14:solidFill>
          </w14:textFill>
        </w:rPr>
        <w:t>勘察需要占用休假日或延长工作时间的，应不超过法律规定的限度，并按法律规定给予补休或</w:t>
      </w:r>
      <w:r>
        <w:rPr>
          <w:color w:val="000000" w:themeColor="text1"/>
          <w:sz w:val="21"/>
          <w14:textFill>
            <w14:solidFill>
              <w14:schemeClr w14:val="tx1"/>
            </w14:solidFill>
          </w14:textFill>
        </w:rPr>
        <w:t>付酬。</w:t>
      </w:r>
    </w:p>
    <w:p>
      <w:pPr>
        <w:pStyle w:val="15"/>
        <w:numPr>
          <w:ilvl w:val="2"/>
          <w:numId w:val="23"/>
        </w:numPr>
        <w:tabs>
          <w:tab w:val="left" w:pos="1186"/>
        </w:tabs>
        <w:spacing w:before="0"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勘察人应为其现场人员提供必要的食宿条件，以及符合环境保护和卫生要求的生活环</w:t>
      </w:r>
      <w:r>
        <w:rPr>
          <w:color w:val="000000" w:themeColor="text1"/>
          <w:spacing w:val="-5"/>
          <w:sz w:val="21"/>
          <w14:textFill>
            <w14:solidFill>
              <w14:schemeClr w14:val="tx1"/>
            </w14:solidFill>
          </w14:textFill>
        </w:rPr>
        <w:t>境，在远离城镇的勘探场地，还应配备必要的伤病防治和急救设施。</w:t>
      </w:r>
    </w:p>
    <w:p>
      <w:pPr>
        <w:pStyle w:val="15"/>
        <w:numPr>
          <w:ilvl w:val="2"/>
          <w:numId w:val="23"/>
        </w:numPr>
        <w:tabs>
          <w:tab w:val="left" w:pos="1186"/>
        </w:tabs>
        <w:spacing w:before="0"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勘察人应按国家有关劳动保护的规定，采取有效的防止粉尘、降低噪声、控制有害气</w:t>
      </w:r>
      <w:r>
        <w:rPr>
          <w:color w:val="000000" w:themeColor="text1"/>
          <w:spacing w:val="-8"/>
          <w:sz w:val="21"/>
          <w14:textFill>
            <w14:solidFill>
              <w14:schemeClr w14:val="tx1"/>
            </w14:solidFill>
          </w14:textFill>
        </w:rPr>
        <w:t xml:space="preserve">体和保障高温、高寒、高空作业安全等劳动保护措施。其雇佣人员在勘探作业中受到伤害的， </w:t>
      </w:r>
      <w:r>
        <w:rPr>
          <w:color w:val="000000" w:themeColor="text1"/>
          <w:spacing w:val="-3"/>
          <w:sz w:val="21"/>
          <w14:textFill>
            <w14:solidFill>
              <w14:schemeClr w14:val="tx1"/>
            </w14:solidFill>
          </w14:textFill>
        </w:rPr>
        <w:t>勘察人应立即采取有效措施进行抢救和治疗。</w:t>
      </w:r>
    </w:p>
    <w:p>
      <w:pPr>
        <w:pStyle w:val="15"/>
        <w:numPr>
          <w:ilvl w:val="2"/>
          <w:numId w:val="23"/>
        </w:numPr>
        <w:tabs>
          <w:tab w:val="left" w:pos="1186"/>
        </w:tabs>
        <w:spacing w:before="0" w:after="0" w:line="240" w:lineRule="auto"/>
        <w:ind w:left="1186" w:right="0" w:hanging="526"/>
        <w:jc w:val="both"/>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勘察人应按有关法律规定和合同约定，为其雇佣人员办理保险。</w:t>
      </w:r>
    </w:p>
    <w:p>
      <w:pPr>
        <w:pStyle w:val="7"/>
        <w:spacing w:before="11"/>
        <w:rPr>
          <w:color w:val="000000" w:themeColor="text1"/>
          <w:sz w:val="30"/>
          <w14:textFill>
            <w14:solidFill>
              <w14:schemeClr w14:val="tx1"/>
            </w14:solidFill>
          </w14:textFill>
        </w:rPr>
      </w:pPr>
    </w:p>
    <w:p>
      <w:pPr>
        <w:pStyle w:val="15"/>
        <w:numPr>
          <w:ilvl w:val="1"/>
          <w:numId w:val="23"/>
        </w:numPr>
        <w:tabs>
          <w:tab w:val="left" w:pos="867"/>
        </w:tabs>
        <w:spacing w:before="0" w:after="0" w:line="240" w:lineRule="auto"/>
        <w:ind w:left="866" w:right="0" w:hanging="490"/>
        <w:jc w:val="left"/>
        <w:rPr>
          <w:color w:val="000000" w:themeColor="text1"/>
          <w:sz w:val="28"/>
          <w14:textFill>
            <w14:solidFill>
              <w14:schemeClr w14:val="tx1"/>
            </w14:solidFill>
          </w14:textFill>
        </w:rPr>
      </w:pPr>
      <w:bookmarkStart w:id="193" w:name="_bookmark129"/>
      <w:bookmarkEnd w:id="193"/>
      <w:r>
        <w:rPr>
          <w:color w:val="000000" w:themeColor="text1"/>
          <w:spacing w:val="-2"/>
          <w:sz w:val="28"/>
          <w14:textFill>
            <w14:solidFill>
              <w14:schemeClr w14:val="tx1"/>
            </w14:solidFill>
          </w14:textFill>
        </w:rPr>
        <w:t>合同价款应专款专用</w:t>
      </w:r>
    </w:p>
    <w:p>
      <w:pPr>
        <w:pStyle w:val="7"/>
        <w:spacing w:before="266"/>
        <w:ind w:left="660"/>
        <w:rPr>
          <w:color w:val="000000" w:themeColor="text1"/>
          <w14:textFill>
            <w14:solidFill>
              <w14:schemeClr w14:val="tx1"/>
            </w14:solidFill>
          </w14:textFill>
        </w:rPr>
      </w:pPr>
      <w:r>
        <w:rPr>
          <w:color w:val="000000" w:themeColor="text1"/>
          <w14:textFill>
            <w14:solidFill>
              <w14:schemeClr w14:val="tx1"/>
            </w14:solidFill>
          </w14:textFill>
        </w:rPr>
        <w:t>发包人按合同约定支付给勘察人的各项价款，应专用于合同勘察工作。</w:t>
      </w:r>
    </w:p>
    <w:p>
      <w:pPr>
        <w:pStyle w:val="7"/>
        <w:spacing w:before="11"/>
        <w:rPr>
          <w:color w:val="000000" w:themeColor="text1"/>
          <w:sz w:val="22"/>
          <w14:textFill>
            <w14:solidFill>
              <w14:schemeClr w14:val="tx1"/>
            </w14:solidFill>
          </w14:textFill>
        </w:rPr>
      </w:pPr>
    </w:p>
    <w:p>
      <w:pPr>
        <w:pStyle w:val="15"/>
        <w:numPr>
          <w:ilvl w:val="0"/>
          <w:numId w:val="23"/>
        </w:numPr>
        <w:tabs>
          <w:tab w:val="left" w:pos="642"/>
        </w:tabs>
        <w:spacing w:before="0" w:after="0" w:line="240" w:lineRule="auto"/>
        <w:ind w:left="641" w:right="0" w:hanging="402"/>
        <w:jc w:val="left"/>
        <w:outlineLvl w:val="2"/>
        <w:rPr>
          <w:rFonts w:hint="eastAsia" w:ascii="Microsoft JhengHei" w:eastAsia="Microsoft JhengHei"/>
          <w:b/>
          <w:color w:val="000000" w:themeColor="text1"/>
          <w:sz w:val="32"/>
          <w14:textFill>
            <w14:solidFill>
              <w14:schemeClr w14:val="tx1"/>
            </w14:solidFill>
          </w14:textFill>
        </w:rPr>
      </w:pPr>
      <w:bookmarkStart w:id="194" w:name="_bookmark130"/>
      <w:bookmarkEnd w:id="194"/>
      <w:bookmarkStart w:id="195" w:name="_Toc13254"/>
      <w:r>
        <w:rPr>
          <w:rFonts w:hint="eastAsia" w:ascii="Microsoft JhengHei" w:eastAsia="Microsoft JhengHei"/>
          <w:b/>
          <w:color w:val="000000" w:themeColor="text1"/>
          <w:sz w:val="32"/>
          <w14:textFill>
            <w14:solidFill>
              <w14:schemeClr w14:val="tx1"/>
            </w14:solidFill>
          </w14:textFill>
        </w:rPr>
        <w:t>勘察要求</w:t>
      </w:r>
      <w:bookmarkEnd w:id="195"/>
    </w:p>
    <w:p>
      <w:pPr>
        <w:pStyle w:val="7"/>
        <w:spacing w:before="13"/>
        <w:rPr>
          <w:rFonts w:ascii="Microsoft JhengHei"/>
          <w:b/>
          <w:color w:val="000000" w:themeColor="text1"/>
          <w:sz w:val="26"/>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196" w:name="_bookmark131"/>
      <w:bookmarkEnd w:id="196"/>
      <w:r>
        <w:rPr>
          <w:color w:val="000000" w:themeColor="text1"/>
          <w14:textFill>
            <w14:solidFill>
              <w14:schemeClr w14:val="tx1"/>
            </w14:solidFill>
          </w14:textFill>
        </w:rPr>
        <w:t>一般要求</w:t>
      </w:r>
    </w:p>
    <w:p>
      <w:pPr>
        <w:pStyle w:val="15"/>
        <w:numPr>
          <w:ilvl w:val="2"/>
          <w:numId w:val="23"/>
        </w:numPr>
        <w:tabs>
          <w:tab w:val="left" w:pos="1189"/>
        </w:tabs>
        <w:spacing w:before="263" w:after="0" w:line="364" w:lineRule="auto"/>
        <w:ind w:left="240" w:right="588"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发包人应当遵守法律和规范标准，不得以任何理由要求勘察人违反法律和工程质量、</w:t>
      </w:r>
      <w:r>
        <w:rPr>
          <w:color w:val="000000" w:themeColor="text1"/>
          <w:spacing w:val="-3"/>
          <w:sz w:val="21"/>
          <w14:textFill>
            <w14:solidFill>
              <w14:schemeClr w14:val="tx1"/>
            </w14:solidFill>
          </w14:textFill>
        </w:rPr>
        <w:t>安全标准进行勘察服务，降低工程质量。</w:t>
      </w:r>
    </w:p>
    <w:p>
      <w:pPr>
        <w:pStyle w:val="15"/>
        <w:numPr>
          <w:ilvl w:val="2"/>
          <w:numId w:val="23"/>
        </w:numPr>
        <w:tabs>
          <w:tab w:val="left" w:pos="1186"/>
        </w:tabs>
        <w:spacing w:before="1"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9"/>
          <w:sz w:val="21"/>
          <w14:textFill>
            <w14:solidFill>
              <w14:schemeClr w14:val="tx1"/>
            </w14:solidFill>
          </w14:textFill>
        </w:rPr>
        <w:t>勘察人应按照法律规定，以及国家、行业和地方的规范和标准完成勘察工作，并应符</w:t>
      </w:r>
      <w:r>
        <w:rPr>
          <w:color w:val="000000" w:themeColor="text1"/>
          <w:spacing w:val="-8"/>
          <w:sz w:val="21"/>
          <w14:textFill>
            <w14:solidFill>
              <w14:schemeClr w14:val="tx1"/>
            </w14:solidFill>
          </w14:textFill>
        </w:rPr>
        <w:t>合发包人要求。各项规范、标准和发包人要求之间如对同一内容的描述不一致时，应以描述更</w:t>
      </w:r>
      <w:r>
        <w:rPr>
          <w:color w:val="000000" w:themeColor="text1"/>
          <w:spacing w:val="-5"/>
          <w:sz w:val="21"/>
          <w14:textFill>
            <w14:solidFill>
              <w14:schemeClr w14:val="tx1"/>
            </w14:solidFill>
          </w14:textFill>
        </w:rPr>
        <w:t>为严格的内容为准。</w:t>
      </w:r>
    </w:p>
    <w:p>
      <w:pPr>
        <w:pStyle w:val="15"/>
        <w:numPr>
          <w:ilvl w:val="2"/>
          <w:numId w:val="23"/>
        </w:numPr>
        <w:tabs>
          <w:tab w:val="left" w:pos="1189"/>
        </w:tabs>
        <w:spacing w:before="0" w:after="0" w:line="364" w:lineRule="auto"/>
        <w:ind w:left="240" w:right="589" w:firstLine="419"/>
        <w:jc w:val="left"/>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除专用合同条款另有约定外，勘察人完成勘察工作所应遵守的法律规定，以及国家、</w:t>
      </w:r>
      <w:r>
        <w:rPr>
          <w:color w:val="000000" w:themeColor="text1"/>
          <w:spacing w:val="-3"/>
          <w:sz w:val="21"/>
          <w14:textFill>
            <w14:solidFill>
              <w14:schemeClr w14:val="tx1"/>
            </w14:solidFill>
          </w14:textFill>
        </w:rPr>
        <w:t>行业和地方的规范和标准，均应视为在基准日适用的版本。基准日之后，前述版本发生重大变化，或者有新的法律，以及国家、行业和地方的规范和标准实施的，勘察人应向发包人提出遵</w:t>
      </w:r>
      <w:r>
        <w:rPr>
          <w:color w:val="000000" w:themeColor="text1"/>
          <w:spacing w:val="-5"/>
          <w:sz w:val="21"/>
          <w14:textFill>
            <w14:solidFill>
              <w14:schemeClr w14:val="tx1"/>
            </w14:solidFill>
          </w14:textFill>
        </w:rPr>
        <w:t xml:space="preserve">守新规定的建议。发包人应在收到建议后 </w:t>
      </w:r>
      <w:r>
        <w:rPr>
          <w:rFonts w:ascii="Times New Roman" w:eastAsia="Times New Roman"/>
          <w:color w:val="000000" w:themeColor="text1"/>
          <w:sz w:val="21"/>
          <w14:textFill>
            <w14:solidFill>
              <w14:schemeClr w14:val="tx1"/>
            </w14:solidFill>
          </w14:textFill>
        </w:rPr>
        <w:t>7</w:t>
      </w:r>
      <w:r>
        <w:rPr>
          <w:rFonts w:ascii="Times New Roman" w:eastAsia="Times New Roman"/>
          <w:color w:val="000000" w:themeColor="text1"/>
          <w:spacing w:val="24"/>
          <w:sz w:val="21"/>
          <w14:textFill>
            <w14:solidFill>
              <w14:schemeClr w14:val="tx1"/>
            </w14:solidFill>
          </w14:textFill>
        </w:rPr>
        <w:t xml:space="preserve"> </w:t>
      </w:r>
      <w:r>
        <w:rPr>
          <w:color w:val="000000" w:themeColor="text1"/>
          <w:spacing w:val="-3"/>
          <w:sz w:val="21"/>
          <w14:textFill>
            <w14:solidFill>
              <w14:schemeClr w14:val="tx1"/>
            </w14:solidFill>
          </w14:textFill>
        </w:rPr>
        <w:t>天内发出是否遵守新规定的指示。发包人指示遵守</w:t>
      </w:r>
      <w:r>
        <w:rPr>
          <w:color w:val="000000" w:themeColor="text1"/>
          <w:spacing w:val="-9"/>
          <w:sz w:val="21"/>
          <w14:textFill>
            <w14:solidFill>
              <w14:schemeClr w14:val="tx1"/>
            </w14:solidFill>
          </w14:textFill>
        </w:rPr>
        <w:t xml:space="preserve">新规定的，按照第 </w:t>
      </w:r>
      <w:r>
        <w:rPr>
          <w:rFonts w:ascii="Times New Roman" w:eastAsia="Times New Roman"/>
          <w:color w:val="000000" w:themeColor="text1"/>
          <w:spacing w:val="-4"/>
          <w:sz w:val="21"/>
          <w14:textFill>
            <w14:solidFill>
              <w14:schemeClr w14:val="tx1"/>
            </w14:solidFill>
          </w14:textFill>
        </w:rPr>
        <w:t>11</w:t>
      </w:r>
      <w:r>
        <w:rPr>
          <w:rFonts w:ascii="Times New Roman" w:eastAsia="Times New Roman"/>
          <w:color w:val="000000" w:themeColor="text1"/>
          <w:sz w:val="21"/>
          <w14:textFill>
            <w14:solidFill>
              <w14:schemeClr w14:val="tx1"/>
            </w14:solidFill>
          </w14:textFill>
        </w:rPr>
        <w:t xml:space="preserve"> </w:t>
      </w:r>
      <w:r>
        <w:rPr>
          <w:color w:val="000000" w:themeColor="text1"/>
          <w:spacing w:val="-3"/>
          <w:sz w:val="21"/>
          <w14:textFill>
            <w14:solidFill>
              <w14:schemeClr w14:val="tx1"/>
            </w14:solidFill>
          </w14:textFill>
        </w:rPr>
        <w:t>条约定执行。</w:t>
      </w:r>
    </w:p>
    <w:p>
      <w:pPr>
        <w:pStyle w:val="7"/>
        <w:spacing w:before="10"/>
        <w:rPr>
          <w:color w:val="000000" w:themeColor="text1"/>
          <w:sz w:val="19"/>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197" w:name="_bookmark132"/>
      <w:bookmarkEnd w:id="197"/>
      <w:r>
        <w:rPr>
          <w:color w:val="000000" w:themeColor="text1"/>
          <w14:textFill>
            <w14:solidFill>
              <w14:schemeClr w14:val="tx1"/>
            </w14:solidFill>
          </w14:textFill>
        </w:rPr>
        <w:t>勘察依据</w:t>
      </w:r>
    </w:p>
    <w:p>
      <w:pPr>
        <w:pStyle w:val="7"/>
        <w:spacing w:before="266"/>
        <w:ind w:left="660"/>
        <w:rPr>
          <w:color w:val="000000" w:themeColor="text1"/>
          <w14:textFill>
            <w14:solidFill>
              <w14:schemeClr w14:val="tx1"/>
            </w14:solidFill>
          </w14:textFill>
        </w:rPr>
      </w:pPr>
      <w:r>
        <w:rPr>
          <w:color w:val="000000" w:themeColor="text1"/>
          <w:spacing w:val="-3"/>
          <w14:textFill>
            <w14:solidFill>
              <w14:schemeClr w14:val="tx1"/>
            </w14:solidFill>
          </w14:textFill>
        </w:rPr>
        <w:t>除专用合同条款另有约定外，本工程的勘察依据如下：</w:t>
      </w:r>
    </w:p>
    <w:p>
      <w:pPr>
        <w:pStyle w:val="15"/>
        <w:numPr>
          <w:ilvl w:val="0"/>
          <w:numId w:val="25"/>
        </w:numPr>
        <w:tabs>
          <w:tab w:val="left" w:pos="1190"/>
        </w:tabs>
        <w:spacing w:before="14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适用的法律、行政法规及部门规章；</w:t>
      </w:r>
    </w:p>
    <w:p>
      <w:pPr>
        <w:pStyle w:val="15"/>
        <w:numPr>
          <w:ilvl w:val="0"/>
          <w:numId w:val="25"/>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与工程有关的规范、标准、规程；</w:t>
      </w:r>
    </w:p>
    <w:p>
      <w:pPr>
        <w:spacing w:after="0" w:line="240" w:lineRule="auto"/>
        <w:jc w:val="left"/>
        <w:rPr>
          <w:color w:val="000000" w:themeColor="text1"/>
          <w:sz w:val="21"/>
          <w14:textFill>
            <w14:solidFill>
              <w14:schemeClr w14:val="tx1"/>
            </w14:solidFill>
          </w14:textFill>
        </w:rPr>
        <w:sectPr>
          <w:pgSz w:w="12240" w:h="15840"/>
          <w:pgMar w:top="1380" w:right="1100" w:bottom="1120" w:left="1560" w:header="0" w:footer="841" w:gutter="0"/>
          <w:cols w:space="720" w:num="1"/>
        </w:sectPr>
      </w:pPr>
    </w:p>
    <w:p>
      <w:pPr>
        <w:pStyle w:val="15"/>
        <w:numPr>
          <w:ilvl w:val="0"/>
          <w:numId w:val="25"/>
        </w:numPr>
        <w:tabs>
          <w:tab w:val="left" w:pos="1190"/>
        </w:tabs>
        <w:spacing w:before="61"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工程基础资料及其他文件；</w:t>
      </w:r>
    </w:p>
    <w:p>
      <w:pPr>
        <w:pStyle w:val="15"/>
        <w:numPr>
          <w:ilvl w:val="0"/>
          <w:numId w:val="25"/>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本勘察服务合同及补充合同；</w:t>
      </w:r>
    </w:p>
    <w:p>
      <w:pPr>
        <w:pStyle w:val="15"/>
        <w:numPr>
          <w:ilvl w:val="0"/>
          <w:numId w:val="25"/>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本工程设计和施工需求；</w:t>
      </w:r>
    </w:p>
    <w:p>
      <w:pPr>
        <w:pStyle w:val="15"/>
        <w:numPr>
          <w:ilvl w:val="0"/>
          <w:numId w:val="25"/>
        </w:numPr>
        <w:tabs>
          <w:tab w:val="left" w:pos="1190"/>
        </w:tabs>
        <w:spacing w:before="14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合同履行中与勘察服务有关的来往函件；</w:t>
      </w:r>
    </w:p>
    <w:p>
      <w:pPr>
        <w:pStyle w:val="15"/>
        <w:numPr>
          <w:ilvl w:val="0"/>
          <w:numId w:val="25"/>
        </w:numPr>
        <w:tabs>
          <w:tab w:val="left" w:pos="1190"/>
        </w:tabs>
        <w:spacing w:before="138"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其他勘察依据。</w:t>
      </w:r>
    </w:p>
    <w:p>
      <w:pPr>
        <w:pStyle w:val="7"/>
        <w:spacing w:before="1"/>
        <w:rPr>
          <w:color w:val="000000" w:themeColor="text1"/>
          <w:sz w:val="31"/>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198" w:name="_bookmark133"/>
      <w:bookmarkEnd w:id="198"/>
      <w:r>
        <w:rPr>
          <w:color w:val="000000" w:themeColor="text1"/>
          <w14:textFill>
            <w14:solidFill>
              <w14:schemeClr w14:val="tx1"/>
            </w14:solidFill>
          </w14:textFill>
        </w:rPr>
        <w:t>勘察范围</w:t>
      </w:r>
    </w:p>
    <w:p>
      <w:pPr>
        <w:pStyle w:val="15"/>
        <w:numPr>
          <w:ilvl w:val="2"/>
          <w:numId w:val="23"/>
        </w:numPr>
        <w:tabs>
          <w:tab w:val="left" w:pos="1186"/>
        </w:tabs>
        <w:spacing w:before="266"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本合同的勘察范围包括工程范围、阶段范围和工作范围，具体勘察范围应当根据三者</w:t>
      </w:r>
      <w:r>
        <w:rPr>
          <w:color w:val="000000" w:themeColor="text1"/>
          <w:spacing w:val="-5"/>
          <w:sz w:val="21"/>
          <w14:textFill>
            <w14:solidFill>
              <w14:schemeClr w14:val="tx1"/>
            </w14:solidFill>
          </w14:textFill>
        </w:rPr>
        <w:t>之间的关联内容进行确定。</w:t>
      </w:r>
    </w:p>
    <w:p>
      <w:pPr>
        <w:pStyle w:val="15"/>
        <w:numPr>
          <w:ilvl w:val="2"/>
          <w:numId w:val="23"/>
        </w:numPr>
        <w:tabs>
          <w:tab w:val="left" w:pos="1186"/>
        </w:tabs>
        <w:spacing w:before="0" w:after="0" w:line="267" w:lineRule="exact"/>
        <w:ind w:left="1186" w:right="0" w:hanging="526"/>
        <w:jc w:val="both"/>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工程范围指所勘察工程的建设内容，具体范围在专用合同条款中约定。</w:t>
      </w:r>
    </w:p>
    <w:p>
      <w:pPr>
        <w:pStyle w:val="15"/>
        <w:numPr>
          <w:ilvl w:val="2"/>
          <w:numId w:val="23"/>
        </w:numPr>
        <w:tabs>
          <w:tab w:val="left" w:pos="1186"/>
        </w:tabs>
        <w:spacing w:before="142"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阶段范围指工程建设程序中的可行性研究勘察、初步勘察、详细勘察、施工勘察等阶</w:t>
      </w:r>
      <w:r>
        <w:rPr>
          <w:color w:val="000000" w:themeColor="text1"/>
          <w:spacing w:val="-5"/>
          <w:sz w:val="21"/>
          <w14:textFill>
            <w14:solidFill>
              <w14:schemeClr w14:val="tx1"/>
            </w14:solidFill>
          </w14:textFill>
        </w:rPr>
        <w:t>段中的一个或者多个阶段，具体范围在专用合同条款中约定。</w:t>
      </w:r>
    </w:p>
    <w:p>
      <w:pPr>
        <w:pStyle w:val="15"/>
        <w:numPr>
          <w:ilvl w:val="2"/>
          <w:numId w:val="23"/>
        </w:numPr>
        <w:tabs>
          <w:tab w:val="left" w:pos="1189"/>
        </w:tabs>
        <w:spacing w:before="0"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工作范围指工程测量、岩土工程勘察、岩土工程设计</w:t>
      </w:r>
      <w:r>
        <w:rPr>
          <w:color w:val="000000" w:themeColor="text1"/>
          <w:sz w:val="21"/>
          <w14:textFill>
            <w14:solidFill>
              <w14:schemeClr w14:val="tx1"/>
            </w14:solidFill>
          </w14:textFill>
        </w:rPr>
        <w:t>（</w:t>
      </w:r>
      <w:r>
        <w:rPr>
          <w:color w:val="000000" w:themeColor="text1"/>
          <w:spacing w:val="-2"/>
          <w:sz w:val="21"/>
          <w14:textFill>
            <w14:solidFill>
              <w14:schemeClr w14:val="tx1"/>
            </w14:solidFill>
          </w14:textFill>
        </w:rPr>
        <w:t>如有</w:t>
      </w:r>
      <w:r>
        <w:rPr>
          <w:color w:val="000000" w:themeColor="text1"/>
          <w:spacing w:val="-104"/>
          <w:sz w:val="21"/>
          <w14:textFill>
            <w14:solidFill>
              <w14:schemeClr w14:val="tx1"/>
            </w14:solidFill>
          </w14:textFill>
        </w:rPr>
        <w:t>）</w:t>
      </w:r>
      <w:r>
        <w:rPr>
          <w:color w:val="000000" w:themeColor="text1"/>
          <w:spacing w:val="-2"/>
          <w:sz w:val="21"/>
          <w14:textFill>
            <w14:solidFill>
              <w14:schemeClr w14:val="tx1"/>
            </w14:solidFill>
          </w14:textFill>
        </w:rPr>
        <w:t>、提供技术交底、施工</w:t>
      </w:r>
      <w:r>
        <w:rPr>
          <w:color w:val="000000" w:themeColor="text1"/>
          <w:spacing w:val="-9"/>
          <w:sz w:val="21"/>
          <w14:textFill>
            <w14:solidFill>
              <w14:schemeClr w14:val="tx1"/>
            </w14:solidFill>
          </w14:textFill>
        </w:rPr>
        <w:t>配合、参加试车</w:t>
      </w:r>
      <w:r>
        <w:rPr>
          <w:color w:val="000000" w:themeColor="text1"/>
          <w:sz w:val="21"/>
          <w14:textFill>
            <w14:solidFill>
              <w14:schemeClr w14:val="tx1"/>
            </w14:solidFill>
          </w14:textFill>
        </w:rPr>
        <w:t>（</w:t>
      </w:r>
      <w:r>
        <w:rPr>
          <w:color w:val="000000" w:themeColor="text1"/>
          <w:spacing w:val="-2"/>
          <w:sz w:val="21"/>
          <w14:textFill>
            <w14:solidFill>
              <w14:schemeClr w14:val="tx1"/>
            </w14:solidFill>
          </w14:textFill>
        </w:rPr>
        <w:t>试运行</w:t>
      </w:r>
      <w:r>
        <w:rPr>
          <w:color w:val="000000" w:themeColor="text1"/>
          <w:spacing w:val="-108"/>
          <w:sz w:val="21"/>
          <w14:textFill>
            <w14:solidFill>
              <w14:schemeClr w14:val="tx1"/>
            </w14:solidFill>
          </w14:textFill>
        </w:rPr>
        <w:t>）</w:t>
      </w:r>
      <w:r>
        <w:rPr>
          <w:color w:val="000000" w:themeColor="text1"/>
          <w:spacing w:val="-6"/>
          <w:sz w:val="21"/>
          <w14:textFill>
            <w14:solidFill>
              <w14:schemeClr w14:val="tx1"/>
            </w14:solidFill>
          </w14:textFill>
        </w:rPr>
        <w:t>、竣工验收和发包人委托的其他服务中的一项或者多项工作，具体范</w:t>
      </w:r>
      <w:r>
        <w:rPr>
          <w:color w:val="000000" w:themeColor="text1"/>
          <w:spacing w:val="-4"/>
          <w:sz w:val="21"/>
          <w14:textFill>
            <w14:solidFill>
              <w14:schemeClr w14:val="tx1"/>
            </w14:solidFill>
          </w14:textFill>
        </w:rPr>
        <w:t>围在专用合同条款中约定。</w:t>
      </w:r>
    </w:p>
    <w:p>
      <w:pPr>
        <w:pStyle w:val="7"/>
        <w:rPr>
          <w:color w:val="000000" w:themeColor="text1"/>
          <w:sz w:val="20"/>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199" w:name="_bookmark134"/>
      <w:bookmarkEnd w:id="199"/>
      <w:r>
        <w:rPr>
          <w:color w:val="000000" w:themeColor="text1"/>
          <w:spacing w:val="-1"/>
          <w14:textFill>
            <w14:solidFill>
              <w14:schemeClr w14:val="tx1"/>
            </w14:solidFill>
          </w14:textFill>
        </w:rPr>
        <w:t>勘察作业要求</w:t>
      </w:r>
    </w:p>
    <w:p>
      <w:pPr>
        <w:pStyle w:val="6"/>
        <w:numPr>
          <w:ilvl w:val="2"/>
          <w:numId w:val="23"/>
        </w:numPr>
        <w:tabs>
          <w:tab w:val="left" w:pos="1189"/>
        </w:tabs>
        <w:spacing w:before="196" w:after="0" w:line="240" w:lineRule="auto"/>
        <w:ind w:left="1188" w:right="0" w:hanging="527"/>
        <w:jc w:val="both"/>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测绘</w:t>
      </w:r>
    </w:p>
    <w:p>
      <w:pPr>
        <w:pStyle w:val="15"/>
        <w:numPr>
          <w:ilvl w:val="0"/>
          <w:numId w:val="26"/>
        </w:numPr>
        <w:tabs>
          <w:tab w:val="left" w:pos="1187"/>
        </w:tabs>
        <w:spacing w:before="92" w:after="0" w:line="364" w:lineRule="auto"/>
        <w:ind w:left="240" w:right="693" w:firstLine="419"/>
        <w:jc w:val="both"/>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 xml:space="preserve">除专用合同条款另有约定外，发包人应在开始勘察前 </w:t>
      </w:r>
      <w:r>
        <w:rPr>
          <w:rFonts w:ascii="Times New Roman" w:eastAsia="Times New Roman"/>
          <w:color w:val="000000" w:themeColor="text1"/>
          <w:sz w:val="21"/>
          <w14:textFill>
            <w14:solidFill>
              <w14:schemeClr w14:val="tx1"/>
            </w14:solidFill>
          </w14:textFill>
        </w:rPr>
        <w:t>7</w:t>
      </w:r>
      <w:r>
        <w:rPr>
          <w:rFonts w:ascii="Times New Roman" w:eastAsia="Times New Roman"/>
          <w:color w:val="000000" w:themeColor="text1"/>
          <w:spacing w:val="18"/>
          <w:sz w:val="21"/>
          <w14:textFill>
            <w14:solidFill>
              <w14:schemeClr w14:val="tx1"/>
            </w14:solidFill>
          </w14:textFill>
        </w:rPr>
        <w:t xml:space="preserve"> </w:t>
      </w:r>
      <w:r>
        <w:rPr>
          <w:color w:val="000000" w:themeColor="text1"/>
          <w:spacing w:val="-7"/>
          <w:sz w:val="21"/>
          <w14:textFill>
            <w14:solidFill>
              <w14:schemeClr w14:val="tx1"/>
            </w14:solidFill>
          </w14:textFill>
        </w:rPr>
        <w:t>日内，向勘察人提供测量基准</w:t>
      </w:r>
      <w:r>
        <w:rPr>
          <w:color w:val="000000" w:themeColor="text1"/>
          <w:spacing w:val="-8"/>
          <w:sz w:val="21"/>
          <w14:textFill>
            <w14:solidFill>
              <w14:schemeClr w14:val="tx1"/>
            </w14:solidFill>
          </w14:textFill>
        </w:rPr>
        <w:t>点、水准点和书面资料等；勘察人应根据国家测绘基准、测绘系统和工程测量技术规范，按发</w:t>
      </w:r>
      <w:r>
        <w:rPr>
          <w:color w:val="000000" w:themeColor="text1"/>
          <w:spacing w:val="-3"/>
          <w:sz w:val="21"/>
          <w14:textFill>
            <w14:solidFill>
              <w14:schemeClr w14:val="tx1"/>
            </w14:solidFill>
          </w14:textFill>
        </w:rPr>
        <w:t>包人要求的基准点以及合同工程精度要求，进行测绘。</w:t>
      </w:r>
    </w:p>
    <w:p>
      <w:pPr>
        <w:pStyle w:val="15"/>
        <w:numPr>
          <w:ilvl w:val="0"/>
          <w:numId w:val="26"/>
        </w:numPr>
        <w:tabs>
          <w:tab w:val="left" w:pos="1190"/>
        </w:tabs>
        <w:spacing w:before="0" w:after="0" w:line="364" w:lineRule="auto"/>
        <w:ind w:left="240" w:right="691" w:firstLine="419"/>
        <w:jc w:val="left"/>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 xml:space="preserve">勘察人测绘之前，应当认真核对测绘数据，保证引用数据和原始数据准确无误。测 </w:t>
      </w:r>
      <w:r>
        <w:rPr>
          <w:color w:val="000000" w:themeColor="text1"/>
          <w:spacing w:val="-3"/>
          <w:sz w:val="21"/>
          <w14:textFill>
            <w14:solidFill>
              <w14:schemeClr w14:val="tx1"/>
            </w14:solidFill>
          </w14:textFill>
        </w:rPr>
        <w:t>绘工作应由测量人员如实记录，不得补记、涂改或者损坏。</w:t>
      </w:r>
    </w:p>
    <w:p>
      <w:pPr>
        <w:pStyle w:val="15"/>
        <w:numPr>
          <w:ilvl w:val="0"/>
          <w:numId w:val="26"/>
        </w:numPr>
        <w:tabs>
          <w:tab w:val="left" w:pos="1187"/>
        </w:tabs>
        <w:spacing w:before="0" w:after="0" w:line="364" w:lineRule="auto"/>
        <w:ind w:left="240" w:right="693" w:firstLine="419"/>
        <w:jc w:val="left"/>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 xml:space="preserve">工程勘探之前，勘察人应当严格按照勘察方案的孔位坐标，进行测量放线并在实地 </w:t>
      </w:r>
      <w:r>
        <w:rPr>
          <w:color w:val="000000" w:themeColor="text1"/>
          <w:spacing w:val="-3"/>
          <w:sz w:val="21"/>
          <w14:textFill>
            <w14:solidFill>
              <w14:schemeClr w14:val="tx1"/>
            </w14:solidFill>
          </w14:textFill>
        </w:rPr>
        <w:t>位置定位，埋设带有编号且不易移动的标志桩进行定位控制。</w:t>
      </w:r>
    </w:p>
    <w:p>
      <w:pPr>
        <w:pStyle w:val="6"/>
        <w:numPr>
          <w:ilvl w:val="2"/>
          <w:numId w:val="23"/>
        </w:numPr>
        <w:tabs>
          <w:tab w:val="left" w:pos="1189"/>
        </w:tabs>
        <w:spacing w:before="0" w:after="0" w:line="315" w:lineRule="exact"/>
        <w:ind w:left="1188" w:right="0" w:hanging="527"/>
        <w:jc w:val="both"/>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勘探</w:t>
      </w:r>
    </w:p>
    <w:p>
      <w:pPr>
        <w:pStyle w:val="15"/>
        <w:numPr>
          <w:ilvl w:val="0"/>
          <w:numId w:val="27"/>
        </w:numPr>
        <w:tabs>
          <w:tab w:val="left" w:pos="1190"/>
        </w:tabs>
        <w:spacing w:before="91" w:after="0" w:line="364" w:lineRule="auto"/>
        <w:ind w:left="240" w:right="694" w:firstLine="419"/>
        <w:jc w:val="both"/>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 xml:space="preserve">勘察人应当根据勘察目的和岩土特性，合理选择钻探、井探、槽探、洞探和地球物 </w:t>
      </w:r>
      <w:r>
        <w:rPr>
          <w:color w:val="000000" w:themeColor="text1"/>
          <w:spacing w:val="-3"/>
          <w:sz w:val="21"/>
          <w14:textFill>
            <w14:solidFill>
              <w14:schemeClr w14:val="tx1"/>
            </w14:solidFill>
          </w14:textFill>
        </w:rPr>
        <w:t>理勘探等勘探方法，为完成合同约定的勘察任务创造条件。勘察人对于勘察方法的正确性、适</w:t>
      </w:r>
      <w:r>
        <w:rPr>
          <w:color w:val="000000" w:themeColor="text1"/>
          <w:spacing w:val="-4"/>
          <w:sz w:val="21"/>
          <w14:textFill>
            <w14:solidFill>
              <w14:schemeClr w14:val="tx1"/>
            </w14:solidFill>
          </w14:textFill>
        </w:rPr>
        <w:t>用性和可靠性完全负责。</w:t>
      </w:r>
    </w:p>
    <w:p>
      <w:pPr>
        <w:pStyle w:val="15"/>
        <w:numPr>
          <w:ilvl w:val="0"/>
          <w:numId w:val="27"/>
        </w:numPr>
        <w:tabs>
          <w:tab w:val="left" w:pos="1190"/>
        </w:tabs>
        <w:spacing w:before="0" w:after="0" w:line="367" w:lineRule="auto"/>
        <w:ind w:left="240" w:right="691" w:firstLine="419"/>
        <w:jc w:val="left"/>
        <w:rPr>
          <w:color w:val="000000" w:themeColor="text1"/>
          <w:sz w:val="21"/>
          <w14:textFill>
            <w14:solidFill>
              <w14:schemeClr w14:val="tx1"/>
            </w14:solidFill>
          </w14:textFill>
        </w:rPr>
      </w:pPr>
      <w:r>
        <w:rPr>
          <w:color w:val="000000" w:themeColor="text1"/>
          <w:spacing w:val="-15"/>
          <w:sz w:val="21"/>
          <w14:textFill>
            <w14:solidFill>
              <w14:schemeClr w14:val="tx1"/>
            </w14:solidFill>
          </w14:textFill>
        </w:rPr>
        <w:t>勘察人布置勘探工作时，应当充分考虑勘探方法对于自然环境、周边设施、建构筑物</w:t>
      </w:r>
      <w:r>
        <w:rPr>
          <w:color w:val="000000" w:themeColor="text1"/>
          <w:spacing w:val="-12"/>
          <w:sz w:val="21"/>
          <w14:textFill>
            <w14:solidFill>
              <w14:schemeClr w14:val="tx1"/>
            </w14:solidFill>
          </w14:textFill>
        </w:rPr>
        <w:t>、地下管线、架空线和其他物体的影响，采用切实有效的措施进行防范控制，不得造成损坏或</w:t>
      </w:r>
      <w:r>
        <w:rPr>
          <w:color w:val="000000" w:themeColor="text1"/>
          <w:sz w:val="21"/>
          <w14:textFill>
            <w14:solidFill>
              <w14:schemeClr w14:val="tx1"/>
            </w14:solidFill>
          </w14:textFill>
        </w:rPr>
        <w:t>中</w:t>
      </w:r>
    </w:p>
    <w:p>
      <w:pPr>
        <w:spacing w:after="0" w:line="367" w:lineRule="auto"/>
        <w:jc w:val="left"/>
        <w:rPr>
          <w:color w:val="000000" w:themeColor="text1"/>
          <w:sz w:val="21"/>
          <w14:textFill>
            <w14:solidFill>
              <w14:schemeClr w14:val="tx1"/>
            </w14:solidFill>
          </w14:textFill>
        </w:rPr>
        <w:sectPr>
          <w:pgSz w:w="12240" w:h="15840"/>
          <w:pgMar w:top="1380" w:right="1100" w:bottom="1120" w:left="1560" w:header="0" w:footer="841" w:gutter="0"/>
          <w:cols w:space="720" w:num="1"/>
        </w:sectPr>
      </w:pPr>
    </w:p>
    <w:p>
      <w:pPr>
        <w:pStyle w:val="7"/>
        <w:spacing w:before="41"/>
        <w:ind w:left="240"/>
        <w:rPr>
          <w:color w:val="000000" w:themeColor="text1"/>
          <w14:textFill>
            <w14:solidFill>
              <w14:schemeClr w14:val="tx1"/>
            </w14:solidFill>
          </w14:textFill>
        </w:rPr>
      </w:pPr>
      <w:r>
        <w:rPr>
          <w:color w:val="000000" w:themeColor="text1"/>
          <w14:textFill>
            <w14:solidFill>
              <w14:schemeClr w14:val="tx1"/>
            </w14:solidFill>
          </w14:textFill>
        </w:rPr>
        <w:t>断运行，否则由此导致的费用增加和（或）周期延误由勘察人自行承担。</w:t>
      </w:r>
    </w:p>
    <w:p>
      <w:pPr>
        <w:pStyle w:val="15"/>
        <w:numPr>
          <w:ilvl w:val="0"/>
          <w:numId w:val="27"/>
        </w:numPr>
        <w:tabs>
          <w:tab w:val="left" w:pos="1190"/>
        </w:tabs>
        <w:spacing w:before="139" w:after="0" w:line="364" w:lineRule="auto"/>
        <w:ind w:left="240" w:right="693" w:firstLine="419"/>
        <w:jc w:val="both"/>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勘察人应在标定的孔位处进行勘探，不得随意改动位置。勘探方法、勘探机具、勘 探记录、取样编录与描述，孔位标记、孔位封闭等事项，应当严格执行规范标准，按实填写勘</w:t>
      </w:r>
      <w:r>
        <w:rPr>
          <w:color w:val="000000" w:themeColor="text1"/>
          <w:spacing w:val="-4"/>
          <w:sz w:val="21"/>
          <w14:textFill>
            <w14:solidFill>
              <w14:schemeClr w14:val="tx1"/>
            </w14:solidFill>
          </w14:textFill>
        </w:rPr>
        <w:t>探报表和勘探日志。</w:t>
      </w:r>
    </w:p>
    <w:p>
      <w:pPr>
        <w:pStyle w:val="15"/>
        <w:numPr>
          <w:ilvl w:val="0"/>
          <w:numId w:val="27"/>
        </w:numPr>
        <w:tabs>
          <w:tab w:val="left" w:pos="1190"/>
        </w:tabs>
        <w:spacing w:before="0" w:after="0" w:line="364" w:lineRule="auto"/>
        <w:ind w:left="240" w:right="691" w:firstLine="419"/>
        <w:jc w:val="both"/>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 xml:space="preserve">勘探工作完成后，勘察人应当按照规范要求及时封孔，并将封孔记录整理存档，勘 </w:t>
      </w:r>
      <w:r>
        <w:rPr>
          <w:color w:val="000000" w:themeColor="text1"/>
          <w:spacing w:val="-3"/>
          <w:sz w:val="21"/>
          <w14:textFill>
            <w14:solidFill>
              <w14:schemeClr w14:val="tx1"/>
            </w14:solidFill>
          </w14:textFill>
        </w:rPr>
        <w:t>探场地应当地面平整、清洁卫生，并通知发包人、行政主管部门及使用维护单位进行现场验收。验收通过之后如果发生沉陷，勘察人应当及时进行二次封孔和现场验收。</w:t>
      </w:r>
    </w:p>
    <w:p>
      <w:pPr>
        <w:pStyle w:val="6"/>
        <w:numPr>
          <w:ilvl w:val="2"/>
          <w:numId w:val="23"/>
        </w:numPr>
        <w:tabs>
          <w:tab w:val="left" w:pos="1189"/>
        </w:tabs>
        <w:spacing w:before="0" w:after="0" w:line="317" w:lineRule="exact"/>
        <w:ind w:left="1188" w:right="0" w:hanging="527"/>
        <w:jc w:val="left"/>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取样</w:t>
      </w:r>
    </w:p>
    <w:p>
      <w:pPr>
        <w:pStyle w:val="15"/>
        <w:numPr>
          <w:ilvl w:val="0"/>
          <w:numId w:val="28"/>
        </w:numPr>
        <w:tabs>
          <w:tab w:val="left" w:pos="1187"/>
        </w:tabs>
        <w:spacing w:before="91" w:after="0" w:line="364" w:lineRule="auto"/>
        <w:ind w:left="240" w:right="691" w:firstLine="419"/>
        <w:jc w:val="both"/>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勘察人应当针对不同的岩土地质，按照勘探取样规范规程中的相关规定，根据地层 特征、取样深度、设备条件和试验项目的不同，合理选用取样方法和取样工具进行取样，包括</w:t>
      </w:r>
      <w:r>
        <w:rPr>
          <w:color w:val="000000" w:themeColor="text1"/>
          <w:spacing w:val="-3"/>
          <w:sz w:val="21"/>
          <w14:textFill>
            <w14:solidFill>
              <w14:schemeClr w14:val="tx1"/>
            </w14:solidFill>
          </w14:textFill>
        </w:rPr>
        <w:t>并不限于土样、水样、岩芯等。</w:t>
      </w:r>
    </w:p>
    <w:p>
      <w:pPr>
        <w:pStyle w:val="15"/>
        <w:numPr>
          <w:ilvl w:val="0"/>
          <w:numId w:val="28"/>
        </w:numPr>
        <w:tabs>
          <w:tab w:val="left" w:pos="1190"/>
        </w:tabs>
        <w:spacing w:before="0" w:after="0" w:line="364" w:lineRule="auto"/>
        <w:ind w:left="240" w:right="691" w:firstLine="419"/>
        <w:jc w:val="both"/>
        <w:rPr>
          <w:color w:val="000000" w:themeColor="text1"/>
          <w:sz w:val="21"/>
          <w14:textFill>
            <w14:solidFill>
              <w14:schemeClr w14:val="tx1"/>
            </w14:solidFill>
          </w14:textFill>
        </w:rPr>
      </w:pPr>
      <w:r>
        <w:rPr>
          <w:color w:val="000000" w:themeColor="text1"/>
          <w:spacing w:val="-15"/>
          <w:sz w:val="21"/>
          <w14:textFill>
            <w14:solidFill>
              <w14:schemeClr w14:val="tx1"/>
            </w14:solidFill>
          </w14:textFill>
        </w:rPr>
        <w:t>取样后的样品应当根据其类别、性质和特点等进行封装、贮存和运输。样品搬运之前</w:t>
      </w:r>
      <w:r>
        <w:rPr>
          <w:color w:val="000000" w:themeColor="text1"/>
          <w:spacing w:val="-12"/>
          <w:sz w:val="21"/>
          <w14:textFill>
            <w14:solidFill>
              <w14:schemeClr w14:val="tx1"/>
            </w14:solidFill>
          </w14:textFill>
        </w:rPr>
        <w:t xml:space="preserve">，宜用数码相机进行现场拍照；运输途中应当采用柔软材料充填、尽量避免震动和阳光曝晒； </w:t>
      </w:r>
      <w:r>
        <w:rPr>
          <w:color w:val="000000" w:themeColor="text1"/>
          <w:spacing w:val="-3"/>
          <w:sz w:val="21"/>
          <w14:textFill>
            <w14:solidFill>
              <w14:schemeClr w14:val="tx1"/>
            </w14:solidFill>
          </w14:textFill>
        </w:rPr>
        <w:t>装卸之时尽量轻拿轻放，以免样品损坏。</w:t>
      </w:r>
    </w:p>
    <w:p>
      <w:pPr>
        <w:pStyle w:val="15"/>
        <w:numPr>
          <w:ilvl w:val="0"/>
          <w:numId w:val="28"/>
        </w:numPr>
        <w:tabs>
          <w:tab w:val="left" w:pos="1190"/>
        </w:tabs>
        <w:spacing w:before="0" w:after="0" w:line="364" w:lineRule="auto"/>
        <w:ind w:left="240" w:right="691" w:firstLine="419"/>
        <w:jc w:val="left"/>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 xml:space="preserve">取样后的样品应当填写和粘贴标签，标签内容包括并不限于工程名称、孔号、样品 </w:t>
      </w:r>
      <w:r>
        <w:rPr>
          <w:color w:val="000000" w:themeColor="text1"/>
          <w:spacing w:val="-3"/>
          <w:sz w:val="21"/>
          <w14:textFill>
            <w14:solidFill>
              <w14:schemeClr w14:val="tx1"/>
            </w14:solidFill>
          </w14:textFill>
        </w:rPr>
        <w:t>编号、取样深度、样品名称、取样日期、取样人姓名、施工机组等。</w:t>
      </w:r>
    </w:p>
    <w:p>
      <w:pPr>
        <w:pStyle w:val="6"/>
        <w:numPr>
          <w:ilvl w:val="2"/>
          <w:numId w:val="23"/>
        </w:numPr>
        <w:tabs>
          <w:tab w:val="left" w:pos="1189"/>
        </w:tabs>
        <w:spacing w:before="0" w:after="0" w:line="315" w:lineRule="exact"/>
        <w:ind w:left="1188" w:right="0" w:hanging="527"/>
        <w:jc w:val="left"/>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试验</w:t>
      </w:r>
    </w:p>
    <w:p>
      <w:pPr>
        <w:pStyle w:val="15"/>
        <w:numPr>
          <w:ilvl w:val="0"/>
          <w:numId w:val="29"/>
        </w:numPr>
        <w:tabs>
          <w:tab w:val="left" w:pos="1190"/>
        </w:tabs>
        <w:spacing w:before="90" w:after="0" w:line="364" w:lineRule="auto"/>
        <w:ind w:left="240" w:right="691" w:firstLine="419"/>
        <w:jc w:val="both"/>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 xml:space="preserve">勘察人应当根据岩土条件、设计要求、勘察经验和测试方法特点，选用合适的原位 </w:t>
      </w:r>
      <w:r>
        <w:rPr>
          <w:color w:val="000000" w:themeColor="text1"/>
          <w:spacing w:val="-3"/>
          <w:sz w:val="21"/>
          <w14:textFill>
            <w14:solidFill>
              <w14:schemeClr w14:val="tx1"/>
            </w14:solidFill>
          </w14:textFill>
        </w:rPr>
        <w:t>测试方法和勘察设备进行原位测试。原位测试成果应与室内试验数据进行对比分析，检验其可</w:t>
      </w:r>
      <w:r>
        <w:rPr>
          <w:color w:val="000000" w:themeColor="text1"/>
          <w:sz w:val="21"/>
          <w14:textFill>
            <w14:solidFill>
              <w14:schemeClr w14:val="tx1"/>
            </w14:solidFill>
          </w14:textFill>
        </w:rPr>
        <w:t>靠性。</w:t>
      </w:r>
    </w:p>
    <w:p>
      <w:pPr>
        <w:pStyle w:val="15"/>
        <w:numPr>
          <w:ilvl w:val="0"/>
          <w:numId w:val="29"/>
        </w:numPr>
        <w:tabs>
          <w:tab w:val="left" w:pos="1190"/>
        </w:tabs>
        <w:spacing w:before="0" w:after="0" w:line="367" w:lineRule="auto"/>
        <w:ind w:left="240" w:right="691" w:firstLine="419"/>
        <w:jc w:val="both"/>
        <w:rPr>
          <w:color w:val="000000" w:themeColor="text1"/>
          <w:sz w:val="21"/>
          <w14:textFill>
            <w14:solidFill>
              <w14:schemeClr w14:val="tx1"/>
            </w14:solidFill>
          </w14:textFill>
        </w:rPr>
      </w:pPr>
      <w:r>
        <w:rPr>
          <w:color w:val="000000" w:themeColor="text1"/>
          <w:spacing w:val="-2"/>
          <w:sz w:val="21"/>
          <w14:textFill>
            <w14:solidFill>
              <w14:schemeClr w14:val="tx1"/>
            </w14:solidFill>
          </w14:textFill>
        </w:rPr>
        <w:t>勘察人的试验室应当通过行业管理部门认可的</w:t>
      </w:r>
      <w:r>
        <w:rPr>
          <w:rFonts w:ascii="Times New Roman" w:eastAsia="Times New Roman"/>
          <w:color w:val="000000" w:themeColor="text1"/>
          <w:sz w:val="21"/>
          <w14:textFill>
            <w14:solidFill>
              <w14:schemeClr w14:val="tx1"/>
            </w14:solidFill>
          </w14:textFill>
        </w:rPr>
        <w:t>CMA</w:t>
      </w:r>
      <w:r>
        <w:rPr>
          <w:rFonts w:ascii="Times New Roman" w:eastAsia="Times New Roman"/>
          <w:color w:val="000000" w:themeColor="text1"/>
          <w:spacing w:val="-3"/>
          <w:sz w:val="21"/>
          <w14:textFill>
            <w14:solidFill>
              <w14:schemeClr w14:val="tx1"/>
            </w14:solidFill>
          </w14:textFill>
        </w:rPr>
        <w:t xml:space="preserve"> </w:t>
      </w:r>
      <w:r>
        <w:rPr>
          <w:color w:val="000000" w:themeColor="text1"/>
          <w:spacing w:val="-13"/>
          <w:sz w:val="21"/>
          <w14:textFill>
            <w14:solidFill>
              <w14:schemeClr w14:val="tx1"/>
            </w14:solidFill>
          </w14:textFill>
        </w:rPr>
        <w:t>计量认证，具有相应的资格证书</w:t>
      </w:r>
      <w:r>
        <w:rPr>
          <w:color w:val="000000" w:themeColor="text1"/>
          <w:spacing w:val="-3"/>
          <w:sz w:val="21"/>
          <w14:textFill>
            <w14:solidFill>
              <w14:schemeClr w14:val="tx1"/>
            </w14:solidFill>
          </w14:textFill>
        </w:rPr>
        <w:t>、试验人员和试验条件，否则应当委托第三方试验室进行室内试验。</w:t>
      </w:r>
    </w:p>
    <w:p>
      <w:pPr>
        <w:pStyle w:val="15"/>
        <w:numPr>
          <w:ilvl w:val="0"/>
          <w:numId w:val="29"/>
        </w:numPr>
        <w:tabs>
          <w:tab w:val="left" w:pos="1190"/>
        </w:tabs>
        <w:spacing w:before="0" w:after="0" w:line="364" w:lineRule="auto"/>
        <w:ind w:left="240" w:right="585" w:firstLine="419"/>
        <w:jc w:val="left"/>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勘察人应在试验之前按照要求清点样品数目，认定取样质量及数量是否满足试验需要</w:t>
      </w:r>
      <w:r>
        <w:rPr>
          <w:color w:val="000000" w:themeColor="text1"/>
          <w:spacing w:val="-15"/>
          <w:sz w:val="21"/>
          <w14:textFill>
            <w14:solidFill>
              <w14:schemeClr w14:val="tx1"/>
            </w14:solidFill>
          </w14:textFill>
        </w:rPr>
        <w:t>；勘察设备应当检定合格，性能参数满足试验要求，严格按照规范标准的相应规定进行试验操作</w:t>
      </w:r>
      <w:r>
        <w:rPr>
          <w:color w:val="000000" w:themeColor="text1"/>
          <w:spacing w:val="-13"/>
          <w:sz w:val="21"/>
          <w14:textFill>
            <w14:solidFill>
              <w14:schemeClr w14:val="tx1"/>
            </w14:solidFill>
          </w14:textFill>
        </w:rPr>
        <w:t>；试验之后应在有效期内保留备样，以备复核试验成果之用，并按规范标准规定处理余土和废液</w:t>
      </w:r>
      <w:r>
        <w:rPr>
          <w:color w:val="000000" w:themeColor="text1"/>
          <w:spacing w:val="-3"/>
          <w:sz w:val="21"/>
          <w14:textFill>
            <w14:solidFill>
              <w14:schemeClr w14:val="tx1"/>
            </w14:solidFill>
          </w14:textFill>
        </w:rPr>
        <w:t>，符合环境保护、健康卫生等要求。</w:t>
      </w:r>
    </w:p>
    <w:p>
      <w:pPr>
        <w:pStyle w:val="15"/>
        <w:numPr>
          <w:ilvl w:val="0"/>
          <w:numId w:val="29"/>
        </w:numPr>
        <w:tabs>
          <w:tab w:val="left" w:pos="1190"/>
        </w:tabs>
        <w:spacing w:before="0" w:after="0" w:line="364" w:lineRule="auto"/>
        <w:ind w:left="240" w:right="693" w:firstLine="419"/>
        <w:jc w:val="left"/>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 xml:space="preserve">试验报告的格式应当符合 </w:t>
      </w:r>
      <w:r>
        <w:rPr>
          <w:rFonts w:ascii="Times New Roman" w:eastAsia="Times New Roman"/>
          <w:color w:val="000000" w:themeColor="text1"/>
          <w:sz w:val="21"/>
          <w14:textFill>
            <w14:solidFill>
              <w14:schemeClr w14:val="tx1"/>
            </w14:solidFill>
          </w14:textFill>
        </w:rPr>
        <w:t>CMA</w:t>
      </w:r>
      <w:r>
        <w:rPr>
          <w:rFonts w:ascii="Times New Roman" w:eastAsia="Times New Roman"/>
          <w:color w:val="000000" w:themeColor="text1"/>
          <w:spacing w:val="13"/>
          <w:sz w:val="21"/>
          <w14:textFill>
            <w14:solidFill>
              <w14:schemeClr w14:val="tx1"/>
            </w14:solidFill>
          </w14:textFill>
        </w:rPr>
        <w:t xml:space="preserve"> </w:t>
      </w:r>
      <w:r>
        <w:rPr>
          <w:color w:val="000000" w:themeColor="text1"/>
          <w:spacing w:val="-7"/>
          <w:sz w:val="21"/>
          <w14:textFill>
            <w14:solidFill>
              <w14:schemeClr w14:val="tx1"/>
            </w14:solidFill>
          </w14:textFill>
        </w:rPr>
        <w:t xml:space="preserve">计量认证体系要求，加盖 </w:t>
      </w:r>
      <w:r>
        <w:rPr>
          <w:rFonts w:ascii="Times New Roman" w:eastAsia="Times New Roman"/>
          <w:color w:val="000000" w:themeColor="text1"/>
          <w:sz w:val="21"/>
          <w14:textFill>
            <w14:solidFill>
              <w14:schemeClr w14:val="tx1"/>
            </w14:solidFill>
          </w14:textFill>
        </w:rPr>
        <w:t>CMA</w:t>
      </w:r>
      <w:r>
        <w:rPr>
          <w:rFonts w:ascii="Times New Roman" w:eastAsia="Times New Roman"/>
          <w:color w:val="000000" w:themeColor="text1"/>
          <w:spacing w:val="14"/>
          <w:sz w:val="21"/>
          <w14:textFill>
            <w14:solidFill>
              <w14:schemeClr w14:val="tx1"/>
            </w14:solidFill>
          </w14:textFill>
        </w:rPr>
        <w:t xml:space="preserve"> </w:t>
      </w:r>
      <w:r>
        <w:rPr>
          <w:color w:val="000000" w:themeColor="text1"/>
          <w:spacing w:val="-3"/>
          <w:sz w:val="21"/>
          <w14:textFill>
            <w14:solidFill>
              <w14:schemeClr w14:val="tx1"/>
            </w14:solidFill>
          </w14:textFill>
        </w:rPr>
        <w:t>章并由试验负责人签字确认；试验负责人应当通过计量认证考核，并由项目负责人授权许可。</w:t>
      </w:r>
    </w:p>
    <w:p>
      <w:pPr>
        <w:pStyle w:val="7"/>
        <w:spacing w:before="4"/>
        <w:rPr>
          <w:color w:val="000000" w:themeColor="text1"/>
          <w:sz w:val="19"/>
          <w14:textFill>
            <w14:solidFill>
              <w14:schemeClr w14:val="tx1"/>
            </w14:solidFill>
          </w14:textFill>
        </w:rPr>
      </w:pPr>
    </w:p>
    <w:p>
      <w:pPr>
        <w:pStyle w:val="4"/>
        <w:numPr>
          <w:ilvl w:val="1"/>
          <w:numId w:val="23"/>
        </w:numPr>
        <w:tabs>
          <w:tab w:val="left" w:pos="867"/>
        </w:tabs>
        <w:spacing w:before="1" w:after="0" w:line="240" w:lineRule="auto"/>
        <w:ind w:left="866" w:right="0" w:hanging="490"/>
        <w:jc w:val="left"/>
        <w:rPr>
          <w:color w:val="000000" w:themeColor="text1"/>
          <w14:textFill>
            <w14:solidFill>
              <w14:schemeClr w14:val="tx1"/>
            </w14:solidFill>
          </w14:textFill>
        </w:rPr>
      </w:pPr>
      <w:bookmarkStart w:id="200" w:name="_bookmark135"/>
      <w:bookmarkEnd w:id="200"/>
      <w:r>
        <w:rPr>
          <w:color w:val="000000" w:themeColor="text1"/>
          <w:spacing w:val="-1"/>
          <w14:textFill>
            <w14:solidFill>
              <w14:schemeClr w14:val="tx1"/>
            </w14:solidFill>
          </w14:textFill>
        </w:rPr>
        <w:t>勘察设备要求</w:t>
      </w:r>
    </w:p>
    <w:p>
      <w:pPr>
        <w:pStyle w:val="15"/>
        <w:numPr>
          <w:ilvl w:val="2"/>
          <w:numId w:val="23"/>
        </w:numPr>
        <w:tabs>
          <w:tab w:val="left" w:pos="1186"/>
        </w:tabs>
        <w:spacing w:before="266" w:after="0" w:line="240" w:lineRule="auto"/>
        <w:ind w:left="1186" w:right="0" w:hanging="526"/>
        <w:jc w:val="left"/>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勘察人应按合同进度计划的要求，及时配置勘察设备进行作业。勘察人更换合同约定</w:t>
      </w:r>
    </w:p>
    <w:p>
      <w:pPr>
        <w:spacing w:after="0" w:line="240" w:lineRule="auto"/>
        <w:jc w:val="left"/>
        <w:rPr>
          <w:rFonts w:ascii="Times New Roman" w:eastAsia="Times New Roman"/>
          <w:color w:val="000000" w:themeColor="text1"/>
          <w:sz w:val="21"/>
          <w14:textFill>
            <w14:solidFill>
              <w14:schemeClr w14:val="tx1"/>
            </w14:solidFill>
          </w14:textFill>
        </w:rPr>
        <w:sectPr>
          <w:pgSz w:w="12240" w:h="15840"/>
          <w:pgMar w:top="1400" w:right="1100" w:bottom="1120" w:left="1560" w:header="0" w:footer="841" w:gutter="0"/>
          <w:cols w:space="720" w:num="1"/>
        </w:sectPr>
      </w:pPr>
    </w:p>
    <w:p>
      <w:pPr>
        <w:pStyle w:val="7"/>
        <w:spacing w:before="41"/>
        <w:ind w:left="240"/>
        <w:rPr>
          <w:color w:val="000000" w:themeColor="text1"/>
          <w14:textFill>
            <w14:solidFill>
              <w14:schemeClr w14:val="tx1"/>
            </w14:solidFill>
          </w14:textFill>
        </w:rPr>
      </w:pPr>
      <w:r>
        <w:rPr>
          <w:color w:val="000000" w:themeColor="text1"/>
          <w14:textFill>
            <w14:solidFill>
              <w14:schemeClr w14:val="tx1"/>
            </w14:solidFill>
          </w14:textFill>
        </w:rPr>
        <w:t>的勘察设备的，应报发包人批准。</w:t>
      </w:r>
    </w:p>
    <w:p>
      <w:pPr>
        <w:pStyle w:val="15"/>
        <w:numPr>
          <w:ilvl w:val="2"/>
          <w:numId w:val="23"/>
        </w:numPr>
        <w:tabs>
          <w:tab w:val="left" w:pos="1186"/>
        </w:tabs>
        <w:spacing w:before="139"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勘察人应当按照规范要求，及时维修、保养或更换勘察设备，包括并不限于钻机、触</w:t>
      </w:r>
      <w:r>
        <w:rPr>
          <w:color w:val="000000" w:themeColor="text1"/>
          <w:spacing w:val="-9"/>
          <w:sz w:val="21"/>
          <w14:textFill>
            <w14:solidFill>
              <w14:schemeClr w14:val="tx1"/>
            </w14:solidFill>
          </w14:textFill>
        </w:rPr>
        <w:t>探仪、全站仪、水准仪、探测仪、测井平台、天平、固结仪、振筛机、干燥箱、直剪仪、收缩</w:t>
      </w:r>
      <w:r>
        <w:rPr>
          <w:color w:val="000000" w:themeColor="text1"/>
          <w:spacing w:val="-3"/>
          <w:sz w:val="21"/>
          <w14:textFill>
            <w14:solidFill>
              <w14:schemeClr w14:val="tx1"/>
            </w14:solidFill>
          </w14:textFill>
        </w:rPr>
        <w:t>仪、膨胀仪、渗透仪等，保证勘察设备能够随时进场使用。</w:t>
      </w:r>
    </w:p>
    <w:p>
      <w:pPr>
        <w:pStyle w:val="15"/>
        <w:numPr>
          <w:ilvl w:val="2"/>
          <w:numId w:val="23"/>
        </w:numPr>
        <w:tabs>
          <w:tab w:val="left" w:pos="1186"/>
        </w:tabs>
        <w:spacing w:before="0"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5"/>
          <w:sz w:val="21"/>
          <w14:textFill>
            <w14:solidFill>
              <w14:schemeClr w14:val="tx1"/>
            </w14:solidFill>
          </w14:textFill>
        </w:rPr>
        <w:t>勘察人使用的勘察设备不能满足合同进度计划和</w:t>
      </w:r>
      <w:r>
        <w:rPr>
          <w:color w:val="000000" w:themeColor="text1"/>
          <w:spacing w:val="-3"/>
          <w:sz w:val="21"/>
          <w14:textFill>
            <w14:solidFill>
              <w14:schemeClr w14:val="tx1"/>
            </w14:solidFill>
          </w14:textFill>
        </w:rPr>
        <w:t>（或</w:t>
      </w:r>
      <w:r>
        <w:rPr>
          <w:color w:val="000000" w:themeColor="text1"/>
          <w:spacing w:val="-25"/>
          <w:sz w:val="21"/>
          <w14:textFill>
            <w14:solidFill>
              <w14:schemeClr w14:val="tx1"/>
            </w14:solidFill>
          </w14:textFill>
        </w:rPr>
        <w:t>）</w:t>
      </w:r>
      <w:r>
        <w:rPr>
          <w:color w:val="000000" w:themeColor="text1"/>
          <w:spacing w:val="-6"/>
          <w:sz w:val="21"/>
          <w14:textFill>
            <w14:solidFill>
              <w14:schemeClr w14:val="tx1"/>
            </w14:solidFill>
          </w14:textFill>
        </w:rPr>
        <w:t>质量要求时，发包人有权要求勘察人增加或更换勘察设备，勘察人应及时增加或更换，由此增加的费用和</w:t>
      </w:r>
      <w:r>
        <w:rPr>
          <w:color w:val="000000" w:themeColor="text1"/>
          <w:sz w:val="21"/>
          <w14:textFill>
            <w14:solidFill>
              <w14:schemeClr w14:val="tx1"/>
            </w14:solidFill>
          </w14:textFill>
        </w:rPr>
        <w:t>（或）</w:t>
      </w:r>
      <w:r>
        <w:rPr>
          <w:color w:val="000000" w:themeColor="text1"/>
          <w:spacing w:val="-1"/>
          <w:sz w:val="21"/>
          <w14:textFill>
            <w14:solidFill>
              <w14:schemeClr w14:val="tx1"/>
            </w14:solidFill>
          </w14:textFill>
        </w:rPr>
        <w:t>周期延误由</w:t>
      </w:r>
      <w:r>
        <w:rPr>
          <w:color w:val="000000" w:themeColor="text1"/>
          <w:spacing w:val="-3"/>
          <w:sz w:val="21"/>
          <w14:textFill>
            <w14:solidFill>
              <w14:schemeClr w14:val="tx1"/>
            </w14:solidFill>
          </w14:textFill>
        </w:rPr>
        <w:t>勘察人自行承担。</w:t>
      </w:r>
    </w:p>
    <w:p>
      <w:pPr>
        <w:pStyle w:val="7"/>
        <w:spacing w:before="2"/>
        <w:rPr>
          <w:color w:val="000000" w:themeColor="text1"/>
          <w:sz w:val="20"/>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201" w:name="_bookmark136"/>
      <w:bookmarkEnd w:id="201"/>
      <w:r>
        <w:rPr>
          <w:color w:val="000000" w:themeColor="text1"/>
          <w:spacing w:val="-2"/>
          <w14:textFill>
            <w14:solidFill>
              <w14:schemeClr w14:val="tx1"/>
            </w14:solidFill>
          </w14:textFill>
        </w:rPr>
        <w:t>临时占地和设施要求</w:t>
      </w:r>
    </w:p>
    <w:p>
      <w:pPr>
        <w:pStyle w:val="15"/>
        <w:numPr>
          <w:ilvl w:val="2"/>
          <w:numId w:val="23"/>
        </w:numPr>
        <w:tabs>
          <w:tab w:val="left" w:pos="1186"/>
        </w:tabs>
        <w:spacing w:before="264" w:after="0" w:line="240" w:lineRule="auto"/>
        <w:ind w:left="1186" w:right="0" w:hanging="526"/>
        <w:jc w:val="both"/>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勘察人应当根据勘察服务方案制订临时占地计划，报请发包人批准。</w:t>
      </w:r>
    </w:p>
    <w:p>
      <w:pPr>
        <w:pStyle w:val="15"/>
        <w:numPr>
          <w:ilvl w:val="2"/>
          <w:numId w:val="23"/>
        </w:numPr>
        <w:tabs>
          <w:tab w:val="left" w:pos="1186"/>
        </w:tabs>
        <w:spacing w:before="141"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位于本工程区域内的临时占地，由发包人协调提供。位于道路、绿化或者其他市政设</w:t>
      </w:r>
      <w:r>
        <w:rPr>
          <w:color w:val="000000" w:themeColor="text1"/>
          <w:spacing w:val="-8"/>
          <w:sz w:val="21"/>
          <w14:textFill>
            <w14:solidFill>
              <w14:schemeClr w14:val="tx1"/>
            </w14:solidFill>
          </w14:textFill>
        </w:rPr>
        <w:t>施内的临时占地，由勘察人向行政管理部门报建申请，按照要求制定占地施工方案，并据此实</w:t>
      </w:r>
      <w:r>
        <w:rPr>
          <w:color w:val="000000" w:themeColor="text1"/>
          <w:sz w:val="21"/>
          <w14:textFill>
            <w14:solidFill>
              <w14:schemeClr w14:val="tx1"/>
            </w14:solidFill>
          </w14:textFill>
        </w:rPr>
        <w:t>施。</w:t>
      </w:r>
    </w:p>
    <w:p>
      <w:pPr>
        <w:pStyle w:val="15"/>
        <w:numPr>
          <w:ilvl w:val="2"/>
          <w:numId w:val="23"/>
        </w:numPr>
        <w:tabs>
          <w:tab w:val="left" w:pos="1186"/>
        </w:tabs>
        <w:spacing w:before="0" w:after="0" w:line="364" w:lineRule="auto"/>
        <w:ind w:left="240" w:right="482" w:firstLine="419"/>
        <w:jc w:val="left"/>
        <w:rPr>
          <w:rFonts w:ascii="Times New Roman" w:eastAsia="Times New Roman"/>
          <w:color w:val="000000" w:themeColor="text1"/>
          <w:sz w:val="21"/>
          <w14:textFill>
            <w14:solidFill>
              <w14:schemeClr w14:val="tx1"/>
            </w14:solidFill>
          </w14:textFill>
        </w:rPr>
      </w:pPr>
      <w:r>
        <w:rPr>
          <w:color w:val="000000" w:themeColor="text1"/>
          <w:spacing w:val="-11"/>
          <w:sz w:val="21"/>
          <w14:textFill>
            <w14:solidFill>
              <w14:schemeClr w14:val="tx1"/>
            </w14:solidFill>
          </w14:textFill>
        </w:rPr>
        <w:t>临时占地使用完毕后，勘察人应当按照发包人要求或行政管理部门规定恢复临时占地。</w:t>
      </w:r>
      <w:r>
        <w:rPr>
          <w:color w:val="000000" w:themeColor="text1"/>
          <w:spacing w:val="-9"/>
          <w:sz w:val="21"/>
          <w14:textFill>
            <w14:solidFill>
              <w14:schemeClr w14:val="tx1"/>
            </w14:solidFill>
          </w14:textFill>
        </w:rPr>
        <w:t xml:space="preserve">如果恢复或清理标准不能满足要求的，发包人有权委托他人代为恢复或清理，由此发生的费用 </w:t>
      </w:r>
      <w:r>
        <w:rPr>
          <w:color w:val="000000" w:themeColor="text1"/>
          <w:spacing w:val="-5"/>
          <w:sz w:val="21"/>
          <w14:textFill>
            <w14:solidFill>
              <w14:schemeClr w14:val="tx1"/>
            </w14:solidFill>
          </w14:textFill>
        </w:rPr>
        <w:t>从拟支付给勘察人的勘察费用中扣除。</w:t>
      </w:r>
    </w:p>
    <w:p>
      <w:pPr>
        <w:pStyle w:val="15"/>
        <w:numPr>
          <w:ilvl w:val="2"/>
          <w:numId w:val="23"/>
        </w:numPr>
        <w:tabs>
          <w:tab w:val="left" w:pos="1186"/>
        </w:tabs>
        <w:spacing w:before="0"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勘察人应当配备或搭设足够的临时设施，保证勘探工作能够正常开展。临时设施包括</w:t>
      </w:r>
      <w:r>
        <w:rPr>
          <w:color w:val="000000" w:themeColor="text1"/>
          <w:spacing w:val="-9"/>
          <w:sz w:val="21"/>
          <w14:textFill>
            <w14:solidFill>
              <w14:schemeClr w14:val="tx1"/>
            </w14:solidFill>
          </w14:textFill>
        </w:rPr>
        <w:t>并不限于施工围挡、交通疏导设施、安全防范设施、钻机防护设施、安全文明施工设施、办公</w:t>
      </w:r>
      <w:r>
        <w:rPr>
          <w:color w:val="000000" w:themeColor="text1"/>
          <w:spacing w:val="-3"/>
          <w:sz w:val="21"/>
          <w14:textFill>
            <w14:solidFill>
              <w14:schemeClr w14:val="tx1"/>
            </w14:solidFill>
          </w14:textFill>
        </w:rPr>
        <w:t>生活用房、取样存放场所等。</w:t>
      </w:r>
    </w:p>
    <w:p>
      <w:pPr>
        <w:pStyle w:val="15"/>
        <w:numPr>
          <w:ilvl w:val="2"/>
          <w:numId w:val="23"/>
        </w:numPr>
        <w:tabs>
          <w:tab w:val="left" w:pos="1186"/>
        </w:tabs>
        <w:spacing w:before="0"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临时设施应当满足规范标准、发包人要求和行政管理部门的规定等。除专用合同条款</w:t>
      </w:r>
      <w:r>
        <w:rPr>
          <w:color w:val="000000" w:themeColor="text1"/>
          <w:spacing w:val="-5"/>
          <w:sz w:val="21"/>
          <w14:textFill>
            <w14:solidFill>
              <w14:schemeClr w14:val="tx1"/>
            </w14:solidFill>
          </w14:textFill>
        </w:rPr>
        <w:t>另有约定外，临时设施的修建、拆除和恢复费用由勘察人自行承担。</w:t>
      </w:r>
    </w:p>
    <w:p>
      <w:pPr>
        <w:pStyle w:val="7"/>
        <w:spacing w:before="10"/>
        <w:rPr>
          <w:color w:val="000000" w:themeColor="text1"/>
          <w:sz w:val="19"/>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202" w:name="_bookmark137"/>
      <w:bookmarkEnd w:id="202"/>
      <w:r>
        <w:rPr>
          <w:color w:val="000000" w:themeColor="text1"/>
          <w:spacing w:val="-1"/>
          <w14:textFill>
            <w14:solidFill>
              <w14:schemeClr w14:val="tx1"/>
            </w14:solidFill>
          </w14:textFill>
        </w:rPr>
        <w:t>安全作业要求</w:t>
      </w:r>
    </w:p>
    <w:p>
      <w:pPr>
        <w:pStyle w:val="15"/>
        <w:numPr>
          <w:ilvl w:val="2"/>
          <w:numId w:val="23"/>
        </w:numPr>
        <w:tabs>
          <w:tab w:val="left" w:pos="1186"/>
        </w:tabs>
        <w:spacing w:before="266" w:after="0" w:line="364" w:lineRule="auto"/>
        <w:ind w:left="240" w:right="693" w:firstLine="419"/>
        <w:jc w:val="left"/>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勘察人应按合同约定履行安全职责，执行发包人有关安全工作的指示，并在专用合同</w:t>
      </w:r>
      <w:r>
        <w:rPr>
          <w:color w:val="000000" w:themeColor="text1"/>
          <w:spacing w:val="-5"/>
          <w:sz w:val="21"/>
          <w14:textFill>
            <w14:solidFill>
              <w14:schemeClr w14:val="tx1"/>
            </w14:solidFill>
          </w14:textFill>
        </w:rPr>
        <w:t>条款约定的期限内，按合同约定的安全工作内容，编制安全措施计划报送发包人批准。</w:t>
      </w:r>
    </w:p>
    <w:p>
      <w:pPr>
        <w:pStyle w:val="15"/>
        <w:numPr>
          <w:ilvl w:val="2"/>
          <w:numId w:val="23"/>
        </w:numPr>
        <w:tabs>
          <w:tab w:val="left" w:pos="1186"/>
        </w:tabs>
        <w:spacing w:before="0" w:after="0" w:line="367" w:lineRule="auto"/>
        <w:ind w:left="240" w:right="697" w:firstLine="419"/>
        <w:jc w:val="left"/>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勘察人应当严格执行操作规程，采取有效措施保证道路、桥梁、交通安全设施、建构</w:t>
      </w:r>
      <w:r>
        <w:rPr>
          <w:color w:val="000000" w:themeColor="text1"/>
          <w:spacing w:val="-3"/>
          <w:sz w:val="21"/>
          <w14:textFill>
            <w14:solidFill>
              <w14:schemeClr w14:val="tx1"/>
            </w14:solidFill>
          </w14:textFill>
        </w:rPr>
        <w:t>筑物、地下管线、架空线和其他周边设施等安全正常地运行。</w:t>
      </w:r>
    </w:p>
    <w:p>
      <w:pPr>
        <w:pStyle w:val="15"/>
        <w:numPr>
          <w:ilvl w:val="2"/>
          <w:numId w:val="23"/>
        </w:numPr>
        <w:tabs>
          <w:tab w:val="left" w:pos="1186"/>
        </w:tabs>
        <w:spacing w:before="0" w:after="0" w:line="364" w:lineRule="auto"/>
        <w:ind w:left="240" w:right="586" w:firstLine="419"/>
        <w:jc w:val="left"/>
        <w:rPr>
          <w:rFonts w:ascii="Times New Roman" w:eastAsia="Times New Roman"/>
          <w:color w:val="000000" w:themeColor="text1"/>
          <w:sz w:val="21"/>
          <w14:textFill>
            <w14:solidFill>
              <w14:schemeClr w14:val="tx1"/>
            </w14:solidFill>
          </w14:textFill>
        </w:rPr>
      </w:pPr>
      <w:r>
        <w:rPr>
          <w:color w:val="000000" w:themeColor="text1"/>
          <w:spacing w:val="-15"/>
          <w:sz w:val="21"/>
          <w14:textFill>
            <w14:solidFill>
              <w14:schemeClr w14:val="tx1"/>
            </w14:solidFill>
          </w14:textFill>
        </w:rPr>
        <w:t xml:space="preserve">勘察人应当按照法律、法规和工程建设强制性标准进行勘察，加强勘察作业安全管理， </w:t>
      </w:r>
      <w:r>
        <w:rPr>
          <w:color w:val="000000" w:themeColor="text1"/>
          <w:spacing w:val="-7"/>
          <w:sz w:val="21"/>
          <w14:textFill>
            <w14:solidFill>
              <w14:schemeClr w14:val="tx1"/>
            </w14:solidFill>
          </w14:textFill>
        </w:rPr>
        <w:t>特别加强易燃、易爆材料、火工器材、有毒与腐蚀性材料和其他危险品的管理。</w:t>
      </w:r>
    </w:p>
    <w:p>
      <w:pPr>
        <w:pStyle w:val="15"/>
        <w:numPr>
          <w:ilvl w:val="2"/>
          <w:numId w:val="23"/>
        </w:numPr>
        <w:tabs>
          <w:tab w:val="left" w:pos="1186"/>
        </w:tabs>
        <w:spacing w:before="0" w:after="0" w:line="367" w:lineRule="auto"/>
        <w:ind w:left="240" w:right="691" w:firstLine="419"/>
        <w:jc w:val="left"/>
        <w:rPr>
          <w:rFonts w:ascii="Times New Roman" w:eastAsia="Times New Roman"/>
          <w:color w:val="000000" w:themeColor="text1"/>
          <w:sz w:val="21"/>
          <w14:textFill>
            <w14:solidFill>
              <w14:schemeClr w14:val="tx1"/>
            </w14:solidFill>
          </w14:textFill>
        </w:rPr>
      </w:pPr>
      <w:r>
        <w:rPr>
          <w:color w:val="000000" w:themeColor="text1"/>
          <w:spacing w:val="-6"/>
          <w:sz w:val="21"/>
          <w14:textFill>
            <w14:solidFill>
              <w14:schemeClr w14:val="tx1"/>
            </w14:solidFill>
          </w14:textFill>
        </w:rPr>
        <w:t>勘察人应严格按照国家安全标准制定施工安全操作规程，配备必要的安全生产和劳动</w:t>
      </w:r>
      <w:r>
        <w:rPr>
          <w:color w:val="000000" w:themeColor="text1"/>
          <w:spacing w:val="-4"/>
          <w:sz w:val="21"/>
          <w14:textFill>
            <w14:solidFill>
              <w14:schemeClr w14:val="tx1"/>
            </w14:solidFill>
          </w14:textFill>
        </w:rPr>
        <w:t>保护设施，加强对勘察人人员的安全教育，并且发放安全工作手册和劳动保护用具。</w:t>
      </w:r>
    </w:p>
    <w:p>
      <w:pPr>
        <w:spacing w:after="0" w:line="367" w:lineRule="auto"/>
        <w:jc w:val="left"/>
        <w:rPr>
          <w:rFonts w:ascii="Times New Roman" w:eastAsia="Times New Roman"/>
          <w:color w:val="000000" w:themeColor="text1"/>
          <w:sz w:val="21"/>
          <w14:textFill>
            <w14:solidFill>
              <w14:schemeClr w14:val="tx1"/>
            </w14:solidFill>
          </w14:textFill>
        </w:rPr>
        <w:sectPr>
          <w:pgSz w:w="12240" w:h="15840"/>
          <w:pgMar w:top="1400" w:right="1100" w:bottom="1120" w:left="1560" w:header="0" w:footer="841" w:gutter="0"/>
          <w:cols w:space="720" w:num="1"/>
        </w:sectPr>
      </w:pPr>
    </w:p>
    <w:p>
      <w:pPr>
        <w:pStyle w:val="15"/>
        <w:numPr>
          <w:ilvl w:val="2"/>
          <w:numId w:val="23"/>
        </w:numPr>
        <w:tabs>
          <w:tab w:val="left" w:pos="1134"/>
        </w:tabs>
        <w:spacing w:before="61" w:after="0" w:line="364" w:lineRule="auto"/>
        <w:ind w:left="240" w:right="693" w:firstLine="419"/>
        <w:jc w:val="left"/>
        <w:rPr>
          <w:rFonts w:ascii="Times New Roman" w:eastAsia="Times New Roman"/>
          <w:color w:val="000000" w:themeColor="text1"/>
          <w:sz w:val="21"/>
          <w14:textFill>
            <w14:solidFill>
              <w14:schemeClr w14:val="tx1"/>
            </w14:solidFill>
          </w14:textFill>
        </w:rPr>
      </w:pPr>
      <w:r>
        <w:rPr>
          <w:color w:val="000000" w:themeColor="text1"/>
          <w:spacing w:val="-5"/>
          <w:sz w:val="21"/>
          <w14:textFill>
            <w14:solidFill>
              <w14:schemeClr w14:val="tx1"/>
            </w14:solidFill>
          </w14:textFill>
        </w:rPr>
        <w:t>勘察人应按发包人的指示制定应对灾害的紧急预案，报送发包人批准。勘察人还应按</w:t>
      </w:r>
      <w:r>
        <w:rPr>
          <w:color w:val="000000" w:themeColor="text1"/>
          <w:spacing w:val="-4"/>
          <w:sz w:val="21"/>
          <w14:textFill>
            <w14:solidFill>
              <w14:schemeClr w14:val="tx1"/>
            </w14:solidFill>
          </w14:textFill>
        </w:rPr>
        <w:t>预案做好安全检查，配置必要的救助物资和器材，切实保护好有关人员的人身和财产安全。</w:t>
      </w:r>
    </w:p>
    <w:p>
      <w:pPr>
        <w:pStyle w:val="15"/>
        <w:numPr>
          <w:ilvl w:val="2"/>
          <w:numId w:val="23"/>
        </w:numPr>
        <w:tabs>
          <w:tab w:val="left" w:pos="1186"/>
        </w:tabs>
        <w:spacing w:before="0" w:after="0" w:line="367" w:lineRule="auto"/>
        <w:ind w:left="240" w:right="693" w:firstLine="419"/>
        <w:jc w:val="left"/>
        <w:rPr>
          <w:rFonts w:ascii="Times New Roman" w:eastAsia="Times New Roman"/>
          <w:color w:val="000000" w:themeColor="text1"/>
          <w:sz w:val="21"/>
          <w14:textFill>
            <w14:solidFill>
              <w14:schemeClr w14:val="tx1"/>
            </w14:solidFill>
          </w14:textFill>
        </w:rPr>
      </w:pPr>
      <w:r>
        <w:rPr>
          <w:color w:val="000000" w:themeColor="text1"/>
          <w:spacing w:val="-6"/>
          <w:sz w:val="21"/>
          <w14:textFill>
            <w14:solidFill>
              <w14:schemeClr w14:val="tx1"/>
            </w14:solidFill>
          </w14:textFill>
        </w:rPr>
        <w:t>勘察人应对其履行合同所雇佣的全部人员，包括分包人人员的工伤事故承担责任，但</w:t>
      </w:r>
      <w:r>
        <w:rPr>
          <w:color w:val="000000" w:themeColor="text1"/>
          <w:spacing w:val="-4"/>
          <w:sz w:val="21"/>
          <w14:textFill>
            <w14:solidFill>
              <w14:schemeClr w14:val="tx1"/>
            </w14:solidFill>
          </w14:textFill>
        </w:rPr>
        <w:t>由于发包人原因造成勘察人人员工伤事故的，应由发包人承担责任。</w:t>
      </w:r>
    </w:p>
    <w:p>
      <w:pPr>
        <w:pStyle w:val="15"/>
        <w:numPr>
          <w:ilvl w:val="2"/>
          <w:numId w:val="23"/>
        </w:numPr>
        <w:tabs>
          <w:tab w:val="left" w:pos="1186"/>
        </w:tabs>
        <w:spacing w:before="0" w:after="0" w:line="364" w:lineRule="auto"/>
        <w:ind w:left="240" w:right="691" w:firstLine="419"/>
        <w:jc w:val="left"/>
        <w:rPr>
          <w:rFonts w:ascii="Times New Roman" w:eastAsia="Times New Roman"/>
          <w:color w:val="000000" w:themeColor="text1"/>
          <w:sz w:val="21"/>
          <w14:textFill>
            <w14:solidFill>
              <w14:schemeClr w14:val="tx1"/>
            </w14:solidFill>
          </w14:textFill>
        </w:rPr>
      </w:pPr>
      <w:r>
        <w:rPr>
          <w:color w:val="000000" w:themeColor="text1"/>
          <w:spacing w:val="-6"/>
          <w:sz w:val="21"/>
          <w14:textFill>
            <w14:solidFill>
              <w14:schemeClr w14:val="tx1"/>
            </w14:solidFill>
          </w14:textFill>
        </w:rPr>
        <w:t>由于勘察人原因在施工场地内及其毗邻地带造成的第三者人员伤亡和财产损失，由勘</w:t>
      </w:r>
      <w:r>
        <w:rPr>
          <w:color w:val="000000" w:themeColor="text1"/>
          <w:spacing w:val="-4"/>
          <w:sz w:val="21"/>
          <w14:textFill>
            <w14:solidFill>
              <w14:schemeClr w14:val="tx1"/>
            </w14:solidFill>
          </w14:textFill>
        </w:rPr>
        <w:t>察人负责赔偿。</w:t>
      </w:r>
    </w:p>
    <w:p>
      <w:pPr>
        <w:pStyle w:val="7"/>
        <w:spacing w:before="7"/>
        <w:rPr>
          <w:color w:val="000000" w:themeColor="text1"/>
          <w:sz w:val="19"/>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203" w:name="_bookmark138"/>
      <w:bookmarkEnd w:id="203"/>
      <w:r>
        <w:rPr>
          <w:color w:val="000000" w:themeColor="text1"/>
          <w:spacing w:val="-1"/>
          <w14:textFill>
            <w14:solidFill>
              <w14:schemeClr w14:val="tx1"/>
            </w14:solidFill>
          </w14:textFill>
        </w:rPr>
        <w:t>环境保护要求</w:t>
      </w:r>
    </w:p>
    <w:p>
      <w:pPr>
        <w:pStyle w:val="15"/>
        <w:numPr>
          <w:ilvl w:val="2"/>
          <w:numId w:val="23"/>
        </w:numPr>
        <w:tabs>
          <w:tab w:val="left" w:pos="1186"/>
        </w:tabs>
        <w:spacing w:before="266" w:after="0" w:line="364" w:lineRule="auto"/>
        <w:ind w:left="240" w:right="693" w:firstLine="419"/>
        <w:jc w:val="left"/>
        <w:rPr>
          <w:rFonts w:ascii="Times New Roman" w:eastAsia="Times New Roman"/>
          <w:color w:val="000000" w:themeColor="text1"/>
          <w:sz w:val="21"/>
          <w14:textFill>
            <w14:solidFill>
              <w14:schemeClr w14:val="tx1"/>
            </w14:solidFill>
          </w14:textFill>
        </w:rPr>
      </w:pPr>
      <w:r>
        <w:rPr>
          <w:color w:val="000000" w:themeColor="text1"/>
          <w:spacing w:val="-9"/>
          <w:sz w:val="21"/>
          <w14:textFill>
            <w14:solidFill>
              <w14:schemeClr w14:val="tx1"/>
            </w14:solidFill>
          </w14:textFill>
        </w:rPr>
        <w:t>勘察人在履行合同过程中，应遵守有关环境保护的法律，履行合同约定的环境保护义</w:t>
      </w:r>
      <w:r>
        <w:rPr>
          <w:color w:val="000000" w:themeColor="text1"/>
          <w:spacing w:val="-5"/>
          <w:sz w:val="21"/>
          <w14:textFill>
            <w14:solidFill>
              <w14:schemeClr w14:val="tx1"/>
            </w14:solidFill>
          </w14:textFill>
        </w:rPr>
        <w:t>务，并对违反法律和合同约定义务所造成的环境破坏、人身伤害和财产损失负责。</w:t>
      </w:r>
    </w:p>
    <w:p>
      <w:pPr>
        <w:pStyle w:val="15"/>
        <w:numPr>
          <w:ilvl w:val="2"/>
          <w:numId w:val="23"/>
        </w:numPr>
        <w:tabs>
          <w:tab w:val="left" w:pos="1186"/>
        </w:tabs>
        <w:spacing w:before="1" w:after="0" w:line="240" w:lineRule="auto"/>
        <w:ind w:left="1186" w:right="0" w:hanging="526"/>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勘察人应按合同约定的环保工作内容，编制环保措施计划，报送发包人批准。</w:t>
      </w:r>
    </w:p>
    <w:p>
      <w:pPr>
        <w:pStyle w:val="15"/>
        <w:numPr>
          <w:ilvl w:val="2"/>
          <w:numId w:val="23"/>
        </w:numPr>
        <w:tabs>
          <w:tab w:val="left" w:pos="1186"/>
        </w:tabs>
        <w:spacing w:before="138" w:after="0" w:line="364" w:lineRule="auto"/>
        <w:ind w:left="240" w:right="693" w:firstLine="419"/>
        <w:jc w:val="left"/>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勘察人应确保勘探过程中产生的气体排放物、粉尘、噪声、地面排水及排污等，符合</w:t>
      </w:r>
      <w:r>
        <w:rPr>
          <w:color w:val="000000" w:themeColor="text1"/>
          <w:spacing w:val="-5"/>
          <w:sz w:val="21"/>
          <w14:textFill>
            <w14:solidFill>
              <w14:schemeClr w14:val="tx1"/>
            </w14:solidFill>
          </w14:textFill>
        </w:rPr>
        <w:t>法律规定和发包人要求。</w:t>
      </w:r>
    </w:p>
    <w:p>
      <w:pPr>
        <w:pStyle w:val="7"/>
        <w:spacing w:before="1"/>
        <w:rPr>
          <w:color w:val="000000" w:themeColor="text1"/>
          <w:sz w:val="20"/>
          <w14:textFill>
            <w14:solidFill>
              <w14:schemeClr w14:val="tx1"/>
            </w14:solidFill>
          </w14:textFill>
        </w:rPr>
      </w:pPr>
    </w:p>
    <w:p>
      <w:pPr>
        <w:pStyle w:val="15"/>
        <w:numPr>
          <w:ilvl w:val="1"/>
          <w:numId w:val="23"/>
        </w:numPr>
        <w:tabs>
          <w:tab w:val="left" w:pos="867"/>
        </w:tabs>
        <w:spacing w:before="0" w:after="0" w:line="240" w:lineRule="auto"/>
        <w:ind w:left="866" w:right="0" w:hanging="490"/>
        <w:jc w:val="left"/>
        <w:rPr>
          <w:color w:val="000000" w:themeColor="text1"/>
          <w:sz w:val="28"/>
          <w14:textFill>
            <w14:solidFill>
              <w14:schemeClr w14:val="tx1"/>
            </w14:solidFill>
          </w14:textFill>
        </w:rPr>
      </w:pPr>
      <w:bookmarkStart w:id="204" w:name="_bookmark139"/>
      <w:bookmarkEnd w:id="204"/>
      <w:r>
        <w:rPr>
          <w:color w:val="000000" w:themeColor="text1"/>
          <w:spacing w:val="-1"/>
          <w:sz w:val="28"/>
          <w14:textFill>
            <w14:solidFill>
              <w14:schemeClr w14:val="tx1"/>
            </w14:solidFill>
          </w14:textFill>
        </w:rPr>
        <w:t>事故处理要求</w:t>
      </w:r>
    </w:p>
    <w:p>
      <w:pPr>
        <w:pStyle w:val="15"/>
        <w:numPr>
          <w:ilvl w:val="2"/>
          <w:numId w:val="23"/>
        </w:numPr>
        <w:tabs>
          <w:tab w:val="left" w:pos="1186"/>
        </w:tabs>
        <w:spacing w:before="266" w:after="0" w:line="240" w:lineRule="auto"/>
        <w:ind w:left="1186" w:right="0" w:hanging="526"/>
        <w:jc w:val="both"/>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合同履行过程中发生事故的，勘察人应立即通知发包人。</w:t>
      </w:r>
    </w:p>
    <w:p>
      <w:pPr>
        <w:pStyle w:val="15"/>
        <w:numPr>
          <w:ilvl w:val="2"/>
          <w:numId w:val="23"/>
        </w:numPr>
        <w:tabs>
          <w:tab w:val="left" w:pos="1186"/>
        </w:tabs>
        <w:spacing w:before="141"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6"/>
          <w:sz w:val="21"/>
          <w14:textFill>
            <w14:solidFill>
              <w14:schemeClr w14:val="tx1"/>
            </w14:solidFill>
          </w14:textFill>
        </w:rPr>
        <w:t>发包人和勘察人应立即组织人员和设备进行紧急抢救和抢修，减少人员伤亡和财产损失，防止事故扩大，并保护事故现场。需要移动现场物品时，应作出标记和书面记录，妥善保</w:t>
      </w:r>
      <w:r>
        <w:rPr>
          <w:color w:val="000000" w:themeColor="text1"/>
          <w:spacing w:val="-16"/>
          <w:sz w:val="21"/>
          <w14:textFill>
            <w14:solidFill>
              <w14:schemeClr w14:val="tx1"/>
            </w14:solidFill>
          </w14:textFill>
        </w:rPr>
        <w:t xml:space="preserve">管有关证据。发包人和勘察人应按国家有关规定，及时如实地向有关部门报告事故发生的情况， </w:t>
      </w:r>
      <w:r>
        <w:rPr>
          <w:color w:val="000000" w:themeColor="text1"/>
          <w:spacing w:val="-7"/>
          <w:sz w:val="21"/>
          <w14:textFill>
            <w14:solidFill>
              <w14:schemeClr w14:val="tx1"/>
            </w14:solidFill>
          </w14:textFill>
        </w:rPr>
        <w:t>以及正在采取的紧急措施等。</w:t>
      </w:r>
    </w:p>
    <w:p>
      <w:pPr>
        <w:pStyle w:val="7"/>
        <w:spacing w:before="12"/>
        <w:rPr>
          <w:color w:val="000000" w:themeColor="text1"/>
          <w:sz w:val="19"/>
          <w14:textFill>
            <w14:solidFill>
              <w14:schemeClr w14:val="tx1"/>
            </w14:solidFill>
          </w14:textFill>
        </w:rPr>
      </w:pPr>
    </w:p>
    <w:p>
      <w:pPr>
        <w:pStyle w:val="15"/>
        <w:numPr>
          <w:ilvl w:val="1"/>
          <w:numId w:val="23"/>
        </w:numPr>
        <w:tabs>
          <w:tab w:val="left" w:pos="1006"/>
        </w:tabs>
        <w:spacing w:before="0" w:after="0" w:line="240" w:lineRule="auto"/>
        <w:ind w:left="1006" w:right="0" w:hanging="629"/>
        <w:jc w:val="left"/>
        <w:rPr>
          <w:color w:val="000000" w:themeColor="text1"/>
          <w:sz w:val="28"/>
          <w14:textFill>
            <w14:solidFill>
              <w14:schemeClr w14:val="tx1"/>
            </w14:solidFill>
          </w14:textFill>
        </w:rPr>
      </w:pPr>
      <w:bookmarkStart w:id="205" w:name="_bookmark140"/>
      <w:bookmarkEnd w:id="205"/>
      <w:r>
        <w:rPr>
          <w:color w:val="000000" w:themeColor="text1"/>
          <w:sz w:val="28"/>
          <w14:textFill>
            <w14:solidFill>
              <w14:schemeClr w14:val="tx1"/>
            </w14:solidFill>
          </w14:textFill>
        </w:rPr>
        <w:t>勘察文件要求</w:t>
      </w:r>
    </w:p>
    <w:p>
      <w:pPr>
        <w:pStyle w:val="15"/>
        <w:numPr>
          <w:ilvl w:val="2"/>
          <w:numId w:val="23"/>
        </w:numPr>
        <w:tabs>
          <w:tab w:val="left" w:pos="1294"/>
        </w:tabs>
        <w:spacing w:before="266" w:after="0" w:line="367" w:lineRule="auto"/>
        <w:ind w:left="240" w:right="694"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勘察文件的编制应符合法律法规、规范标准的强制性规定和发包人要求，相关勘察</w:t>
      </w:r>
      <w:r>
        <w:rPr>
          <w:color w:val="000000" w:themeColor="text1"/>
          <w:spacing w:val="-3"/>
          <w:sz w:val="21"/>
          <w14:textFill>
            <w14:solidFill>
              <w14:schemeClr w14:val="tx1"/>
            </w14:solidFill>
          </w14:textFill>
        </w:rPr>
        <w:t>依据应完整、准确、可靠，勘察方案论证充分，计算成果规范可靠，并能够实施。</w:t>
      </w:r>
    </w:p>
    <w:p>
      <w:pPr>
        <w:pStyle w:val="15"/>
        <w:numPr>
          <w:ilvl w:val="2"/>
          <w:numId w:val="23"/>
        </w:numPr>
        <w:tabs>
          <w:tab w:val="left" w:pos="1294"/>
        </w:tabs>
        <w:spacing w:before="0" w:after="0" w:line="364" w:lineRule="auto"/>
        <w:ind w:left="240" w:right="694"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勘察文件的深度应满足本合同相应勘察阶段的规定要求，满足发包人的下步工作需</w:t>
      </w:r>
      <w:r>
        <w:rPr>
          <w:color w:val="000000" w:themeColor="text1"/>
          <w:spacing w:val="-3"/>
          <w:sz w:val="21"/>
          <w14:textFill>
            <w14:solidFill>
              <w14:schemeClr w14:val="tx1"/>
            </w14:solidFill>
          </w14:textFill>
        </w:rPr>
        <w:t>要，并应符合国家和行业现行规定。</w:t>
      </w:r>
    </w:p>
    <w:p>
      <w:pPr>
        <w:pStyle w:val="15"/>
        <w:numPr>
          <w:ilvl w:val="0"/>
          <w:numId w:val="23"/>
        </w:numPr>
        <w:tabs>
          <w:tab w:val="left" w:pos="642"/>
        </w:tabs>
        <w:spacing w:before="147" w:after="0" w:line="240" w:lineRule="auto"/>
        <w:ind w:left="641" w:right="0" w:hanging="402"/>
        <w:jc w:val="left"/>
        <w:outlineLvl w:val="2"/>
        <w:rPr>
          <w:rFonts w:hint="eastAsia" w:ascii="Microsoft JhengHei" w:eastAsia="Microsoft JhengHei"/>
          <w:b/>
          <w:color w:val="000000" w:themeColor="text1"/>
          <w:sz w:val="32"/>
          <w14:textFill>
            <w14:solidFill>
              <w14:schemeClr w14:val="tx1"/>
            </w14:solidFill>
          </w14:textFill>
        </w:rPr>
      </w:pPr>
      <w:bookmarkStart w:id="206" w:name="_bookmark141"/>
      <w:bookmarkEnd w:id="206"/>
      <w:bookmarkStart w:id="207" w:name="_Toc7905"/>
      <w:r>
        <w:rPr>
          <w:rFonts w:hint="eastAsia" w:ascii="Microsoft JhengHei" w:eastAsia="Microsoft JhengHei"/>
          <w:b/>
          <w:color w:val="000000" w:themeColor="text1"/>
          <w:sz w:val="32"/>
          <w14:textFill>
            <w14:solidFill>
              <w14:schemeClr w14:val="tx1"/>
            </w14:solidFill>
          </w14:textFill>
        </w:rPr>
        <w:t>开始勘察和完成勘察</w:t>
      </w:r>
      <w:bookmarkEnd w:id="207"/>
    </w:p>
    <w:p>
      <w:pPr>
        <w:pStyle w:val="7"/>
        <w:spacing w:before="13"/>
        <w:rPr>
          <w:rFonts w:ascii="Microsoft JhengHei"/>
          <w:b/>
          <w:color w:val="000000" w:themeColor="text1"/>
          <w:sz w:val="26"/>
          <w14:textFill>
            <w14:solidFill>
              <w14:schemeClr w14:val="tx1"/>
            </w14:solidFill>
          </w14:textFill>
        </w:rPr>
      </w:pPr>
    </w:p>
    <w:p>
      <w:pPr>
        <w:pStyle w:val="15"/>
        <w:numPr>
          <w:ilvl w:val="1"/>
          <w:numId w:val="23"/>
        </w:numPr>
        <w:tabs>
          <w:tab w:val="left" w:pos="867"/>
        </w:tabs>
        <w:spacing w:before="0" w:after="0" w:line="240" w:lineRule="auto"/>
        <w:ind w:left="866" w:right="0" w:hanging="490"/>
        <w:jc w:val="left"/>
        <w:rPr>
          <w:color w:val="000000" w:themeColor="text1"/>
          <w:sz w:val="28"/>
          <w14:textFill>
            <w14:solidFill>
              <w14:schemeClr w14:val="tx1"/>
            </w14:solidFill>
          </w14:textFill>
        </w:rPr>
      </w:pPr>
      <w:bookmarkStart w:id="208" w:name="_bookmark142"/>
      <w:bookmarkEnd w:id="208"/>
      <w:r>
        <w:rPr>
          <w:color w:val="000000" w:themeColor="text1"/>
          <w:sz w:val="28"/>
          <w14:textFill>
            <w14:solidFill>
              <w14:schemeClr w14:val="tx1"/>
            </w14:solidFill>
          </w14:textFill>
        </w:rPr>
        <w:t>开始勘察</w:t>
      </w:r>
    </w:p>
    <w:p>
      <w:pPr>
        <w:pStyle w:val="15"/>
        <w:numPr>
          <w:ilvl w:val="2"/>
          <w:numId w:val="23"/>
        </w:numPr>
        <w:tabs>
          <w:tab w:val="left" w:pos="1134"/>
        </w:tabs>
        <w:spacing w:before="264" w:after="0" w:line="240" w:lineRule="auto"/>
        <w:ind w:left="1133" w:right="0" w:hanging="474"/>
        <w:jc w:val="both"/>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 xml:space="preserve">符合专用合同条款约定的开始勘察条件的，发包人应提前 </w:t>
      </w:r>
      <w:r>
        <w:rPr>
          <w:rFonts w:ascii="Times New Roman" w:eastAsia="Times New Roman"/>
          <w:color w:val="000000" w:themeColor="text1"/>
          <w:sz w:val="21"/>
          <w14:textFill>
            <w14:solidFill>
              <w14:schemeClr w14:val="tx1"/>
            </w14:solidFill>
          </w14:textFill>
        </w:rPr>
        <w:t>7</w:t>
      </w:r>
      <w:r>
        <w:rPr>
          <w:rFonts w:ascii="Times New Roman" w:eastAsia="Times New Roman"/>
          <w:color w:val="000000" w:themeColor="text1"/>
          <w:spacing w:val="3"/>
          <w:sz w:val="21"/>
          <w14:textFill>
            <w14:solidFill>
              <w14:schemeClr w14:val="tx1"/>
            </w14:solidFill>
          </w14:textFill>
        </w:rPr>
        <w:t xml:space="preserve"> </w:t>
      </w:r>
      <w:r>
        <w:rPr>
          <w:color w:val="000000" w:themeColor="text1"/>
          <w:spacing w:val="-3"/>
          <w:sz w:val="21"/>
          <w14:textFill>
            <w14:solidFill>
              <w14:schemeClr w14:val="tx1"/>
            </w14:solidFill>
          </w14:textFill>
        </w:rPr>
        <w:t>天向勘察人发出开始勘察</w:t>
      </w:r>
    </w:p>
    <w:p>
      <w:pPr>
        <w:spacing w:after="0" w:line="240" w:lineRule="auto"/>
        <w:jc w:val="both"/>
        <w:rPr>
          <w:rFonts w:ascii="Times New Roman" w:eastAsia="Times New Roman"/>
          <w:color w:val="000000" w:themeColor="text1"/>
          <w:sz w:val="21"/>
          <w14:textFill>
            <w14:solidFill>
              <w14:schemeClr w14:val="tx1"/>
            </w14:solidFill>
          </w14:textFill>
        </w:rPr>
        <w:sectPr>
          <w:pgSz w:w="12240" w:h="15840"/>
          <w:pgMar w:top="1380" w:right="1100" w:bottom="1120" w:left="1560" w:header="0" w:footer="841" w:gutter="0"/>
          <w:cols w:space="720" w:num="1"/>
        </w:sectPr>
      </w:pPr>
    </w:p>
    <w:p>
      <w:pPr>
        <w:pStyle w:val="7"/>
        <w:spacing w:before="41"/>
        <w:ind w:left="240"/>
        <w:rPr>
          <w:color w:val="000000" w:themeColor="text1"/>
          <w14:textFill>
            <w14:solidFill>
              <w14:schemeClr w14:val="tx1"/>
            </w14:solidFill>
          </w14:textFill>
        </w:rPr>
      </w:pPr>
      <w:r>
        <w:rPr>
          <w:color w:val="000000" w:themeColor="text1"/>
          <w14:textFill>
            <w14:solidFill>
              <w14:schemeClr w14:val="tx1"/>
            </w14:solidFill>
          </w14:textFill>
        </w:rPr>
        <w:t>通知。勘察服务期限自开始勘察通知中载明的开始勘察日期起计算。</w:t>
      </w:r>
    </w:p>
    <w:p>
      <w:pPr>
        <w:pStyle w:val="15"/>
        <w:numPr>
          <w:ilvl w:val="2"/>
          <w:numId w:val="23"/>
        </w:numPr>
        <w:tabs>
          <w:tab w:val="left" w:pos="1162"/>
        </w:tabs>
        <w:spacing w:before="139"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 xml:space="preserve">除专用合同条款另有约定外，因发包人原因造成合同签订之日起 </w:t>
      </w:r>
      <w:r>
        <w:rPr>
          <w:rFonts w:ascii="Times New Roman" w:eastAsia="Times New Roman"/>
          <w:color w:val="000000" w:themeColor="text1"/>
          <w:sz w:val="21"/>
          <w14:textFill>
            <w14:solidFill>
              <w14:schemeClr w14:val="tx1"/>
            </w14:solidFill>
          </w14:textFill>
        </w:rPr>
        <w:t>90</w:t>
      </w:r>
      <w:r>
        <w:rPr>
          <w:rFonts w:ascii="Times New Roman" w:eastAsia="Times New Roman"/>
          <w:color w:val="000000" w:themeColor="text1"/>
          <w:spacing w:val="47"/>
          <w:sz w:val="21"/>
          <w14:textFill>
            <w14:solidFill>
              <w14:schemeClr w14:val="tx1"/>
            </w14:solidFill>
          </w14:textFill>
        </w:rPr>
        <w:t xml:space="preserve"> </w:t>
      </w:r>
      <w:r>
        <w:rPr>
          <w:color w:val="000000" w:themeColor="text1"/>
          <w:spacing w:val="-3"/>
          <w:sz w:val="21"/>
          <w14:textFill>
            <w14:solidFill>
              <w14:schemeClr w14:val="tx1"/>
            </w14:solidFill>
          </w14:textFill>
        </w:rPr>
        <w:t>天内未能发出开</w:t>
      </w:r>
      <w:r>
        <w:rPr>
          <w:color w:val="000000" w:themeColor="text1"/>
          <w:spacing w:val="-4"/>
          <w:sz w:val="21"/>
          <w14:textFill>
            <w14:solidFill>
              <w14:schemeClr w14:val="tx1"/>
            </w14:solidFill>
          </w14:textFill>
        </w:rPr>
        <w:t>始勘察通知的，勘察人有权提出价格调整要求，或者解除合同。发包人应当承担由此增加的费</w:t>
      </w:r>
      <w:r>
        <w:rPr>
          <w:color w:val="000000" w:themeColor="text1"/>
          <w:sz w:val="21"/>
          <w14:textFill>
            <w14:solidFill>
              <w14:schemeClr w14:val="tx1"/>
            </w14:solidFill>
          </w14:textFill>
        </w:rPr>
        <w:t>用和</w:t>
      </w:r>
      <w:r>
        <w:rPr>
          <w:color w:val="000000" w:themeColor="text1"/>
          <w:spacing w:val="-3"/>
          <w:sz w:val="21"/>
          <w14:textFill>
            <w14:solidFill>
              <w14:schemeClr w14:val="tx1"/>
            </w14:solidFill>
          </w14:textFill>
        </w:rPr>
        <w:t>（</w:t>
      </w:r>
      <w:r>
        <w:rPr>
          <w:color w:val="000000" w:themeColor="text1"/>
          <w:sz w:val="21"/>
          <w14:textFill>
            <w14:solidFill>
              <w14:schemeClr w14:val="tx1"/>
            </w14:solidFill>
          </w14:textFill>
        </w:rPr>
        <w:t>或</w:t>
      </w:r>
      <w:r>
        <w:rPr>
          <w:color w:val="000000" w:themeColor="text1"/>
          <w:spacing w:val="-3"/>
          <w:sz w:val="21"/>
          <w14:textFill>
            <w14:solidFill>
              <w14:schemeClr w14:val="tx1"/>
            </w14:solidFill>
          </w14:textFill>
        </w:rPr>
        <w:t>）周期延误。</w:t>
      </w:r>
    </w:p>
    <w:p>
      <w:pPr>
        <w:pStyle w:val="7"/>
        <w:spacing w:before="2"/>
        <w:rPr>
          <w:color w:val="000000" w:themeColor="text1"/>
          <w:sz w:val="20"/>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209" w:name="_bookmark143"/>
      <w:bookmarkEnd w:id="209"/>
      <w:r>
        <w:rPr>
          <w:color w:val="000000" w:themeColor="text1"/>
          <w:spacing w:val="-2"/>
          <w14:textFill>
            <w14:solidFill>
              <w14:schemeClr w14:val="tx1"/>
            </w14:solidFill>
          </w14:textFill>
        </w:rPr>
        <w:t>发包人引起的周期延误</w:t>
      </w:r>
    </w:p>
    <w:p>
      <w:pPr>
        <w:pStyle w:val="7"/>
        <w:spacing w:before="266" w:line="364"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在履行合同过程中，由于发包人的下列原因造成勘察服务期限延误的，发包人应当延长勘察服务期限并增加勘察费用，具体方法在专用合同条款中约定。</w:t>
      </w:r>
    </w:p>
    <w:p>
      <w:pPr>
        <w:pStyle w:val="15"/>
        <w:numPr>
          <w:ilvl w:val="0"/>
          <w:numId w:val="30"/>
        </w:numPr>
        <w:tabs>
          <w:tab w:val="left" w:pos="1190"/>
        </w:tabs>
        <w:spacing w:before="0" w:after="0" w:line="268" w:lineRule="exact"/>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合同变更；</w:t>
      </w:r>
    </w:p>
    <w:p>
      <w:pPr>
        <w:pStyle w:val="15"/>
        <w:numPr>
          <w:ilvl w:val="0"/>
          <w:numId w:val="30"/>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未按合同约定期限及时答复勘察事项；</w:t>
      </w:r>
    </w:p>
    <w:p>
      <w:pPr>
        <w:pStyle w:val="15"/>
        <w:numPr>
          <w:ilvl w:val="0"/>
          <w:numId w:val="30"/>
        </w:numPr>
        <w:tabs>
          <w:tab w:val="left" w:pos="1190"/>
        </w:tabs>
        <w:spacing w:before="141"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因发包人原因导致的暂停勘察；</w:t>
      </w:r>
    </w:p>
    <w:p>
      <w:pPr>
        <w:pStyle w:val="15"/>
        <w:numPr>
          <w:ilvl w:val="0"/>
          <w:numId w:val="30"/>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未按合同约定及时支付勘察费用；</w:t>
      </w:r>
    </w:p>
    <w:p>
      <w:pPr>
        <w:pStyle w:val="15"/>
        <w:numPr>
          <w:ilvl w:val="0"/>
          <w:numId w:val="30"/>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发包人提供的基准资料错误；</w:t>
      </w:r>
    </w:p>
    <w:p>
      <w:pPr>
        <w:pStyle w:val="15"/>
        <w:numPr>
          <w:ilvl w:val="0"/>
          <w:numId w:val="30"/>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未及时按照履行合同约定的相关义务；</w:t>
      </w:r>
    </w:p>
    <w:p>
      <w:pPr>
        <w:pStyle w:val="15"/>
        <w:numPr>
          <w:ilvl w:val="0"/>
          <w:numId w:val="30"/>
        </w:numPr>
        <w:tabs>
          <w:tab w:val="left" w:pos="1190"/>
        </w:tabs>
        <w:spacing w:before="141"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未能按照合同约定期限对勘察文件进行审查；</w:t>
      </w:r>
    </w:p>
    <w:p>
      <w:pPr>
        <w:pStyle w:val="15"/>
        <w:numPr>
          <w:ilvl w:val="0"/>
          <w:numId w:val="30"/>
        </w:numPr>
        <w:tabs>
          <w:tab w:val="left" w:pos="1190"/>
        </w:tabs>
        <w:spacing w:before="140"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发包人造成周期延误的其他原因。</w:t>
      </w:r>
    </w:p>
    <w:p>
      <w:pPr>
        <w:pStyle w:val="7"/>
        <w:rPr>
          <w:color w:val="000000" w:themeColor="text1"/>
          <w:sz w:val="31"/>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210" w:name="_bookmark144"/>
      <w:bookmarkEnd w:id="210"/>
      <w:r>
        <w:rPr>
          <w:color w:val="000000" w:themeColor="text1"/>
          <w:spacing w:val="-3"/>
          <w14:textFill>
            <w14:solidFill>
              <w14:schemeClr w14:val="tx1"/>
            </w14:solidFill>
          </w14:textFill>
        </w:rPr>
        <w:t>非人为因素引起的周期延误</w:t>
      </w:r>
    </w:p>
    <w:p>
      <w:pPr>
        <w:pStyle w:val="15"/>
        <w:numPr>
          <w:ilvl w:val="2"/>
          <w:numId w:val="23"/>
        </w:numPr>
        <w:tabs>
          <w:tab w:val="left" w:pos="1186"/>
        </w:tabs>
        <w:spacing w:before="266"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由于出现专用合同条款规定的异常恶劣气候条件、不利物质条件等因素导致周期延误</w:t>
      </w:r>
      <w:r>
        <w:rPr>
          <w:color w:val="000000" w:themeColor="text1"/>
          <w:spacing w:val="-5"/>
          <w:sz w:val="21"/>
          <w14:textFill>
            <w14:solidFill>
              <w14:schemeClr w14:val="tx1"/>
            </w14:solidFill>
          </w14:textFill>
        </w:rPr>
        <w:t>的，勘察人有权要求发包人延长周期和</w:t>
      </w:r>
      <w:r>
        <w:rPr>
          <w:color w:val="000000" w:themeColor="text1"/>
          <w:spacing w:val="-3"/>
          <w:sz w:val="21"/>
          <w14:textFill>
            <w14:solidFill>
              <w14:schemeClr w14:val="tx1"/>
            </w14:solidFill>
          </w14:textFill>
        </w:rPr>
        <w:t>（</w:t>
      </w:r>
      <w:r>
        <w:rPr>
          <w:color w:val="000000" w:themeColor="text1"/>
          <w:sz w:val="21"/>
          <w14:textFill>
            <w14:solidFill>
              <w14:schemeClr w14:val="tx1"/>
            </w14:solidFill>
          </w14:textFill>
        </w:rPr>
        <w:t>或</w:t>
      </w:r>
      <w:r>
        <w:rPr>
          <w:color w:val="000000" w:themeColor="text1"/>
          <w:spacing w:val="-3"/>
          <w:sz w:val="21"/>
          <w14:textFill>
            <w14:solidFill>
              <w14:schemeClr w14:val="tx1"/>
            </w14:solidFill>
          </w14:textFill>
        </w:rPr>
        <w:t>）</w:t>
      </w:r>
      <w:r>
        <w:rPr>
          <w:color w:val="000000" w:themeColor="text1"/>
          <w:spacing w:val="-2"/>
          <w:sz w:val="21"/>
          <w14:textFill>
            <w14:solidFill>
              <w14:schemeClr w14:val="tx1"/>
            </w14:solidFill>
          </w14:textFill>
        </w:rPr>
        <w:t>增加费用。</w:t>
      </w:r>
    </w:p>
    <w:p>
      <w:pPr>
        <w:pStyle w:val="15"/>
        <w:numPr>
          <w:ilvl w:val="2"/>
          <w:numId w:val="23"/>
        </w:numPr>
        <w:tabs>
          <w:tab w:val="left" w:pos="1186"/>
        </w:tabs>
        <w:spacing w:before="0" w:after="0" w:line="367"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勘察人发现地下文物或化石时，应按规定及时报告发包人和文物部门，并采取有效措</w:t>
      </w:r>
      <w:r>
        <w:rPr>
          <w:color w:val="000000" w:themeColor="text1"/>
          <w:spacing w:val="-5"/>
          <w:sz w:val="21"/>
          <w14:textFill>
            <w14:solidFill>
              <w14:schemeClr w14:val="tx1"/>
            </w14:solidFill>
          </w14:textFill>
        </w:rPr>
        <w:t>施进行保护；勘察人有权要求发包人延长周期和</w:t>
      </w:r>
      <w:r>
        <w:rPr>
          <w:color w:val="000000" w:themeColor="text1"/>
          <w:spacing w:val="-3"/>
          <w:sz w:val="21"/>
          <w14:textFill>
            <w14:solidFill>
              <w14:schemeClr w14:val="tx1"/>
            </w14:solidFill>
          </w14:textFill>
        </w:rPr>
        <w:t>（</w:t>
      </w:r>
      <w:r>
        <w:rPr>
          <w:color w:val="000000" w:themeColor="text1"/>
          <w:sz w:val="21"/>
          <w14:textFill>
            <w14:solidFill>
              <w14:schemeClr w14:val="tx1"/>
            </w14:solidFill>
          </w14:textFill>
        </w:rPr>
        <w:t>或）</w:t>
      </w:r>
      <w:r>
        <w:rPr>
          <w:color w:val="000000" w:themeColor="text1"/>
          <w:spacing w:val="-3"/>
          <w:sz w:val="21"/>
          <w14:textFill>
            <w14:solidFill>
              <w14:schemeClr w14:val="tx1"/>
            </w14:solidFill>
          </w14:textFill>
        </w:rPr>
        <w:t>增加费用。</w:t>
      </w:r>
    </w:p>
    <w:p>
      <w:pPr>
        <w:pStyle w:val="7"/>
        <w:spacing w:before="9"/>
        <w:rPr>
          <w:color w:val="000000" w:themeColor="text1"/>
          <w:sz w:val="19"/>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211" w:name="_bookmark145"/>
      <w:bookmarkEnd w:id="211"/>
      <w:r>
        <w:rPr>
          <w:color w:val="000000" w:themeColor="text1"/>
          <w:spacing w:val="-2"/>
          <w14:textFill>
            <w14:solidFill>
              <w14:schemeClr w14:val="tx1"/>
            </w14:solidFill>
          </w14:textFill>
        </w:rPr>
        <w:t>勘察人引起的周期延误</w:t>
      </w:r>
    </w:p>
    <w:p>
      <w:pPr>
        <w:pStyle w:val="7"/>
        <w:spacing w:before="266" w:line="364"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由于勘察人原因造成周期延误，勘察人应支付逾期违约金。逾期违约金的计算方法和最高限额在专用合同条款中约定。</w:t>
      </w:r>
    </w:p>
    <w:p>
      <w:pPr>
        <w:pStyle w:val="7"/>
        <w:rPr>
          <w:color w:val="000000" w:themeColor="text1"/>
          <w:sz w:val="20"/>
          <w14:textFill>
            <w14:solidFill>
              <w14:schemeClr w14:val="tx1"/>
            </w14:solidFill>
          </w14:textFill>
        </w:rPr>
      </w:pPr>
    </w:p>
    <w:p>
      <w:pPr>
        <w:pStyle w:val="4"/>
        <w:numPr>
          <w:ilvl w:val="1"/>
          <w:numId w:val="23"/>
        </w:numPr>
        <w:tabs>
          <w:tab w:val="left" w:pos="867"/>
        </w:tabs>
        <w:spacing w:before="0" w:after="0" w:line="240" w:lineRule="auto"/>
        <w:ind w:left="866" w:right="0" w:hanging="490"/>
        <w:jc w:val="left"/>
        <w:rPr>
          <w:color w:val="000000" w:themeColor="text1"/>
          <w14:textFill>
            <w14:solidFill>
              <w14:schemeClr w14:val="tx1"/>
            </w14:solidFill>
          </w14:textFill>
        </w:rPr>
      </w:pPr>
      <w:bookmarkStart w:id="212" w:name="_bookmark146"/>
      <w:bookmarkEnd w:id="212"/>
      <w:r>
        <w:rPr>
          <w:color w:val="000000" w:themeColor="text1"/>
          <w:spacing w:val="-2"/>
          <w14:textFill>
            <w14:solidFill>
              <w14:schemeClr w14:val="tx1"/>
            </w14:solidFill>
          </w14:textFill>
        </w:rPr>
        <w:t>第三人引起的周期延误</w:t>
      </w:r>
    </w:p>
    <w:p>
      <w:pPr>
        <w:pStyle w:val="7"/>
        <w:spacing w:before="266" w:line="364"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由于行政管理部门审查或其他第三人原因造成费用增加和（或）周期延误的，由发包人承担。</w:t>
      </w:r>
    </w:p>
    <w:p>
      <w:pPr>
        <w:spacing w:after="0" w:line="364" w:lineRule="auto"/>
        <w:rPr>
          <w:color w:val="000000" w:themeColor="text1"/>
          <w14:textFill>
            <w14:solidFill>
              <w14:schemeClr w14:val="tx1"/>
            </w14:solidFill>
          </w14:textFill>
        </w:rPr>
        <w:sectPr>
          <w:pgSz w:w="12240" w:h="15840"/>
          <w:pgMar w:top="1400" w:right="1100" w:bottom="1120" w:left="1560" w:header="0" w:footer="841" w:gutter="0"/>
          <w:cols w:space="720" w:num="1"/>
        </w:sectPr>
      </w:pPr>
    </w:p>
    <w:p>
      <w:pPr>
        <w:pStyle w:val="15"/>
        <w:numPr>
          <w:ilvl w:val="1"/>
          <w:numId w:val="23"/>
        </w:numPr>
        <w:tabs>
          <w:tab w:val="left" w:pos="867"/>
        </w:tabs>
        <w:spacing w:before="41" w:after="0" w:line="240" w:lineRule="auto"/>
        <w:ind w:left="866" w:right="0" w:hanging="490"/>
        <w:jc w:val="left"/>
        <w:rPr>
          <w:color w:val="000000" w:themeColor="text1"/>
          <w:sz w:val="28"/>
          <w14:textFill>
            <w14:solidFill>
              <w14:schemeClr w14:val="tx1"/>
            </w14:solidFill>
          </w14:textFill>
        </w:rPr>
      </w:pPr>
      <w:bookmarkStart w:id="213" w:name="_bookmark147"/>
      <w:bookmarkEnd w:id="213"/>
      <w:r>
        <w:rPr>
          <w:color w:val="000000" w:themeColor="text1"/>
          <w:sz w:val="28"/>
          <w14:textFill>
            <w14:solidFill>
              <w14:schemeClr w14:val="tx1"/>
            </w14:solidFill>
          </w14:textFill>
        </w:rPr>
        <w:t>完成勘察</w:t>
      </w:r>
    </w:p>
    <w:p>
      <w:pPr>
        <w:pStyle w:val="15"/>
        <w:numPr>
          <w:ilvl w:val="2"/>
          <w:numId w:val="23"/>
        </w:numPr>
        <w:tabs>
          <w:tab w:val="left" w:pos="1186"/>
        </w:tabs>
        <w:spacing w:before="266"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勘察人完成勘察服务之后，应当根据法律、规范标准、合同约定和发包人要求编制勘</w:t>
      </w:r>
      <w:r>
        <w:rPr>
          <w:color w:val="000000" w:themeColor="text1"/>
          <w:spacing w:val="-6"/>
          <w:sz w:val="21"/>
          <w14:textFill>
            <w14:solidFill>
              <w14:schemeClr w14:val="tx1"/>
            </w14:solidFill>
          </w14:textFill>
        </w:rPr>
        <w:t>察文件。</w:t>
      </w:r>
    </w:p>
    <w:p>
      <w:pPr>
        <w:pStyle w:val="15"/>
        <w:numPr>
          <w:ilvl w:val="2"/>
          <w:numId w:val="23"/>
        </w:numPr>
        <w:tabs>
          <w:tab w:val="left" w:pos="1186"/>
        </w:tabs>
        <w:spacing w:before="0"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6"/>
          <w:sz w:val="21"/>
          <w14:textFill>
            <w14:solidFill>
              <w14:schemeClr w14:val="tx1"/>
            </w14:solidFill>
          </w14:textFill>
        </w:rPr>
        <w:t>勘察文件是工程勘察的最终成果和设计施工的重要依据，应当根据本工程的勘察内容和不同阶段的勘察任务、目的和要求等进行编制。勘察文件的内容和深度应当满足对应阶段的</w:t>
      </w:r>
      <w:r>
        <w:rPr>
          <w:color w:val="000000" w:themeColor="text1"/>
          <w:spacing w:val="-4"/>
          <w:sz w:val="21"/>
          <w14:textFill>
            <w14:solidFill>
              <w14:schemeClr w14:val="tx1"/>
            </w14:solidFill>
          </w14:textFill>
        </w:rPr>
        <w:t>设计需求。</w:t>
      </w:r>
    </w:p>
    <w:p>
      <w:pPr>
        <w:pStyle w:val="15"/>
        <w:numPr>
          <w:ilvl w:val="2"/>
          <w:numId w:val="23"/>
        </w:numPr>
        <w:tabs>
          <w:tab w:val="left" w:pos="1186"/>
        </w:tabs>
        <w:spacing w:before="0"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除专用合同条款另有约定外，勘察文件包括纸质文件和电子文件两种形式，两者若有</w:t>
      </w:r>
      <w:r>
        <w:rPr>
          <w:color w:val="000000" w:themeColor="text1"/>
          <w:spacing w:val="-8"/>
          <w:sz w:val="21"/>
          <w14:textFill>
            <w14:solidFill>
              <w14:schemeClr w14:val="tx1"/>
            </w14:solidFill>
          </w14:textFill>
        </w:rPr>
        <w:t>不一致时，应以纸质文件为准。纸质文件一式八份，应当加盖单位章和项目负责人注册执业印</w:t>
      </w:r>
      <w:r>
        <w:rPr>
          <w:color w:val="000000" w:themeColor="text1"/>
          <w:spacing w:val="1"/>
          <w:sz w:val="21"/>
          <w14:textFill>
            <w14:solidFill>
              <w14:schemeClr w14:val="tx1"/>
            </w14:solidFill>
          </w14:textFill>
        </w:rPr>
        <w:t>章；电子文件中的文字为</w:t>
      </w:r>
      <w:r>
        <w:rPr>
          <w:rFonts w:ascii="Times New Roman" w:eastAsia="Times New Roman"/>
          <w:color w:val="000000" w:themeColor="text1"/>
          <w:sz w:val="21"/>
          <w14:textFill>
            <w14:solidFill>
              <w14:schemeClr w14:val="tx1"/>
            </w14:solidFill>
          </w14:textFill>
        </w:rPr>
        <w:t>WORD</w:t>
      </w:r>
      <w:r>
        <w:rPr>
          <w:rFonts w:ascii="Times New Roman" w:eastAsia="Times New Roman"/>
          <w:color w:val="000000" w:themeColor="text1"/>
          <w:spacing w:val="7"/>
          <w:sz w:val="21"/>
          <w14:textFill>
            <w14:solidFill>
              <w14:schemeClr w14:val="tx1"/>
            </w14:solidFill>
          </w14:textFill>
        </w:rPr>
        <w:t xml:space="preserve"> </w:t>
      </w:r>
      <w:r>
        <w:rPr>
          <w:color w:val="000000" w:themeColor="text1"/>
          <w:spacing w:val="6"/>
          <w:sz w:val="21"/>
          <w14:textFill>
            <w14:solidFill>
              <w14:schemeClr w14:val="tx1"/>
            </w14:solidFill>
          </w14:textFill>
        </w:rPr>
        <w:t>格式、图形为</w:t>
      </w:r>
      <w:r>
        <w:rPr>
          <w:rFonts w:ascii="Times New Roman" w:eastAsia="Times New Roman"/>
          <w:color w:val="000000" w:themeColor="text1"/>
          <w:sz w:val="21"/>
          <w14:textFill>
            <w14:solidFill>
              <w14:schemeClr w14:val="tx1"/>
            </w14:solidFill>
          </w14:textFill>
        </w:rPr>
        <w:t>CAD</w:t>
      </w:r>
      <w:r>
        <w:rPr>
          <w:rFonts w:ascii="Times New Roman" w:eastAsia="Times New Roman"/>
          <w:color w:val="000000" w:themeColor="text1"/>
          <w:spacing w:val="7"/>
          <w:sz w:val="21"/>
          <w14:textFill>
            <w14:solidFill>
              <w14:schemeClr w14:val="tx1"/>
            </w14:solidFill>
          </w14:textFill>
        </w:rPr>
        <w:t xml:space="preserve"> </w:t>
      </w:r>
      <w:r>
        <w:rPr>
          <w:color w:val="000000" w:themeColor="text1"/>
          <w:spacing w:val="2"/>
          <w:sz w:val="21"/>
          <w14:textFill>
            <w14:solidFill>
              <w14:schemeClr w14:val="tx1"/>
            </w14:solidFill>
          </w14:textFill>
        </w:rPr>
        <w:t>格式，并应使用光盘和</w:t>
      </w:r>
      <w:r>
        <w:rPr>
          <w:rFonts w:ascii="Times New Roman" w:eastAsia="Times New Roman"/>
          <w:color w:val="000000" w:themeColor="text1"/>
          <w:sz w:val="21"/>
          <w14:textFill>
            <w14:solidFill>
              <w14:schemeClr w14:val="tx1"/>
            </w14:solidFill>
          </w14:textFill>
        </w:rPr>
        <w:t>U</w:t>
      </w:r>
      <w:r>
        <w:rPr>
          <w:rFonts w:ascii="Times New Roman" w:eastAsia="Times New Roman"/>
          <w:color w:val="000000" w:themeColor="text1"/>
          <w:spacing w:val="7"/>
          <w:sz w:val="21"/>
          <w14:textFill>
            <w14:solidFill>
              <w14:schemeClr w14:val="tx1"/>
            </w14:solidFill>
          </w14:textFill>
        </w:rPr>
        <w:t xml:space="preserve"> </w:t>
      </w:r>
      <w:r>
        <w:rPr>
          <w:color w:val="000000" w:themeColor="text1"/>
          <w:spacing w:val="-3"/>
          <w:sz w:val="21"/>
          <w14:textFill>
            <w14:solidFill>
              <w14:schemeClr w14:val="tx1"/>
            </w14:solidFill>
          </w14:textFill>
        </w:rPr>
        <w:t>盘分别贮存。</w:t>
      </w:r>
    </w:p>
    <w:p>
      <w:pPr>
        <w:pStyle w:val="7"/>
        <w:spacing w:before="10"/>
        <w:rPr>
          <w:color w:val="000000" w:themeColor="text1"/>
          <w:sz w:val="19"/>
          <w14:textFill>
            <w14:solidFill>
              <w14:schemeClr w14:val="tx1"/>
            </w14:solidFill>
          </w14:textFill>
        </w:rPr>
      </w:pPr>
    </w:p>
    <w:p>
      <w:pPr>
        <w:pStyle w:val="15"/>
        <w:numPr>
          <w:ilvl w:val="1"/>
          <w:numId w:val="23"/>
        </w:numPr>
        <w:tabs>
          <w:tab w:val="left" w:pos="867"/>
        </w:tabs>
        <w:spacing w:before="0" w:after="0" w:line="240" w:lineRule="auto"/>
        <w:ind w:left="866" w:right="0" w:hanging="490"/>
        <w:jc w:val="left"/>
        <w:rPr>
          <w:color w:val="000000" w:themeColor="text1"/>
          <w:sz w:val="28"/>
          <w14:textFill>
            <w14:solidFill>
              <w14:schemeClr w14:val="tx1"/>
            </w14:solidFill>
          </w14:textFill>
        </w:rPr>
      </w:pPr>
      <w:bookmarkStart w:id="214" w:name="_bookmark148"/>
      <w:bookmarkEnd w:id="214"/>
      <w:r>
        <w:rPr>
          <w:color w:val="000000" w:themeColor="text1"/>
          <w:spacing w:val="-1"/>
          <w:sz w:val="28"/>
          <w14:textFill>
            <w14:solidFill>
              <w14:schemeClr w14:val="tx1"/>
            </w14:solidFill>
          </w14:textFill>
        </w:rPr>
        <w:t>提前完成勘察</w:t>
      </w:r>
    </w:p>
    <w:p>
      <w:pPr>
        <w:pStyle w:val="15"/>
        <w:numPr>
          <w:ilvl w:val="2"/>
          <w:numId w:val="23"/>
        </w:numPr>
        <w:tabs>
          <w:tab w:val="left" w:pos="1186"/>
        </w:tabs>
        <w:spacing w:before="266"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根据发包人要求或者基于专业能力判断，勘察人认为能够提前完成勘察的，可向发包</w:t>
      </w:r>
      <w:r>
        <w:rPr>
          <w:color w:val="000000" w:themeColor="text1"/>
          <w:spacing w:val="-8"/>
          <w:sz w:val="21"/>
          <w14:textFill>
            <w14:solidFill>
              <w14:schemeClr w14:val="tx1"/>
            </w14:solidFill>
          </w14:textFill>
        </w:rPr>
        <w:t>人递交一份提前完成勘察建议书，包括实施方案、提前时间、勘察费用变动等内容。除专用合</w:t>
      </w:r>
      <w:r>
        <w:rPr>
          <w:color w:val="000000" w:themeColor="text1"/>
          <w:spacing w:val="-4"/>
          <w:sz w:val="21"/>
          <w14:textFill>
            <w14:solidFill>
              <w14:schemeClr w14:val="tx1"/>
            </w14:solidFill>
          </w14:textFill>
        </w:rPr>
        <w:t>同条款另有约定之外，发包人接受建议书的，不因提前完成勘察而减少勘察费用；增加勘察费</w:t>
      </w:r>
      <w:r>
        <w:rPr>
          <w:color w:val="000000" w:themeColor="text1"/>
          <w:spacing w:val="-3"/>
          <w:sz w:val="21"/>
          <w14:textFill>
            <w14:solidFill>
              <w14:schemeClr w14:val="tx1"/>
            </w14:solidFill>
          </w14:textFill>
        </w:rPr>
        <w:t>用的，所增费用由发包人承担。</w:t>
      </w:r>
    </w:p>
    <w:p>
      <w:pPr>
        <w:pStyle w:val="15"/>
        <w:numPr>
          <w:ilvl w:val="2"/>
          <w:numId w:val="23"/>
        </w:numPr>
        <w:tabs>
          <w:tab w:val="left" w:pos="1186"/>
        </w:tabs>
        <w:spacing w:before="0"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 xml:space="preserve">发包人要求提前完成勘察但勘察人认为无法实施的，应在收到发包人书面指示后 </w:t>
      </w:r>
      <w:r>
        <w:rPr>
          <w:rFonts w:ascii="Times New Roman" w:eastAsia="Times New Roman"/>
          <w:color w:val="000000" w:themeColor="text1"/>
          <w:sz w:val="21"/>
          <w14:textFill>
            <w14:solidFill>
              <w14:schemeClr w14:val="tx1"/>
            </w14:solidFill>
          </w14:textFill>
        </w:rPr>
        <w:t>7</w:t>
      </w:r>
      <w:r>
        <w:rPr>
          <w:rFonts w:ascii="Times New Roman" w:eastAsia="Times New Roman"/>
          <w:color w:val="000000" w:themeColor="text1"/>
          <w:spacing w:val="19"/>
          <w:sz w:val="21"/>
          <w14:textFill>
            <w14:solidFill>
              <w14:schemeClr w14:val="tx1"/>
            </w14:solidFill>
          </w14:textFill>
        </w:rPr>
        <w:t xml:space="preserve"> </w:t>
      </w:r>
      <w:r>
        <w:rPr>
          <w:color w:val="000000" w:themeColor="text1"/>
          <w:sz w:val="21"/>
          <w14:textFill>
            <w14:solidFill>
              <w14:schemeClr w14:val="tx1"/>
            </w14:solidFill>
          </w14:textFill>
        </w:rPr>
        <w:t>天</w:t>
      </w:r>
      <w:r>
        <w:rPr>
          <w:color w:val="000000" w:themeColor="text1"/>
          <w:spacing w:val="-13"/>
          <w:sz w:val="21"/>
          <w14:textFill>
            <w14:solidFill>
              <w14:schemeClr w14:val="tx1"/>
            </w14:solidFill>
          </w14:textFill>
        </w:rPr>
        <w:t xml:space="preserve">内提出异议，说明不能提前完成的理由。发包人应在收到异议后 </w:t>
      </w:r>
      <w:r>
        <w:rPr>
          <w:rFonts w:ascii="Times New Roman" w:eastAsia="Times New Roman"/>
          <w:color w:val="000000" w:themeColor="text1"/>
          <w:sz w:val="21"/>
          <w14:textFill>
            <w14:solidFill>
              <w14:schemeClr w14:val="tx1"/>
            </w14:solidFill>
          </w14:textFill>
        </w:rPr>
        <w:t>7</w:t>
      </w:r>
      <w:r>
        <w:rPr>
          <w:rFonts w:ascii="Times New Roman" w:eastAsia="Times New Roman"/>
          <w:color w:val="000000" w:themeColor="text1"/>
          <w:spacing w:val="17"/>
          <w:sz w:val="21"/>
          <w14:textFill>
            <w14:solidFill>
              <w14:schemeClr w14:val="tx1"/>
            </w14:solidFill>
          </w14:textFill>
        </w:rPr>
        <w:t xml:space="preserve"> </w:t>
      </w:r>
      <w:r>
        <w:rPr>
          <w:color w:val="000000" w:themeColor="text1"/>
          <w:spacing w:val="-10"/>
          <w:sz w:val="21"/>
          <w14:textFill>
            <w14:solidFill>
              <w14:schemeClr w14:val="tx1"/>
            </w14:solidFill>
          </w14:textFill>
        </w:rPr>
        <w:t xml:space="preserve">天内予以答复。任何情况下， </w:t>
      </w:r>
      <w:r>
        <w:rPr>
          <w:color w:val="000000" w:themeColor="text1"/>
          <w:spacing w:val="-5"/>
          <w:sz w:val="21"/>
          <w14:textFill>
            <w14:solidFill>
              <w14:schemeClr w14:val="tx1"/>
            </w14:solidFill>
          </w14:textFill>
        </w:rPr>
        <w:t>发包人不得压缩合理的勘察服务期限。</w:t>
      </w:r>
    </w:p>
    <w:p>
      <w:pPr>
        <w:pStyle w:val="15"/>
        <w:numPr>
          <w:ilvl w:val="2"/>
          <w:numId w:val="23"/>
        </w:numPr>
        <w:tabs>
          <w:tab w:val="left" w:pos="1186"/>
        </w:tabs>
        <w:spacing w:before="0"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由于勘察人提前完成勘察而给发包人带来经济效益的，发包人可以在专用合同条款中</w:t>
      </w:r>
      <w:r>
        <w:rPr>
          <w:color w:val="000000" w:themeColor="text1"/>
          <w:spacing w:val="-5"/>
          <w:sz w:val="21"/>
          <w14:textFill>
            <w14:solidFill>
              <w14:schemeClr w14:val="tx1"/>
            </w14:solidFill>
          </w14:textFill>
        </w:rPr>
        <w:t>约定勘察人因此获得的奖励内容。</w:t>
      </w:r>
    </w:p>
    <w:p>
      <w:pPr>
        <w:pStyle w:val="15"/>
        <w:numPr>
          <w:ilvl w:val="0"/>
          <w:numId w:val="23"/>
        </w:numPr>
        <w:tabs>
          <w:tab w:val="left" w:pos="642"/>
        </w:tabs>
        <w:spacing w:before="150" w:after="0" w:line="240" w:lineRule="auto"/>
        <w:ind w:left="641" w:right="0" w:hanging="402"/>
        <w:jc w:val="left"/>
        <w:outlineLvl w:val="2"/>
        <w:rPr>
          <w:rFonts w:hint="eastAsia" w:ascii="Microsoft JhengHei" w:eastAsia="Microsoft JhengHei"/>
          <w:b/>
          <w:color w:val="000000" w:themeColor="text1"/>
          <w:sz w:val="32"/>
          <w14:textFill>
            <w14:solidFill>
              <w14:schemeClr w14:val="tx1"/>
            </w14:solidFill>
          </w14:textFill>
        </w:rPr>
      </w:pPr>
      <w:bookmarkStart w:id="215" w:name="_bookmark149"/>
      <w:bookmarkEnd w:id="215"/>
      <w:bookmarkStart w:id="216" w:name="_Toc13403"/>
      <w:r>
        <w:rPr>
          <w:rFonts w:hint="eastAsia" w:ascii="Microsoft JhengHei" w:eastAsia="Microsoft JhengHei"/>
          <w:b/>
          <w:color w:val="000000" w:themeColor="text1"/>
          <w:sz w:val="32"/>
          <w14:textFill>
            <w14:solidFill>
              <w14:schemeClr w14:val="tx1"/>
            </w14:solidFill>
          </w14:textFill>
        </w:rPr>
        <w:t>暂停勘察</w:t>
      </w:r>
      <w:bookmarkEnd w:id="216"/>
    </w:p>
    <w:p>
      <w:pPr>
        <w:pStyle w:val="7"/>
        <w:spacing w:before="13"/>
        <w:rPr>
          <w:rFonts w:ascii="Microsoft JhengHei"/>
          <w:b/>
          <w:color w:val="000000" w:themeColor="text1"/>
          <w:sz w:val="26"/>
          <w14:textFill>
            <w14:solidFill>
              <w14:schemeClr w14:val="tx1"/>
            </w14:solidFill>
          </w14:textFill>
        </w:rPr>
      </w:pPr>
    </w:p>
    <w:p>
      <w:pPr>
        <w:pStyle w:val="15"/>
        <w:numPr>
          <w:ilvl w:val="1"/>
          <w:numId w:val="23"/>
        </w:numPr>
        <w:tabs>
          <w:tab w:val="left" w:pos="867"/>
        </w:tabs>
        <w:spacing w:before="0" w:after="0" w:line="240" w:lineRule="auto"/>
        <w:ind w:left="866" w:right="0" w:hanging="490"/>
        <w:jc w:val="left"/>
        <w:rPr>
          <w:color w:val="000000" w:themeColor="text1"/>
          <w:sz w:val="28"/>
          <w14:textFill>
            <w14:solidFill>
              <w14:schemeClr w14:val="tx1"/>
            </w14:solidFill>
          </w14:textFill>
        </w:rPr>
      </w:pPr>
      <w:bookmarkStart w:id="217" w:name="_bookmark150"/>
      <w:bookmarkEnd w:id="217"/>
      <w:r>
        <w:rPr>
          <w:color w:val="000000" w:themeColor="text1"/>
          <w:spacing w:val="-2"/>
          <w:sz w:val="28"/>
          <w14:textFill>
            <w14:solidFill>
              <w14:schemeClr w14:val="tx1"/>
            </w14:solidFill>
          </w14:textFill>
        </w:rPr>
        <w:t>发包人原因暂停勘察</w:t>
      </w:r>
    </w:p>
    <w:p>
      <w:pPr>
        <w:pStyle w:val="7"/>
        <w:spacing w:before="264" w:line="364" w:lineRule="auto"/>
        <w:ind w:left="240" w:right="693" w:firstLine="419"/>
        <w:jc w:val="both"/>
        <w:rPr>
          <w:color w:val="000000" w:themeColor="text1"/>
          <w14:textFill>
            <w14:solidFill>
              <w14:schemeClr w14:val="tx1"/>
            </w14:solidFill>
          </w14:textFill>
        </w:rPr>
      </w:pPr>
      <w:r>
        <w:rPr>
          <w:color w:val="000000" w:themeColor="text1"/>
          <w:spacing w:val="-4"/>
          <w14:textFill>
            <w14:solidFill>
              <w14:schemeClr w14:val="tx1"/>
            </w14:solidFill>
          </w14:textFill>
        </w:rPr>
        <w:t>合同履行中发生下列情形之一的，勘察人可向发包人发出通知，要求发包人采取有效措施</w:t>
      </w:r>
      <w:r>
        <w:rPr>
          <w:color w:val="000000" w:themeColor="text1"/>
          <w:spacing w:val="-9"/>
          <w14:textFill>
            <w14:solidFill>
              <w14:schemeClr w14:val="tx1"/>
            </w14:solidFill>
          </w14:textFill>
        </w:rPr>
        <w:t xml:space="preserve">予以纠正。发包人收到勘察人通知后的 </w:t>
      </w:r>
      <w:r>
        <w:rPr>
          <w:rFonts w:ascii="Times New Roman" w:eastAsia="Times New Roman"/>
          <w:color w:val="000000" w:themeColor="text1"/>
          <w14:textFill>
            <w14:solidFill>
              <w14:schemeClr w14:val="tx1"/>
            </w14:solidFill>
          </w14:textFill>
        </w:rPr>
        <w:t xml:space="preserve">28 </w:t>
      </w:r>
      <w:r>
        <w:rPr>
          <w:color w:val="000000" w:themeColor="text1"/>
          <w:spacing w:val="-6"/>
          <w14:textFill>
            <w14:solidFill>
              <w14:schemeClr w14:val="tx1"/>
            </w14:solidFill>
          </w14:textFill>
        </w:rPr>
        <w:t>天内仍不履行合同义务时，勘察人有权暂停勘察并通</w:t>
      </w:r>
      <w:r>
        <w:rPr>
          <w:color w:val="000000" w:themeColor="text1"/>
          <w:spacing w:val="-4"/>
          <w14:textFill>
            <w14:solidFill>
              <w14:schemeClr w14:val="tx1"/>
            </w14:solidFill>
          </w14:textFill>
        </w:rPr>
        <w:t>知发包人；发包人应承担由此导致的费用增加和</w:t>
      </w:r>
      <w:r>
        <w:rPr>
          <w:color w:val="000000" w:themeColor="text1"/>
          <w:spacing w:val="-3"/>
          <w14:textFill>
            <w14:solidFill>
              <w14:schemeClr w14:val="tx1"/>
            </w14:solidFill>
          </w14:textFill>
        </w:rPr>
        <w:t>（</w:t>
      </w:r>
      <w:r>
        <w:rPr>
          <w:color w:val="000000" w:themeColor="text1"/>
          <w14:textFill>
            <w14:solidFill>
              <w14:schemeClr w14:val="tx1"/>
            </w14:solidFill>
          </w14:textFill>
        </w:rPr>
        <w:t>或）</w:t>
      </w:r>
      <w:r>
        <w:rPr>
          <w:color w:val="000000" w:themeColor="text1"/>
          <w:spacing w:val="-3"/>
          <w14:textFill>
            <w14:solidFill>
              <w14:schemeClr w14:val="tx1"/>
            </w14:solidFill>
          </w14:textFill>
        </w:rPr>
        <w:t>周期延误。</w:t>
      </w:r>
    </w:p>
    <w:p>
      <w:pPr>
        <w:pStyle w:val="15"/>
        <w:numPr>
          <w:ilvl w:val="0"/>
          <w:numId w:val="31"/>
        </w:numPr>
        <w:tabs>
          <w:tab w:val="left" w:pos="1190"/>
        </w:tabs>
        <w:spacing w:before="0" w:after="0" w:line="269" w:lineRule="exact"/>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发包人违约；</w:t>
      </w:r>
    </w:p>
    <w:p>
      <w:pPr>
        <w:pStyle w:val="15"/>
        <w:numPr>
          <w:ilvl w:val="0"/>
          <w:numId w:val="31"/>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发包人确定暂停勘察；</w:t>
      </w:r>
    </w:p>
    <w:p>
      <w:pPr>
        <w:pStyle w:val="15"/>
        <w:numPr>
          <w:ilvl w:val="0"/>
          <w:numId w:val="31"/>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合同约定由发包人承担责任的其他情形。</w:t>
      </w:r>
    </w:p>
    <w:p>
      <w:pPr>
        <w:spacing w:after="0" w:line="240" w:lineRule="auto"/>
        <w:jc w:val="left"/>
        <w:rPr>
          <w:color w:val="000000" w:themeColor="text1"/>
          <w:sz w:val="21"/>
          <w14:textFill>
            <w14:solidFill>
              <w14:schemeClr w14:val="tx1"/>
            </w14:solidFill>
          </w14:textFill>
        </w:rPr>
        <w:sectPr>
          <w:pgSz w:w="12240" w:h="15840"/>
          <w:pgMar w:top="1400" w:right="1100" w:bottom="1120" w:left="1560" w:header="0" w:footer="841" w:gutter="0"/>
          <w:cols w:space="720" w:num="1"/>
        </w:sectPr>
      </w:pPr>
    </w:p>
    <w:p>
      <w:pPr>
        <w:pStyle w:val="15"/>
        <w:numPr>
          <w:ilvl w:val="1"/>
          <w:numId w:val="23"/>
        </w:numPr>
        <w:tabs>
          <w:tab w:val="left" w:pos="867"/>
        </w:tabs>
        <w:spacing w:before="41" w:after="0" w:line="240" w:lineRule="auto"/>
        <w:ind w:left="866" w:right="0" w:hanging="490"/>
        <w:jc w:val="left"/>
        <w:rPr>
          <w:color w:val="000000" w:themeColor="text1"/>
          <w:sz w:val="28"/>
          <w14:textFill>
            <w14:solidFill>
              <w14:schemeClr w14:val="tx1"/>
            </w14:solidFill>
          </w14:textFill>
        </w:rPr>
      </w:pPr>
      <w:bookmarkStart w:id="218" w:name="_bookmark151"/>
      <w:bookmarkEnd w:id="218"/>
      <w:r>
        <w:rPr>
          <w:color w:val="000000" w:themeColor="text1"/>
          <w:spacing w:val="-2"/>
          <w:sz w:val="28"/>
          <w14:textFill>
            <w14:solidFill>
              <w14:schemeClr w14:val="tx1"/>
            </w14:solidFill>
          </w14:textFill>
        </w:rPr>
        <w:t>勘察人原因暂停勘察</w:t>
      </w:r>
    </w:p>
    <w:p>
      <w:pPr>
        <w:pStyle w:val="7"/>
        <w:spacing w:before="266" w:line="364"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合同履行中发生下列情形之一的，发包人可向勘察人发出通知暂停勘察，由此造成费用的增加和（或）周期延误由勘察人承担：</w:t>
      </w:r>
    </w:p>
    <w:p>
      <w:pPr>
        <w:pStyle w:val="15"/>
        <w:numPr>
          <w:ilvl w:val="0"/>
          <w:numId w:val="32"/>
        </w:numPr>
        <w:tabs>
          <w:tab w:val="left" w:pos="1190"/>
        </w:tabs>
        <w:spacing w:before="0" w:after="0" w:line="267" w:lineRule="exact"/>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勘察人违约；</w:t>
      </w:r>
    </w:p>
    <w:p>
      <w:pPr>
        <w:pStyle w:val="15"/>
        <w:numPr>
          <w:ilvl w:val="0"/>
          <w:numId w:val="32"/>
        </w:numPr>
        <w:tabs>
          <w:tab w:val="left" w:pos="1190"/>
        </w:tabs>
        <w:spacing w:before="138"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勘察人擅自暂停勘察；</w:t>
      </w:r>
    </w:p>
    <w:p>
      <w:pPr>
        <w:pStyle w:val="15"/>
        <w:numPr>
          <w:ilvl w:val="0"/>
          <w:numId w:val="32"/>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合同约定由勘察人承担责任的其他情形。</w:t>
      </w:r>
    </w:p>
    <w:p>
      <w:pPr>
        <w:pStyle w:val="7"/>
        <w:spacing w:before="4"/>
        <w:rPr>
          <w:color w:val="000000" w:themeColor="text1"/>
          <w:sz w:val="31"/>
          <w14:textFill>
            <w14:solidFill>
              <w14:schemeClr w14:val="tx1"/>
            </w14:solidFill>
          </w14:textFill>
        </w:rPr>
      </w:pPr>
    </w:p>
    <w:p>
      <w:pPr>
        <w:pStyle w:val="15"/>
        <w:numPr>
          <w:ilvl w:val="1"/>
          <w:numId w:val="23"/>
        </w:numPr>
        <w:tabs>
          <w:tab w:val="left" w:pos="867"/>
        </w:tabs>
        <w:spacing w:before="0" w:after="0" w:line="240" w:lineRule="auto"/>
        <w:ind w:left="866" w:right="0" w:hanging="490"/>
        <w:jc w:val="left"/>
        <w:rPr>
          <w:color w:val="000000" w:themeColor="text1"/>
          <w:sz w:val="28"/>
          <w14:textFill>
            <w14:solidFill>
              <w14:schemeClr w14:val="tx1"/>
            </w14:solidFill>
          </w14:textFill>
        </w:rPr>
      </w:pPr>
      <w:bookmarkStart w:id="219" w:name="_bookmark152"/>
      <w:bookmarkEnd w:id="219"/>
      <w:r>
        <w:rPr>
          <w:color w:val="000000" w:themeColor="text1"/>
          <w:spacing w:val="-2"/>
          <w:sz w:val="28"/>
          <w14:textFill>
            <w14:solidFill>
              <w14:schemeClr w14:val="tx1"/>
            </w14:solidFill>
          </w14:textFill>
        </w:rPr>
        <w:t>暂停期间的文件照管</w:t>
      </w:r>
    </w:p>
    <w:p>
      <w:pPr>
        <w:pStyle w:val="7"/>
        <w:spacing w:before="266" w:line="364" w:lineRule="auto"/>
        <w:ind w:left="240" w:right="585" w:firstLine="419"/>
        <w:rPr>
          <w:color w:val="000000" w:themeColor="text1"/>
          <w14:textFill>
            <w14:solidFill>
              <w14:schemeClr w14:val="tx1"/>
            </w14:solidFill>
          </w14:textFill>
        </w:rPr>
      </w:pPr>
      <w:r>
        <w:rPr>
          <w:color w:val="000000" w:themeColor="text1"/>
          <w:spacing w:val="-8"/>
          <w14:textFill>
            <w14:solidFill>
              <w14:schemeClr w14:val="tx1"/>
            </w14:solidFill>
          </w14:textFill>
        </w:rPr>
        <w:t xml:space="preserve">不论由于何种原因引起暂停勘察的，暂停期间勘察人应负责妥善保护已完部分的勘察文件， </w:t>
      </w:r>
      <w:r>
        <w:rPr>
          <w:color w:val="000000" w:themeColor="text1"/>
          <w:spacing w:val="-5"/>
          <w14:textFill>
            <w14:solidFill>
              <w14:schemeClr w14:val="tx1"/>
            </w14:solidFill>
          </w14:textFill>
        </w:rPr>
        <w:t>由此增加的费用由责任方承担。</w:t>
      </w:r>
    </w:p>
    <w:p>
      <w:pPr>
        <w:pStyle w:val="15"/>
        <w:numPr>
          <w:ilvl w:val="0"/>
          <w:numId w:val="23"/>
        </w:numPr>
        <w:tabs>
          <w:tab w:val="left" w:pos="642"/>
        </w:tabs>
        <w:spacing w:before="152" w:after="0" w:line="240" w:lineRule="auto"/>
        <w:ind w:left="641" w:right="0" w:hanging="402"/>
        <w:jc w:val="left"/>
        <w:outlineLvl w:val="2"/>
        <w:rPr>
          <w:rFonts w:hint="eastAsia" w:ascii="Microsoft JhengHei" w:eastAsia="Microsoft JhengHei"/>
          <w:b/>
          <w:color w:val="000000" w:themeColor="text1"/>
          <w:sz w:val="32"/>
          <w14:textFill>
            <w14:solidFill>
              <w14:schemeClr w14:val="tx1"/>
            </w14:solidFill>
          </w14:textFill>
        </w:rPr>
      </w:pPr>
      <w:bookmarkStart w:id="220" w:name="_bookmark153"/>
      <w:bookmarkEnd w:id="220"/>
      <w:bookmarkStart w:id="221" w:name="_Toc6016"/>
      <w:r>
        <w:rPr>
          <w:rFonts w:hint="eastAsia" w:ascii="Microsoft JhengHei" w:eastAsia="Microsoft JhengHei"/>
          <w:b/>
          <w:color w:val="000000" w:themeColor="text1"/>
          <w:sz w:val="32"/>
          <w14:textFill>
            <w14:solidFill>
              <w14:schemeClr w14:val="tx1"/>
            </w14:solidFill>
          </w14:textFill>
        </w:rPr>
        <w:t>勘察文件</w:t>
      </w:r>
      <w:bookmarkEnd w:id="221"/>
    </w:p>
    <w:p>
      <w:pPr>
        <w:pStyle w:val="7"/>
        <w:spacing w:before="12"/>
        <w:rPr>
          <w:rFonts w:ascii="Microsoft JhengHei"/>
          <w:b/>
          <w:color w:val="000000" w:themeColor="text1"/>
          <w:sz w:val="26"/>
          <w14:textFill>
            <w14:solidFill>
              <w14:schemeClr w14:val="tx1"/>
            </w14:solidFill>
          </w14:textFill>
        </w:rPr>
      </w:pPr>
    </w:p>
    <w:p>
      <w:pPr>
        <w:pStyle w:val="15"/>
        <w:numPr>
          <w:ilvl w:val="1"/>
          <w:numId w:val="23"/>
        </w:numPr>
        <w:tabs>
          <w:tab w:val="left" w:pos="867"/>
        </w:tabs>
        <w:spacing w:before="0" w:after="0" w:line="240" w:lineRule="auto"/>
        <w:ind w:left="866" w:right="0" w:hanging="490"/>
        <w:jc w:val="left"/>
        <w:rPr>
          <w:color w:val="000000" w:themeColor="text1"/>
          <w:sz w:val="28"/>
          <w14:textFill>
            <w14:solidFill>
              <w14:schemeClr w14:val="tx1"/>
            </w14:solidFill>
          </w14:textFill>
        </w:rPr>
      </w:pPr>
      <w:bookmarkStart w:id="222" w:name="_bookmark154"/>
      <w:bookmarkEnd w:id="222"/>
      <w:r>
        <w:rPr>
          <w:color w:val="000000" w:themeColor="text1"/>
          <w:spacing w:val="-1"/>
          <w:sz w:val="28"/>
          <w14:textFill>
            <w14:solidFill>
              <w14:schemeClr w14:val="tx1"/>
            </w14:solidFill>
          </w14:textFill>
        </w:rPr>
        <w:t>勘察文件接收</w:t>
      </w:r>
    </w:p>
    <w:p>
      <w:pPr>
        <w:pStyle w:val="15"/>
        <w:numPr>
          <w:ilvl w:val="2"/>
          <w:numId w:val="23"/>
        </w:numPr>
        <w:tabs>
          <w:tab w:val="left" w:pos="1186"/>
        </w:tabs>
        <w:spacing w:before="264" w:after="0" w:line="364" w:lineRule="auto"/>
        <w:ind w:left="240" w:right="693" w:firstLine="419"/>
        <w:jc w:val="left"/>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发包人应当及时接收勘察人提交的勘察文件。如无正当理由拒收的，视为发包人已经</w:t>
      </w:r>
      <w:r>
        <w:rPr>
          <w:color w:val="000000" w:themeColor="text1"/>
          <w:spacing w:val="-5"/>
          <w:sz w:val="21"/>
          <w14:textFill>
            <w14:solidFill>
              <w14:schemeClr w14:val="tx1"/>
            </w14:solidFill>
          </w14:textFill>
        </w:rPr>
        <w:t>接收勘察文件。</w:t>
      </w:r>
    </w:p>
    <w:p>
      <w:pPr>
        <w:pStyle w:val="15"/>
        <w:numPr>
          <w:ilvl w:val="2"/>
          <w:numId w:val="23"/>
        </w:numPr>
        <w:tabs>
          <w:tab w:val="left" w:pos="1186"/>
        </w:tabs>
        <w:spacing w:before="0" w:after="0" w:line="364" w:lineRule="auto"/>
        <w:ind w:left="240" w:right="693" w:firstLine="419"/>
        <w:jc w:val="left"/>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发包人接收勘察文件时，应向勘察人出具文件签收凭证，凭证内容包括文件名称、文</w:t>
      </w:r>
      <w:r>
        <w:rPr>
          <w:color w:val="000000" w:themeColor="text1"/>
          <w:spacing w:val="-5"/>
          <w:sz w:val="21"/>
          <w14:textFill>
            <w14:solidFill>
              <w14:schemeClr w14:val="tx1"/>
            </w14:solidFill>
          </w14:textFill>
        </w:rPr>
        <w:t>件内容、文件形式、份数、提交和接收日期、提交人与接收人的亲笔签名等。</w:t>
      </w:r>
    </w:p>
    <w:p>
      <w:pPr>
        <w:pStyle w:val="15"/>
        <w:numPr>
          <w:ilvl w:val="2"/>
          <w:numId w:val="23"/>
        </w:numPr>
        <w:tabs>
          <w:tab w:val="left" w:pos="1186"/>
        </w:tabs>
        <w:spacing w:before="0" w:after="0" w:line="364" w:lineRule="auto"/>
        <w:ind w:left="240" w:right="693" w:firstLine="419"/>
        <w:jc w:val="left"/>
        <w:rPr>
          <w:rFonts w:ascii="Times New Roman" w:eastAsia="Times New Roman"/>
          <w:color w:val="000000" w:themeColor="text1"/>
          <w:sz w:val="21"/>
          <w14:textFill>
            <w14:solidFill>
              <w14:schemeClr w14:val="tx1"/>
            </w14:solidFill>
          </w14:textFill>
        </w:rPr>
      </w:pPr>
      <w:r>
        <w:rPr>
          <w:color w:val="000000" w:themeColor="text1"/>
          <w:spacing w:val="-9"/>
          <w:sz w:val="21"/>
          <w14:textFill>
            <w14:solidFill>
              <w14:schemeClr w14:val="tx1"/>
            </w14:solidFill>
          </w14:textFill>
        </w:rPr>
        <w:t>勘察文件提交的份数、内容、纸幅、装订格式、电子文件等要求，在专用合同条款中约定。</w:t>
      </w:r>
    </w:p>
    <w:p>
      <w:pPr>
        <w:pStyle w:val="7"/>
        <w:spacing w:before="2"/>
        <w:rPr>
          <w:color w:val="000000" w:themeColor="text1"/>
          <w:sz w:val="20"/>
          <w14:textFill>
            <w14:solidFill>
              <w14:schemeClr w14:val="tx1"/>
            </w14:solidFill>
          </w14:textFill>
        </w:rPr>
      </w:pPr>
    </w:p>
    <w:p>
      <w:pPr>
        <w:pStyle w:val="15"/>
        <w:numPr>
          <w:ilvl w:val="1"/>
          <w:numId w:val="23"/>
        </w:numPr>
        <w:tabs>
          <w:tab w:val="left" w:pos="867"/>
        </w:tabs>
        <w:spacing w:before="0" w:after="0" w:line="240" w:lineRule="auto"/>
        <w:ind w:left="866" w:right="0" w:hanging="490"/>
        <w:jc w:val="left"/>
        <w:rPr>
          <w:color w:val="000000" w:themeColor="text1"/>
          <w:sz w:val="28"/>
          <w14:textFill>
            <w14:solidFill>
              <w14:schemeClr w14:val="tx1"/>
            </w14:solidFill>
          </w14:textFill>
        </w:rPr>
      </w:pPr>
      <w:bookmarkStart w:id="223" w:name="_bookmark155"/>
      <w:bookmarkEnd w:id="223"/>
      <w:r>
        <w:rPr>
          <w:color w:val="000000" w:themeColor="text1"/>
          <w:spacing w:val="-2"/>
          <w:sz w:val="28"/>
          <w14:textFill>
            <w14:solidFill>
              <w14:schemeClr w14:val="tx1"/>
            </w14:solidFill>
          </w14:textFill>
        </w:rPr>
        <w:t>发包人审查勘察文件</w:t>
      </w:r>
    </w:p>
    <w:p>
      <w:pPr>
        <w:pStyle w:val="15"/>
        <w:numPr>
          <w:ilvl w:val="2"/>
          <w:numId w:val="23"/>
        </w:numPr>
        <w:tabs>
          <w:tab w:val="left" w:pos="1186"/>
        </w:tabs>
        <w:spacing w:before="266" w:after="0" w:line="364" w:lineRule="auto"/>
        <w:ind w:left="240" w:right="586" w:firstLine="419"/>
        <w:jc w:val="left"/>
        <w:rPr>
          <w:rFonts w:ascii="Times New Roman" w:eastAsia="Times New Roman"/>
          <w:color w:val="000000" w:themeColor="text1"/>
          <w:sz w:val="21"/>
          <w14:textFill>
            <w14:solidFill>
              <w14:schemeClr w14:val="tx1"/>
            </w14:solidFill>
          </w14:textFill>
        </w:rPr>
      </w:pPr>
      <w:r>
        <w:rPr>
          <w:color w:val="000000" w:themeColor="text1"/>
          <w:spacing w:val="-14"/>
          <w:sz w:val="21"/>
          <w14:textFill>
            <w14:solidFill>
              <w14:schemeClr w14:val="tx1"/>
            </w14:solidFill>
          </w14:textFill>
        </w:rPr>
        <w:t>发包人接收勘察文件之后，可以自行或者组织专家会进行审查，勘察人应当给予配合。</w:t>
      </w:r>
      <w:r>
        <w:rPr>
          <w:color w:val="000000" w:themeColor="text1"/>
          <w:spacing w:val="-11"/>
          <w:sz w:val="21"/>
          <w14:textFill>
            <w14:solidFill>
              <w14:schemeClr w14:val="tx1"/>
            </w14:solidFill>
          </w14:textFill>
        </w:rPr>
        <w:t>审查标准应当符合法律、规范标准、合同约定和发包人要求等；审查的具体范围、明细内容和</w:t>
      </w:r>
      <w:r>
        <w:rPr>
          <w:color w:val="000000" w:themeColor="text1"/>
          <w:spacing w:val="-6"/>
          <w:sz w:val="21"/>
          <w14:textFill>
            <w14:solidFill>
              <w14:schemeClr w14:val="tx1"/>
            </w14:solidFill>
          </w14:textFill>
        </w:rPr>
        <w:t>费用分担，在专用合同条款中约定。</w:t>
      </w:r>
    </w:p>
    <w:p>
      <w:pPr>
        <w:pStyle w:val="15"/>
        <w:numPr>
          <w:ilvl w:val="2"/>
          <w:numId w:val="23"/>
        </w:numPr>
        <w:tabs>
          <w:tab w:val="left" w:pos="1186"/>
        </w:tabs>
        <w:spacing w:before="0"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除专用合同条款另有约定外，发包人对于勘察文件的审查期限，自文件接收之日起不</w:t>
      </w:r>
      <w:r>
        <w:rPr>
          <w:color w:val="000000" w:themeColor="text1"/>
          <w:spacing w:val="-11"/>
          <w:sz w:val="21"/>
          <w14:textFill>
            <w14:solidFill>
              <w14:schemeClr w14:val="tx1"/>
            </w14:solidFill>
          </w14:textFill>
        </w:rPr>
        <w:t xml:space="preserve">应超过 </w:t>
      </w:r>
      <w:r>
        <w:rPr>
          <w:rFonts w:ascii="Times New Roman" w:eastAsia="Times New Roman"/>
          <w:color w:val="000000" w:themeColor="text1"/>
          <w:sz w:val="21"/>
          <w14:textFill>
            <w14:solidFill>
              <w14:schemeClr w14:val="tx1"/>
            </w14:solidFill>
          </w14:textFill>
        </w:rPr>
        <w:t>14</w:t>
      </w:r>
      <w:r>
        <w:rPr>
          <w:rFonts w:ascii="Times New Roman" w:eastAsia="Times New Roman"/>
          <w:color w:val="000000" w:themeColor="text1"/>
          <w:spacing w:val="18"/>
          <w:sz w:val="21"/>
          <w14:textFill>
            <w14:solidFill>
              <w14:schemeClr w14:val="tx1"/>
            </w14:solidFill>
          </w14:textFill>
        </w:rPr>
        <w:t xml:space="preserve"> </w:t>
      </w:r>
      <w:r>
        <w:rPr>
          <w:color w:val="000000" w:themeColor="text1"/>
          <w:spacing w:val="-10"/>
          <w:sz w:val="21"/>
          <w14:textFill>
            <w14:solidFill>
              <w14:schemeClr w14:val="tx1"/>
            </w14:solidFill>
          </w14:textFill>
        </w:rPr>
        <w:t>天。发包人逾期未做出审查结论且未提出异议的，视为勘察人的勘察文件已经通过发</w:t>
      </w:r>
      <w:r>
        <w:rPr>
          <w:color w:val="000000" w:themeColor="text1"/>
          <w:spacing w:val="-5"/>
          <w:sz w:val="21"/>
          <w14:textFill>
            <w14:solidFill>
              <w14:schemeClr w14:val="tx1"/>
            </w14:solidFill>
          </w14:textFill>
        </w:rPr>
        <w:t>包人审查。</w:t>
      </w:r>
    </w:p>
    <w:p>
      <w:pPr>
        <w:pStyle w:val="15"/>
        <w:numPr>
          <w:ilvl w:val="2"/>
          <w:numId w:val="23"/>
        </w:numPr>
        <w:tabs>
          <w:tab w:val="left" w:pos="1186"/>
        </w:tabs>
        <w:spacing w:before="0"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发包人审查后不同意勘察文件的，应以书面形式通知勘察人，说明审查不通过的理由</w:t>
      </w:r>
      <w:r>
        <w:rPr>
          <w:color w:val="000000" w:themeColor="text1"/>
          <w:spacing w:val="-9"/>
          <w:sz w:val="21"/>
          <w14:textFill>
            <w14:solidFill>
              <w14:schemeClr w14:val="tx1"/>
            </w14:solidFill>
          </w14:textFill>
        </w:rPr>
        <w:t>及其具体内容。勘察人应根据发包人的审查意见修改完善勘察文件，并重新报送发包人审查，</w:t>
      </w:r>
    </w:p>
    <w:p>
      <w:pPr>
        <w:spacing w:after="0" w:line="364" w:lineRule="auto"/>
        <w:jc w:val="both"/>
        <w:rPr>
          <w:rFonts w:ascii="Times New Roman" w:eastAsia="Times New Roman"/>
          <w:color w:val="000000" w:themeColor="text1"/>
          <w:sz w:val="21"/>
          <w14:textFill>
            <w14:solidFill>
              <w14:schemeClr w14:val="tx1"/>
            </w14:solidFill>
          </w14:textFill>
        </w:rPr>
        <w:sectPr>
          <w:pgSz w:w="12240" w:h="15840"/>
          <w:pgMar w:top="1400" w:right="1100" w:bottom="1120" w:left="1560" w:header="0" w:footer="841" w:gutter="0"/>
          <w:cols w:space="720" w:num="1"/>
        </w:sectPr>
      </w:pPr>
    </w:p>
    <w:p>
      <w:pPr>
        <w:pStyle w:val="7"/>
        <w:spacing w:before="41"/>
        <w:ind w:left="240"/>
        <w:rPr>
          <w:color w:val="000000" w:themeColor="text1"/>
          <w14:textFill>
            <w14:solidFill>
              <w14:schemeClr w14:val="tx1"/>
            </w14:solidFill>
          </w14:textFill>
        </w:rPr>
      </w:pPr>
      <w:r>
        <w:rPr>
          <w:color w:val="000000" w:themeColor="text1"/>
          <w14:textFill>
            <w14:solidFill>
              <w14:schemeClr w14:val="tx1"/>
            </w14:solidFill>
          </w14:textFill>
        </w:rPr>
        <w:t>审查期限重新起算。</w:t>
      </w:r>
    </w:p>
    <w:p>
      <w:pPr>
        <w:pStyle w:val="7"/>
        <w:rPr>
          <w:color w:val="000000" w:themeColor="text1"/>
          <w:sz w:val="20"/>
          <w14:textFill>
            <w14:solidFill>
              <w14:schemeClr w14:val="tx1"/>
            </w14:solidFill>
          </w14:textFill>
        </w:rPr>
      </w:pPr>
    </w:p>
    <w:p>
      <w:pPr>
        <w:pStyle w:val="15"/>
        <w:numPr>
          <w:ilvl w:val="1"/>
          <w:numId w:val="23"/>
        </w:numPr>
        <w:tabs>
          <w:tab w:val="left" w:pos="867"/>
        </w:tabs>
        <w:spacing w:before="142" w:after="0" w:line="240" w:lineRule="auto"/>
        <w:ind w:left="866" w:right="0" w:hanging="490"/>
        <w:jc w:val="left"/>
        <w:rPr>
          <w:color w:val="000000" w:themeColor="text1"/>
          <w:sz w:val="28"/>
          <w14:textFill>
            <w14:solidFill>
              <w14:schemeClr w14:val="tx1"/>
            </w14:solidFill>
          </w14:textFill>
        </w:rPr>
      </w:pPr>
      <w:bookmarkStart w:id="224" w:name="_bookmark156"/>
      <w:bookmarkEnd w:id="224"/>
      <w:r>
        <w:rPr>
          <w:color w:val="000000" w:themeColor="text1"/>
          <w:spacing w:val="-2"/>
          <w:sz w:val="28"/>
          <w14:textFill>
            <w14:solidFill>
              <w14:schemeClr w14:val="tx1"/>
            </w14:solidFill>
          </w14:textFill>
        </w:rPr>
        <w:t>审查机构审查勘察文件</w:t>
      </w:r>
    </w:p>
    <w:p>
      <w:pPr>
        <w:pStyle w:val="15"/>
        <w:numPr>
          <w:ilvl w:val="2"/>
          <w:numId w:val="23"/>
        </w:numPr>
        <w:tabs>
          <w:tab w:val="left" w:pos="1186"/>
        </w:tabs>
        <w:spacing w:before="265"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勘察文件需经政府有关部门审查或批准的，发包人应在审查同意后，按照有关主管部</w:t>
      </w:r>
      <w:r>
        <w:rPr>
          <w:color w:val="000000" w:themeColor="text1"/>
          <w:spacing w:val="-8"/>
          <w:sz w:val="21"/>
          <w14:textFill>
            <w14:solidFill>
              <w14:schemeClr w14:val="tx1"/>
            </w14:solidFill>
          </w14:textFill>
        </w:rPr>
        <w:t>门要求，将勘察文件和相关资料报送施工图审查机构进行审查。发包人的审查和施工图审查机</w:t>
      </w:r>
      <w:r>
        <w:rPr>
          <w:color w:val="000000" w:themeColor="text1"/>
          <w:spacing w:val="-3"/>
          <w:sz w:val="21"/>
          <w14:textFill>
            <w14:solidFill>
              <w14:schemeClr w14:val="tx1"/>
            </w14:solidFill>
          </w14:textFill>
        </w:rPr>
        <w:t>构的审查不减免勘察人因为质量问题而应承担的勘察责任。</w:t>
      </w:r>
    </w:p>
    <w:p>
      <w:pPr>
        <w:pStyle w:val="15"/>
        <w:numPr>
          <w:ilvl w:val="2"/>
          <w:numId w:val="23"/>
        </w:numPr>
        <w:tabs>
          <w:tab w:val="left" w:pos="1186"/>
        </w:tabs>
        <w:spacing w:before="0"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对于施工图审查机构的审查意见，如不需要修改发包人要求的，应由勘察人按照审查</w:t>
      </w:r>
      <w:r>
        <w:rPr>
          <w:color w:val="000000" w:themeColor="text1"/>
          <w:spacing w:val="-9"/>
          <w:sz w:val="21"/>
          <w14:textFill>
            <w14:solidFill>
              <w14:schemeClr w14:val="tx1"/>
            </w14:solidFill>
          </w14:textFill>
        </w:rPr>
        <w:t>意见修改完善勘察文件；如需修改发包人要求的，则由发包人重新修改和提出发包人要求，再</w:t>
      </w:r>
      <w:r>
        <w:rPr>
          <w:color w:val="000000" w:themeColor="text1"/>
          <w:spacing w:val="-3"/>
          <w:sz w:val="21"/>
          <w14:textFill>
            <w14:solidFill>
              <w14:schemeClr w14:val="tx1"/>
            </w14:solidFill>
          </w14:textFill>
        </w:rPr>
        <w:t>由勘察人根据新的发包人要求修改完善勘察文件。</w:t>
      </w:r>
    </w:p>
    <w:p>
      <w:pPr>
        <w:pStyle w:val="15"/>
        <w:numPr>
          <w:ilvl w:val="2"/>
          <w:numId w:val="23"/>
        </w:numPr>
        <w:tabs>
          <w:tab w:val="left" w:pos="1186"/>
        </w:tabs>
        <w:spacing w:before="0" w:after="0" w:line="367"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6"/>
          <w:sz w:val="21"/>
          <w14:textFill>
            <w14:solidFill>
              <w14:schemeClr w14:val="tx1"/>
            </w14:solidFill>
          </w14:textFill>
        </w:rPr>
        <w:t>由于自身原因造成勘察文件未通过审查机构审查的，勘察人应当承担违约责任，采取</w:t>
      </w:r>
      <w:r>
        <w:rPr>
          <w:color w:val="000000" w:themeColor="text1"/>
          <w:spacing w:val="-4"/>
          <w:sz w:val="21"/>
          <w14:textFill>
            <w14:solidFill>
              <w14:schemeClr w14:val="tx1"/>
            </w14:solidFill>
          </w14:textFill>
        </w:rPr>
        <w:t>补救措施直至达到合同约定的质量标准，并自行承担由此导致的费用增加和</w:t>
      </w:r>
      <w:r>
        <w:rPr>
          <w:color w:val="000000" w:themeColor="text1"/>
          <w:sz w:val="21"/>
          <w14:textFill>
            <w14:solidFill>
              <w14:schemeClr w14:val="tx1"/>
            </w14:solidFill>
          </w14:textFill>
        </w:rPr>
        <w:t>（或</w:t>
      </w:r>
      <w:r>
        <w:rPr>
          <w:color w:val="000000" w:themeColor="text1"/>
          <w:spacing w:val="-3"/>
          <w:sz w:val="21"/>
          <w14:textFill>
            <w14:solidFill>
              <w14:schemeClr w14:val="tx1"/>
            </w14:solidFill>
          </w14:textFill>
        </w:rPr>
        <w:t>）周期延误。</w:t>
      </w:r>
    </w:p>
    <w:p>
      <w:pPr>
        <w:pStyle w:val="15"/>
        <w:numPr>
          <w:ilvl w:val="0"/>
          <w:numId w:val="23"/>
        </w:numPr>
        <w:tabs>
          <w:tab w:val="left" w:pos="642"/>
        </w:tabs>
        <w:spacing w:before="147" w:after="0" w:line="240" w:lineRule="auto"/>
        <w:ind w:left="641" w:right="0" w:hanging="402"/>
        <w:jc w:val="left"/>
        <w:outlineLvl w:val="2"/>
        <w:rPr>
          <w:rFonts w:hint="eastAsia" w:ascii="Microsoft JhengHei" w:eastAsia="Microsoft JhengHei"/>
          <w:b/>
          <w:color w:val="000000" w:themeColor="text1"/>
          <w:sz w:val="32"/>
          <w14:textFill>
            <w14:solidFill>
              <w14:schemeClr w14:val="tx1"/>
            </w14:solidFill>
          </w14:textFill>
        </w:rPr>
      </w:pPr>
      <w:bookmarkStart w:id="225" w:name="_bookmark157"/>
      <w:bookmarkEnd w:id="225"/>
      <w:bookmarkStart w:id="226" w:name="_Toc19332"/>
      <w:r>
        <w:rPr>
          <w:rFonts w:hint="eastAsia" w:ascii="Microsoft JhengHei" w:eastAsia="Microsoft JhengHei"/>
          <w:b/>
          <w:color w:val="000000" w:themeColor="text1"/>
          <w:sz w:val="32"/>
          <w14:textFill>
            <w14:solidFill>
              <w14:schemeClr w14:val="tx1"/>
            </w14:solidFill>
          </w14:textFill>
        </w:rPr>
        <w:t>勘察责任与保险</w:t>
      </w:r>
      <w:bookmarkEnd w:id="226"/>
    </w:p>
    <w:p>
      <w:pPr>
        <w:pStyle w:val="7"/>
        <w:spacing w:before="10"/>
        <w:rPr>
          <w:rFonts w:ascii="Microsoft JhengHei"/>
          <w:b/>
          <w:color w:val="000000" w:themeColor="text1"/>
          <w:sz w:val="26"/>
          <w14:textFill>
            <w14:solidFill>
              <w14:schemeClr w14:val="tx1"/>
            </w14:solidFill>
          </w14:textFill>
        </w:rPr>
      </w:pPr>
    </w:p>
    <w:p>
      <w:pPr>
        <w:pStyle w:val="15"/>
        <w:numPr>
          <w:ilvl w:val="1"/>
          <w:numId w:val="23"/>
        </w:numPr>
        <w:tabs>
          <w:tab w:val="left" w:pos="867"/>
        </w:tabs>
        <w:spacing w:before="0" w:after="0" w:line="240" w:lineRule="auto"/>
        <w:ind w:left="866" w:right="0" w:hanging="490"/>
        <w:jc w:val="left"/>
        <w:rPr>
          <w:color w:val="000000" w:themeColor="text1"/>
          <w:sz w:val="28"/>
          <w14:textFill>
            <w14:solidFill>
              <w14:schemeClr w14:val="tx1"/>
            </w14:solidFill>
          </w14:textFill>
        </w:rPr>
      </w:pPr>
      <w:bookmarkStart w:id="227" w:name="_bookmark158"/>
      <w:bookmarkEnd w:id="227"/>
      <w:r>
        <w:rPr>
          <w:color w:val="000000" w:themeColor="text1"/>
          <w:spacing w:val="-1"/>
          <w:sz w:val="28"/>
          <w14:textFill>
            <w14:solidFill>
              <w14:schemeClr w14:val="tx1"/>
            </w14:solidFill>
          </w14:textFill>
        </w:rPr>
        <w:t>工作质量责任</w:t>
      </w:r>
    </w:p>
    <w:p>
      <w:pPr>
        <w:pStyle w:val="15"/>
        <w:numPr>
          <w:ilvl w:val="2"/>
          <w:numId w:val="23"/>
        </w:numPr>
        <w:tabs>
          <w:tab w:val="left" w:pos="1186"/>
        </w:tabs>
        <w:spacing w:before="266" w:after="0" w:line="240" w:lineRule="auto"/>
        <w:ind w:left="1186" w:right="0" w:hanging="526"/>
        <w:jc w:val="both"/>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勘察工作质量应满足法律规定、规范标准、合同约定和发包人要求等。</w:t>
      </w:r>
    </w:p>
    <w:p>
      <w:pPr>
        <w:pStyle w:val="15"/>
        <w:numPr>
          <w:ilvl w:val="2"/>
          <w:numId w:val="23"/>
        </w:numPr>
        <w:tabs>
          <w:tab w:val="left" w:pos="1186"/>
        </w:tabs>
        <w:spacing w:before="139"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勘察人应做好勘察服务的质量与技术管理工作，建立健全内部质量管理体系和质量责任制度，加强勘察服务全过程的质量控制，建立完整的勘察文件的设计、复核、审核、会签和</w:t>
      </w:r>
      <w:r>
        <w:rPr>
          <w:color w:val="000000" w:themeColor="text1"/>
          <w:spacing w:val="-5"/>
          <w:sz w:val="21"/>
          <w14:textFill>
            <w14:solidFill>
              <w14:schemeClr w14:val="tx1"/>
            </w14:solidFill>
          </w14:textFill>
        </w:rPr>
        <w:t>批准制度，明确各阶段的责任人。</w:t>
      </w:r>
    </w:p>
    <w:p>
      <w:pPr>
        <w:pStyle w:val="15"/>
        <w:numPr>
          <w:ilvl w:val="2"/>
          <w:numId w:val="23"/>
        </w:numPr>
        <w:tabs>
          <w:tab w:val="left" w:pos="1189"/>
        </w:tabs>
        <w:spacing w:before="0" w:after="0" w:line="364" w:lineRule="auto"/>
        <w:ind w:left="240" w:right="588"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勘察人应当强化现场作业质量和试验工作管理，保证原始记录和试验数据的可靠性、</w:t>
      </w:r>
      <w:r>
        <w:rPr>
          <w:color w:val="000000" w:themeColor="text1"/>
          <w:spacing w:val="-3"/>
          <w:sz w:val="21"/>
          <w14:textFill>
            <w14:solidFill>
              <w14:schemeClr w14:val="tx1"/>
            </w14:solidFill>
          </w14:textFill>
        </w:rPr>
        <w:t>真实性和完整性，严禁离开现场进行追记、补记和修改记录。</w:t>
      </w:r>
    </w:p>
    <w:p>
      <w:pPr>
        <w:pStyle w:val="15"/>
        <w:numPr>
          <w:ilvl w:val="2"/>
          <w:numId w:val="23"/>
        </w:numPr>
        <w:tabs>
          <w:tab w:val="left" w:pos="1186"/>
        </w:tabs>
        <w:spacing w:before="0" w:after="0" w:line="367"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6"/>
          <w:sz w:val="21"/>
          <w14:textFill>
            <w14:solidFill>
              <w14:schemeClr w14:val="tx1"/>
            </w14:solidFill>
          </w14:textFill>
        </w:rPr>
        <w:t>勘察人应按合同约定对勘察服务进行全过程的质量检查和检验，并作详细记录，编制</w:t>
      </w:r>
      <w:r>
        <w:rPr>
          <w:color w:val="000000" w:themeColor="text1"/>
          <w:spacing w:val="-4"/>
          <w:sz w:val="21"/>
          <w14:textFill>
            <w14:solidFill>
              <w14:schemeClr w14:val="tx1"/>
            </w14:solidFill>
          </w14:textFill>
        </w:rPr>
        <w:t>勘察工作质量报表，报送发包人审查。</w:t>
      </w:r>
    </w:p>
    <w:p>
      <w:pPr>
        <w:pStyle w:val="15"/>
        <w:numPr>
          <w:ilvl w:val="2"/>
          <w:numId w:val="23"/>
        </w:numPr>
        <w:tabs>
          <w:tab w:val="left" w:pos="1186"/>
        </w:tabs>
        <w:spacing w:before="0"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发包人有权对勘察工作质量进行检查和审核。勘察人应为发包人的检查和检验提供方便，包括发包人到勘察场地、试验室或合同约定的其他地方进行察看，查阅、审核勘察的原始</w:t>
      </w:r>
      <w:r>
        <w:rPr>
          <w:color w:val="000000" w:themeColor="text1"/>
          <w:spacing w:val="-5"/>
          <w:sz w:val="21"/>
          <w14:textFill>
            <w14:solidFill>
              <w14:schemeClr w14:val="tx1"/>
            </w14:solidFill>
          </w14:textFill>
        </w:rPr>
        <w:t>记录和其他文件。发包人的检查和审核，不免除勘察人按合同约定应负的责任。</w:t>
      </w:r>
    </w:p>
    <w:p>
      <w:pPr>
        <w:pStyle w:val="7"/>
        <w:spacing w:before="5"/>
        <w:rPr>
          <w:color w:val="000000" w:themeColor="text1"/>
          <w:sz w:val="19"/>
          <w14:textFill>
            <w14:solidFill>
              <w14:schemeClr w14:val="tx1"/>
            </w14:solidFill>
          </w14:textFill>
        </w:rPr>
      </w:pPr>
    </w:p>
    <w:p>
      <w:pPr>
        <w:pStyle w:val="15"/>
        <w:numPr>
          <w:ilvl w:val="1"/>
          <w:numId w:val="23"/>
        </w:numPr>
        <w:tabs>
          <w:tab w:val="left" w:pos="867"/>
        </w:tabs>
        <w:spacing w:before="1" w:after="0" w:line="240" w:lineRule="auto"/>
        <w:ind w:left="866" w:right="0" w:hanging="490"/>
        <w:jc w:val="left"/>
        <w:rPr>
          <w:color w:val="000000" w:themeColor="text1"/>
          <w:sz w:val="28"/>
          <w14:textFill>
            <w14:solidFill>
              <w14:schemeClr w14:val="tx1"/>
            </w14:solidFill>
          </w14:textFill>
        </w:rPr>
      </w:pPr>
      <w:bookmarkStart w:id="228" w:name="_bookmark159"/>
      <w:bookmarkEnd w:id="228"/>
      <w:r>
        <w:rPr>
          <w:color w:val="000000" w:themeColor="text1"/>
          <w:spacing w:val="-2"/>
          <w:sz w:val="28"/>
          <w14:textFill>
            <w14:solidFill>
              <w14:schemeClr w14:val="tx1"/>
            </w14:solidFill>
          </w14:textFill>
        </w:rPr>
        <w:t>勘察文件错误责任</w:t>
      </w:r>
    </w:p>
    <w:p>
      <w:pPr>
        <w:pStyle w:val="15"/>
        <w:numPr>
          <w:ilvl w:val="2"/>
          <w:numId w:val="23"/>
        </w:numPr>
        <w:tabs>
          <w:tab w:val="left" w:pos="1186"/>
        </w:tabs>
        <w:spacing w:before="265" w:after="0" w:line="364" w:lineRule="auto"/>
        <w:ind w:left="240" w:right="585" w:firstLine="419"/>
        <w:jc w:val="left"/>
        <w:rPr>
          <w:rFonts w:ascii="Times New Roman" w:eastAsia="Times New Roman"/>
          <w:color w:val="000000" w:themeColor="text1"/>
          <w:sz w:val="21"/>
          <w14:textFill>
            <w14:solidFill>
              <w14:schemeClr w14:val="tx1"/>
            </w14:solidFill>
          </w14:textFill>
        </w:rPr>
      </w:pPr>
      <w:r>
        <w:rPr>
          <w:color w:val="000000" w:themeColor="text1"/>
          <w:spacing w:val="-9"/>
          <w:sz w:val="21"/>
          <w14:textFill>
            <w14:solidFill>
              <w14:schemeClr w14:val="tx1"/>
            </w14:solidFill>
          </w14:textFill>
        </w:rPr>
        <w:t>勘察文件存在错误、遗漏、含混、矛盾、不充分之处或其他缺陷，无论勘察人是否通</w:t>
      </w:r>
      <w:r>
        <w:rPr>
          <w:color w:val="000000" w:themeColor="text1"/>
          <w:spacing w:val="-10"/>
          <w:sz w:val="21"/>
          <w14:textFill>
            <w14:solidFill>
              <w14:schemeClr w14:val="tx1"/>
            </w14:solidFill>
          </w14:textFill>
        </w:rPr>
        <w:t xml:space="preserve">过了发包人审查或审查机构审查，勘察人均应自费对前述问题带来的缺陷和工程问题进行改正， </w:t>
      </w:r>
      <w:r>
        <w:rPr>
          <w:color w:val="000000" w:themeColor="text1"/>
          <w:spacing w:val="-17"/>
          <w:sz w:val="21"/>
          <w14:textFill>
            <w14:solidFill>
              <w14:schemeClr w14:val="tx1"/>
            </w14:solidFill>
          </w14:textFill>
        </w:rPr>
        <w:t xml:space="preserve">但因第 </w:t>
      </w:r>
      <w:r>
        <w:rPr>
          <w:rFonts w:ascii="Times New Roman" w:eastAsia="Times New Roman"/>
          <w:color w:val="000000" w:themeColor="text1"/>
          <w:sz w:val="21"/>
          <w14:textFill>
            <w14:solidFill>
              <w14:schemeClr w14:val="tx1"/>
            </w14:solidFill>
          </w14:textFill>
        </w:rPr>
        <w:t xml:space="preserve">1.6.2 </w:t>
      </w:r>
      <w:r>
        <w:rPr>
          <w:color w:val="000000" w:themeColor="text1"/>
          <w:spacing w:val="-3"/>
          <w:sz w:val="21"/>
          <w14:textFill>
            <w14:solidFill>
              <w14:schemeClr w14:val="tx1"/>
            </w14:solidFill>
          </w14:textFill>
        </w:rPr>
        <w:t>项约定由发包人提供的文件错误导致的除外。</w:t>
      </w:r>
    </w:p>
    <w:p>
      <w:pPr>
        <w:spacing w:after="0" w:line="364" w:lineRule="auto"/>
        <w:jc w:val="left"/>
        <w:rPr>
          <w:rFonts w:ascii="Times New Roman" w:eastAsia="Times New Roman"/>
          <w:color w:val="000000" w:themeColor="text1"/>
          <w:sz w:val="21"/>
          <w14:textFill>
            <w14:solidFill>
              <w14:schemeClr w14:val="tx1"/>
            </w14:solidFill>
          </w14:textFill>
        </w:rPr>
        <w:sectPr>
          <w:pgSz w:w="12240" w:h="15840"/>
          <w:pgMar w:top="1400" w:right="1100" w:bottom="1120" w:left="1560" w:header="0" w:footer="841" w:gutter="0"/>
          <w:cols w:space="720" w:num="1"/>
        </w:sectPr>
      </w:pPr>
    </w:p>
    <w:p>
      <w:pPr>
        <w:pStyle w:val="15"/>
        <w:numPr>
          <w:ilvl w:val="2"/>
          <w:numId w:val="23"/>
        </w:numPr>
        <w:tabs>
          <w:tab w:val="left" w:pos="1186"/>
        </w:tabs>
        <w:spacing w:before="61" w:after="0" w:line="364" w:lineRule="auto"/>
        <w:ind w:left="240" w:right="693" w:firstLine="419"/>
        <w:jc w:val="left"/>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因勘察人原因造成勘察文件不合格的，发包人有权要求勘察人采取补救措施，直至达</w:t>
      </w:r>
      <w:r>
        <w:rPr>
          <w:color w:val="000000" w:themeColor="text1"/>
          <w:spacing w:val="-9"/>
          <w:sz w:val="21"/>
          <w14:textFill>
            <w14:solidFill>
              <w14:schemeClr w14:val="tx1"/>
            </w14:solidFill>
          </w14:textFill>
        </w:rPr>
        <w:t xml:space="preserve">到合同要求的质量标准，并按第 </w:t>
      </w:r>
      <w:r>
        <w:rPr>
          <w:rFonts w:ascii="Times New Roman" w:eastAsia="Times New Roman"/>
          <w:color w:val="000000" w:themeColor="text1"/>
          <w:sz w:val="21"/>
          <w14:textFill>
            <w14:solidFill>
              <w14:schemeClr w14:val="tx1"/>
            </w14:solidFill>
          </w14:textFill>
        </w:rPr>
        <w:t xml:space="preserve">14.1 </w:t>
      </w:r>
      <w:r>
        <w:rPr>
          <w:color w:val="000000" w:themeColor="text1"/>
          <w:spacing w:val="-3"/>
          <w:sz w:val="21"/>
          <w14:textFill>
            <w14:solidFill>
              <w14:schemeClr w14:val="tx1"/>
            </w14:solidFill>
          </w14:textFill>
        </w:rPr>
        <w:t>款的约定承担责任。</w:t>
      </w:r>
    </w:p>
    <w:p>
      <w:pPr>
        <w:pStyle w:val="15"/>
        <w:numPr>
          <w:ilvl w:val="2"/>
          <w:numId w:val="23"/>
        </w:numPr>
        <w:tabs>
          <w:tab w:val="left" w:pos="1186"/>
        </w:tabs>
        <w:spacing w:before="0" w:after="0" w:line="367" w:lineRule="auto"/>
        <w:ind w:left="240" w:right="693" w:firstLine="419"/>
        <w:jc w:val="left"/>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因发包人原因造成勘察文件不合格的，勘察人应当采取补救措施，直至达到合同要求</w:t>
      </w:r>
      <w:r>
        <w:rPr>
          <w:color w:val="000000" w:themeColor="text1"/>
          <w:spacing w:val="-5"/>
          <w:sz w:val="21"/>
          <w14:textFill>
            <w14:solidFill>
              <w14:schemeClr w14:val="tx1"/>
            </w14:solidFill>
          </w14:textFill>
        </w:rPr>
        <w:t>的质量标准，由此造成的勘察费用增加和</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或</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勘察服务期限延误由发包人承担。</w:t>
      </w:r>
    </w:p>
    <w:p>
      <w:pPr>
        <w:pStyle w:val="7"/>
        <w:spacing w:before="9"/>
        <w:rPr>
          <w:color w:val="000000" w:themeColor="text1"/>
          <w:sz w:val="19"/>
          <w14:textFill>
            <w14:solidFill>
              <w14:schemeClr w14:val="tx1"/>
            </w14:solidFill>
          </w14:textFill>
        </w:rPr>
      </w:pPr>
    </w:p>
    <w:p>
      <w:pPr>
        <w:pStyle w:val="15"/>
        <w:numPr>
          <w:ilvl w:val="1"/>
          <w:numId w:val="23"/>
        </w:numPr>
        <w:tabs>
          <w:tab w:val="left" w:pos="867"/>
        </w:tabs>
        <w:spacing w:before="0" w:after="0" w:line="240" w:lineRule="auto"/>
        <w:ind w:left="866" w:right="0" w:hanging="490"/>
        <w:jc w:val="left"/>
        <w:rPr>
          <w:color w:val="000000" w:themeColor="text1"/>
          <w:sz w:val="28"/>
          <w14:textFill>
            <w14:solidFill>
              <w14:schemeClr w14:val="tx1"/>
            </w14:solidFill>
          </w14:textFill>
        </w:rPr>
      </w:pPr>
      <w:bookmarkStart w:id="229" w:name="_bookmark160"/>
      <w:bookmarkEnd w:id="229"/>
      <w:r>
        <w:rPr>
          <w:color w:val="000000" w:themeColor="text1"/>
          <w:spacing w:val="-1"/>
          <w:sz w:val="28"/>
          <w14:textFill>
            <w14:solidFill>
              <w14:schemeClr w14:val="tx1"/>
            </w14:solidFill>
          </w14:textFill>
        </w:rPr>
        <w:t>勘察责任主体</w:t>
      </w:r>
    </w:p>
    <w:p>
      <w:pPr>
        <w:pStyle w:val="15"/>
        <w:numPr>
          <w:ilvl w:val="2"/>
          <w:numId w:val="23"/>
        </w:numPr>
        <w:tabs>
          <w:tab w:val="left" w:pos="1186"/>
        </w:tabs>
        <w:spacing w:before="265" w:after="0" w:line="364" w:lineRule="auto"/>
        <w:ind w:left="240" w:right="693" w:firstLine="419"/>
        <w:jc w:val="left"/>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勘察人应运用一切合理的专业技术、知识技能和项目经验，按照职业道德准则和行业</w:t>
      </w:r>
      <w:r>
        <w:rPr>
          <w:color w:val="000000" w:themeColor="text1"/>
          <w:spacing w:val="-5"/>
          <w:sz w:val="21"/>
          <w14:textFill>
            <w14:solidFill>
              <w14:schemeClr w14:val="tx1"/>
            </w14:solidFill>
          </w14:textFill>
        </w:rPr>
        <w:t>公认标准尽其全部职责，勤勉、谨慎、公正地履行其在本合同项下的责任和义务。</w:t>
      </w:r>
    </w:p>
    <w:p>
      <w:pPr>
        <w:pStyle w:val="15"/>
        <w:numPr>
          <w:ilvl w:val="2"/>
          <w:numId w:val="23"/>
        </w:numPr>
        <w:tabs>
          <w:tab w:val="left" w:pos="1186"/>
        </w:tabs>
        <w:spacing w:before="0" w:after="0" w:line="364" w:lineRule="auto"/>
        <w:ind w:left="240" w:right="691" w:firstLine="419"/>
        <w:jc w:val="left"/>
        <w:rPr>
          <w:rFonts w:ascii="Times New Roman" w:eastAsia="Times New Roman"/>
          <w:color w:val="000000" w:themeColor="text1"/>
          <w:sz w:val="21"/>
          <w14:textFill>
            <w14:solidFill>
              <w14:schemeClr w14:val="tx1"/>
            </w14:solidFill>
          </w14:textFill>
        </w:rPr>
      </w:pPr>
      <w:r>
        <w:rPr>
          <w:color w:val="000000" w:themeColor="text1"/>
          <w:spacing w:val="-7"/>
          <w:sz w:val="21"/>
          <w14:textFill>
            <w14:solidFill>
              <w14:schemeClr w14:val="tx1"/>
            </w14:solidFill>
          </w14:textFill>
        </w:rPr>
        <w:t>勘察责任为勘察单位项目负责人终身责任制。项目负责人应当保证勘察文件符合法律</w:t>
      </w:r>
      <w:r>
        <w:rPr>
          <w:color w:val="000000" w:themeColor="text1"/>
          <w:spacing w:val="-5"/>
          <w:sz w:val="21"/>
          <w14:textFill>
            <w14:solidFill>
              <w14:schemeClr w14:val="tx1"/>
            </w14:solidFill>
          </w14:textFill>
        </w:rPr>
        <w:t>法规和工程建设强制性标准的要求，对因勘察导致的工程质量事故或质量问题承担责任。</w:t>
      </w:r>
    </w:p>
    <w:p>
      <w:pPr>
        <w:pStyle w:val="15"/>
        <w:numPr>
          <w:ilvl w:val="2"/>
          <w:numId w:val="23"/>
        </w:numPr>
        <w:tabs>
          <w:tab w:val="left" w:pos="1186"/>
        </w:tabs>
        <w:spacing w:before="0" w:after="0" w:line="364" w:lineRule="auto"/>
        <w:ind w:left="240" w:right="691" w:firstLine="419"/>
        <w:jc w:val="left"/>
        <w:rPr>
          <w:rFonts w:ascii="Times New Roman" w:eastAsia="Times New Roman"/>
          <w:color w:val="000000" w:themeColor="text1"/>
          <w:sz w:val="21"/>
          <w14:textFill>
            <w14:solidFill>
              <w14:schemeClr w14:val="tx1"/>
            </w14:solidFill>
          </w14:textFill>
        </w:rPr>
      </w:pPr>
      <w:r>
        <w:rPr>
          <w:color w:val="000000" w:themeColor="text1"/>
          <w:spacing w:val="-6"/>
          <w:sz w:val="21"/>
          <w14:textFill>
            <w14:solidFill>
              <w14:schemeClr w14:val="tx1"/>
            </w14:solidFill>
          </w14:textFill>
        </w:rPr>
        <w:t>项目负责人应当在办理工程质量监督手续前签署工程质量终身责任承诺书，连同法定</w:t>
      </w:r>
      <w:r>
        <w:rPr>
          <w:color w:val="000000" w:themeColor="text1"/>
          <w:spacing w:val="-4"/>
          <w:sz w:val="21"/>
          <w14:textFill>
            <w14:solidFill>
              <w14:schemeClr w14:val="tx1"/>
            </w14:solidFill>
          </w14:textFill>
        </w:rPr>
        <w:t>代表人出具的授权书，报工程质量监督机构备案。</w:t>
      </w:r>
    </w:p>
    <w:p>
      <w:pPr>
        <w:pStyle w:val="7"/>
        <w:rPr>
          <w:color w:val="000000" w:themeColor="text1"/>
          <w:sz w:val="20"/>
          <w14:textFill>
            <w14:solidFill>
              <w14:schemeClr w14:val="tx1"/>
            </w14:solidFill>
          </w14:textFill>
        </w:rPr>
      </w:pPr>
    </w:p>
    <w:p>
      <w:pPr>
        <w:pStyle w:val="15"/>
        <w:numPr>
          <w:ilvl w:val="1"/>
          <w:numId w:val="23"/>
        </w:numPr>
        <w:tabs>
          <w:tab w:val="left" w:pos="867"/>
        </w:tabs>
        <w:spacing w:before="0" w:after="0" w:line="240" w:lineRule="auto"/>
        <w:ind w:left="866" w:right="0" w:hanging="490"/>
        <w:jc w:val="left"/>
        <w:rPr>
          <w:color w:val="000000" w:themeColor="text1"/>
          <w:sz w:val="28"/>
          <w14:textFill>
            <w14:solidFill>
              <w14:schemeClr w14:val="tx1"/>
            </w14:solidFill>
          </w14:textFill>
        </w:rPr>
      </w:pPr>
      <w:bookmarkStart w:id="230" w:name="_bookmark161"/>
      <w:bookmarkEnd w:id="230"/>
      <w:r>
        <w:rPr>
          <w:color w:val="000000" w:themeColor="text1"/>
          <w:spacing w:val="-1"/>
          <w:sz w:val="28"/>
          <w14:textFill>
            <w14:solidFill>
              <w14:schemeClr w14:val="tx1"/>
            </w14:solidFill>
          </w14:textFill>
        </w:rPr>
        <w:t>勘察责任保险</w:t>
      </w:r>
    </w:p>
    <w:p>
      <w:pPr>
        <w:pStyle w:val="15"/>
        <w:numPr>
          <w:ilvl w:val="2"/>
          <w:numId w:val="23"/>
        </w:numPr>
        <w:tabs>
          <w:tab w:val="left" w:pos="1186"/>
        </w:tabs>
        <w:spacing w:before="266"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除专用合同条款另有约定外，勘察人应具有发包人认可的、履行本合同所需要的工程</w:t>
      </w:r>
      <w:r>
        <w:rPr>
          <w:color w:val="000000" w:themeColor="text1"/>
          <w:spacing w:val="-14"/>
          <w:sz w:val="21"/>
          <w14:textFill>
            <w14:solidFill>
              <w14:schemeClr w14:val="tx1"/>
            </w14:solidFill>
          </w14:textFill>
        </w:rPr>
        <w:t xml:space="preserve">勘察责任险，于合同签订后 </w:t>
      </w:r>
      <w:r>
        <w:rPr>
          <w:rFonts w:ascii="Times New Roman" w:eastAsia="Times New Roman"/>
          <w:color w:val="000000" w:themeColor="text1"/>
          <w:sz w:val="21"/>
          <w14:textFill>
            <w14:solidFill>
              <w14:schemeClr w14:val="tx1"/>
            </w14:solidFill>
          </w14:textFill>
        </w:rPr>
        <w:t>28</w:t>
      </w:r>
      <w:r>
        <w:rPr>
          <w:rFonts w:ascii="Times New Roman" w:eastAsia="Times New Roman"/>
          <w:color w:val="000000" w:themeColor="text1"/>
          <w:spacing w:val="18"/>
          <w:sz w:val="21"/>
          <w14:textFill>
            <w14:solidFill>
              <w14:schemeClr w14:val="tx1"/>
            </w14:solidFill>
          </w14:textFill>
        </w:rPr>
        <w:t xml:space="preserve"> </w:t>
      </w:r>
      <w:r>
        <w:rPr>
          <w:color w:val="000000" w:themeColor="text1"/>
          <w:spacing w:val="-3"/>
          <w:sz w:val="21"/>
          <w14:textFill>
            <w14:solidFill>
              <w14:schemeClr w14:val="tx1"/>
            </w14:solidFill>
          </w14:textFill>
        </w:rPr>
        <w:t>天内向发包人提交工程勘察责任险的保险单副本或者其他有效证明，并在合同履行期间保持足额、有效。</w:t>
      </w:r>
    </w:p>
    <w:p>
      <w:pPr>
        <w:pStyle w:val="15"/>
        <w:numPr>
          <w:ilvl w:val="2"/>
          <w:numId w:val="23"/>
        </w:numPr>
        <w:tabs>
          <w:tab w:val="left" w:pos="1186"/>
        </w:tabs>
        <w:spacing w:before="0"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9"/>
          <w:sz w:val="21"/>
          <w14:textFill>
            <w14:solidFill>
              <w14:schemeClr w14:val="tx1"/>
            </w14:solidFill>
          </w14:textFill>
        </w:rPr>
        <w:t>工程勘察责任险的保险范围，应当包括由于勘察人的疏忽或过失而造成的工程质量事</w:t>
      </w:r>
      <w:r>
        <w:rPr>
          <w:color w:val="000000" w:themeColor="text1"/>
          <w:spacing w:val="-5"/>
          <w:sz w:val="21"/>
          <w14:textFill>
            <w14:solidFill>
              <w14:schemeClr w14:val="tx1"/>
            </w14:solidFill>
          </w14:textFill>
        </w:rPr>
        <w:t>故损失，以及由于事故引发的第三者人身伤亡、财产损失或费用赔偿等。</w:t>
      </w:r>
    </w:p>
    <w:p>
      <w:pPr>
        <w:pStyle w:val="15"/>
        <w:numPr>
          <w:ilvl w:val="2"/>
          <w:numId w:val="23"/>
        </w:numPr>
        <w:tabs>
          <w:tab w:val="left" w:pos="1186"/>
        </w:tabs>
        <w:spacing w:before="0"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9"/>
          <w:sz w:val="21"/>
          <w14:textFill>
            <w14:solidFill>
              <w14:schemeClr w14:val="tx1"/>
            </w14:solidFill>
          </w14:textFill>
        </w:rPr>
        <w:t>发生工程勘察保险事故后，勘察人应按保险人要求进行报告，并负责办理保险理赔业</w:t>
      </w:r>
      <w:r>
        <w:rPr>
          <w:color w:val="000000" w:themeColor="text1"/>
          <w:spacing w:val="-5"/>
          <w:sz w:val="21"/>
          <w14:textFill>
            <w14:solidFill>
              <w14:schemeClr w14:val="tx1"/>
            </w14:solidFill>
          </w14:textFill>
        </w:rPr>
        <w:t>务；保险金不足以补偿损失的，由勘察人自行补偿。</w:t>
      </w:r>
    </w:p>
    <w:p>
      <w:pPr>
        <w:pStyle w:val="15"/>
        <w:numPr>
          <w:ilvl w:val="0"/>
          <w:numId w:val="23"/>
        </w:numPr>
        <w:tabs>
          <w:tab w:val="left" w:pos="800"/>
        </w:tabs>
        <w:spacing w:before="153" w:after="0" w:line="240" w:lineRule="auto"/>
        <w:ind w:left="799" w:right="0" w:hanging="560"/>
        <w:jc w:val="left"/>
        <w:outlineLvl w:val="2"/>
        <w:rPr>
          <w:rFonts w:hint="eastAsia" w:ascii="Microsoft JhengHei" w:eastAsia="Microsoft JhengHei"/>
          <w:b/>
          <w:color w:val="000000" w:themeColor="text1"/>
          <w:sz w:val="32"/>
          <w14:textFill>
            <w14:solidFill>
              <w14:schemeClr w14:val="tx1"/>
            </w14:solidFill>
          </w14:textFill>
        </w:rPr>
      </w:pPr>
      <w:bookmarkStart w:id="231" w:name="_bookmark162"/>
      <w:bookmarkEnd w:id="231"/>
      <w:bookmarkStart w:id="232" w:name="_Toc32400"/>
      <w:r>
        <w:rPr>
          <w:rFonts w:hint="eastAsia" w:ascii="Microsoft JhengHei" w:eastAsia="Microsoft JhengHei"/>
          <w:b/>
          <w:color w:val="000000" w:themeColor="text1"/>
          <w:sz w:val="32"/>
          <w14:textFill>
            <w14:solidFill>
              <w14:schemeClr w14:val="tx1"/>
            </w14:solidFill>
          </w14:textFill>
        </w:rPr>
        <w:t>设计和施工期间配合</w:t>
      </w:r>
      <w:bookmarkEnd w:id="232"/>
    </w:p>
    <w:p>
      <w:pPr>
        <w:pStyle w:val="7"/>
        <w:spacing w:before="10"/>
        <w:rPr>
          <w:rFonts w:ascii="Microsoft JhengHei"/>
          <w:b/>
          <w:color w:val="000000" w:themeColor="text1"/>
          <w:sz w:val="26"/>
          <w14:textFill>
            <w14:solidFill>
              <w14:schemeClr w14:val="tx1"/>
            </w14:solidFill>
          </w14:textFill>
        </w:rPr>
      </w:pPr>
    </w:p>
    <w:p>
      <w:pPr>
        <w:pStyle w:val="15"/>
        <w:numPr>
          <w:ilvl w:val="1"/>
          <w:numId w:val="23"/>
        </w:numPr>
        <w:tabs>
          <w:tab w:val="left" w:pos="1006"/>
        </w:tabs>
        <w:spacing w:before="0" w:after="0" w:line="240" w:lineRule="auto"/>
        <w:ind w:left="1006" w:right="0" w:hanging="629"/>
        <w:jc w:val="left"/>
        <w:rPr>
          <w:color w:val="000000" w:themeColor="text1"/>
          <w:sz w:val="28"/>
          <w14:textFill>
            <w14:solidFill>
              <w14:schemeClr w14:val="tx1"/>
            </w14:solidFill>
          </w14:textFill>
        </w:rPr>
      </w:pPr>
      <w:bookmarkStart w:id="233" w:name="_bookmark163"/>
      <w:bookmarkEnd w:id="233"/>
      <w:r>
        <w:rPr>
          <w:color w:val="000000" w:themeColor="text1"/>
          <w:sz w:val="28"/>
          <w14:textFill>
            <w14:solidFill>
              <w14:schemeClr w14:val="tx1"/>
            </w14:solidFill>
          </w14:textFill>
        </w:rPr>
        <w:t>设计期间配合</w:t>
      </w:r>
    </w:p>
    <w:p>
      <w:pPr>
        <w:pStyle w:val="15"/>
        <w:numPr>
          <w:ilvl w:val="2"/>
          <w:numId w:val="23"/>
        </w:numPr>
        <w:tabs>
          <w:tab w:val="left" w:pos="1294"/>
        </w:tabs>
        <w:spacing w:before="266" w:after="0" w:line="364" w:lineRule="auto"/>
        <w:ind w:left="240" w:right="694"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设计配合指勘察人配合设计人，在设计期间对本工程进行的补充勘察或其他配合工</w:t>
      </w:r>
      <w:r>
        <w:rPr>
          <w:color w:val="000000" w:themeColor="text1"/>
          <w:sz w:val="21"/>
          <w14:textFill>
            <w14:solidFill>
              <w14:schemeClr w14:val="tx1"/>
            </w14:solidFill>
          </w14:textFill>
        </w:rPr>
        <w:t>作。</w:t>
      </w:r>
    </w:p>
    <w:p>
      <w:pPr>
        <w:pStyle w:val="15"/>
        <w:numPr>
          <w:ilvl w:val="2"/>
          <w:numId w:val="23"/>
        </w:numPr>
        <w:tabs>
          <w:tab w:val="left" w:pos="1294"/>
        </w:tabs>
        <w:spacing w:before="0"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 xml:space="preserve">勘察人应当根据设计工作需要，对勘察报告和资料文件中的不完善或者错误之处， </w:t>
      </w:r>
      <w:r>
        <w:rPr>
          <w:color w:val="000000" w:themeColor="text1"/>
          <w:spacing w:val="-15"/>
          <w:sz w:val="21"/>
          <w14:textFill>
            <w14:solidFill>
              <w14:schemeClr w14:val="tx1"/>
            </w14:solidFill>
          </w14:textFill>
        </w:rPr>
        <w:t>进行验证、补充或者修改；如遇不利的工程地质条件，勘察人应与设计人研讨并提出解决建议。</w:t>
      </w:r>
    </w:p>
    <w:p>
      <w:pPr>
        <w:spacing w:after="0" w:line="364" w:lineRule="auto"/>
        <w:jc w:val="both"/>
        <w:rPr>
          <w:rFonts w:ascii="Times New Roman" w:eastAsia="Times New Roman"/>
          <w:color w:val="000000" w:themeColor="text1"/>
          <w:sz w:val="21"/>
          <w14:textFill>
            <w14:solidFill>
              <w14:schemeClr w14:val="tx1"/>
            </w14:solidFill>
          </w14:textFill>
        </w:rPr>
        <w:sectPr>
          <w:pgSz w:w="12240" w:h="15840"/>
          <w:pgMar w:top="1380" w:right="1100" w:bottom="1120" w:left="1560" w:header="0" w:footer="841" w:gutter="0"/>
          <w:cols w:space="720" w:num="1"/>
        </w:sectPr>
      </w:pPr>
    </w:p>
    <w:p>
      <w:pPr>
        <w:pStyle w:val="15"/>
        <w:numPr>
          <w:ilvl w:val="1"/>
          <w:numId w:val="23"/>
        </w:numPr>
        <w:tabs>
          <w:tab w:val="left" w:pos="937"/>
        </w:tabs>
        <w:spacing w:before="41" w:after="0" w:line="240" w:lineRule="auto"/>
        <w:ind w:left="936" w:right="0" w:hanging="560"/>
        <w:jc w:val="left"/>
        <w:rPr>
          <w:color w:val="000000" w:themeColor="text1"/>
          <w:sz w:val="28"/>
          <w14:textFill>
            <w14:solidFill>
              <w14:schemeClr w14:val="tx1"/>
            </w14:solidFill>
          </w14:textFill>
        </w:rPr>
      </w:pPr>
      <w:bookmarkStart w:id="234" w:name="_bookmark164"/>
      <w:bookmarkEnd w:id="234"/>
      <w:r>
        <w:rPr>
          <w:color w:val="000000" w:themeColor="text1"/>
          <w:spacing w:val="-1"/>
          <w:sz w:val="28"/>
          <w14:textFill>
            <w14:solidFill>
              <w14:schemeClr w14:val="tx1"/>
            </w14:solidFill>
          </w14:textFill>
        </w:rPr>
        <w:t>施工期间配合</w:t>
      </w:r>
    </w:p>
    <w:p>
      <w:pPr>
        <w:pStyle w:val="15"/>
        <w:numPr>
          <w:ilvl w:val="2"/>
          <w:numId w:val="23"/>
        </w:numPr>
        <w:tabs>
          <w:tab w:val="left" w:pos="1294"/>
        </w:tabs>
        <w:spacing w:before="266" w:after="0" w:line="364" w:lineRule="auto"/>
        <w:ind w:left="240" w:right="694"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施工配合指勘察人配合施工承包人，在施工期间对本工程进行的补充勘察或其他配</w:t>
      </w:r>
      <w:r>
        <w:rPr>
          <w:color w:val="000000" w:themeColor="text1"/>
          <w:spacing w:val="-3"/>
          <w:sz w:val="21"/>
          <w14:textFill>
            <w14:solidFill>
              <w14:schemeClr w14:val="tx1"/>
            </w14:solidFill>
          </w14:textFill>
        </w:rPr>
        <w:t>合工作，直至工程通过竣工验收为止。</w:t>
      </w:r>
    </w:p>
    <w:p>
      <w:pPr>
        <w:pStyle w:val="15"/>
        <w:numPr>
          <w:ilvl w:val="2"/>
          <w:numId w:val="23"/>
        </w:numPr>
        <w:tabs>
          <w:tab w:val="left" w:pos="1294"/>
        </w:tabs>
        <w:spacing w:before="0" w:after="0" w:line="364" w:lineRule="auto"/>
        <w:ind w:left="240" w:right="694"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除专用合同条款另有约定外，发包人应为勘察人派赴施工现场的工作人员，在施工期间提供办公房间、办公桌椅、互联网接口、冷暖设施、生活设施、进出现场交通服务和其他</w:t>
      </w:r>
      <w:r>
        <w:rPr>
          <w:color w:val="000000" w:themeColor="text1"/>
          <w:spacing w:val="-1"/>
          <w:sz w:val="21"/>
          <w14:textFill>
            <w14:solidFill>
              <w14:schemeClr w14:val="tx1"/>
            </w14:solidFill>
          </w14:textFill>
        </w:rPr>
        <w:t>便利条件。</w:t>
      </w:r>
    </w:p>
    <w:p>
      <w:pPr>
        <w:pStyle w:val="15"/>
        <w:numPr>
          <w:ilvl w:val="2"/>
          <w:numId w:val="23"/>
        </w:numPr>
        <w:tabs>
          <w:tab w:val="left" w:pos="1294"/>
        </w:tabs>
        <w:spacing w:before="0" w:after="0" w:line="364" w:lineRule="auto"/>
        <w:ind w:left="240" w:right="694"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勘察人应在本工程的施工期间，积极提供勘察配合服务，进行勘察技术交底，委派专业人员配合施工承包人及时解决与勘察有关的问题，参与基坑基底验收和工程竣工验收等工</w:t>
      </w:r>
      <w:r>
        <w:rPr>
          <w:color w:val="000000" w:themeColor="text1"/>
          <w:sz w:val="21"/>
          <w14:textFill>
            <w14:solidFill>
              <w14:schemeClr w14:val="tx1"/>
            </w14:solidFill>
          </w14:textFill>
        </w:rPr>
        <w:t>作。</w:t>
      </w:r>
    </w:p>
    <w:p>
      <w:pPr>
        <w:pStyle w:val="15"/>
        <w:numPr>
          <w:ilvl w:val="2"/>
          <w:numId w:val="23"/>
        </w:numPr>
        <w:tabs>
          <w:tab w:val="left" w:pos="1294"/>
        </w:tabs>
        <w:spacing w:before="0" w:after="0" w:line="367" w:lineRule="auto"/>
        <w:ind w:left="240" w:right="694"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发包人应当组织勘察技术交底会，由勘察人向发包人、监理人和施工承包人等进行</w:t>
      </w:r>
      <w:r>
        <w:rPr>
          <w:color w:val="000000" w:themeColor="text1"/>
          <w:spacing w:val="-3"/>
          <w:sz w:val="21"/>
          <w14:textFill>
            <w14:solidFill>
              <w14:schemeClr w14:val="tx1"/>
            </w14:solidFill>
          </w14:textFill>
        </w:rPr>
        <w:t>勘察交底，对本工程的勘察意图、勘察文件和施工要求等进行系统地说明和解释。</w:t>
      </w:r>
    </w:p>
    <w:p>
      <w:pPr>
        <w:pStyle w:val="15"/>
        <w:numPr>
          <w:ilvl w:val="2"/>
          <w:numId w:val="23"/>
        </w:numPr>
        <w:tabs>
          <w:tab w:val="left" w:pos="1294"/>
        </w:tabs>
        <w:spacing w:before="0" w:after="0" w:line="364" w:lineRule="auto"/>
        <w:ind w:left="240" w:right="694" w:firstLine="419"/>
        <w:jc w:val="both"/>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工程施工完毕后，发包人应当组织投产试车</w:t>
      </w:r>
      <w:r>
        <w:rPr>
          <w:color w:val="000000" w:themeColor="text1"/>
          <w:sz w:val="21"/>
          <w14:textFill>
            <w14:solidFill>
              <w14:schemeClr w14:val="tx1"/>
            </w14:solidFill>
          </w14:textFill>
        </w:rPr>
        <w:t>（试运行）</w:t>
      </w:r>
      <w:r>
        <w:rPr>
          <w:color w:val="000000" w:themeColor="text1"/>
          <w:spacing w:val="-3"/>
          <w:sz w:val="21"/>
          <w14:textFill>
            <w14:solidFill>
              <w14:schemeClr w14:val="tx1"/>
            </w14:solidFill>
          </w14:textFill>
        </w:rPr>
        <w:t>和工程竣工验收，勘察人参加验收并出具本单位的验收结论。</w:t>
      </w:r>
    </w:p>
    <w:p>
      <w:pPr>
        <w:pStyle w:val="15"/>
        <w:numPr>
          <w:ilvl w:val="0"/>
          <w:numId w:val="23"/>
        </w:numPr>
        <w:tabs>
          <w:tab w:val="left" w:pos="783"/>
        </w:tabs>
        <w:spacing w:before="142" w:after="0" w:line="240" w:lineRule="auto"/>
        <w:ind w:left="782" w:right="0" w:hanging="543"/>
        <w:jc w:val="left"/>
        <w:outlineLvl w:val="2"/>
        <w:rPr>
          <w:rFonts w:hint="eastAsia" w:ascii="Microsoft JhengHei" w:eastAsia="Microsoft JhengHei"/>
          <w:b/>
          <w:color w:val="000000" w:themeColor="text1"/>
          <w:sz w:val="32"/>
          <w14:textFill>
            <w14:solidFill>
              <w14:schemeClr w14:val="tx1"/>
            </w14:solidFill>
          </w14:textFill>
        </w:rPr>
      </w:pPr>
      <w:bookmarkStart w:id="235" w:name="_bookmark165"/>
      <w:bookmarkEnd w:id="235"/>
      <w:bookmarkStart w:id="236" w:name="_Toc472"/>
      <w:r>
        <w:rPr>
          <w:rFonts w:hint="eastAsia" w:ascii="Microsoft JhengHei" w:eastAsia="Microsoft JhengHei"/>
          <w:b/>
          <w:color w:val="000000" w:themeColor="text1"/>
          <w:sz w:val="32"/>
          <w14:textFill>
            <w14:solidFill>
              <w14:schemeClr w14:val="tx1"/>
            </w14:solidFill>
          </w14:textFill>
        </w:rPr>
        <w:t>合同变更</w:t>
      </w:r>
      <w:bookmarkEnd w:id="236"/>
    </w:p>
    <w:p>
      <w:pPr>
        <w:pStyle w:val="7"/>
        <w:spacing w:before="13"/>
        <w:rPr>
          <w:rFonts w:ascii="Microsoft JhengHei"/>
          <w:b/>
          <w:color w:val="000000" w:themeColor="text1"/>
          <w:sz w:val="26"/>
          <w14:textFill>
            <w14:solidFill>
              <w14:schemeClr w14:val="tx1"/>
            </w14:solidFill>
          </w14:textFill>
        </w:rPr>
      </w:pPr>
    </w:p>
    <w:p>
      <w:pPr>
        <w:pStyle w:val="15"/>
        <w:numPr>
          <w:ilvl w:val="1"/>
          <w:numId w:val="23"/>
        </w:numPr>
        <w:tabs>
          <w:tab w:val="left" w:pos="997"/>
        </w:tabs>
        <w:spacing w:before="0" w:after="0" w:line="240" w:lineRule="auto"/>
        <w:ind w:left="996" w:right="0" w:hanging="620"/>
        <w:jc w:val="left"/>
        <w:rPr>
          <w:color w:val="000000" w:themeColor="text1"/>
          <w:sz w:val="28"/>
          <w14:textFill>
            <w14:solidFill>
              <w14:schemeClr w14:val="tx1"/>
            </w14:solidFill>
          </w14:textFill>
        </w:rPr>
      </w:pPr>
      <w:bookmarkStart w:id="237" w:name="_bookmark166"/>
      <w:bookmarkEnd w:id="237"/>
      <w:r>
        <w:rPr>
          <w:color w:val="000000" w:themeColor="text1"/>
          <w:sz w:val="28"/>
          <w14:textFill>
            <w14:solidFill>
              <w14:schemeClr w14:val="tx1"/>
            </w14:solidFill>
          </w14:textFill>
        </w:rPr>
        <w:t>变更情形</w:t>
      </w:r>
    </w:p>
    <w:p>
      <w:pPr>
        <w:pStyle w:val="15"/>
        <w:numPr>
          <w:ilvl w:val="2"/>
          <w:numId w:val="23"/>
        </w:numPr>
        <w:tabs>
          <w:tab w:val="left" w:pos="1287"/>
        </w:tabs>
        <w:spacing w:before="263" w:after="0" w:line="367" w:lineRule="auto"/>
        <w:ind w:left="240" w:right="697" w:firstLine="419"/>
        <w:jc w:val="left"/>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合同履行中发生下述情形时，合同一方均可向对方提出变更请求，经双方协商一致</w:t>
      </w:r>
      <w:r>
        <w:rPr>
          <w:color w:val="000000" w:themeColor="text1"/>
          <w:spacing w:val="-3"/>
          <w:sz w:val="21"/>
          <w14:textFill>
            <w14:solidFill>
              <w14:schemeClr w14:val="tx1"/>
            </w14:solidFill>
          </w14:textFill>
        </w:rPr>
        <w:t>后进行变更，勘察服务期限和勘察费用的调整方法在专用合同条款中约定。</w:t>
      </w:r>
    </w:p>
    <w:p>
      <w:pPr>
        <w:pStyle w:val="15"/>
        <w:numPr>
          <w:ilvl w:val="0"/>
          <w:numId w:val="33"/>
        </w:numPr>
        <w:tabs>
          <w:tab w:val="left" w:pos="1190"/>
        </w:tabs>
        <w:spacing w:before="0" w:after="0" w:line="264" w:lineRule="exact"/>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勘察范围发生变化；</w:t>
      </w:r>
    </w:p>
    <w:p>
      <w:pPr>
        <w:pStyle w:val="15"/>
        <w:numPr>
          <w:ilvl w:val="0"/>
          <w:numId w:val="33"/>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除不可抗力外，非勘察人的原因引起的周期延误；</w:t>
      </w:r>
    </w:p>
    <w:p>
      <w:pPr>
        <w:pStyle w:val="15"/>
        <w:numPr>
          <w:ilvl w:val="0"/>
          <w:numId w:val="33"/>
        </w:numPr>
        <w:tabs>
          <w:tab w:val="left" w:pos="1190"/>
        </w:tabs>
        <w:spacing w:before="140"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非勘察人的原因，对工程同一部分重复进行勘察；</w:t>
      </w:r>
    </w:p>
    <w:p>
      <w:pPr>
        <w:pStyle w:val="15"/>
        <w:numPr>
          <w:ilvl w:val="0"/>
          <w:numId w:val="33"/>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非勘察人的原因，对工程暂停勘察及恢复勘察。</w:t>
      </w:r>
    </w:p>
    <w:p>
      <w:pPr>
        <w:pStyle w:val="15"/>
        <w:numPr>
          <w:ilvl w:val="2"/>
          <w:numId w:val="23"/>
        </w:numPr>
        <w:tabs>
          <w:tab w:val="left" w:pos="1285"/>
        </w:tabs>
        <w:spacing w:before="141" w:after="0" w:line="364" w:lineRule="auto"/>
        <w:ind w:left="240" w:right="691" w:firstLine="419"/>
        <w:jc w:val="left"/>
        <w:rPr>
          <w:rFonts w:ascii="Times New Roman" w:eastAsia="Times New Roman"/>
          <w:color w:val="000000" w:themeColor="text1"/>
          <w:sz w:val="21"/>
          <w14:textFill>
            <w14:solidFill>
              <w14:schemeClr w14:val="tx1"/>
            </w14:solidFill>
          </w14:textFill>
        </w:rPr>
      </w:pPr>
      <w:r>
        <w:rPr>
          <w:color w:val="000000" w:themeColor="text1"/>
          <w:spacing w:val="-16"/>
          <w:sz w:val="21"/>
          <w14:textFill>
            <w14:solidFill>
              <w14:schemeClr w14:val="tx1"/>
            </w14:solidFill>
          </w14:textFill>
        </w:rPr>
        <w:t xml:space="preserve">基准日后，因颁布新的或修订原有法律、法规、规范和标准等引发合同变更情形的， </w:t>
      </w:r>
      <w:r>
        <w:rPr>
          <w:color w:val="000000" w:themeColor="text1"/>
          <w:spacing w:val="-7"/>
          <w:sz w:val="21"/>
          <w14:textFill>
            <w14:solidFill>
              <w14:schemeClr w14:val="tx1"/>
            </w14:solidFill>
          </w14:textFill>
        </w:rPr>
        <w:t>按照上述约定进行调整。</w:t>
      </w:r>
    </w:p>
    <w:p>
      <w:pPr>
        <w:pStyle w:val="7"/>
        <w:rPr>
          <w:color w:val="000000" w:themeColor="text1"/>
          <w:sz w:val="20"/>
          <w14:textFill>
            <w14:solidFill>
              <w14:schemeClr w14:val="tx1"/>
            </w14:solidFill>
          </w14:textFill>
        </w:rPr>
      </w:pPr>
    </w:p>
    <w:p>
      <w:pPr>
        <w:pStyle w:val="15"/>
        <w:numPr>
          <w:ilvl w:val="1"/>
          <w:numId w:val="23"/>
        </w:numPr>
        <w:tabs>
          <w:tab w:val="left" w:pos="997"/>
        </w:tabs>
        <w:spacing w:before="1" w:after="0" w:line="240" w:lineRule="auto"/>
        <w:ind w:left="996" w:right="0" w:hanging="620"/>
        <w:jc w:val="left"/>
        <w:rPr>
          <w:color w:val="000000" w:themeColor="text1"/>
          <w:sz w:val="28"/>
          <w14:textFill>
            <w14:solidFill>
              <w14:schemeClr w14:val="tx1"/>
            </w14:solidFill>
          </w14:textFill>
        </w:rPr>
      </w:pPr>
      <w:bookmarkStart w:id="238" w:name="_bookmark167"/>
      <w:bookmarkEnd w:id="238"/>
      <w:r>
        <w:rPr>
          <w:color w:val="000000" w:themeColor="text1"/>
          <w:sz w:val="28"/>
          <w14:textFill>
            <w14:solidFill>
              <w14:schemeClr w14:val="tx1"/>
            </w14:solidFill>
          </w14:textFill>
        </w:rPr>
        <w:t>合理化建议</w:t>
      </w:r>
    </w:p>
    <w:p>
      <w:pPr>
        <w:pStyle w:val="15"/>
        <w:numPr>
          <w:ilvl w:val="2"/>
          <w:numId w:val="23"/>
        </w:numPr>
        <w:tabs>
          <w:tab w:val="left" w:pos="1287"/>
        </w:tabs>
        <w:spacing w:before="265" w:after="0" w:line="364" w:lineRule="auto"/>
        <w:ind w:left="240" w:right="697" w:firstLine="419"/>
        <w:jc w:val="left"/>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合同履行中，勘察人可对发包人要求提出合理化建议。合理化建议应以书面形式提</w:t>
      </w:r>
      <w:r>
        <w:rPr>
          <w:color w:val="000000" w:themeColor="text1"/>
          <w:spacing w:val="-6"/>
          <w:sz w:val="21"/>
          <w14:textFill>
            <w14:solidFill>
              <w14:schemeClr w14:val="tx1"/>
            </w14:solidFill>
          </w14:textFill>
        </w:rPr>
        <w:t xml:space="preserve">交发包人，被发包人采纳并构成变更的，执行第 </w:t>
      </w:r>
      <w:r>
        <w:rPr>
          <w:rFonts w:ascii="Times New Roman" w:eastAsia="Times New Roman"/>
          <w:color w:val="000000" w:themeColor="text1"/>
          <w:spacing w:val="-3"/>
          <w:sz w:val="21"/>
          <w14:textFill>
            <w14:solidFill>
              <w14:schemeClr w14:val="tx1"/>
            </w14:solidFill>
          </w14:textFill>
        </w:rPr>
        <w:t>11.1</w:t>
      </w:r>
      <w:r>
        <w:rPr>
          <w:rFonts w:ascii="Times New Roman" w:eastAsia="Times New Roman"/>
          <w:color w:val="000000" w:themeColor="text1"/>
          <w:spacing w:val="1"/>
          <w:sz w:val="21"/>
          <w14:textFill>
            <w14:solidFill>
              <w14:schemeClr w14:val="tx1"/>
            </w14:solidFill>
          </w14:textFill>
        </w:rPr>
        <w:t xml:space="preserve"> </w:t>
      </w:r>
      <w:r>
        <w:rPr>
          <w:color w:val="000000" w:themeColor="text1"/>
          <w:spacing w:val="-2"/>
          <w:sz w:val="21"/>
          <w14:textFill>
            <w14:solidFill>
              <w14:schemeClr w14:val="tx1"/>
            </w14:solidFill>
          </w14:textFill>
        </w:rPr>
        <w:t>款约定。</w:t>
      </w:r>
    </w:p>
    <w:p>
      <w:pPr>
        <w:pStyle w:val="15"/>
        <w:numPr>
          <w:ilvl w:val="2"/>
          <w:numId w:val="23"/>
        </w:numPr>
        <w:tabs>
          <w:tab w:val="left" w:pos="1287"/>
        </w:tabs>
        <w:spacing w:before="0" w:after="0" w:line="268" w:lineRule="exact"/>
        <w:ind w:left="1286" w:right="0" w:hanging="627"/>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勘察人提出的合理化建议降低了工程投资、缩短了施工期限或者提高了工程经济效</w:t>
      </w:r>
    </w:p>
    <w:p>
      <w:pPr>
        <w:spacing w:after="0" w:line="268" w:lineRule="exact"/>
        <w:jc w:val="left"/>
        <w:rPr>
          <w:rFonts w:ascii="Times New Roman" w:eastAsia="Times New Roman"/>
          <w:color w:val="000000" w:themeColor="text1"/>
          <w:sz w:val="21"/>
          <w14:textFill>
            <w14:solidFill>
              <w14:schemeClr w14:val="tx1"/>
            </w14:solidFill>
          </w14:textFill>
        </w:rPr>
        <w:sectPr>
          <w:pgSz w:w="12240" w:h="15840"/>
          <w:pgMar w:top="1400" w:right="1100" w:bottom="1120" w:left="1560" w:header="0" w:footer="841" w:gutter="0"/>
          <w:cols w:space="720" w:num="1"/>
        </w:sectPr>
      </w:pPr>
    </w:p>
    <w:p>
      <w:pPr>
        <w:pStyle w:val="7"/>
        <w:spacing w:before="41"/>
        <w:ind w:left="240"/>
        <w:rPr>
          <w:color w:val="000000" w:themeColor="text1"/>
          <w14:textFill>
            <w14:solidFill>
              <w14:schemeClr w14:val="tx1"/>
            </w14:solidFill>
          </w14:textFill>
        </w:rPr>
      </w:pPr>
      <w:r>
        <w:rPr>
          <w:color w:val="000000" w:themeColor="text1"/>
          <w14:textFill>
            <w14:solidFill>
              <w14:schemeClr w14:val="tx1"/>
            </w14:solidFill>
          </w14:textFill>
        </w:rPr>
        <w:t>益的，发包人应按专用合同条款中的约定给予奖励。</w:t>
      </w:r>
    </w:p>
    <w:p>
      <w:pPr>
        <w:pStyle w:val="7"/>
        <w:spacing w:before="11"/>
        <w:rPr>
          <w:color w:val="000000" w:themeColor="text1"/>
          <w:sz w:val="22"/>
          <w14:textFill>
            <w14:solidFill>
              <w14:schemeClr w14:val="tx1"/>
            </w14:solidFill>
          </w14:textFill>
        </w:rPr>
      </w:pPr>
    </w:p>
    <w:p>
      <w:pPr>
        <w:pStyle w:val="15"/>
        <w:numPr>
          <w:ilvl w:val="0"/>
          <w:numId w:val="23"/>
        </w:numPr>
        <w:tabs>
          <w:tab w:val="left" w:pos="800"/>
        </w:tabs>
        <w:spacing w:before="0" w:after="0" w:line="240" w:lineRule="auto"/>
        <w:ind w:left="799" w:right="0" w:hanging="560"/>
        <w:jc w:val="left"/>
        <w:outlineLvl w:val="2"/>
        <w:rPr>
          <w:rFonts w:hint="eastAsia" w:ascii="Microsoft JhengHei" w:eastAsia="Microsoft JhengHei"/>
          <w:b/>
          <w:color w:val="000000" w:themeColor="text1"/>
          <w:sz w:val="32"/>
          <w14:textFill>
            <w14:solidFill>
              <w14:schemeClr w14:val="tx1"/>
            </w14:solidFill>
          </w14:textFill>
        </w:rPr>
      </w:pPr>
      <w:bookmarkStart w:id="239" w:name="_bookmark168"/>
      <w:bookmarkEnd w:id="239"/>
      <w:bookmarkStart w:id="240" w:name="_Toc17835"/>
      <w:r>
        <w:rPr>
          <w:rFonts w:hint="eastAsia" w:ascii="Microsoft JhengHei" w:eastAsia="Microsoft JhengHei"/>
          <w:b/>
          <w:color w:val="000000" w:themeColor="text1"/>
          <w:sz w:val="32"/>
          <w14:textFill>
            <w14:solidFill>
              <w14:schemeClr w14:val="tx1"/>
            </w14:solidFill>
          </w14:textFill>
        </w:rPr>
        <w:t>合同价格与支付</w:t>
      </w:r>
      <w:bookmarkEnd w:id="240"/>
    </w:p>
    <w:p>
      <w:pPr>
        <w:pStyle w:val="7"/>
        <w:spacing w:before="13"/>
        <w:rPr>
          <w:rFonts w:ascii="Microsoft JhengHei"/>
          <w:b/>
          <w:color w:val="000000" w:themeColor="text1"/>
          <w:sz w:val="26"/>
          <w14:textFill>
            <w14:solidFill>
              <w14:schemeClr w14:val="tx1"/>
            </w14:solidFill>
          </w14:textFill>
        </w:rPr>
      </w:pPr>
    </w:p>
    <w:p>
      <w:pPr>
        <w:pStyle w:val="15"/>
        <w:numPr>
          <w:ilvl w:val="1"/>
          <w:numId w:val="23"/>
        </w:numPr>
        <w:tabs>
          <w:tab w:val="left" w:pos="1006"/>
        </w:tabs>
        <w:spacing w:before="0" w:after="0" w:line="240" w:lineRule="auto"/>
        <w:ind w:left="1006" w:right="0" w:hanging="629"/>
        <w:jc w:val="left"/>
        <w:rPr>
          <w:color w:val="000000" w:themeColor="text1"/>
          <w:sz w:val="28"/>
          <w14:textFill>
            <w14:solidFill>
              <w14:schemeClr w14:val="tx1"/>
            </w14:solidFill>
          </w14:textFill>
        </w:rPr>
      </w:pPr>
      <w:bookmarkStart w:id="241" w:name="_bookmark169"/>
      <w:bookmarkEnd w:id="241"/>
      <w:r>
        <w:rPr>
          <w:color w:val="000000" w:themeColor="text1"/>
          <w:sz w:val="28"/>
          <w14:textFill>
            <w14:solidFill>
              <w14:schemeClr w14:val="tx1"/>
            </w14:solidFill>
          </w14:textFill>
        </w:rPr>
        <w:t>合同价格</w:t>
      </w:r>
    </w:p>
    <w:p>
      <w:pPr>
        <w:pStyle w:val="15"/>
        <w:numPr>
          <w:ilvl w:val="2"/>
          <w:numId w:val="23"/>
        </w:numPr>
        <w:tabs>
          <w:tab w:val="left" w:pos="1292"/>
        </w:tabs>
        <w:spacing w:before="263" w:after="0" w:line="240" w:lineRule="auto"/>
        <w:ind w:left="1291" w:right="0" w:hanging="632"/>
        <w:jc w:val="both"/>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本合同的价款确定方式、调整方式和风险范围划分，在专用合同条款中约定。</w:t>
      </w:r>
    </w:p>
    <w:p>
      <w:pPr>
        <w:pStyle w:val="15"/>
        <w:numPr>
          <w:ilvl w:val="2"/>
          <w:numId w:val="23"/>
        </w:numPr>
        <w:tabs>
          <w:tab w:val="left" w:pos="1294"/>
        </w:tabs>
        <w:spacing w:before="142" w:after="0" w:line="364" w:lineRule="auto"/>
        <w:ind w:left="240" w:right="694"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勘察费用实行发包人签证制度，即勘察人完成勘察项目后通知发包人进行验收，通过验收后由发包人代表对实施的勘察项目、数量、质量和实施时间签字确认，以此作为计算勘</w:t>
      </w:r>
      <w:r>
        <w:rPr>
          <w:color w:val="000000" w:themeColor="text1"/>
          <w:spacing w:val="-3"/>
          <w:sz w:val="21"/>
          <w14:textFill>
            <w14:solidFill>
              <w14:schemeClr w14:val="tx1"/>
            </w14:solidFill>
          </w14:textFill>
        </w:rPr>
        <w:t>察费用的依据之一。</w:t>
      </w:r>
    </w:p>
    <w:p>
      <w:pPr>
        <w:pStyle w:val="15"/>
        <w:numPr>
          <w:ilvl w:val="2"/>
          <w:numId w:val="23"/>
        </w:numPr>
        <w:tabs>
          <w:tab w:val="left" w:pos="1294"/>
        </w:tabs>
        <w:spacing w:before="0" w:after="0" w:line="364" w:lineRule="auto"/>
        <w:ind w:left="240" w:right="694"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除专用合同条款另有约定外，合同价格应当包括收集资料，踏勘现场，制订纲要， 进行测绘、勘探、取样、试验、测试、分析、评估、配合审查等，编制勘察文件，设计施工配合，青苗和园林绿化补偿，占地补偿，扰民及民扰，占道施工，安全防护、文明施工、环境保</w:t>
      </w:r>
      <w:r>
        <w:rPr>
          <w:color w:val="000000" w:themeColor="text1"/>
          <w:spacing w:val="-3"/>
          <w:sz w:val="21"/>
          <w14:textFill>
            <w14:solidFill>
              <w14:schemeClr w14:val="tx1"/>
            </w14:solidFill>
          </w14:textFill>
        </w:rPr>
        <w:t>护，农民工工伤保险等全部费用和国家规定的增值税税金。</w:t>
      </w:r>
    </w:p>
    <w:p>
      <w:pPr>
        <w:pStyle w:val="15"/>
        <w:numPr>
          <w:ilvl w:val="2"/>
          <w:numId w:val="23"/>
        </w:numPr>
        <w:tabs>
          <w:tab w:val="left" w:pos="1294"/>
        </w:tabs>
        <w:spacing w:before="0" w:after="0" w:line="364" w:lineRule="auto"/>
        <w:ind w:left="240" w:right="694"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发包人要求勘察人进行外出考察、试验检测、专项咨询或专家评审时，相应费用不</w:t>
      </w:r>
      <w:r>
        <w:rPr>
          <w:color w:val="000000" w:themeColor="text1"/>
          <w:spacing w:val="-3"/>
          <w:sz w:val="21"/>
          <w14:textFill>
            <w14:solidFill>
              <w14:schemeClr w14:val="tx1"/>
            </w14:solidFill>
          </w14:textFill>
        </w:rPr>
        <w:t>含在合同价格之中，由发包人另行支付。</w:t>
      </w:r>
    </w:p>
    <w:p>
      <w:pPr>
        <w:pStyle w:val="7"/>
        <w:spacing w:before="12"/>
        <w:rPr>
          <w:color w:val="000000" w:themeColor="text1"/>
          <w:sz w:val="19"/>
          <w14:textFill>
            <w14:solidFill>
              <w14:schemeClr w14:val="tx1"/>
            </w14:solidFill>
          </w14:textFill>
        </w:rPr>
      </w:pPr>
    </w:p>
    <w:p>
      <w:pPr>
        <w:pStyle w:val="4"/>
        <w:numPr>
          <w:ilvl w:val="1"/>
          <w:numId w:val="23"/>
        </w:numPr>
        <w:tabs>
          <w:tab w:val="left" w:pos="1006"/>
        </w:tabs>
        <w:spacing w:before="0" w:after="0" w:line="240" w:lineRule="auto"/>
        <w:ind w:left="1006" w:right="0" w:hanging="629"/>
        <w:jc w:val="left"/>
        <w:rPr>
          <w:color w:val="000000" w:themeColor="text1"/>
          <w14:textFill>
            <w14:solidFill>
              <w14:schemeClr w14:val="tx1"/>
            </w14:solidFill>
          </w14:textFill>
        </w:rPr>
      </w:pPr>
      <w:bookmarkStart w:id="242" w:name="_bookmark170"/>
      <w:bookmarkEnd w:id="242"/>
      <w:r>
        <w:rPr>
          <w:color w:val="000000" w:themeColor="text1"/>
          <w14:textFill>
            <w14:solidFill>
              <w14:schemeClr w14:val="tx1"/>
            </w14:solidFill>
          </w14:textFill>
        </w:rPr>
        <w:t>定金或预付款</w:t>
      </w:r>
    </w:p>
    <w:p>
      <w:pPr>
        <w:pStyle w:val="15"/>
        <w:numPr>
          <w:ilvl w:val="2"/>
          <w:numId w:val="23"/>
        </w:numPr>
        <w:tabs>
          <w:tab w:val="left" w:pos="1294"/>
        </w:tabs>
        <w:spacing w:before="263" w:after="0" w:line="367" w:lineRule="auto"/>
        <w:ind w:left="240" w:right="694" w:firstLine="419"/>
        <w:jc w:val="left"/>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定金或预付款应专用于本工程的勘察。定金或预付款的额度、支付方式及抵扣方式</w:t>
      </w:r>
      <w:r>
        <w:rPr>
          <w:color w:val="000000" w:themeColor="text1"/>
          <w:spacing w:val="-3"/>
          <w:sz w:val="21"/>
          <w14:textFill>
            <w14:solidFill>
              <w14:schemeClr w14:val="tx1"/>
            </w14:solidFill>
          </w14:textFill>
        </w:rPr>
        <w:t>在专用合同条款中约定。</w:t>
      </w:r>
    </w:p>
    <w:p>
      <w:pPr>
        <w:pStyle w:val="15"/>
        <w:numPr>
          <w:ilvl w:val="2"/>
          <w:numId w:val="23"/>
        </w:numPr>
        <w:tabs>
          <w:tab w:val="left" w:pos="1292"/>
        </w:tabs>
        <w:spacing w:before="0" w:after="0" w:line="364" w:lineRule="auto"/>
        <w:ind w:left="240" w:right="585" w:firstLine="419"/>
        <w:jc w:val="left"/>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 xml:space="preserve">发包人应在收到定金或预付款支付申请后 </w:t>
      </w:r>
      <w:r>
        <w:rPr>
          <w:rFonts w:ascii="Times New Roman" w:eastAsia="Times New Roman"/>
          <w:color w:val="000000" w:themeColor="text1"/>
          <w:sz w:val="21"/>
          <w14:textFill>
            <w14:solidFill>
              <w14:schemeClr w14:val="tx1"/>
            </w14:solidFill>
          </w14:textFill>
        </w:rPr>
        <w:t>28</w:t>
      </w:r>
      <w:r>
        <w:rPr>
          <w:rFonts w:ascii="Times New Roman" w:eastAsia="Times New Roman"/>
          <w:color w:val="000000" w:themeColor="text1"/>
          <w:spacing w:val="30"/>
          <w:sz w:val="21"/>
          <w14:textFill>
            <w14:solidFill>
              <w14:schemeClr w14:val="tx1"/>
            </w14:solidFill>
          </w14:textFill>
        </w:rPr>
        <w:t xml:space="preserve"> </w:t>
      </w:r>
      <w:r>
        <w:rPr>
          <w:color w:val="000000" w:themeColor="text1"/>
          <w:spacing w:val="-3"/>
          <w:sz w:val="21"/>
          <w14:textFill>
            <w14:solidFill>
              <w14:schemeClr w14:val="tx1"/>
            </w14:solidFill>
          </w14:textFill>
        </w:rPr>
        <w:t>天内，将定金或预付款支付给勘察人； 勘察人应当提供等额的增值税发票。</w:t>
      </w:r>
    </w:p>
    <w:p>
      <w:pPr>
        <w:pStyle w:val="15"/>
        <w:numPr>
          <w:ilvl w:val="2"/>
          <w:numId w:val="23"/>
        </w:numPr>
        <w:tabs>
          <w:tab w:val="left" w:pos="1294"/>
        </w:tabs>
        <w:spacing w:before="0" w:after="0" w:line="367" w:lineRule="auto"/>
        <w:ind w:left="240" w:right="694" w:firstLine="419"/>
        <w:jc w:val="left"/>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勘察服务完成之前，由于不可抗力或其他非勘察人的原因解除合同时，定金不予退</w:t>
      </w:r>
      <w:r>
        <w:rPr>
          <w:color w:val="000000" w:themeColor="text1"/>
          <w:sz w:val="21"/>
          <w14:textFill>
            <w14:solidFill>
              <w14:schemeClr w14:val="tx1"/>
            </w14:solidFill>
          </w14:textFill>
        </w:rPr>
        <w:t>还。</w:t>
      </w:r>
    </w:p>
    <w:p>
      <w:pPr>
        <w:pStyle w:val="7"/>
        <w:spacing w:before="4"/>
        <w:rPr>
          <w:color w:val="000000" w:themeColor="text1"/>
          <w:sz w:val="19"/>
          <w14:textFill>
            <w14:solidFill>
              <w14:schemeClr w14:val="tx1"/>
            </w14:solidFill>
          </w14:textFill>
        </w:rPr>
      </w:pPr>
    </w:p>
    <w:p>
      <w:pPr>
        <w:pStyle w:val="15"/>
        <w:numPr>
          <w:ilvl w:val="1"/>
          <w:numId w:val="23"/>
        </w:numPr>
        <w:tabs>
          <w:tab w:val="left" w:pos="1006"/>
        </w:tabs>
        <w:spacing w:before="0" w:after="0" w:line="240" w:lineRule="auto"/>
        <w:ind w:left="1006" w:right="0" w:hanging="629"/>
        <w:jc w:val="left"/>
        <w:rPr>
          <w:color w:val="000000" w:themeColor="text1"/>
          <w:sz w:val="28"/>
          <w14:textFill>
            <w14:solidFill>
              <w14:schemeClr w14:val="tx1"/>
            </w14:solidFill>
          </w14:textFill>
        </w:rPr>
      </w:pPr>
      <w:bookmarkStart w:id="243" w:name="_bookmark171"/>
      <w:bookmarkEnd w:id="243"/>
      <w:r>
        <w:rPr>
          <w:color w:val="000000" w:themeColor="text1"/>
          <w:sz w:val="28"/>
          <w14:textFill>
            <w14:solidFill>
              <w14:schemeClr w14:val="tx1"/>
            </w14:solidFill>
          </w14:textFill>
        </w:rPr>
        <w:t>中期支付</w:t>
      </w:r>
    </w:p>
    <w:p>
      <w:pPr>
        <w:pStyle w:val="15"/>
        <w:numPr>
          <w:ilvl w:val="2"/>
          <w:numId w:val="23"/>
        </w:numPr>
        <w:tabs>
          <w:tab w:val="left" w:pos="1294"/>
        </w:tabs>
        <w:spacing w:before="266" w:after="0" w:line="364" w:lineRule="auto"/>
        <w:ind w:left="240" w:right="694"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勘察人应按发包人批准或专用合同条款约定的格式及份数，向发包人提交中期支付</w:t>
      </w:r>
      <w:r>
        <w:rPr>
          <w:color w:val="000000" w:themeColor="text1"/>
          <w:spacing w:val="-3"/>
          <w:sz w:val="21"/>
          <w14:textFill>
            <w14:solidFill>
              <w14:schemeClr w14:val="tx1"/>
            </w14:solidFill>
          </w14:textFill>
        </w:rPr>
        <w:t>申请，并附相应的支持性证明文件。</w:t>
      </w:r>
    </w:p>
    <w:p>
      <w:pPr>
        <w:pStyle w:val="15"/>
        <w:numPr>
          <w:ilvl w:val="2"/>
          <w:numId w:val="23"/>
        </w:numPr>
        <w:tabs>
          <w:tab w:val="left" w:pos="1292"/>
        </w:tabs>
        <w:spacing w:before="0"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5"/>
          <w:sz w:val="21"/>
          <w14:textFill>
            <w14:solidFill>
              <w14:schemeClr w14:val="tx1"/>
            </w14:solidFill>
          </w14:textFill>
        </w:rPr>
        <w:t xml:space="preserve">发包人应在收到中期支付申请后的 </w:t>
      </w:r>
      <w:r>
        <w:rPr>
          <w:rFonts w:ascii="Times New Roman" w:eastAsia="Times New Roman"/>
          <w:color w:val="000000" w:themeColor="text1"/>
          <w:sz w:val="21"/>
          <w14:textFill>
            <w14:solidFill>
              <w14:schemeClr w14:val="tx1"/>
            </w14:solidFill>
          </w14:textFill>
        </w:rPr>
        <w:t>28</w:t>
      </w:r>
      <w:r>
        <w:rPr>
          <w:rFonts w:ascii="Times New Roman" w:eastAsia="Times New Roman"/>
          <w:color w:val="000000" w:themeColor="text1"/>
          <w:spacing w:val="15"/>
          <w:sz w:val="21"/>
          <w14:textFill>
            <w14:solidFill>
              <w14:schemeClr w14:val="tx1"/>
            </w14:solidFill>
          </w14:textFill>
        </w:rPr>
        <w:t xml:space="preserve"> </w:t>
      </w:r>
      <w:r>
        <w:rPr>
          <w:color w:val="000000" w:themeColor="text1"/>
          <w:spacing w:val="-10"/>
          <w:sz w:val="21"/>
          <w14:textFill>
            <w14:solidFill>
              <w14:schemeClr w14:val="tx1"/>
            </w14:solidFill>
          </w14:textFill>
        </w:rPr>
        <w:t>天内，将应付款项支付给勘察人；勘察人应当提供等额的增值税发票。发包人未能在前述时间内完成审批或不予答复的，视为发包人同意中</w:t>
      </w:r>
      <w:r>
        <w:rPr>
          <w:color w:val="000000" w:themeColor="text1"/>
          <w:spacing w:val="-3"/>
          <w:sz w:val="21"/>
          <w14:textFill>
            <w14:solidFill>
              <w14:schemeClr w14:val="tx1"/>
            </w14:solidFill>
          </w14:textFill>
        </w:rPr>
        <w:t>期支付申请。发包人不按期支付的，按专用合同条款的约定支付逾期付款违约金。</w:t>
      </w:r>
    </w:p>
    <w:p>
      <w:pPr>
        <w:pStyle w:val="15"/>
        <w:numPr>
          <w:ilvl w:val="2"/>
          <w:numId w:val="23"/>
        </w:numPr>
        <w:tabs>
          <w:tab w:val="left" w:pos="1294"/>
        </w:tabs>
        <w:spacing w:before="0" w:after="0" w:line="240" w:lineRule="auto"/>
        <w:ind w:left="1294" w:right="0" w:hanging="634"/>
        <w:jc w:val="both"/>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中期支付涉及政府投资资金的，按照国库集中支付等国家相关规定和专用合同条款</w:t>
      </w:r>
    </w:p>
    <w:p>
      <w:pPr>
        <w:spacing w:after="0" w:line="240" w:lineRule="auto"/>
        <w:jc w:val="both"/>
        <w:rPr>
          <w:rFonts w:ascii="Times New Roman" w:eastAsia="Times New Roman"/>
          <w:color w:val="000000" w:themeColor="text1"/>
          <w:sz w:val="21"/>
          <w14:textFill>
            <w14:solidFill>
              <w14:schemeClr w14:val="tx1"/>
            </w14:solidFill>
          </w14:textFill>
        </w:rPr>
        <w:sectPr>
          <w:pgSz w:w="12240" w:h="15840"/>
          <w:pgMar w:top="1400" w:right="1100" w:bottom="1120" w:left="1560" w:header="0" w:footer="841" w:gutter="0"/>
          <w:cols w:space="720" w:num="1"/>
        </w:sectPr>
      </w:pPr>
    </w:p>
    <w:p>
      <w:pPr>
        <w:pStyle w:val="7"/>
        <w:spacing w:before="41"/>
        <w:ind w:left="240"/>
        <w:rPr>
          <w:color w:val="000000" w:themeColor="text1"/>
          <w14:textFill>
            <w14:solidFill>
              <w14:schemeClr w14:val="tx1"/>
            </w14:solidFill>
          </w14:textFill>
        </w:rPr>
      </w:pPr>
      <w:r>
        <w:rPr>
          <w:color w:val="000000" w:themeColor="text1"/>
          <w14:textFill>
            <w14:solidFill>
              <w14:schemeClr w14:val="tx1"/>
            </w14:solidFill>
          </w14:textFill>
        </w:rPr>
        <w:t>的约定执行。</w:t>
      </w:r>
    </w:p>
    <w:p>
      <w:pPr>
        <w:pStyle w:val="7"/>
        <w:rPr>
          <w:color w:val="000000" w:themeColor="text1"/>
          <w:sz w:val="20"/>
          <w14:textFill>
            <w14:solidFill>
              <w14:schemeClr w14:val="tx1"/>
            </w14:solidFill>
          </w14:textFill>
        </w:rPr>
      </w:pPr>
    </w:p>
    <w:p>
      <w:pPr>
        <w:pStyle w:val="15"/>
        <w:numPr>
          <w:ilvl w:val="1"/>
          <w:numId w:val="23"/>
        </w:numPr>
        <w:tabs>
          <w:tab w:val="left" w:pos="1006"/>
        </w:tabs>
        <w:spacing w:before="142" w:after="0" w:line="240" w:lineRule="auto"/>
        <w:ind w:left="1006" w:right="0" w:hanging="629"/>
        <w:jc w:val="left"/>
        <w:rPr>
          <w:color w:val="000000" w:themeColor="text1"/>
          <w:sz w:val="28"/>
          <w14:textFill>
            <w14:solidFill>
              <w14:schemeClr w14:val="tx1"/>
            </w14:solidFill>
          </w14:textFill>
        </w:rPr>
      </w:pPr>
      <w:bookmarkStart w:id="244" w:name="_bookmark172"/>
      <w:bookmarkEnd w:id="244"/>
      <w:r>
        <w:rPr>
          <w:color w:val="000000" w:themeColor="text1"/>
          <w:sz w:val="28"/>
          <w14:textFill>
            <w14:solidFill>
              <w14:schemeClr w14:val="tx1"/>
            </w14:solidFill>
          </w14:textFill>
        </w:rPr>
        <w:t>费用结算</w:t>
      </w:r>
    </w:p>
    <w:p>
      <w:pPr>
        <w:pStyle w:val="15"/>
        <w:numPr>
          <w:ilvl w:val="2"/>
          <w:numId w:val="23"/>
        </w:numPr>
        <w:tabs>
          <w:tab w:val="left" w:pos="1294"/>
        </w:tabs>
        <w:spacing w:before="265" w:after="0" w:line="364" w:lineRule="auto"/>
        <w:ind w:left="240" w:right="694"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合同工作完成后，勘察人可按专用合同条款约定的份数和期限，向发包人提交勘察</w:t>
      </w:r>
      <w:r>
        <w:rPr>
          <w:color w:val="000000" w:themeColor="text1"/>
          <w:spacing w:val="-3"/>
          <w:sz w:val="21"/>
          <w14:textFill>
            <w14:solidFill>
              <w14:schemeClr w14:val="tx1"/>
            </w14:solidFill>
          </w14:textFill>
        </w:rPr>
        <w:t>费用结算申请，并提供相关证明材料。</w:t>
      </w:r>
    </w:p>
    <w:p>
      <w:pPr>
        <w:pStyle w:val="15"/>
        <w:numPr>
          <w:ilvl w:val="2"/>
          <w:numId w:val="23"/>
        </w:numPr>
        <w:tabs>
          <w:tab w:val="left" w:pos="1292"/>
        </w:tabs>
        <w:spacing w:before="1"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5"/>
          <w:sz w:val="21"/>
          <w14:textFill>
            <w14:solidFill>
              <w14:schemeClr w14:val="tx1"/>
            </w14:solidFill>
          </w14:textFill>
        </w:rPr>
        <w:t xml:space="preserve">发包人应在收到费用结算申请后的 </w:t>
      </w:r>
      <w:r>
        <w:rPr>
          <w:rFonts w:ascii="Times New Roman" w:eastAsia="Times New Roman"/>
          <w:color w:val="000000" w:themeColor="text1"/>
          <w:sz w:val="21"/>
          <w14:textFill>
            <w14:solidFill>
              <w14:schemeClr w14:val="tx1"/>
            </w14:solidFill>
          </w14:textFill>
        </w:rPr>
        <w:t>28</w:t>
      </w:r>
      <w:r>
        <w:rPr>
          <w:rFonts w:ascii="Times New Roman" w:eastAsia="Times New Roman"/>
          <w:color w:val="000000" w:themeColor="text1"/>
          <w:spacing w:val="15"/>
          <w:sz w:val="21"/>
          <w14:textFill>
            <w14:solidFill>
              <w14:schemeClr w14:val="tx1"/>
            </w14:solidFill>
          </w14:textFill>
        </w:rPr>
        <w:t xml:space="preserve"> </w:t>
      </w:r>
      <w:r>
        <w:rPr>
          <w:color w:val="000000" w:themeColor="text1"/>
          <w:spacing w:val="-10"/>
          <w:sz w:val="21"/>
          <w14:textFill>
            <w14:solidFill>
              <w14:schemeClr w14:val="tx1"/>
            </w14:solidFill>
          </w14:textFill>
        </w:rPr>
        <w:t>天内，将应付款项支付给勘察人；勘察人应当</w:t>
      </w:r>
      <w:r>
        <w:rPr>
          <w:color w:val="000000" w:themeColor="text1"/>
          <w:spacing w:val="-9"/>
          <w:sz w:val="21"/>
          <w14:textFill>
            <w14:solidFill>
              <w14:schemeClr w14:val="tx1"/>
            </w14:solidFill>
          </w14:textFill>
        </w:rPr>
        <w:t>提供等额的增值税发票。发包人未能在前述时间内完成审批或不予答复的，视为发包人同意费</w:t>
      </w:r>
      <w:r>
        <w:rPr>
          <w:color w:val="000000" w:themeColor="text1"/>
          <w:spacing w:val="-5"/>
          <w:sz w:val="21"/>
          <w14:textFill>
            <w14:solidFill>
              <w14:schemeClr w14:val="tx1"/>
            </w14:solidFill>
          </w14:textFill>
        </w:rPr>
        <w:t>用结算申请。发包人不按期支付的，按专用合同条款的约定支付逾期付款违约金。</w:t>
      </w:r>
    </w:p>
    <w:p>
      <w:pPr>
        <w:pStyle w:val="15"/>
        <w:numPr>
          <w:ilvl w:val="2"/>
          <w:numId w:val="23"/>
        </w:numPr>
        <w:tabs>
          <w:tab w:val="left" w:pos="1294"/>
        </w:tabs>
        <w:spacing w:before="0" w:after="0" w:line="364" w:lineRule="auto"/>
        <w:ind w:left="240" w:right="694"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 xml:space="preserve">发包人对费用结算申请内容有异议的，有权要求勘察人进行修正和提供补充资料， </w:t>
      </w:r>
      <w:r>
        <w:rPr>
          <w:color w:val="000000" w:themeColor="text1"/>
          <w:spacing w:val="-6"/>
          <w:sz w:val="21"/>
          <w14:textFill>
            <w14:solidFill>
              <w14:schemeClr w14:val="tx1"/>
            </w14:solidFill>
          </w14:textFill>
        </w:rPr>
        <w:t xml:space="preserve">由勘察人重新提交。勘察人对此有异议的，按第 </w:t>
      </w:r>
      <w:r>
        <w:rPr>
          <w:rFonts w:ascii="Times New Roman" w:eastAsia="Times New Roman"/>
          <w:color w:val="000000" w:themeColor="text1"/>
          <w:sz w:val="21"/>
          <w14:textFill>
            <w14:solidFill>
              <w14:schemeClr w14:val="tx1"/>
            </w14:solidFill>
          </w14:textFill>
        </w:rPr>
        <w:t>15</w:t>
      </w:r>
      <w:r>
        <w:rPr>
          <w:rFonts w:ascii="Times New Roman" w:eastAsia="Times New Roman"/>
          <w:color w:val="000000" w:themeColor="text1"/>
          <w:spacing w:val="-2"/>
          <w:sz w:val="21"/>
          <w14:textFill>
            <w14:solidFill>
              <w14:schemeClr w14:val="tx1"/>
            </w14:solidFill>
          </w14:textFill>
        </w:rPr>
        <w:t xml:space="preserve"> </w:t>
      </w:r>
      <w:r>
        <w:rPr>
          <w:color w:val="000000" w:themeColor="text1"/>
          <w:spacing w:val="-2"/>
          <w:sz w:val="21"/>
          <w14:textFill>
            <w14:solidFill>
              <w14:schemeClr w14:val="tx1"/>
            </w14:solidFill>
          </w14:textFill>
        </w:rPr>
        <w:t>条的约定执行。</w:t>
      </w:r>
    </w:p>
    <w:p>
      <w:pPr>
        <w:pStyle w:val="15"/>
        <w:numPr>
          <w:ilvl w:val="2"/>
          <w:numId w:val="23"/>
        </w:numPr>
        <w:tabs>
          <w:tab w:val="left" w:pos="1292"/>
        </w:tabs>
        <w:spacing w:before="0" w:after="0" w:line="240" w:lineRule="auto"/>
        <w:ind w:left="1291" w:right="0" w:hanging="632"/>
        <w:jc w:val="both"/>
        <w:rPr>
          <w:rFonts w:ascii="Times New Roman" w:eastAsia="Times New Roman"/>
          <w:color w:val="000000" w:themeColor="text1"/>
          <w:sz w:val="21"/>
          <w14:textFill>
            <w14:solidFill>
              <w14:schemeClr w14:val="tx1"/>
            </w14:solidFill>
          </w14:textFill>
        </w:rPr>
      </w:pPr>
      <w:r>
        <w:rPr>
          <w:color w:val="000000" w:themeColor="text1"/>
          <w:spacing w:val="-6"/>
          <w:sz w:val="21"/>
          <w14:textFill>
            <w14:solidFill>
              <w14:schemeClr w14:val="tx1"/>
            </w14:solidFill>
          </w14:textFill>
        </w:rPr>
        <w:t xml:space="preserve">最终结清付款涉及政府投资资金的，按第 </w:t>
      </w:r>
      <w:r>
        <w:rPr>
          <w:rFonts w:ascii="Times New Roman" w:eastAsia="Times New Roman"/>
          <w:color w:val="000000" w:themeColor="text1"/>
          <w:sz w:val="21"/>
          <w14:textFill>
            <w14:solidFill>
              <w14:schemeClr w14:val="tx1"/>
            </w14:solidFill>
          </w14:textFill>
        </w:rPr>
        <w:t>12.3.3</w:t>
      </w:r>
      <w:r>
        <w:rPr>
          <w:rFonts w:ascii="Times New Roman" w:eastAsia="Times New Roman"/>
          <w:color w:val="000000" w:themeColor="text1"/>
          <w:spacing w:val="1"/>
          <w:sz w:val="21"/>
          <w14:textFill>
            <w14:solidFill>
              <w14:schemeClr w14:val="tx1"/>
            </w14:solidFill>
          </w14:textFill>
        </w:rPr>
        <w:t xml:space="preserve"> </w:t>
      </w:r>
      <w:r>
        <w:rPr>
          <w:color w:val="000000" w:themeColor="text1"/>
          <w:spacing w:val="-3"/>
          <w:sz w:val="21"/>
          <w14:textFill>
            <w14:solidFill>
              <w14:schemeClr w14:val="tx1"/>
            </w14:solidFill>
          </w14:textFill>
        </w:rPr>
        <w:t>项的约定执行。</w:t>
      </w:r>
    </w:p>
    <w:p>
      <w:pPr>
        <w:pStyle w:val="7"/>
        <w:spacing w:before="9"/>
        <w:rPr>
          <w:color w:val="000000" w:themeColor="text1"/>
          <w:sz w:val="22"/>
          <w14:textFill>
            <w14:solidFill>
              <w14:schemeClr w14:val="tx1"/>
            </w14:solidFill>
          </w14:textFill>
        </w:rPr>
      </w:pPr>
    </w:p>
    <w:p>
      <w:pPr>
        <w:pStyle w:val="15"/>
        <w:numPr>
          <w:ilvl w:val="0"/>
          <w:numId w:val="23"/>
        </w:numPr>
        <w:tabs>
          <w:tab w:val="left" w:pos="800"/>
        </w:tabs>
        <w:spacing w:before="0" w:after="0" w:line="240" w:lineRule="auto"/>
        <w:ind w:left="799" w:right="0" w:hanging="560"/>
        <w:jc w:val="left"/>
        <w:outlineLvl w:val="2"/>
        <w:rPr>
          <w:rFonts w:hint="eastAsia" w:ascii="Microsoft JhengHei" w:eastAsia="Microsoft JhengHei"/>
          <w:b/>
          <w:color w:val="000000" w:themeColor="text1"/>
          <w:sz w:val="32"/>
          <w14:textFill>
            <w14:solidFill>
              <w14:schemeClr w14:val="tx1"/>
            </w14:solidFill>
          </w14:textFill>
        </w:rPr>
      </w:pPr>
      <w:bookmarkStart w:id="245" w:name="_bookmark173"/>
      <w:bookmarkEnd w:id="245"/>
      <w:bookmarkStart w:id="246" w:name="_Toc26719"/>
      <w:r>
        <w:rPr>
          <w:rFonts w:hint="eastAsia" w:ascii="Microsoft JhengHei" w:eastAsia="Microsoft JhengHei"/>
          <w:b/>
          <w:color w:val="000000" w:themeColor="text1"/>
          <w:sz w:val="32"/>
          <w14:textFill>
            <w14:solidFill>
              <w14:schemeClr w14:val="tx1"/>
            </w14:solidFill>
          </w14:textFill>
        </w:rPr>
        <w:t>不可抗力</w:t>
      </w:r>
      <w:bookmarkEnd w:id="246"/>
    </w:p>
    <w:p>
      <w:pPr>
        <w:pStyle w:val="7"/>
        <w:spacing w:before="11"/>
        <w:rPr>
          <w:rFonts w:ascii="Microsoft JhengHei"/>
          <w:b/>
          <w:color w:val="000000" w:themeColor="text1"/>
          <w:sz w:val="26"/>
          <w14:textFill>
            <w14:solidFill>
              <w14:schemeClr w14:val="tx1"/>
            </w14:solidFill>
          </w14:textFill>
        </w:rPr>
      </w:pPr>
    </w:p>
    <w:p>
      <w:pPr>
        <w:pStyle w:val="4"/>
        <w:numPr>
          <w:ilvl w:val="1"/>
          <w:numId w:val="23"/>
        </w:numPr>
        <w:tabs>
          <w:tab w:val="left" w:pos="1006"/>
        </w:tabs>
        <w:spacing w:before="0" w:after="0" w:line="240" w:lineRule="auto"/>
        <w:ind w:left="1006" w:right="0" w:hanging="629"/>
        <w:jc w:val="left"/>
        <w:rPr>
          <w:color w:val="000000" w:themeColor="text1"/>
          <w14:textFill>
            <w14:solidFill>
              <w14:schemeClr w14:val="tx1"/>
            </w14:solidFill>
          </w14:textFill>
        </w:rPr>
      </w:pPr>
      <w:bookmarkStart w:id="247" w:name="_bookmark174"/>
      <w:bookmarkEnd w:id="247"/>
      <w:r>
        <w:rPr>
          <w:color w:val="000000" w:themeColor="text1"/>
          <w:spacing w:val="-1"/>
          <w14:textFill>
            <w14:solidFill>
              <w14:schemeClr w14:val="tx1"/>
            </w14:solidFill>
          </w14:textFill>
        </w:rPr>
        <w:t>不可抗力的确认</w:t>
      </w:r>
    </w:p>
    <w:p>
      <w:pPr>
        <w:pStyle w:val="15"/>
        <w:numPr>
          <w:ilvl w:val="2"/>
          <w:numId w:val="23"/>
        </w:numPr>
        <w:tabs>
          <w:tab w:val="left" w:pos="1294"/>
        </w:tabs>
        <w:spacing w:before="265" w:after="0" w:line="364" w:lineRule="auto"/>
        <w:ind w:left="240" w:right="694"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不可抗力是指勘察人和发包人在订立合同时不可预见，在履行合同过程中不可避免发生并不能克服的自然灾害和社会性突发事件，如地震、海啸、瘟疫、水灾、骚乱、暴动、战</w:t>
      </w:r>
      <w:r>
        <w:rPr>
          <w:color w:val="000000" w:themeColor="text1"/>
          <w:spacing w:val="-3"/>
          <w:sz w:val="21"/>
          <w14:textFill>
            <w14:solidFill>
              <w14:schemeClr w14:val="tx1"/>
            </w14:solidFill>
          </w14:textFill>
        </w:rPr>
        <w:t>争和专用合同条款约定的其他情形。</w:t>
      </w:r>
    </w:p>
    <w:p>
      <w:pPr>
        <w:pStyle w:val="15"/>
        <w:numPr>
          <w:ilvl w:val="2"/>
          <w:numId w:val="23"/>
        </w:numPr>
        <w:tabs>
          <w:tab w:val="left" w:pos="1294"/>
        </w:tabs>
        <w:spacing w:before="0" w:after="0" w:line="364" w:lineRule="auto"/>
        <w:ind w:left="240" w:right="693"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不可抗力发生后，发包人和勘察人应及时认真统计所造成的损失，收集不可抗力造</w:t>
      </w:r>
      <w:r>
        <w:rPr>
          <w:color w:val="000000" w:themeColor="text1"/>
          <w:spacing w:val="-14"/>
          <w:sz w:val="21"/>
          <w14:textFill>
            <w14:solidFill>
              <w14:schemeClr w14:val="tx1"/>
            </w14:solidFill>
          </w14:textFill>
        </w:rPr>
        <w:t>成损失的证据。合同双方对是否属于不可抗力或其损失的意见不一致的，由合同双方协商确定。</w:t>
      </w:r>
    </w:p>
    <w:p>
      <w:pPr>
        <w:pStyle w:val="7"/>
        <w:rPr>
          <w:color w:val="000000" w:themeColor="text1"/>
          <w:sz w:val="20"/>
          <w14:textFill>
            <w14:solidFill>
              <w14:schemeClr w14:val="tx1"/>
            </w14:solidFill>
          </w14:textFill>
        </w:rPr>
      </w:pPr>
    </w:p>
    <w:p>
      <w:pPr>
        <w:pStyle w:val="4"/>
        <w:numPr>
          <w:ilvl w:val="1"/>
          <w:numId w:val="23"/>
        </w:numPr>
        <w:tabs>
          <w:tab w:val="left" w:pos="1006"/>
        </w:tabs>
        <w:spacing w:before="0" w:after="0" w:line="240" w:lineRule="auto"/>
        <w:ind w:left="1006" w:right="0" w:hanging="629"/>
        <w:jc w:val="left"/>
        <w:rPr>
          <w:color w:val="000000" w:themeColor="text1"/>
          <w14:textFill>
            <w14:solidFill>
              <w14:schemeClr w14:val="tx1"/>
            </w14:solidFill>
          </w14:textFill>
        </w:rPr>
      </w:pPr>
      <w:bookmarkStart w:id="248" w:name="_bookmark175"/>
      <w:bookmarkEnd w:id="248"/>
      <w:r>
        <w:rPr>
          <w:color w:val="000000" w:themeColor="text1"/>
          <w:spacing w:val="-1"/>
          <w14:textFill>
            <w14:solidFill>
              <w14:schemeClr w14:val="tx1"/>
            </w14:solidFill>
          </w14:textFill>
        </w:rPr>
        <w:t>不可抗力的通知</w:t>
      </w:r>
    </w:p>
    <w:p>
      <w:pPr>
        <w:pStyle w:val="15"/>
        <w:numPr>
          <w:ilvl w:val="2"/>
          <w:numId w:val="23"/>
        </w:numPr>
        <w:tabs>
          <w:tab w:val="left" w:pos="1294"/>
        </w:tabs>
        <w:spacing w:before="267" w:after="0" w:line="364" w:lineRule="auto"/>
        <w:ind w:left="240" w:right="694"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合同一方当事人遇到不可抗力事件，使其履行合同义务受到阻碍时，应立即通知合</w:t>
      </w:r>
      <w:r>
        <w:rPr>
          <w:color w:val="000000" w:themeColor="text1"/>
          <w:spacing w:val="-3"/>
          <w:sz w:val="21"/>
          <w14:textFill>
            <w14:solidFill>
              <w14:schemeClr w14:val="tx1"/>
            </w14:solidFill>
          </w14:textFill>
        </w:rPr>
        <w:t>同另一方当事人，书面说明不可抗力和受阻碍的详细情况，并提供必要的证明。</w:t>
      </w:r>
    </w:p>
    <w:p>
      <w:pPr>
        <w:pStyle w:val="15"/>
        <w:numPr>
          <w:ilvl w:val="2"/>
          <w:numId w:val="23"/>
        </w:numPr>
        <w:tabs>
          <w:tab w:val="left" w:pos="1294"/>
        </w:tabs>
        <w:spacing w:before="0" w:after="0" w:line="364" w:lineRule="auto"/>
        <w:ind w:left="240" w:right="691" w:firstLine="419"/>
        <w:jc w:val="both"/>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 xml:space="preserve">如不可抗力持续发生，合同一方当事人应及时向合同另一方当事人提交中间报告， </w:t>
      </w:r>
      <w:r>
        <w:rPr>
          <w:color w:val="000000" w:themeColor="text1"/>
          <w:spacing w:val="-9"/>
          <w:sz w:val="21"/>
          <w14:textFill>
            <w14:solidFill>
              <w14:schemeClr w14:val="tx1"/>
            </w14:solidFill>
          </w14:textFill>
        </w:rPr>
        <w:t xml:space="preserve">说明不可抗力和履行合同受阻的情况，并于不可抗力事件结束后 </w:t>
      </w:r>
      <w:r>
        <w:rPr>
          <w:rFonts w:ascii="Times New Roman" w:eastAsia="Times New Roman"/>
          <w:color w:val="000000" w:themeColor="text1"/>
          <w:sz w:val="21"/>
          <w14:textFill>
            <w14:solidFill>
              <w14:schemeClr w14:val="tx1"/>
            </w14:solidFill>
          </w14:textFill>
        </w:rPr>
        <w:t>28</w:t>
      </w:r>
      <w:r>
        <w:rPr>
          <w:rFonts w:ascii="Times New Roman" w:eastAsia="Times New Roman"/>
          <w:color w:val="000000" w:themeColor="text1"/>
          <w:spacing w:val="18"/>
          <w:sz w:val="21"/>
          <w14:textFill>
            <w14:solidFill>
              <w14:schemeClr w14:val="tx1"/>
            </w14:solidFill>
          </w14:textFill>
        </w:rPr>
        <w:t xml:space="preserve"> </w:t>
      </w:r>
      <w:r>
        <w:rPr>
          <w:color w:val="000000" w:themeColor="text1"/>
          <w:spacing w:val="-3"/>
          <w:sz w:val="21"/>
          <w14:textFill>
            <w14:solidFill>
              <w14:schemeClr w14:val="tx1"/>
            </w14:solidFill>
          </w14:textFill>
        </w:rPr>
        <w:t>天内提交最终报告及有关资料。</w:t>
      </w:r>
    </w:p>
    <w:p>
      <w:pPr>
        <w:pStyle w:val="7"/>
        <w:rPr>
          <w:color w:val="000000" w:themeColor="text1"/>
          <w:sz w:val="20"/>
          <w14:textFill>
            <w14:solidFill>
              <w14:schemeClr w14:val="tx1"/>
            </w14:solidFill>
          </w14:textFill>
        </w:rPr>
      </w:pPr>
    </w:p>
    <w:p>
      <w:pPr>
        <w:pStyle w:val="4"/>
        <w:numPr>
          <w:ilvl w:val="1"/>
          <w:numId w:val="23"/>
        </w:numPr>
        <w:tabs>
          <w:tab w:val="left" w:pos="1006"/>
        </w:tabs>
        <w:spacing w:before="0" w:after="0" w:line="240" w:lineRule="auto"/>
        <w:ind w:left="1006" w:right="0" w:hanging="629"/>
        <w:jc w:val="left"/>
        <w:rPr>
          <w:color w:val="000000" w:themeColor="text1"/>
          <w14:textFill>
            <w14:solidFill>
              <w14:schemeClr w14:val="tx1"/>
            </w14:solidFill>
          </w14:textFill>
        </w:rPr>
      </w:pPr>
      <w:bookmarkStart w:id="249" w:name="_bookmark176"/>
      <w:bookmarkEnd w:id="249"/>
      <w:r>
        <w:rPr>
          <w:color w:val="000000" w:themeColor="text1"/>
          <w:spacing w:val="-1"/>
          <w14:textFill>
            <w14:solidFill>
              <w14:schemeClr w14:val="tx1"/>
            </w14:solidFill>
          </w14:textFill>
        </w:rPr>
        <w:t>不可抗力后果及其处理</w:t>
      </w:r>
    </w:p>
    <w:p>
      <w:pPr>
        <w:pStyle w:val="15"/>
        <w:numPr>
          <w:ilvl w:val="2"/>
          <w:numId w:val="23"/>
        </w:numPr>
        <w:tabs>
          <w:tab w:val="left" w:pos="1294"/>
        </w:tabs>
        <w:spacing w:before="266" w:after="0" w:line="364" w:lineRule="auto"/>
        <w:ind w:left="240" w:right="694"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不可抗力引起的后果及其损失，应由合同当事人依据法律规定各自承担。不可抗力</w:t>
      </w:r>
      <w:r>
        <w:rPr>
          <w:color w:val="000000" w:themeColor="text1"/>
          <w:spacing w:val="-3"/>
          <w:sz w:val="21"/>
          <w14:textFill>
            <w14:solidFill>
              <w14:schemeClr w14:val="tx1"/>
            </w14:solidFill>
          </w14:textFill>
        </w:rPr>
        <w:t>发生前已完成的勘察工作，应当按照合同约定进行支付。</w:t>
      </w:r>
    </w:p>
    <w:p>
      <w:pPr>
        <w:spacing w:after="0" w:line="364" w:lineRule="auto"/>
        <w:jc w:val="both"/>
        <w:rPr>
          <w:rFonts w:ascii="Times New Roman" w:eastAsia="Times New Roman"/>
          <w:color w:val="000000" w:themeColor="text1"/>
          <w:sz w:val="21"/>
          <w14:textFill>
            <w14:solidFill>
              <w14:schemeClr w14:val="tx1"/>
            </w14:solidFill>
          </w14:textFill>
        </w:rPr>
        <w:sectPr>
          <w:pgSz w:w="12240" w:h="15840"/>
          <w:pgMar w:top="1400" w:right="1100" w:bottom="1120" w:left="1560" w:header="0" w:footer="841" w:gutter="0"/>
          <w:cols w:space="720" w:num="1"/>
        </w:sectPr>
      </w:pPr>
    </w:p>
    <w:p>
      <w:pPr>
        <w:pStyle w:val="15"/>
        <w:numPr>
          <w:ilvl w:val="2"/>
          <w:numId w:val="23"/>
        </w:numPr>
        <w:tabs>
          <w:tab w:val="left" w:pos="1294"/>
        </w:tabs>
        <w:spacing w:before="61" w:after="0" w:line="364" w:lineRule="auto"/>
        <w:ind w:left="240" w:right="694"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不可抗力发生后，合同当事人应当采取有效措施避免损失进一步扩大，如未采取有</w:t>
      </w:r>
      <w:r>
        <w:rPr>
          <w:color w:val="000000" w:themeColor="text1"/>
          <w:spacing w:val="-3"/>
          <w:sz w:val="21"/>
          <w14:textFill>
            <w14:solidFill>
              <w14:schemeClr w14:val="tx1"/>
            </w14:solidFill>
          </w14:textFill>
        </w:rPr>
        <w:t>效措施致使损失扩大的，应当自行承担扩大部分的损失。</w:t>
      </w:r>
    </w:p>
    <w:p>
      <w:pPr>
        <w:pStyle w:val="15"/>
        <w:numPr>
          <w:ilvl w:val="2"/>
          <w:numId w:val="23"/>
        </w:numPr>
        <w:tabs>
          <w:tab w:val="left" w:pos="1294"/>
        </w:tabs>
        <w:spacing w:before="0" w:after="0" w:line="367" w:lineRule="auto"/>
        <w:ind w:left="240" w:right="694"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因一方当事人迟延履行合同义务，致使迟延履行期间遭遇不可抗力的，应由该当事</w:t>
      </w:r>
      <w:r>
        <w:rPr>
          <w:color w:val="000000" w:themeColor="text1"/>
          <w:spacing w:val="-3"/>
          <w:sz w:val="21"/>
          <w14:textFill>
            <w14:solidFill>
              <w14:schemeClr w14:val="tx1"/>
            </w14:solidFill>
          </w14:textFill>
        </w:rPr>
        <w:t>人承担全部损失。</w:t>
      </w:r>
    </w:p>
    <w:p>
      <w:pPr>
        <w:pStyle w:val="15"/>
        <w:numPr>
          <w:ilvl w:val="0"/>
          <w:numId w:val="23"/>
        </w:numPr>
        <w:tabs>
          <w:tab w:val="left" w:pos="800"/>
        </w:tabs>
        <w:spacing w:before="147" w:after="0" w:line="240" w:lineRule="auto"/>
        <w:ind w:left="799" w:right="0" w:hanging="560"/>
        <w:jc w:val="left"/>
        <w:outlineLvl w:val="2"/>
        <w:rPr>
          <w:rFonts w:hint="eastAsia" w:ascii="Microsoft JhengHei" w:eastAsia="Microsoft JhengHei"/>
          <w:b/>
          <w:color w:val="000000" w:themeColor="text1"/>
          <w:sz w:val="32"/>
          <w14:textFill>
            <w14:solidFill>
              <w14:schemeClr w14:val="tx1"/>
            </w14:solidFill>
          </w14:textFill>
        </w:rPr>
      </w:pPr>
      <w:bookmarkStart w:id="250" w:name="_bookmark177"/>
      <w:bookmarkEnd w:id="250"/>
      <w:bookmarkStart w:id="251" w:name="_Toc28718"/>
      <w:r>
        <w:rPr>
          <w:rFonts w:hint="eastAsia" w:ascii="Microsoft JhengHei" w:eastAsia="Microsoft JhengHei"/>
          <w:b/>
          <w:color w:val="000000" w:themeColor="text1"/>
          <w:sz w:val="32"/>
          <w14:textFill>
            <w14:solidFill>
              <w14:schemeClr w14:val="tx1"/>
            </w14:solidFill>
          </w14:textFill>
        </w:rPr>
        <w:t>违约</w:t>
      </w:r>
      <w:bookmarkEnd w:id="251"/>
    </w:p>
    <w:p>
      <w:pPr>
        <w:pStyle w:val="7"/>
        <w:spacing w:before="11"/>
        <w:rPr>
          <w:rFonts w:ascii="Microsoft JhengHei"/>
          <w:b/>
          <w:color w:val="000000" w:themeColor="text1"/>
          <w:sz w:val="26"/>
          <w14:textFill>
            <w14:solidFill>
              <w14:schemeClr w14:val="tx1"/>
            </w14:solidFill>
          </w14:textFill>
        </w:rPr>
      </w:pPr>
    </w:p>
    <w:p>
      <w:pPr>
        <w:pStyle w:val="15"/>
        <w:numPr>
          <w:ilvl w:val="1"/>
          <w:numId w:val="23"/>
        </w:numPr>
        <w:tabs>
          <w:tab w:val="left" w:pos="1006"/>
        </w:tabs>
        <w:spacing w:before="0" w:after="0" w:line="240" w:lineRule="auto"/>
        <w:ind w:left="1006" w:right="0" w:hanging="629"/>
        <w:jc w:val="left"/>
        <w:rPr>
          <w:color w:val="000000" w:themeColor="text1"/>
          <w:sz w:val="28"/>
          <w14:textFill>
            <w14:solidFill>
              <w14:schemeClr w14:val="tx1"/>
            </w14:solidFill>
          </w14:textFill>
        </w:rPr>
      </w:pPr>
      <w:bookmarkStart w:id="252" w:name="_bookmark178"/>
      <w:bookmarkEnd w:id="252"/>
      <w:r>
        <w:rPr>
          <w:color w:val="000000" w:themeColor="text1"/>
          <w:sz w:val="28"/>
          <w14:textFill>
            <w14:solidFill>
              <w14:schemeClr w14:val="tx1"/>
            </w14:solidFill>
          </w14:textFill>
        </w:rPr>
        <w:t>勘察人违约</w:t>
      </w:r>
    </w:p>
    <w:p>
      <w:pPr>
        <w:pStyle w:val="15"/>
        <w:numPr>
          <w:ilvl w:val="2"/>
          <w:numId w:val="23"/>
        </w:numPr>
        <w:tabs>
          <w:tab w:val="left" w:pos="1239"/>
        </w:tabs>
        <w:spacing w:before="266" w:after="0" w:line="240" w:lineRule="auto"/>
        <w:ind w:left="1238" w:right="0" w:hanging="579"/>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合同履行中发生下列情况之一的，属勘察人违约：</w:t>
      </w:r>
    </w:p>
    <w:p>
      <w:pPr>
        <w:pStyle w:val="15"/>
        <w:numPr>
          <w:ilvl w:val="0"/>
          <w:numId w:val="34"/>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勘察文件不符合法律以及合同约定；</w:t>
      </w:r>
    </w:p>
    <w:p>
      <w:pPr>
        <w:pStyle w:val="15"/>
        <w:numPr>
          <w:ilvl w:val="0"/>
          <w:numId w:val="34"/>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勘察人转包、违法分包或者未经发包人同意擅自分包；</w:t>
      </w:r>
    </w:p>
    <w:p>
      <w:pPr>
        <w:pStyle w:val="15"/>
        <w:numPr>
          <w:ilvl w:val="0"/>
          <w:numId w:val="34"/>
        </w:numPr>
        <w:tabs>
          <w:tab w:val="left" w:pos="1190"/>
        </w:tabs>
        <w:spacing w:before="141"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勘察人未按合同计划完成勘察，从而造成工程损失；</w:t>
      </w:r>
    </w:p>
    <w:p>
      <w:pPr>
        <w:pStyle w:val="15"/>
        <w:numPr>
          <w:ilvl w:val="0"/>
          <w:numId w:val="34"/>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勘察人无法履行或停止履行合同；</w:t>
      </w:r>
    </w:p>
    <w:p>
      <w:pPr>
        <w:pStyle w:val="15"/>
        <w:numPr>
          <w:ilvl w:val="0"/>
          <w:numId w:val="34"/>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勘察人不履行合同约定的其他义务。</w:t>
      </w:r>
    </w:p>
    <w:p>
      <w:pPr>
        <w:pStyle w:val="15"/>
        <w:numPr>
          <w:ilvl w:val="2"/>
          <w:numId w:val="23"/>
        </w:numPr>
        <w:tabs>
          <w:tab w:val="left" w:pos="1294"/>
        </w:tabs>
        <w:spacing w:before="139" w:after="0" w:line="364" w:lineRule="auto"/>
        <w:ind w:left="240" w:right="694"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勘察人发生违约情况时，发包人可向勘察人发出整改通知，要求其在限定期限内纠正；逾期仍不纠正的，发包人有权解除合同并向勘察人发出解除合同通知。勘察人应当承担由</w:t>
      </w:r>
      <w:r>
        <w:rPr>
          <w:color w:val="000000" w:themeColor="text1"/>
          <w:spacing w:val="-3"/>
          <w:sz w:val="21"/>
          <w14:textFill>
            <w14:solidFill>
              <w14:schemeClr w14:val="tx1"/>
            </w14:solidFill>
          </w14:textFill>
        </w:rPr>
        <w:t>于违约所造成的费用增加、周期延误和发包人损失等。</w:t>
      </w:r>
    </w:p>
    <w:p>
      <w:pPr>
        <w:pStyle w:val="7"/>
        <w:spacing w:before="2"/>
        <w:rPr>
          <w:color w:val="000000" w:themeColor="text1"/>
          <w:sz w:val="20"/>
          <w14:textFill>
            <w14:solidFill>
              <w14:schemeClr w14:val="tx1"/>
            </w14:solidFill>
          </w14:textFill>
        </w:rPr>
      </w:pPr>
    </w:p>
    <w:p>
      <w:pPr>
        <w:pStyle w:val="15"/>
        <w:numPr>
          <w:ilvl w:val="1"/>
          <w:numId w:val="23"/>
        </w:numPr>
        <w:tabs>
          <w:tab w:val="left" w:pos="1006"/>
        </w:tabs>
        <w:spacing w:before="0" w:after="0" w:line="240" w:lineRule="auto"/>
        <w:ind w:left="1006" w:right="0" w:hanging="629"/>
        <w:jc w:val="left"/>
        <w:rPr>
          <w:color w:val="000000" w:themeColor="text1"/>
          <w:sz w:val="28"/>
          <w14:textFill>
            <w14:solidFill>
              <w14:schemeClr w14:val="tx1"/>
            </w14:solidFill>
          </w14:textFill>
        </w:rPr>
      </w:pPr>
      <w:bookmarkStart w:id="253" w:name="_bookmark179"/>
      <w:bookmarkEnd w:id="253"/>
      <w:r>
        <w:rPr>
          <w:color w:val="000000" w:themeColor="text1"/>
          <w:sz w:val="28"/>
          <w14:textFill>
            <w14:solidFill>
              <w14:schemeClr w14:val="tx1"/>
            </w14:solidFill>
          </w14:textFill>
        </w:rPr>
        <w:t>发包人违约</w:t>
      </w:r>
    </w:p>
    <w:p>
      <w:pPr>
        <w:pStyle w:val="15"/>
        <w:numPr>
          <w:ilvl w:val="2"/>
          <w:numId w:val="23"/>
        </w:numPr>
        <w:tabs>
          <w:tab w:val="left" w:pos="1239"/>
        </w:tabs>
        <w:spacing w:before="266" w:after="0" w:line="240" w:lineRule="auto"/>
        <w:ind w:left="1238" w:right="0" w:hanging="579"/>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合同履行中发生下列情况之一的，属发包人违约：</w:t>
      </w:r>
    </w:p>
    <w:p>
      <w:pPr>
        <w:pStyle w:val="15"/>
        <w:numPr>
          <w:ilvl w:val="0"/>
          <w:numId w:val="35"/>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发包人未按合同约定支付勘察费用；</w:t>
      </w:r>
    </w:p>
    <w:p>
      <w:pPr>
        <w:pStyle w:val="15"/>
        <w:numPr>
          <w:ilvl w:val="0"/>
          <w:numId w:val="35"/>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发包人原因造成勘察停止；</w:t>
      </w:r>
    </w:p>
    <w:p>
      <w:pPr>
        <w:pStyle w:val="15"/>
        <w:numPr>
          <w:ilvl w:val="0"/>
          <w:numId w:val="35"/>
        </w:numPr>
        <w:tabs>
          <w:tab w:val="left" w:pos="1190"/>
        </w:tabs>
        <w:spacing w:before="14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发包人无法履行或停止履行合同；</w:t>
      </w:r>
    </w:p>
    <w:p>
      <w:pPr>
        <w:pStyle w:val="15"/>
        <w:numPr>
          <w:ilvl w:val="0"/>
          <w:numId w:val="35"/>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发包人不履行合同约定的其他义务。</w:t>
      </w:r>
    </w:p>
    <w:p>
      <w:pPr>
        <w:pStyle w:val="15"/>
        <w:numPr>
          <w:ilvl w:val="2"/>
          <w:numId w:val="23"/>
        </w:numPr>
        <w:tabs>
          <w:tab w:val="left" w:pos="1294"/>
        </w:tabs>
        <w:spacing w:before="139" w:after="0" w:line="364" w:lineRule="auto"/>
        <w:ind w:left="240" w:right="694" w:firstLine="419"/>
        <w:jc w:val="both"/>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发包人发生违约情况时，勘察人可向发包人发出暂停勘察通知，要求其在限定期限内纠正；逾期仍不纠正的，勘察人有权解除合同并向发包人发出解除合同通知。发包人应当承</w:t>
      </w:r>
      <w:r>
        <w:rPr>
          <w:color w:val="000000" w:themeColor="text1"/>
          <w:spacing w:val="-3"/>
          <w:sz w:val="21"/>
          <w14:textFill>
            <w14:solidFill>
              <w14:schemeClr w14:val="tx1"/>
            </w14:solidFill>
          </w14:textFill>
        </w:rPr>
        <w:t>担由于违约所造成的费用增加、周期延误和勘察人损失等。</w:t>
      </w:r>
    </w:p>
    <w:p>
      <w:pPr>
        <w:pStyle w:val="7"/>
        <w:spacing w:before="2"/>
        <w:rPr>
          <w:color w:val="000000" w:themeColor="text1"/>
          <w:sz w:val="20"/>
          <w14:textFill>
            <w14:solidFill>
              <w14:schemeClr w14:val="tx1"/>
            </w14:solidFill>
          </w14:textFill>
        </w:rPr>
      </w:pPr>
    </w:p>
    <w:p>
      <w:pPr>
        <w:pStyle w:val="15"/>
        <w:numPr>
          <w:ilvl w:val="1"/>
          <w:numId w:val="23"/>
        </w:numPr>
        <w:tabs>
          <w:tab w:val="left" w:pos="1006"/>
        </w:tabs>
        <w:spacing w:before="0" w:after="0" w:line="240" w:lineRule="auto"/>
        <w:ind w:left="1006" w:right="0" w:hanging="629"/>
        <w:jc w:val="left"/>
        <w:rPr>
          <w:color w:val="000000" w:themeColor="text1"/>
          <w:sz w:val="28"/>
          <w14:textFill>
            <w14:solidFill>
              <w14:schemeClr w14:val="tx1"/>
            </w14:solidFill>
          </w14:textFill>
        </w:rPr>
      </w:pPr>
      <w:bookmarkStart w:id="254" w:name="_bookmark180"/>
      <w:bookmarkEnd w:id="254"/>
      <w:r>
        <w:rPr>
          <w:color w:val="000000" w:themeColor="text1"/>
          <w:spacing w:val="-1"/>
          <w:sz w:val="28"/>
          <w14:textFill>
            <w14:solidFill>
              <w14:schemeClr w14:val="tx1"/>
            </w14:solidFill>
          </w14:textFill>
        </w:rPr>
        <w:t>第三人造成的违约</w:t>
      </w:r>
    </w:p>
    <w:p>
      <w:pPr>
        <w:pStyle w:val="7"/>
        <w:spacing w:before="266" w:line="364"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pPr>
        <w:spacing w:after="0" w:line="364" w:lineRule="auto"/>
        <w:rPr>
          <w:color w:val="000000" w:themeColor="text1"/>
          <w14:textFill>
            <w14:solidFill>
              <w14:schemeClr w14:val="tx1"/>
            </w14:solidFill>
          </w14:textFill>
        </w:rPr>
        <w:sectPr>
          <w:pgSz w:w="12240" w:h="15840"/>
          <w:pgMar w:top="1380" w:right="1100" w:bottom="1120" w:left="1560" w:header="0" w:footer="841" w:gutter="0"/>
          <w:cols w:space="720" w:num="1"/>
        </w:sectPr>
      </w:pPr>
    </w:p>
    <w:p>
      <w:pPr>
        <w:pStyle w:val="15"/>
        <w:numPr>
          <w:ilvl w:val="0"/>
          <w:numId w:val="23"/>
        </w:numPr>
        <w:tabs>
          <w:tab w:val="left" w:pos="800"/>
        </w:tabs>
        <w:spacing w:before="0" w:after="0" w:line="525" w:lineRule="exact"/>
        <w:ind w:left="799" w:right="0" w:hanging="560"/>
        <w:jc w:val="left"/>
        <w:outlineLvl w:val="2"/>
        <w:rPr>
          <w:rFonts w:hint="eastAsia" w:ascii="Microsoft JhengHei" w:eastAsia="Microsoft JhengHei"/>
          <w:b/>
          <w:color w:val="000000" w:themeColor="text1"/>
          <w:sz w:val="32"/>
          <w14:textFill>
            <w14:solidFill>
              <w14:schemeClr w14:val="tx1"/>
            </w14:solidFill>
          </w14:textFill>
        </w:rPr>
      </w:pPr>
      <w:bookmarkStart w:id="255" w:name="_bookmark181"/>
      <w:bookmarkEnd w:id="255"/>
      <w:bookmarkStart w:id="256" w:name="_Toc6571"/>
      <w:r>
        <w:rPr>
          <w:rFonts w:hint="eastAsia" w:ascii="Microsoft JhengHei" w:eastAsia="Microsoft JhengHei"/>
          <w:b/>
          <w:color w:val="000000" w:themeColor="text1"/>
          <w:sz w:val="32"/>
          <w14:textFill>
            <w14:solidFill>
              <w14:schemeClr w14:val="tx1"/>
            </w14:solidFill>
          </w14:textFill>
        </w:rPr>
        <w:t>争议的解决</w:t>
      </w:r>
      <w:bookmarkEnd w:id="256"/>
    </w:p>
    <w:p>
      <w:pPr>
        <w:pStyle w:val="7"/>
        <w:spacing w:before="10"/>
        <w:rPr>
          <w:rFonts w:ascii="Microsoft JhengHei"/>
          <w:b/>
          <w:color w:val="000000" w:themeColor="text1"/>
          <w:sz w:val="26"/>
          <w14:textFill>
            <w14:solidFill>
              <w14:schemeClr w14:val="tx1"/>
            </w14:solidFill>
          </w14:textFill>
        </w:rPr>
      </w:pPr>
    </w:p>
    <w:p>
      <w:pPr>
        <w:pStyle w:val="7"/>
        <w:spacing w:line="364" w:lineRule="auto"/>
        <w:ind w:left="240" w:right="694" w:firstLine="419"/>
        <w:rPr>
          <w:color w:val="000000" w:themeColor="text1"/>
          <w14:textFill>
            <w14:solidFill>
              <w14:schemeClr w14:val="tx1"/>
            </w14:solidFill>
          </w14:textFill>
        </w:rPr>
      </w:pPr>
      <w:r>
        <w:rPr>
          <w:color w:val="000000" w:themeColor="text1"/>
          <w:spacing w:val="-4"/>
          <w14:textFill>
            <w14:solidFill>
              <w14:schemeClr w14:val="tx1"/>
            </w14:solidFill>
          </w14:textFill>
        </w:rPr>
        <w:t>发包人和勘察人在履行合同中发生争议的，可以友好协商解决。合同当事人友好协商解决</w:t>
      </w:r>
      <w:r>
        <w:rPr>
          <w:color w:val="000000" w:themeColor="text1"/>
          <w:spacing w:val="-3"/>
          <w14:textFill>
            <w14:solidFill>
              <w14:schemeClr w14:val="tx1"/>
            </w14:solidFill>
          </w14:textFill>
        </w:rPr>
        <w:t>不成的，可在专用合同条款中约定下列一种方式解决：</w:t>
      </w:r>
    </w:p>
    <w:p>
      <w:pPr>
        <w:pStyle w:val="15"/>
        <w:numPr>
          <w:ilvl w:val="0"/>
          <w:numId w:val="36"/>
        </w:numPr>
        <w:tabs>
          <w:tab w:val="left" w:pos="1190"/>
        </w:tabs>
        <w:spacing w:before="1"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向约定的仲裁委员会申请仲裁；</w:t>
      </w:r>
    </w:p>
    <w:p>
      <w:pPr>
        <w:pStyle w:val="15"/>
        <w:numPr>
          <w:ilvl w:val="0"/>
          <w:numId w:val="36"/>
        </w:numPr>
        <w:tabs>
          <w:tab w:val="left" w:pos="1190"/>
        </w:tabs>
        <w:spacing w:before="139"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向有管辖权的人民法院提起诉讼。</w:t>
      </w:r>
    </w:p>
    <w:p>
      <w:pPr>
        <w:spacing w:after="0" w:line="240" w:lineRule="auto"/>
        <w:jc w:val="left"/>
        <w:rPr>
          <w:color w:val="000000" w:themeColor="text1"/>
          <w:sz w:val="21"/>
          <w14:textFill>
            <w14:solidFill>
              <w14:schemeClr w14:val="tx1"/>
            </w14:solidFill>
          </w14:textFill>
        </w:rPr>
        <w:sectPr>
          <w:pgSz w:w="12240" w:h="15840"/>
          <w:pgMar w:top="1400" w:right="1100" w:bottom="1120" w:left="1560" w:header="0" w:footer="841" w:gutter="0"/>
          <w:cols w:space="720" w:num="1"/>
        </w:sectPr>
      </w:pPr>
    </w:p>
    <w:p>
      <w:pPr>
        <w:spacing w:before="0" w:line="525" w:lineRule="exact"/>
        <w:ind w:left="425" w:right="246" w:firstLine="0"/>
        <w:jc w:val="center"/>
        <w:rPr>
          <w:rFonts w:hint="eastAsia" w:ascii="Microsoft JhengHei" w:eastAsia="Microsoft JhengHei"/>
          <w:b/>
          <w:color w:val="000000" w:themeColor="text1"/>
          <w:sz w:val="32"/>
          <w14:textFill>
            <w14:solidFill>
              <w14:schemeClr w14:val="tx1"/>
            </w14:solidFill>
          </w14:textFill>
        </w:rPr>
      </w:pPr>
      <w:r>
        <w:rPr>
          <w:rFonts w:hint="eastAsia" w:ascii="Microsoft JhengHei" w:eastAsia="Microsoft JhengHei"/>
          <w:b/>
          <w:color w:val="000000" w:themeColor="text1"/>
          <w:sz w:val="32"/>
          <w14:textFill>
            <w14:solidFill>
              <w14:schemeClr w14:val="tx1"/>
            </w14:solidFill>
          </w14:textFill>
        </w:rPr>
        <w:t>第二节专用合同条款</w:t>
      </w:r>
    </w:p>
    <w:p>
      <w:pPr>
        <w:spacing w:after="0" w:line="525" w:lineRule="exact"/>
        <w:jc w:val="center"/>
        <w:rPr>
          <w:rFonts w:hint="eastAsia" w:ascii="Microsoft JhengHei" w:eastAsia="Microsoft JhengHei"/>
          <w:color w:val="000000" w:themeColor="text1"/>
          <w:sz w:val="32"/>
          <w14:textFill>
            <w14:solidFill>
              <w14:schemeClr w14:val="tx1"/>
            </w14:solidFill>
          </w14:textFill>
        </w:rPr>
        <w:sectPr>
          <w:pgSz w:w="12240" w:h="15840"/>
          <w:pgMar w:top="1400" w:right="1100" w:bottom="1120" w:left="1560" w:header="0" w:footer="841" w:gutter="0"/>
          <w:cols w:space="720" w:num="1"/>
        </w:sectPr>
      </w:pPr>
    </w:p>
    <w:p>
      <w:pPr>
        <w:spacing w:before="0" w:line="525" w:lineRule="exact"/>
        <w:ind w:left="425" w:right="246" w:firstLine="0"/>
        <w:jc w:val="center"/>
        <w:rPr>
          <w:rFonts w:hint="eastAsia" w:ascii="Microsoft JhengHei" w:eastAsia="Microsoft JhengHei"/>
          <w:b/>
          <w:color w:val="000000" w:themeColor="text1"/>
          <w:sz w:val="32"/>
          <w14:textFill>
            <w14:solidFill>
              <w14:schemeClr w14:val="tx1"/>
            </w14:solidFill>
          </w14:textFill>
        </w:rPr>
      </w:pPr>
      <w:r>
        <w:rPr>
          <w:rFonts w:hint="eastAsia" w:ascii="Microsoft JhengHei" w:eastAsia="Microsoft JhengHei"/>
          <w:b/>
          <w:color w:val="000000" w:themeColor="text1"/>
          <w:sz w:val="32"/>
          <w14:textFill>
            <w14:solidFill>
              <w14:schemeClr w14:val="tx1"/>
            </w14:solidFill>
          </w14:textFill>
        </w:rPr>
        <w:t>第三节合同附件格式</w:t>
      </w:r>
    </w:p>
    <w:p>
      <w:pPr>
        <w:spacing w:after="0" w:line="525" w:lineRule="exact"/>
        <w:jc w:val="center"/>
        <w:rPr>
          <w:rFonts w:hint="eastAsia" w:ascii="Microsoft JhengHei" w:eastAsia="Microsoft JhengHei"/>
          <w:color w:val="000000" w:themeColor="text1"/>
          <w:sz w:val="32"/>
          <w14:textFill>
            <w14:solidFill>
              <w14:schemeClr w14:val="tx1"/>
            </w14:solidFill>
          </w14:textFill>
        </w:rPr>
        <w:sectPr>
          <w:pgSz w:w="12240" w:h="15840"/>
          <w:pgMar w:top="1400" w:right="1100" w:bottom="1120" w:left="1560" w:header="0" w:footer="841" w:gutter="0"/>
          <w:cols w:space="720" w:num="1"/>
        </w:sectPr>
      </w:pPr>
    </w:p>
    <w:p>
      <w:pPr>
        <w:spacing w:before="43"/>
        <w:ind w:left="377" w:right="0" w:firstLine="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附件一：合同协议书</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spacing w:before="226"/>
        <w:ind w:left="0" w:right="456" w:firstLine="0"/>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合同协议书</w:t>
      </w:r>
    </w:p>
    <w:p>
      <w:pPr>
        <w:pStyle w:val="7"/>
        <w:rPr>
          <w:color w:val="000000" w:themeColor="text1"/>
          <w:sz w:val="28"/>
          <w14:textFill>
            <w14:solidFill>
              <w14:schemeClr w14:val="tx1"/>
            </w14:solidFill>
          </w14:textFill>
        </w:rPr>
      </w:pPr>
    </w:p>
    <w:p>
      <w:pPr>
        <w:pStyle w:val="7"/>
        <w:tabs>
          <w:tab w:val="left" w:pos="2597"/>
          <w:tab w:val="left" w:pos="3732"/>
          <w:tab w:val="left" w:pos="8255"/>
        </w:tabs>
        <w:spacing w:before="231" w:line="393" w:lineRule="auto"/>
        <w:ind w:left="240" w:right="588" w:firstLine="359"/>
        <w:rPr>
          <w:color w:val="000000" w:themeColor="text1"/>
          <w14:textFill>
            <w14:solidFill>
              <w14:schemeClr w14:val="tx1"/>
            </w14:solidFill>
          </w14:textFill>
        </w:rPr>
      </w:pPr>
      <w:r>
        <w:rPr>
          <w:rFonts w:ascii="Times New Roman" w:hAnsi="Times New Roman" w:eastAsia="Times New Roman"/>
          <w:color w:val="000000" w:themeColor="text1"/>
          <w:w w:val="100"/>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r>
        <w:rPr>
          <w:color w:val="000000" w:themeColor="text1"/>
          <w:spacing w:val="-3"/>
          <w14:textFill>
            <w14:solidFill>
              <w14:schemeClr w14:val="tx1"/>
            </w14:solidFill>
          </w14:textFill>
        </w:rPr>
        <w:t>发</w:t>
      </w:r>
      <w:r>
        <w:rPr>
          <w:color w:val="000000" w:themeColor="text1"/>
          <w14:textFill>
            <w14:solidFill>
              <w14:schemeClr w14:val="tx1"/>
            </w14:solidFill>
          </w14:textFill>
        </w:rPr>
        <w:t>包人</w:t>
      </w:r>
      <w:r>
        <w:rPr>
          <w:color w:val="000000" w:themeColor="text1"/>
          <w:spacing w:val="-3"/>
          <w14:textFill>
            <w14:solidFill>
              <w14:schemeClr w14:val="tx1"/>
            </w14:solidFill>
          </w14:textFill>
        </w:rPr>
        <w:t>名</w:t>
      </w:r>
      <w:r>
        <w:rPr>
          <w:color w:val="000000" w:themeColor="text1"/>
          <w14:textFill>
            <w14:solidFill>
              <w14:schemeClr w14:val="tx1"/>
            </w14:solidFill>
          </w14:textFill>
        </w:rPr>
        <w:t>称，</w:t>
      </w:r>
      <w:r>
        <w:rPr>
          <w:color w:val="000000" w:themeColor="text1"/>
          <w:spacing w:val="-3"/>
          <w14:textFill>
            <w14:solidFill>
              <w14:schemeClr w14:val="tx1"/>
            </w14:solidFill>
          </w14:textFill>
        </w:rPr>
        <w:t>以</w:t>
      </w:r>
      <w:r>
        <w:rPr>
          <w:color w:val="000000" w:themeColor="text1"/>
          <w14:textFill>
            <w14:solidFill>
              <w14:schemeClr w14:val="tx1"/>
            </w14:solidFill>
          </w14:textFill>
        </w:rPr>
        <w:t>下简</w:t>
      </w:r>
      <w:r>
        <w:rPr>
          <w:color w:val="000000" w:themeColor="text1"/>
          <w:spacing w:val="-3"/>
          <w14:textFill>
            <w14:solidFill>
              <w14:schemeClr w14:val="tx1"/>
            </w14:solidFill>
          </w14:textFill>
        </w:rPr>
        <w:t>称</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发</w:t>
      </w:r>
      <w:r>
        <w:rPr>
          <w:color w:val="000000" w:themeColor="text1"/>
          <w:spacing w:val="-3"/>
          <w14:textFill>
            <w14:solidFill>
              <w14:schemeClr w14:val="tx1"/>
            </w14:solidFill>
          </w14:textFill>
        </w:rPr>
        <w:t>包</w:t>
      </w:r>
      <w:r>
        <w:rPr>
          <w:color w:val="000000" w:themeColor="text1"/>
          <w14:textFill>
            <w14:solidFill>
              <w14:schemeClr w14:val="tx1"/>
            </w14:solidFill>
          </w14:textFill>
        </w:rPr>
        <w:t>人</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w:t>
      </w:r>
      <w:r>
        <w:rPr>
          <w:color w:val="000000" w:themeColor="text1"/>
          <w:spacing w:val="-3"/>
          <w14:textFill>
            <w14:solidFill>
              <w14:schemeClr w14:val="tx1"/>
            </w14:solidFill>
          </w14:textFill>
        </w:rPr>
        <w:t>为</w:t>
      </w:r>
      <w:r>
        <w:rPr>
          <w:color w:val="000000" w:themeColor="text1"/>
          <w14:textFill>
            <w14:solidFill>
              <w14:schemeClr w14:val="tx1"/>
            </w14:solidFill>
          </w14:textFill>
        </w:rPr>
        <w:t>实施</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r>
        <w:rPr>
          <w:color w:val="000000" w:themeColor="text1"/>
          <w:spacing w:val="-3"/>
          <w14:textFill>
            <w14:solidFill>
              <w14:schemeClr w14:val="tx1"/>
            </w14:solidFill>
          </w14:textFill>
        </w:rPr>
        <w:t>项</w:t>
      </w:r>
      <w:r>
        <w:rPr>
          <w:color w:val="000000" w:themeColor="text1"/>
          <w14:textFill>
            <w14:solidFill>
              <w14:schemeClr w14:val="tx1"/>
            </w14:solidFill>
          </w14:textFill>
        </w:rPr>
        <w:t>目</w:t>
      </w:r>
      <w:r>
        <w:rPr>
          <w:color w:val="000000" w:themeColor="text1"/>
          <w:w w:val="100"/>
          <w14:textFill>
            <w14:solidFill>
              <w14:schemeClr w14:val="tx1"/>
            </w14:solidFill>
          </w14:textFill>
        </w:rPr>
        <w:t>名称</w:t>
      </w:r>
      <w:r>
        <w:rPr>
          <w:color w:val="000000" w:themeColor="text1"/>
          <w:spacing w:val="-104"/>
          <w:w w:val="100"/>
          <w14:textFill>
            <w14:solidFill>
              <w14:schemeClr w14:val="tx1"/>
            </w14:solidFill>
          </w14:textFill>
        </w:rPr>
        <w:t>）</w:t>
      </w:r>
      <w:r>
        <w:rPr>
          <w:color w:val="000000" w:themeColor="text1"/>
          <w:w w:val="100"/>
          <w14:textFill>
            <w14:solidFill>
              <w14:schemeClr w14:val="tx1"/>
            </w14:solidFill>
          </w14:textFill>
        </w:rPr>
        <w:t>，已接受</w:t>
      </w:r>
      <w:r>
        <w:rPr>
          <w:rFonts w:ascii="Times New Roman" w:hAnsi="Times New Roman" w:eastAsia="Times New Roman"/>
          <w:color w:val="000000" w:themeColor="text1"/>
          <w:w w:val="100"/>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rFonts w:ascii="Times New Roman" w:hAns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（勘察人名称，以下简称</w:t>
      </w:r>
      <w:r>
        <w:rPr>
          <w:rFonts w:ascii="Times New Roman" w:hAnsi="Times New Roman" w:eastAsia="Times New Roman"/>
          <w:color w:val="000000" w:themeColor="text1"/>
          <w:spacing w:val="-1"/>
          <w:w w:val="100"/>
          <w14:textFill>
            <w14:solidFill>
              <w14:schemeClr w14:val="tx1"/>
            </w14:solidFill>
          </w14:textFill>
        </w:rPr>
        <w:t>“</w:t>
      </w:r>
      <w:r>
        <w:rPr>
          <w:color w:val="000000" w:themeColor="text1"/>
          <w:w w:val="100"/>
          <w14:textFill>
            <w14:solidFill>
              <w14:schemeClr w14:val="tx1"/>
            </w14:solidFill>
          </w14:textFill>
        </w:rPr>
        <w:t>勘察人</w:t>
      </w:r>
      <w:r>
        <w:rPr>
          <w:rFonts w:ascii="Times New Roman" w:hAnsi="Times New Roman" w:eastAsia="Times New Roman"/>
          <w:color w:val="000000" w:themeColor="text1"/>
          <w:spacing w:val="-1"/>
          <w:w w:val="100"/>
          <w14:textFill>
            <w14:solidFill>
              <w14:schemeClr w14:val="tx1"/>
            </w14:solidFill>
          </w14:textFill>
        </w:rPr>
        <w:t>”</w:t>
      </w:r>
      <w:r>
        <w:rPr>
          <w:color w:val="000000" w:themeColor="text1"/>
          <w:w w:val="100"/>
          <w14:textFill>
            <w14:solidFill>
              <w14:schemeClr w14:val="tx1"/>
            </w14:solidFill>
          </w14:textFill>
        </w:rPr>
        <w:t>）对该项目勘察投标</w:t>
      </w:r>
      <w:r>
        <w:rPr>
          <w:color w:val="000000" w:themeColor="text1"/>
          <w:spacing w:val="-15"/>
          <w:w w:val="100"/>
          <w14:textFill>
            <w14:solidFill>
              <w14:schemeClr w14:val="tx1"/>
            </w14:solidFill>
          </w14:textFill>
        </w:rPr>
        <w:t>。</w:t>
      </w:r>
    </w:p>
    <w:p>
      <w:pPr>
        <w:pStyle w:val="7"/>
        <w:spacing w:line="269" w:lineRule="exact"/>
        <w:ind w:left="240"/>
        <w:rPr>
          <w:color w:val="000000" w:themeColor="text1"/>
          <w14:textFill>
            <w14:solidFill>
              <w14:schemeClr w14:val="tx1"/>
            </w14:solidFill>
          </w14:textFill>
        </w:rPr>
      </w:pPr>
      <w:r>
        <w:rPr>
          <w:color w:val="000000" w:themeColor="text1"/>
          <w14:textFill>
            <w14:solidFill>
              <w14:schemeClr w14:val="tx1"/>
            </w14:solidFill>
          </w14:textFill>
        </w:rPr>
        <w:t>发包人和勘察人共同达成如下协议。</w:t>
      </w:r>
    </w:p>
    <w:p>
      <w:pPr>
        <w:pStyle w:val="15"/>
        <w:numPr>
          <w:ilvl w:val="0"/>
          <w:numId w:val="37"/>
        </w:numPr>
        <w:tabs>
          <w:tab w:val="left" w:pos="925"/>
        </w:tabs>
        <w:spacing w:before="170" w:after="0" w:line="240" w:lineRule="auto"/>
        <w:ind w:left="924" w:right="0" w:hanging="265"/>
        <w:jc w:val="left"/>
        <w:outlineLvl w:val="2"/>
        <w:rPr>
          <w:color w:val="000000" w:themeColor="text1"/>
          <w:sz w:val="21"/>
          <w14:textFill>
            <w14:solidFill>
              <w14:schemeClr w14:val="tx1"/>
            </w14:solidFill>
          </w14:textFill>
        </w:rPr>
      </w:pPr>
      <w:bookmarkStart w:id="257" w:name="_Toc26725"/>
      <w:r>
        <w:rPr>
          <w:color w:val="000000" w:themeColor="text1"/>
          <w:spacing w:val="-3"/>
          <w:sz w:val="21"/>
          <w14:textFill>
            <w14:solidFill>
              <w14:schemeClr w14:val="tx1"/>
            </w14:solidFill>
          </w14:textFill>
        </w:rPr>
        <w:t>本协议书与下列文件一起构成合同文件：</w:t>
      </w:r>
      <w:bookmarkEnd w:id="257"/>
    </w:p>
    <w:p>
      <w:pPr>
        <w:pStyle w:val="15"/>
        <w:numPr>
          <w:ilvl w:val="0"/>
          <w:numId w:val="38"/>
        </w:numPr>
        <w:tabs>
          <w:tab w:val="left" w:pos="1190"/>
        </w:tabs>
        <w:spacing w:before="17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中标通知书；</w:t>
      </w:r>
    </w:p>
    <w:p>
      <w:pPr>
        <w:pStyle w:val="15"/>
        <w:numPr>
          <w:ilvl w:val="0"/>
          <w:numId w:val="38"/>
        </w:numPr>
        <w:tabs>
          <w:tab w:val="left" w:pos="1190"/>
        </w:tabs>
        <w:spacing w:before="171"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投标函及投标函附录；</w:t>
      </w:r>
    </w:p>
    <w:p>
      <w:pPr>
        <w:pStyle w:val="15"/>
        <w:numPr>
          <w:ilvl w:val="0"/>
          <w:numId w:val="38"/>
        </w:numPr>
        <w:tabs>
          <w:tab w:val="left" w:pos="1190"/>
        </w:tabs>
        <w:spacing w:before="170"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专用合同条款；</w:t>
      </w:r>
    </w:p>
    <w:p>
      <w:pPr>
        <w:pStyle w:val="15"/>
        <w:numPr>
          <w:ilvl w:val="0"/>
          <w:numId w:val="38"/>
        </w:numPr>
        <w:tabs>
          <w:tab w:val="left" w:pos="1190"/>
        </w:tabs>
        <w:spacing w:before="17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通用合同条款；</w:t>
      </w:r>
    </w:p>
    <w:p>
      <w:pPr>
        <w:pStyle w:val="15"/>
        <w:numPr>
          <w:ilvl w:val="0"/>
          <w:numId w:val="38"/>
        </w:numPr>
        <w:tabs>
          <w:tab w:val="left" w:pos="1190"/>
        </w:tabs>
        <w:spacing w:before="170"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发包人要求；</w:t>
      </w:r>
    </w:p>
    <w:p>
      <w:pPr>
        <w:pStyle w:val="15"/>
        <w:numPr>
          <w:ilvl w:val="0"/>
          <w:numId w:val="38"/>
        </w:numPr>
        <w:tabs>
          <w:tab w:val="left" w:pos="1190"/>
        </w:tabs>
        <w:spacing w:before="171"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勘察费用清单；</w:t>
      </w:r>
    </w:p>
    <w:p>
      <w:pPr>
        <w:pStyle w:val="15"/>
        <w:numPr>
          <w:ilvl w:val="0"/>
          <w:numId w:val="38"/>
        </w:numPr>
        <w:tabs>
          <w:tab w:val="left" w:pos="1190"/>
        </w:tabs>
        <w:spacing w:before="17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勘察纲要；</w:t>
      </w:r>
    </w:p>
    <w:p>
      <w:pPr>
        <w:pStyle w:val="15"/>
        <w:numPr>
          <w:ilvl w:val="0"/>
          <w:numId w:val="38"/>
        </w:numPr>
        <w:tabs>
          <w:tab w:val="left" w:pos="1190"/>
        </w:tabs>
        <w:spacing w:before="171"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其他合同文件。</w:t>
      </w:r>
    </w:p>
    <w:p>
      <w:pPr>
        <w:pStyle w:val="15"/>
        <w:numPr>
          <w:ilvl w:val="0"/>
          <w:numId w:val="37"/>
        </w:numPr>
        <w:tabs>
          <w:tab w:val="left" w:pos="925"/>
        </w:tabs>
        <w:spacing w:before="170" w:after="0" w:line="393" w:lineRule="auto"/>
        <w:ind w:left="240" w:right="693" w:firstLine="419"/>
        <w:jc w:val="left"/>
        <w:rPr>
          <w:color w:val="000000" w:themeColor="text1"/>
          <w:sz w:val="21"/>
          <w14:textFill>
            <w14:solidFill>
              <w14:schemeClr w14:val="tx1"/>
            </w14:solidFill>
          </w14:textFill>
        </w:rPr>
      </w:pPr>
      <w:r>
        <w:rPr>
          <w:color w:val="000000" w:themeColor="text1"/>
          <w:spacing w:val="-5"/>
          <w:sz w:val="21"/>
          <w14:textFill>
            <w14:solidFill>
              <w14:schemeClr w14:val="tx1"/>
            </w14:solidFill>
          </w14:textFill>
        </w:rPr>
        <w:t>上述合同文件互相补充和解释。如果合同文件之间存在矛盾或不一致之处，以上述文件</w:t>
      </w:r>
      <w:r>
        <w:rPr>
          <w:color w:val="000000" w:themeColor="text1"/>
          <w:spacing w:val="-4"/>
          <w:sz w:val="21"/>
          <w14:textFill>
            <w14:solidFill>
              <w14:schemeClr w14:val="tx1"/>
            </w14:solidFill>
          </w14:textFill>
        </w:rPr>
        <w:t>的排列顺序在先者为准。</w:t>
      </w:r>
    </w:p>
    <w:p>
      <w:pPr>
        <w:pStyle w:val="15"/>
        <w:numPr>
          <w:ilvl w:val="0"/>
          <w:numId w:val="37"/>
        </w:numPr>
        <w:tabs>
          <w:tab w:val="left" w:pos="925"/>
          <w:tab w:val="left" w:pos="5124"/>
          <w:tab w:val="left" w:pos="6908"/>
        </w:tabs>
        <w:spacing w:before="0" w:after="0" w:line="267" w:lineRule="exact"/>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签</w:t>
      </w:r>
      <w:r>
        <w:rPr>
          <w:color w:val="000000" w:themeColor="text1"/>
          <w:sz w:val="21"/>
          <w14:textFill>
            <w14:solidFill>
              <w14:schemeClr w14:val="tx1"/>
            </w14:solidFill>
          </w14:textFill>
        </w:rPr>
        <w:t>约</w:t>
      </w:r>
      <w:r>
        <w:rPr>
          <w:color w:val="000000" w:themeColor="text1"/>
          <w:spacing w:val="-3"/>
          <w:sz w:val="21"/>
          <w14:textFill>
            <w14:solidFill>
              <w14:schemeClr w14:val="tx1"/>
            </w14:solidFill>
          </w14:textFill>
        </w:rPr>
        <w:t>合</w:t>
      </w:r>
      <w:r>
        <w:rPr>
          <w:color w:val="000000" w:themeColor="text1"/>
          <w:sz w:val="21"/>
          <w14:textFill>
            <w14:solidFill>
              <w14:schemeClr w14:val="tx1"/>
            </w14:solidFill>
          </w14:textFill>
        </w:rPr>
        <w:t>同</w:t>
      </w:r>
      <w:r>
        <w:rPr>
          <w:color w:val="000000" w:themeColor="text1"/>
          <w:spacing w:val="-3"/>
          <w:sz w:val="21"/>
          <w14:textFill>
            <w14:solidFill>
              <w14:schemeClr w14:val="tx1"/>
            </w14:solidFill>
          </w14:textFill>
        </w:rPr>
        <w:t>价</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人</w:t>
      </w:r>
      <w:r>
        <w:rPr>
          <w:color w:val="000000" w:themeColor="text1"/>
          <w:sz w:val="21"/>
          <w14:textFill>
            <w14:solidFill>
              <w14:schemeClr w14:val="tx1"/>
            </w14:solidFill>
          </w14:textFill>
        </w:rPr>
        <w:t>民</w:t>
      </w:r>
      <w:r>
        <w:rPr>
          <w:color w:val="000000" w:themeColor="text1"/>
          <w:spacing w:val="-3"/>
          <w:sz w:val="21"/>
          <w14:textFill>
            <w14:solidFill>
              <w14:schemeClr w14:val="tx1"/>
            </w14:solidFill>
          </w14:textFill>
        </w:rPr>
        <w:t>币（</w:t>
      </w:r>
      <w:r>
        <w:rPr>
          <w:color w:val="000000" w:themeColor="text1"/>
          <w:sz w:val="21"/>
          <w14:textFill>
            <w14:solidFill>
              <w14:schemeClr w14:val="tx1"/>
            </w14:solidFill>
          </w14:textFill>
        </w:rPr>
        <w:t>大写</w:t>
      </w:r>
      <w:r>
        <w:rPr>
          <w:color w:val="000000" w:themeColor="text1"/>
          <w:spacing w:val="-3"/>
          <w:sz w:val="21"/>
          <w14:textFill>
            <w14:solidFill>
              <w14:schemeClr w14:val="tx1"/>
            </w14:solidFill>
          </w14:textFill>
        </w:rPr>
        <w:t>）</w:t>
      </w:r>
      <w:r>
        <w:rPr>
          <w:color w:val="000000" w:themeColor="text1"/>
          <w:spacing w:val="-3"/>
          <w:sz w:val="21"/>
          <w:u w:val="single"/>
          <w14:textFill>
            <w14:solidFill>
              <w14:schemeClr w14:val="tx1"/>
            </w14:solidFill>
          </w14:textFill>
        </w:rPr>
        <w:t xml:space="preserve"> </w:t>
      </w:r>
      <w:r>
        <w:rPr>
          <w:color w:val="000000" w:themeColor="text1"/>
          <w:spacing w:val="-3"/>
          <w:sz w:val="21"/>
          <w:u w:val="single"/>
          <w14:textFill>
            <w14:solidFill>
              <w14:schemeClr w14:val="tx1"/>
            </w14:solidFill>
          </w14:textFill>
        </w:rPr>
        <w:tab/>
      </w:r>
      <w:r>
        <w:rPr>
          <w:color w:val="000000" w:themeColor="text1"/>
          <w:spacing w:val="-3"/>
          <w:sz w:val="21"/>
          <w14:textFill>
            <w14:solidFill>
              <w14:schemeClr w14:val="tx1"/>
            </w14:solidFill>
          </w14:textFill>
        </w:rPr>
        <w:t>（</w:t>
      </w:r>
      <w:r>
        <w:rPr>
          <w:rFonts w:ascii="Times New Roman" w:hAnsi="Times New Roman" w:eastAsia="Times New Roman"/>
          <w:color w:val="000000" w:themeColor="text1"/>
          <w:spacing w:val="-3"/>
          <w:sz w:val="21"/>
          <w14:textFill>
            <w14:solidFill>
              <w14:schemeClr w14:val="tx1"/>
            </w14:solidFill>
          </w14:textFill>
        </w:rPr>
        <w:t>¥</w:t>
      </w:r>
      <w:r>
        <w:rPr>
          <w:rFonts w:ascii="Times New Roman" w:hAnsi="Times New Roman" w:eastAsia="Times New Roman"/>
          <w:color w:val="000000" w:themeColor="text1"/>
          <w:spacing w:val="-3"/>
          <w:sz w:val="21"/>
          <w:u w:val="single"/>
          <w14:textFill>
            <w14:solidFill>
              <w14:schemeClr w14:val="tx1"/>
            </w14:solidFill>
          </w14:textFill>
        </w:rPr>
        <w:t xml:space="preserve"> </w:t>
      </w:r>
      <w:r>
        <w:rPr>
          <w:rFonts w:ascii="Times New Roman" w:hAnsi="Times New Roman" w:eastAsia="Times New Roman"/>
          <w:color w:val="000000" w:themeColor="text1"/>
          <w:spacing w:val="-3"/>
          <w:sz w:val="21"/>
          <w:u w:val="single"/>
          <w14:textFill>
            <w14:solidFill>
              <w14:schemeClr w14:val="tx1"/>
            </w14:solidFill>
          </w14:textFill>
        </w:rPr>
        <w:tab/>
      </w:r>
      <w:r>
        <w:rPr>
          <w:color w:val="000000" w:themeColor="text1"/>
          <w:spacing w:val="-106"/>
          <w:sz w:val="21"/>
          <w14:textFill>
            <w14:solidFill>
              <w14:schemeClr w14:val="tx1"/>
            </w14:solidFill>
          </w14:textFill>
        </w:rPr>
        <w:t>）。</w:t>
      </w:r>
    </w:p>
    <w:p>
      <w:pPr>
        <w:pStyle w:val="15"/>
        <w:numPr>
          <w:ilvl w:val="0"/>
          <w:numId w:val="37"/>
        </w:numPr>
        <w:tabs>
          <w:tab w:val="left" w:pos="925"/>
          <w:tab w:val="left" w:pos="3233"/>
        </w:tabs>
        <w:spacing w:before="170"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项</w:t>
      </w:r>
      <w:r>
        <w:rPr>
          <w:color w:val="000000" w:themeColor="text1"/>
          <w:sz w:val="21"/>
          <w14:textFill>
            <w14:solidFill>
              <w14:schemeClr w14:val="tx1"/>
            </w14:solidFill>
          </w14:textFill>
        </w:rPr>
        <w:t>目</w:t>
      </w:r>
      <w:r>
        <w:rPr>
          <w:color w:val="000000" w:themeColor="text1"/>
          <w:spacing w:val="-3"/>
          <w:sz w:val="21"/>
          <w14:textFill>
            <w14:solidFill>
              <w14:schemeClr w14:val="tx1"/>
            </w14:solidFill>
          </w14:textFill>
        </w:rPr>
        <w:t>负</w:t>
      </w:r>
      <w:r>
        <w:rPr>
          <w:color w:val="000000" w:themeColor="text1"/>
          <w:sz w:val="21"/>
          <w14:textFill>
            <w14:solidFill>
              <w14:schemeClr w14:val="tx1"/>
            </w14:solidFill>
          </w14:textFill>
        </w:rPr>
        <w:t>责</w:t>
      </w:r>
      <w:r>
        <w:rPr>
          <w:color w:val="000000" w:themeColor="text1"/>
          <w:spacing w:val="-3"/>
          <w:sz w:val="21"/>
          <w14:textFill>
            <w14:solidFill>
              <w14:schemeClr w14:val="tx1"/>
            </w14:solidFill>
          </w14:textFill>
        </w:rPr>
        <w:t>人</w:t>
      </w:r>
      <w:r>
        <w:rPr>
          <w:color w:val="000000" w:themeColor="text1"/>
          <w:sz w:val="21"/>
          <w14:textFill>
            <w14:solidFill>
              <w14:schemeClr w14:val="tx1"/>
            </w14:solidFill>
          </w14:textFill>
        </w:rPr>
        <w:t>：</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w:t>
      </w:r>
    </w:p>
    <w:p>
      <w:pPr>
        <w:pStyle w:val="15"/>
        <w:numPr>
          <w:ilvl w:val="0"/>
          <w:numId w:val="37"/>
        </w:numPr>
        <w:tabs>
          <w:tab w:val="left" w:pos="925"/>
          <w:tab w:val="left" w:pos="6488"/>
        </w:tabs>
        <w:spacing w:before="173"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w:t>
      </w:r>
      <w:r>
        <w:rPr>
          <w:color w:val="000000" w:themeColor="text1"/>
          <w:sz w:val="21"/>
          <w14:textFill>
            <w14:solidFill>
              <w14:schemeClr w14:val="tx1"/>
            </w14:solidFill>
          </w14:textFill>
        </w:rPr>
        <w:t>察</w:t>
      </w:r>
      <w:r>
        <w:rPr>
          <w:color w:val="000000" w:themeColor="text1"/>
          <w:spacing w:val="-3"/>
          <w:sz w:val="21"/>
          <w14:textFill>
            <w14:solidFill>
              <w14:schemeClr w14:val="tx1"/>
            </w14:solidFill>
          </w14:textFill>
        </w:rPr>
        <w:t>工</w:t>
      </w:r>
      <w:r>
        <w:rPr>
          <w:color w:val="000000" w:themeColor="text1"/>
          <w:sz w:val="21"/>
          <w14:textFill>
            <w14:solidFill>
              <w14:schemeClr w14:val="tx1"/>
            </w14:solidFill>
          </w14:textFill>
        </w:rPr>
        <w:t>作</w:t>
      </w:r>
      <w:r>
        <w:rPr>
          <w:color w:val="000000" w:themeColor="text1"/>
          <w:spacing w:val="-3"/>
          <w:sz w:val="21"/>
          <w14:textFill>
            <w14:solidFill>
              <w14:schemeClr w14:val="tx1"/>
            </w14:solidFill>
          </w14:textFill>
        </w:rPr>
        <w:t>质</w:t>
      </w:r>
      <w:r>
        <w:rPr>
          <w:color w:val="000000" w:themeColor="text1"/>
          <w:sz w:val="21"/>
          <w14:textFill>
            <w14:solidFill>
              <w14:schemeClr w14:val="tx1"/>
            </w14:solidFill>
          </w14:textFill>
        </w:rPr>
        <w:t>量</w:t>
      </w:r>
      <w:r>
        <w:rPr>
          <w:color w:val="000000" w:themeColor="text1"/>
          <w:spacing w:val="-3"/>
          <w:sz w:val="21"/>
          <w14:textFill>
            <w14:solidFill>
              <w14:schemeClr w14:val="tx1"/>
            </w14:solidFill>
          </w14:textFill>
        </w:rPr>
        <w:t>符</w:t>
      </w:r>
      <w:r>
        <w:rPr>
          <w:color w:val="000000" w:themeColor="text1"/>
          <w:sz w:val="21"/>
          <w14:textFill>
            <w14:solidFill>
              <w14:schemeClr w14:val="tx1"/>
            </w14:solidFill>
          </w14:textFill>
        </w:rPr>
        <w:t>合</w:t>
      </w:r>
      <w:r>
        <w:rPr>
          <w:color w:val="000000" w:themeColor="text1"/>
          <w:spacing w:val="-3"/>
          <w:sz w:val="21"/>
          <w14:textFill>
            <w14:solidFill>
              <w14:schemeClr w14:val="tx1"/>
            </w14:solidFill>
          </w14:textFill>
        </w:rPr>
        <w:t>的标</w:t>
      </w:r>
      <w:r>
        <w:rPr>
          <w:color w:val="000000" w:themeColor="text1"/>
          <w:sz w:val="21"/>
          <w14:textFill>
            <w14:solidFill>
              <w14:schemeClr w14:val="tx1"/>
            </w14:solidFill>
          </w14:textFill>
        </w:rPr>
        <w:t>准和</w:t>
      </w:r>
      <w:r>
        <w:rPr>
          <w:color w:val="000000" w:themeColor="text1"/>
          <w:spacing w:val="-3"/>
          <w:sz w:val="21"/>
          <w14:textFill>
            <w14:solidFill>
              <w14:schemeClr w14:val="tx1"/>
            </w14:solidFill>
          </w14:textFill>
        </w:rPr>
        <w:t>要</w:t>
      </w:r>
      <w:r>
        <w:rPr>
          <w:color w:val="000000" w:themeColor="text1"/>
          <w:sz w:val="21"/>
          <w14:textFill>
            <w14:solidFill>
              <w14:schemeClr w14:val="tx1"/>
            </w14:solidFill>
          </w14:textFill>
        </w:rPr>
        <w:t>求</w:t>
      </w:r>
      <w:r>
        <w:rPr>
          <w:color w:val="000000" w:themeColor="text1"/>
          <w:spacing w:val="-3"/>
          <w:sz w:val="21"/>
          <w14:textFill>
            <w14:solidFill>
              <w14:schemeClr w14:val="tx1"/>
            </w14:solidFill>
          </w14:textFill>
        </w:rPr>
        <w:t>：</w:t>
      </w:r>
      <w:r>
        <w:rPr>
          <w:color w:val="000000" w:themeColor="text1"/>
          <w:spacing w:val="-3"/>
          <w:sz w:val="21"/>
          <w:u w:val="single"/>
          <w14:textFill>
            <w14:solidFill>
              <w14:schemeClr w14:val="tx1"/>
            </w14:solidFill>
          </w14:textFill>
        </w:rPr>
        <w:t xml:space="preserve"> </w:t>
      </w:r>
      <w:r>
        <w:rPr>
          <w:color w:val="000000" w:themeColor="text1"/>
          <w:spacing w:val="-3"/>
          <w:sz w:val="21"/>
          <w:u w:val="single"/>
          <w14:textFill>
            <w14:solidFill>
              <w14:schemeClr w14:val="tx1"/>
            </w14:solidFill>
          </w14:textFill>
        </w:rPr>
        <w:tab/>
      </w:r>
      <w:r>
        <w:rPr>
          <w:color w:val="000000" w:themeColor="text1"/>
          <w:sz w:val="21"/>
          <w14:textFill>
            <w14:solidFill>
              <w14:schemeClr w14:val="tx1"/>
            </w14:solidFill>
          </w14:textFill>
        </w:rPr>
        <w:t>。</w:t>
      </w:r>
    </w:p>
    <w:p>
      <w:pPr>
        <w:pStyle w:val="15"/>
        <w:numPr>
          <w:ilvl w:val="0"/>
          <w:numId w:val="37"/>
        </w:numPr>
        <w:tabs>
          <w:tab w:val="left" w:pos="925"/>
        </w:tabs>
        <w:spacing w:before="170"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勘察人承诺按合同约定承担工程的勘察工作。</w:t>
      </w:r>
    </w:p>
    <w:p>
      <w:pPr>
        <w:pStyle w:val="15"/>
        <w:numPr>
          <w:ilvl w:val="0"/>
          <w:numId w:val="37"/>
        </w:numPr>
        <w:tabs>
          <w:tab w:val="left" w:pos="925"/>
        </w:tabs>
        <w:spacing w:before="170"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发包人承诺按合同约定的条件、时间和方式向勘察人支付合同价款。</w:t>
      </w:r>
    </w:p>
    <w:p>
      <w:pPr>
        <w:pStyle w:val="15"/>
        <w:numPr>
          <w:ilvl w:val="0"/>
          <w:numId w:val="37"/>
        </w:numPr>
        <w:tabs>
          <w:tab w:val="left" w:pos="925"/>
          <w:tab w:val="left" w:pos="4858"/>
        </w:tabs>
        <w:spacing w:before="173" w:after="0" w:line="240" w:lineRule="auto"/>
        <w:ind w:left="924" w:right="0" w:hanging="265"/>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勘察人计划开始勘察日期：</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，实际日期按照发包人在开始勘察通知中载</w:t>
      </w:r>
    </w:p>
    <w:p>
      <w:pPr>
        <w:pStyle w:val="7"/>
        <w:tabs>
          <w:tab w:val="left" w:pos="4443"/>
        </w:tabs>
        <w:spacing w:before="170"/>
        <w:ind w:left="240"/>
        <w:rPr>
          <w:color w:val="000000" w:themeColor="text1"/>
          <w14:textFill>
            <w14:solidFill>
              <w14:schemeClr w14:val="tx1"/>
            </w14:solidFill>
          </w14:textFill>
        </w:rPr>
      </w:pPr>
      <w:r>
        <w:rPr>
          <w:color w:val="000000" w:themeColor="text1"/>
          <w14:textFill>
            <w14:solidFill>
              <w14:schemeClr w14:val="tx1"/>
            </w14:solidFill>
          </w14:textFill>
        </w:rPr>
        <w:t>明的</w:t>
      </w:r>
      <w:r>
        <w:rPr>
          <w:color w:val="000000" w:themeColor="text1"/>
          <w:spacing w:val="-3"/>
          <w14:textFill>
            <w14:solidFill>
              <w14:schemeClr w14:val="tx1"/>
            </w14:solidFill>
          </w14:textFill>
        </w:rPr>
        <w:t>开</w:t>
      </w:r>
      <w:r>
        <w:rPr>
          <w:color w:val="000000" w:themeColor="text1"/>
          <w14:textFill>
            <w14:solidFill>
              <w14:schemeClr w14:val="tx1"/>
            </w14:solidFill>
          </w14:textFill>
        </w:rPr>
        <w:t>始</w:t>
      </w:r>
      <w:r>
        <w:rPr>
          <w:color w:val="000000" w:themeColor="text1"/>
          <w:spacing w:val="-3"/>
          <w14:textFill>
            <w14:solidFill>
              <w14:schemeClr w14:val="tx1"/>
            </w14:solidFill>
          </w14:textFill>
        </w:rPr>
        <w:t>勘</w:t>
      </w:r>
      <w:r>
        <w:rPr>
          <w:color w:val="000000" w:themeColor="text1"/>
          <w14:textFill>
            <w14:solidFill>
              <w14:schemeClr w14:val="tx1"/>
            </w14:solidFill>
          </w14:textFill>
        </w:rPr>
        <w:t>察</w:t>
      </w:r>
      <w:r>
        <w:rPr>
          <w:color w:val="000000" w:themeColor="text1"/>
          <w:spacing w:val="-3"/>
          <w14:textFill>
            <w14:solidFill>
              <w14:schemeClr w14:val="tx1"/>
            </w14:solidFill>
          </w14:textFill>
        </w:rPr>
        <w:t>日</w:t>
      </w:r>
      <w:r>
        <w:rPr>
          <w:color w:val="000000" w:themeColor="text1"/>
          <w14:textFill>
            <w14:solidFill>
              <w14:schemeClr w14:val="tx1"/>
            </w14:solidFill>
          </w14:textFill>
        </w:rPr>
        <w:t>期</w:t>
      </w:r>
      <w:r>
        <w:rPr>
          <w:color w:val="000000" w:themeColor="text1"/>
          <w:spacing w:val="-3"/>
          <w14:textFill>
            <w14:solidFill>
              <w14:schemeClr w14:val="tx1"/>
            </w14:solidFill>
          </w14:textFill>
        </w:rPr>
        <w:t>为</w:t>
      </w:r>
      <w:r>
        <w:rPr>
          <w:color w:val="000000" w:themeColor="text1"/>
          <w14:textFill>
            <w14:solidFill>
              <w14:schemeClr w14:val="tx1"/>
            </w14:solidFill>
          </w14:textFill>
        </w:rPr>
        <w:t>准</w:t>
      </w:r>
      <w:r>
        <w:rPr>
          <w:color w:val="000000" w:themeColor="text1"/>
          <w:spacing w:val="-3"/>
          <w14:textFill>
            <w14:solidFill>
              <w14:schemeClr w14:val="tx1"/>
            </w14:solidFill>
          </w14:textFill>
        </w:rPr>
        <w:t>。</w:t>
      </w:r>
      <w:r>
        <w:rPr>
          <w:color w:val="000000" w:themeColor="text1"/>
          <w14:textFill>
            <w14:solidFill>
              <w14:schemeClr w14:val="tx1"/>
            </w14:solidFill>
          </w14:textFill>
        </w:rPr>
        <w:t>勘察</w:t>
      </w:r>
      <w:r>
        <w:rPr>
          <w:color w:val="000000" w:themeColor="text1"/>
          <w:spacing w:val="-3"/>
          <w14:textFill>
            <w14:solidFill>
              <w14:schemeClr w14:val="tx1"/>
            </w14:solidFill>
          </w14:textFill>
        </w:rPr>
        <w:t>服</w:t>
      </w:r>
      <w:r>
        <w:rPr>
          <w:color w:val="000000" w:themeColor="text1"/>
          <w14:textFill>
            <w14:solidFill>
              <w14:schemeClr w14:val="tx1"/>
            </w14:solidFill>
          </w14:textFill>
        </w:rPr>
        <w:t>务</w:t>
      </w:r>
      <w:r>
        <w:rPr>
          <w:color w:val="000000" w:themeColor="text1"/>
          <w:spacing w:val="-3"/>
          <w14:textFill>
            <w14:solidFill>
              <w14:schemeClr w14:val="tx1"/>
            </w14:solidFill>
          </w14:textFill>
        </w:rPr>
        <w:t>期</w:t>
      </w:r>
      <w:r>
        <w:rPr>
          <w:color w:val="000000" w:themeColor="text1"/>
          <w14:textFill>
            <w14:solidFill>
              <w14:schemeClr w14:val="tx1"/>
            </w14:solidFill>
          </w14:textFill>
        </w:rPr>
        <w:t>限</w:t>
      </w:r>
      <w:r>
        <w:rPr>
          <w:color w:val="000000" w:themeColor="text1"/>
          <w:spacing w:val="-3"/>
          <w14:textFill>
            <w14:solidFill>
              <w14:schemeClr w14:val="tx1"/>
            </w14:solidFill>
          </w14:textFill>
        </w:rPr>
        <w:t>为</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天。</w:t>
      </w:r>
    </w:p>
    <w:p>
      <w:pPr>
        <w:pStyle w:val="15"/>
        <w:numPr>
          <w:ilvl w:val="0"/>
          <w:numId w:val="37"/>
        </w:numPr>
        <w:tabs>
          <w:tab w:val="left" w:pos="925"/>
          <w:tab w:val="left" w:pos="3339"/>
          <w:tab w:val="left" w:pos="5754"/>
        </w:tabs>
        <w:spacing w:before="170" w:after="0" w:line="240" w:lineRule="auto"/>
        <w:ind w:left="924" w:right="0" w:hanging="265"/>
        <w:jc w:val="left"/>
        <w:outlineLvl w:val="2"/>
        <w:rPr>
          <w:color w:val="000000" w:themeColor="text1"/>
          <w:sz w:val="21"/>
          <w14:textFill>
            <w14:solidFill>
              <w14:schemeClr w14:val="tx1"/>
            </w14:solidFill>
          </w14:textFill>
        </w:rPr>
      </w:pPr>
      <w:bookmarkStart w:id="258" w:name="_Toc12503"/>
      <w:r>
        <w:rPr>
          <w:color w:val="000000" w:themeColor="text1"/>
          <w:spacing w:val="-3"/>
          <w:sz w:val="21"/>
          <w14:textFill>
            <w14:solidFill>
              <w14:schemeClr w14:val="tx1"/>
            </w14:solidFill>
          </w14:textFill>
        </w:rPr>
        <w:t>本</w:t>
      </w:r>
      <w:r>
        <w:rPr>
          <w:color w:val="000000" w:themeColor="text1"/>
          <w:sz w:val="21"/>
          <w14:textFill>
            <w14:solidFill>
              <w14:schemeClr w14:val="tx1"/>
            </w14:solidFill>
          </w14:textFill>
        </w:rPr>
        <w:t>合</w:t>
      </w:r>
      <w:r>
        <w:rPr>
          <w:color w:val="000000" w:themeColor="text1"/>
          <w:spacing w:val="-3"/>
          <w:sz w:val="21"/>
          <w14:textFill>
            <w14:solidFill>
              <w14:schemeClr w14:val="tx1"/>
            </w14:solidFill>
          </w14:textFill>
        </w:rPr>
        <w:t>同</w:t>
      </w:r>
      <w:r>
        <w:rPr>
          <w:color w:val="000000" w:themeColor="text1"/>
          <w:sz w:val="21"/>
          <w14:textFill>
            <w14:solidFill>
              <w14:schemeClr w14:val="tx1"/>
            </w14:solidFill>
          </w14:textFill>
        </w:rPr>
        <w:t>协</w:t>
      </w:r>
      <w:r>
        <w:rPr>
          <w:color w:val="000000" w:themeColor="text1"/>
          <w:spacing w:val="-3"/>
          <w:sz w:val="21"/>
          <w14:textFill>
            <w14:solidFill>
              <w14:schemeClr w14:val="tx1"/>
            </w14:solidFill>
          </w14:textFill>
        </w:rPr>
        <w:t>议</w:t>
      </w:r>
      <w:r>
        <w:rPr>
          <w:color w:val="000000" w:themeColor="text1"/>
          <w:sz w:val="21"/>
          <w14:textFill>
            <w14:solidFill>
              <w14:schemeClr w14:val="tx1"/>
            </w14:solidFill>
          </w14:textFill>
        </w:rPr>
        <w:t>书</w:t>
      </w:r>
      <w:r>
        <w:rPr>
          <w:color w:val="000000" w:themeColor="text1"/>
          <w:spacing w:val="-3"/>
          <w:sz w:val="21"/>
          <w14:textFill>
            <w14:solidFill>
              <w14:schemeClr w14:val="tx1"/>
            </w14:solidFill>
          </w14:textFill>
        </w:rPr>
        <w:t>一</w:t>
      </w:r>
      <w:r>
        <w:rPr>
          <w:color w:val="000000" w:themeColor="text1"/>
          <w:sz w:val="21"/>
          <w14:textFill>
            <w14:solidFill>
              <w14:schemeClr w14:val="tx1"/>
            </w14:solidFill>
          </w14:textFill>
        </w:rPr>
        <w:t>式</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pacing w:val="-3"/>
          <w:sz w:val="21"/>
          <w14:textFill>
            <w14:solidFill>
              <w14:schemeClr w14:val="tx1"/>
            </w14:solidFill>
          </w14:textFill>
        </w:rPr>
        <w:t>份</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合</w:t>
      </w:r>
      <w:r>
        <w:rPr>
          <w:color w:val="000000" w:themeColor="text1"/>
          <w:sz w:val="21"/>
          <w14:textFill>
            <w14:solidFill>
              <w14:schemeClr w14:val="tx1"/>
            </w14:solidFill>
          </w14:textFill>
        </w:rPr>
        <w:t>同</w:t>
      </w:r>
      <w:r>
        <w:rPr>
          <w:color w:val="000000" w:themeColor="text1"/>
          <w:spacing w:val="-3"/>
          <w:sz w:val="21"/>
          <w14:textFill>
            <w14:solidFill>
              <w14:schemeClr w14:val="tx1"/>
            </w14:solidFill>
          </w14:textFill>
        </w:rPr>
        <w:t>双</w:t>
      </w:r>
      <w:r>
        <w:rPr>
          <w:color w:val="000000" w:themeColor="text1"/>
          <w:sz w:val="21"/>
          <w14:textFill>
            <w14:solidFill>
              <w14:schemeClr w14:val="tx1"/>
            </w14:solidFill>
          </w14:textFill>
        </w:rPr>
        <w:t>方</w:t>
      </w:r>
      <w:r>
        <w:rPr>
          <w:color w:val="000000" w:themeColor="text1"/>
          <w:spacing w:val="-3"/>
          <w:sz w:val="21"/>
          <w14:textFill>
            <w14:solidFill>
              <w14:schemeClr w14:val="tx1"/>
            </w14:solidFill>
          </w14:textFill>
        </w:rPr>
        <w:t>各</w:t>
      </w:r>
      <w:r>
        <w:rPr>
          <w:color w:val="000000" w:themeColor="text1"/>
          <w:sz w:val="21"/>
          <w14:textFill>
            <w14:solidFill>
              <w14:schemeClr w14:val="tx1"/>
            </w14:solidFill>
          </w14:textFill>
        </w:rPr>
        <w:t>执</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pacing w:val="-3"/>
          <w:sz w:val="21"/>
          <w14:textFill>
            <w14:solidFill>
              <w14:schemeClr w14:val="tx1"/>
            </w14:solidFill>
          </w14:textFill>
        </w:rPr>
        <w:t>份。</w:t>
      </w:r>
      <w:bookmarkEnd w:id="258"/>
    </w:p>
    <w:p>
      <w:pPr>
        <w:pStyle w:val="15"/>
        <w:numPr>
          <w:ilvl w:val="0"/>
          <w:numId w:val="37"/>
        </w:numPr>
        <w:tabs>
          <w:tab w:val="left" w:pos="1030"/>
        </w:tabs>
        <w:spacing w:before="173" w:after="0" w:line="240" w:lineRule="auto"/>
        <w:ind w:left="1030" w:right="0" w:hanging="37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合同未尽事宜，双方另行签订补充协议。补充协议是合同的组成部分。</w:t>
      </w:r>
    </w:p>
    <w:p>
      <w:pPr>
        <w:spacing w:after="0" w:line="240" w:lineRule="auto"/>
        <w:jc w:val="left"/>
        <w:rPr>
          <w:color w:val="000000" w:themeColor="text1"/>
          <w:sz w:val="21"/>
          <w14:textFill>
            <w14:solidFill>
              <w14:schemeClr w14:val="tx1"/>
            </w14:solidFill>
          </w14:textFill>
        </w:rPr>
        <w:sectPr>
          <w:pgSz w:w="12240" w:h="15840"/>
          <w:pgMar w:top="1400" w:right="1100" w:bottom="1120" w:left="1560" w:header="0" w:footer="841" w:gutter="0"/>
          <w:cols w:space="720" w:num="1"/>
        </w:sectPr>
      </w:pPr>
    </w:p>
    <w:p>
      <w:pPr>
        <w:pStyle w:val="7"/>
        <w:rPr>
          <w:color w:val="000000" w:themeColor="text1"/>
          <w:sz w:val="20"/>
          <w14:textFill>
            <w14:solidFill>
              <w14:schemeClr w14:val="tx1"/>
            </w14:solidFill>
          </w14:textFill>
        </w:rPr>
      </w:pPr>
    </w:p>
    <w:p>
      <w:pPr>
        <w:pStyle w:val="7"/>
        <w:spacing w:before="8"/>
        <w:rPr>
          <w:color w:val="000000" w:themeColor="text1"/>
          <w:sz w:val="14"/>
          <w14:textFill>
            <w14:solidFill>
              <w14:schemeClr w14:val="tx1"/>
            </w14:solidFill>
          </w14:textFill>
        </w:rPr>
      </w:pPr>
    </w:p>
    <w:p>
      <w:pPr>
        <w:pStyle w:val="7"/>
        <w:tabs>
          <w:tab w:val="left" w:pos="2760"/>
          <w:tab w:val="left" w:pos="4652"/>
          <w:tab w:val="left" w:pos="7484"/>
        </w:tabs>
        <w:spacing w:before="78"/>
        <w:ind w:left="240"/>
        <w:rPr>
          <w:color w:val="000000" w:themeColor="text1"/>
          <w14:textFill>
            <w14:solidFill>
              <w14:schemeClr w14:val="tx1"/>
            </w14:solidFill>
          </w14:textFill>
        </w:rPr>
      </w:pPr>
      <w:r>
        <w:rPr>
          <w:color w:val="000000" w:themeColor="text1"/>
          <w14:textFill>
            <w14:solidFill>
              <w14:schemeClr w14:val="tx1"/>
            </w14:solidFill>
          </w14:textFill>
        </w:rPr>
        <w:t>发包</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r>
        <w:rPr>
          <w:color w:val="000000" w:themeColor="text1"/>
          <w:spacing w:val="-3"/>
          <w14:textFill>
            <w14:solidFill>
              <w14:schemeClr w14:val="tx1"/>
            </w14:solidFill>
          </w14:textFill>
        </w:rPr>
        <w:t>盖</w:t>
      </w:r>
      <w:r>
        <w:rPr>
          <w:color w:val="000000" w:themeColor="text1"/>
          <w14:textFill>
            <w14:solidFill>
              <w14:schemeClr w14:val="tx1"/>
            </w14:solidFill>
          </w14:textFill>
        </w:rPr>
        <w:t>单</w:t>
      </w:r>
      <w:r>
        <w:rPr>
          <w:color w:val="000000" w:themeColor="text1"/>
          <w:spacing w:val="-3"/>
          <w14:textFill>
            <w14:solidFill>
              <w14:schemeClr w14:val="tx1"/>
            </w14:solidFill>
          </w14:textFill>
        </w:rPr>
        <w:t>位</w:t>
      </w:r>
      <w:r>
        <w:rPr>
          <w:color w:val="000000" w:themeColor="text1"/>
          <w14:textFill>
            <w14:solidFill>
              <w14:schemeClr w14:val="tx1"/>
            </w14:solidFill>
          </w14:textFill>
        </w:rPr>
        <w:t>章）</w:t>
      </w:r>
      <w:r>
        <w:rPr>
          <w:color w:val="000000" w:themeColor="text1"/>
          <w14:textFill>
            <w14:solidFill>
              <w14:schemeClr w14:val="tx1"/>
            </w14:solidFill>
          </w14:textFill>
        </w:rPr>
        <w:tab/>
      </w:r>
      <w:r>
        <w:rPr>
          <w:color w:val="000000" w:themeColor="text1"/>
          <w:spacing w:val="-3"/>
          <w14:textFill>
            <w14:solidFill>
              <w14:schemeClr w14:val="tx1"/>
            </w14:solidFill>
          </w14:textFill>
        </w:rPr>
        <w:t>勘察</w:t>
      </w:r>
      <w:r>
        <w:rPr>
          <w:color w:val="000000" w:themeColor="text1"/>
          <w14:textFill>
            <w14:solidFill>
              <w14:schemeClr w14:val="tx1"/>
            </w14:solidFill>
          </w14:textFill>
        </w:rPr>
        <w:t>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（盖</w:t>
      </w:r>
      <w:r>
        <w:rPr>
          <w:color w:val="000000" w:themeColor="text1"/>
          <w:spacing w:val="-3"/>
          <w14:textFill>
            <w14:solidFill>
              <w14:schemeClr w14:val="tx1"/>
            </w14:solidFill>
          </w14:textFill>
        </w:rPr>
        <w:t>单</w:t>
      </w:r>
      <w:r>
        <w:rPr>
          <w:color w:val="000000" w:themeColor="text1"/>
          <w14:textFill>
            <w14:solidFill>
              <w14:schemeClr w14:val="tx1"/>
            </w14:solidFill>
          </w14:textFill>
        </w:rPr>
        <w:t>位</w:t>
      </w:r>
      <w:r>
        <w:rPr>
          <w:color w:val="000000" w:themeColor="text1"/>
          <w:spacing w:val="-3"/>
          <w14:textFill>
            <w14:solidFill>
              <w14:schemeClr w14:val="tx1"/>
            </w14:solidFill>
          </w14:textFill>
        </w:rPr>
        <w:t>章</w:t>
      </w:r>
      <w:r>
        <w:rPr>
          <w:color w:val="000000" w:themeColor="text1"/>
          <w14:textFill>
            <w14:solidFill>
              <w14:schemeClr w14:val="tx1"/>
            </w14:solidFill>
          </w14:textFill>
        </w:rPr>
        <w:t>）</w:t>
      </w:r>
    </w:p>
    <w:p>
      <w:pPr>
        <w:pStyle w:val="7"/>
        <w:tabs>
          <w:tab w:val="left" w:pos="3394"/>
          <w:tab w:val="left" w:pos="4654"/>
          <w:tab w:val="left" w:pos="8017"/>
        </w:tabs>
        <w:spacing w:before="173"/>
        <w:ind w:left="240"/>
        <w:rPr>
          <w:color w:val="000000" w:themeColor="text1"/>
          <w14:textFill>
            <w14:solidFill>
              <w14:schemeClr w14:val="tx1"/>
            </w14:solidFill>
          </w14:textFill>
        </w:rPr>
      </w:pPr>
      <w:r>
        <w:rPr>
          <w:color w:val="000000" w:themeColor="text1"/>
          <w14:textFill>
            <w14:solidFill>
              <w14:schemeClr w14:val="tx1"/>
            </w14:solidFill>
          </w14:textFill>
        </w:rPr>
        <w:t>法定</w:t>
      </w:r>
      <w:r>
        <w:rPr>
          <w:color w:val="000000" w:themeColor="text1"/>
          <w:spacing w:val="-3"/>
          <w14:textFill>
            <w14:solidFill>
              <w14:schemeClr w14:val="tx1"/>
            </w14:solidFill>
          </w14:textFill>
        </w:rPr>
        <w:t>代</w:t>
      </w:r>
      <w:r>
        <w:rPr>
          <w:color w:val="000000" w:themeColor="text1"/>
          <w14:textFill>
            <w14:solidFill>
              <w14:schemeClr w14:val="tx1"/>
            </w14:solidFill>
          </w14:textFill>
        </w:rPr>
        <w:t>表</w:t>
      </w:r>
      <w:r>
        <w:rPr>
          <w:color w:val="000000" w:themeColor="text1"/>
          <w:spacing w:val="-3"/>
          <w14:textFill>
            <w14:solidFill>
              <w14:schemeClr w14:val="tx1"/>
            </w14:solidFill>
          </w14:textFill>
        </w:rPr>
        <w:t>人</w:t>
      </w:r>
      <w:r>
        <w:rPr>
          <w:color w:val="000000" w:themeColor="text1"/>
          <w14:textFill>
            <w14:solidFill>
              <w14:schemeClr w14:val="tx1"/>
            </w14:solidFill>
          </w14:textFill>
        </w:rPr>
        <w:t>或</w:t>
      </w:r>
      <w:r>
        <w:rPr>
          <w:color w:val="000000" w:themeColor="text1"/>
          <w:spacing w:val="-3"/>
          <w14:textFill>
            <w14:solidFill>
              <w14:schemeClr w14:val="tx1"/>
            </w14:solidFill>
          </w14:textFill>
        </w:rPr>
        <w:t>其</w:t>
      </w:r>
      <w:r>
        <w:rPr>
          <w:color w:val="000000" w:themeColor="text1"/>
          <w14:textFill>
            <w14:solidFill>
              <w14:schemeClr w14:val="tx1"/>
            </w14:solidFill>
          </w14:textFill>
        </w:rPr>
        <w:t>委</w:t>
      </w:r>
      <w:r>
        <w:rPr>
          <w:color w:val="000000" w:themeColor="text1"/>
          <w:spacing w:val="-3"/>
          <w14:textFill>
            <w14:solidFill>
              <w14:schemeClr w14:val="tx1"/>
            </w14:solidFill>
          </w14:textFill>
        </w:rPr>
        <w:t>托</w:t>
      </w:r>
      <w:r>
        <w:rPr>
          <w:color w:val="000000" w:themeColor="text1"/>
          <w14:textFill>
            <w14:solidFill>
              <w14:schemeClr w14:val="tx1"/>
            </w14:solidFill>
          </w14:textFill>
        </w:rPr>
        <w:t>代</w:t>
      </w:r>
      <w:r>
        <w:rPr>
          <w:color w:val="000000" w:themeColor="text1"/>
          <w:spacing w:val="-3"/>
          <w14:textFill>
            <w14:solidFill>
              <w14:schemeClr w14:val="tx1"/>
            </w14:solidFill>
          </w14:textFill>
        </w:rPr>
        <w:t>理</w:t>
      </w:r>
      <w:r>
        <w:rPr>
          <w:color w:val="000000" w:themeColor="text1"/>
          <w14:textFill>
            <w14:solidFill>
              <w14:schemeClr w14:val="tx1"/>
            </w14:solidFill>
          </w14:textFill>
        </w:rPr>
        <w:t>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签</w:t>
      </w:r>
      <w:r>
        <w:rPr>
          <w:color w:val="000000" w:themeColor="text1"/>
          <w:spacing w:val="-3"/>
          <w14:textFill>
            <w14:solidFill>
              <w14:schemeClr w14:val="tx1"/>
            </w14:solidFill>
          </w14:textFill>
        </w:rPr>
        <w:t>字</w:t>
      </w: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spacing w:val="-3"/>
          <w14:textFill>
            <w14:solidFill>
              <w14:schemeClr w14:val="tx1"/>
            </w14:solidFill>
          </w14:textFill>
        </w:rPr>
        <w:t>法</w:t>
      </w:r>
      <w:r>
        <w:rPr>
          <w:color w:val="000000" w:themeColor="text1"/>
          <w14:textFill>
            <w14:solidFill>
              <w14:schemeClr w14:val="tx1"/>
            </w14:solidFill>
          </w14:textFill>
        </w:rPr>
        <w:t>定代</w:t>
      </w:r>
      <w:r>
        <w:rPr>
          <w:color w:val="000000" w:themeColor="text1"/>
          <w:spacing w:val="-3"/>
          <w14:textFill>
            <w14:solidFill>
              <w14:schemeClr w14:val="tx1"/>
            </w14:solidFill>
          </w14:textFill>
        </w:rPr>
        <w:t>表</w:t>
      </w:r>
      <w:r>
        <w:rPr>
          <w:color w:val="000000" w:themeColor="text1"/>
          <w14:textFill>
            <w14:solidFill>
              <w14:schemeClr w14:val="tx1"/>
            </w14:solidFill>
          </w14:textFill>
        </w:rPr>
        <w:t>人</w:t>
      </w:r>
      <w:r>
        <w:rPr>
          <w:color w:val="000000" w:themeColor="text1"/>
          <w:spacing w:val="-3"/>
          <w14:textFill>
            <w14:solidFill>
              <w14:schemeClr w14:val="tx1"/>
            </w14:solidFill>
          </w14:textFill>
        </w:rPr>
        <w:t>或</w:t>
      </w:r>
      <w:r>
        <w:rPr>
          <w:color w:val="000000" w:themeColor="text1"/>
          <w14:textFill>
            <w14:solidFill>
              <w14:schemeClr w14:val="tx1"/>
            </w14:solidFill>
          </w14:textFill>
        </w:rPr>
        <w:t>其</w:t>
      </w:r>
      <w:r>
        <w:rPr>
          <w:color w:val="000000" w:themeColor="text1"/>
          <w:spacing w:val="-3"/>
          <w14:textFill>
            <w14:solidFill>
              <w14:schemeClr w14:val="tx1"/>
            </w14:solidFill>
          </w14:textFill>
        </w:rPr>
        <w:t>委</w:t>
      </w:r>
      <w:r>
        <w:rPr>
          <w:color w:val="000000" w:themeColor="text1"/>
          <w14:textFill>
            <w14:solidFill>
              <w14:schemeClr w14:val="tx1"/>
            </w14:solidFill>
          </w14:textFill>
        </w:rPr>
        <w:t>托</w:t>
      </w:r>
      <w:r>
        <w:rPr>
          <w:color w:val="000000" w:themeColor="text1"/>
          <w:spacing w:val="-3"/>
          <w14:textFill>
            <w14:solidFill>
              <w14:schemeClr w14:val="tx1"/>
            </w14:solidFill>
          </w14:textFill>
        </w:rPr>
        <w:t>代</w:t>
      </w:r>
      <w:r>
        <w:rPr>
          <w:color w:val="000000" w:themeColor="text1"/>
          <w14:textFill>
            <w14:solidFill>
              <w14:schemeClr w14:val="tx1"/>
            </w14:solidFill>
          </w14:textFill>
        </w:rPr>
        <w:t>理</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签</w:t>
      </w:r>
      <w:r>
        <w:rPr>
          <w:color w:val="000000" w:themeColor="text1"/>
          <w:spacing w:val="-3"/>
          <w14:textFill>
            <w14:solidFill>
              <w14:schemeClr w14:val="tx1"/>
            </w14:solidFill>
          </w14:textFill>
        </w:rPr>
        <w:t>字</w:t>
      </w:r>
      <w:r>
        <w:rPr>
          <w:color w:val="000000" w:themeColor="text1"/>
          <w14:textFill>
            <w14:solidFill>
              <w14:schemeClr w14:val="tx1"/>
            </w14:solidFill>
          </w14:textFill>
        </w:rPr>
        <w:t>）</w:t>
      </w:r>
    </w:p>
    <w:p>
      <w:pPr>
        <w:pStyle w:val="7"/>
        <w:tabs>
          <w:tab w:val="left" w:pos="1185"/>
          <w:tab w:val="left" w:pos="2131"/>
          <w:tab w:val="left" w:pos="3230"/>
          <w:tab w:val="left" w:pos="4546"/>
          <w:tab w:val="left" w:pos="5386"/>
          <w:tab w:val="left" w:pos="6541"/>
          <w:tab w:val="left" w:pos="7801"/>
        </w:tabs>
        <w:spacing w:before="170"/>
        <w:ind w:left="24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r>
        <w:rPr>
          <w:color w:val="000000" w:themeColor="text1"/>
          <w14:textFill>
            <w14:solidFill>
              <w14:schemeClr w14:val="tx1"/>
            </w14:solidFill>
          </w14:textFill>
        </w:rPr>
        <w:tab/>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500" w:right="1100" w:bottom="1120" w:left="1560" w:header="0" w:footer="841" w:gutter="0"/>
          <w:cols w:space="720" w:num="1"/>
        </w:sectPr>
      </w:pPr>
    </w:p>
    <w:p>
      <w:pPr>
        <w:pStyle w:val="7"/>
        <w:rPr>
          <w:color w:val="000000" w:themeColor="text1"/>
          <w:sz w:val="20"/>
          <w14:textFill>
            <w14:solidFill>
              <w14:schemeClr w14:val="tx1"/>
            </w14:solidFill>
          </w14:textFill>
        </w:rPr>
      </w:pPr>
    </w:p>
    <w:p>
      <w:pPr>
        <w:pStyle w:val="7"/>
        <w:spacing w:before="4"/>
        <w:rPr>
          <w:color w:val="000000" w:themeColor="text1"/>
          <w:sz w:val="25"/>
          <w14:textFill>
            <w14:solidFill>
              <w14:schemeClr w14:val="tx1"/>
            </w14:solidFill>
          </w14:textFill>
        </w:rPr>
      </w:pPr>
    </w:p>
    <w:p>
      <w:pPr>
        <w:spacing w:before="61"/>
        <w:ind w:left="377" w:right="0" w:firstLine="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附件二：履约保证金格式</w:t>
      </w:r>
    </w:p>
    <w:p>
      <w:pPr>
        <w:pStyle w:val="7"/>
        <w:rPr>
          <w:color w:val="000000" w:themeColor="text1"/>
          <w:sz w:val="20"/>
          <w14:textFill>
            <w14:solidFill>
              <w14:schemeClr w14:val="tx1"/>
            </w14:solidFill>
          </w14:textFill>
        </w:rPr>
      </w:pPr>
    </w:p>
    <w:p>
      <w:pPr>
        <w:pStyle w:val="7"/>
        <w:spacing w:before="6"/>
        <w:rPr>
          <w:color w:val="000000" w:themeColor="text1"/>
          <w:sz w:val="26"/>
          <w14:textFill>
            <w14:solidFill>
              <w14:schemeClr w14:val="tx1"/>
            </w14:solidFill>
          </w14:textFill>
        </w:rPr>
      </w:pPr>
    </w:p>
    <w:p>
      <w:pPr>
        <w:spacing w:after="0"/>
        <w:rPr>
          <w:color w:val="000000" w:themeColor="text1"/>
          <w:sz w:val="26"/>
          <w14:textFill>
            <w14:solidFill>
              <w14:schemeClr w14:val="tx1"/>
            </w14:solidFill>
          </w14:textFill>
        </w:rPr>
        <w:sectPr>
          <w:pgSz w:w="12240" w:h="15840"/>
          <w:pgMar w:top="1500" w:right="1100" w:bottom="1120" w:left="1560" w:header="0" w:footer="841" w:gutter="0"/>
          <w:cols w:space="720" w:num="1"/>
        </w:sectPr>
      </w:pPr>
    </w:p>
    <w:p>
      <w:pPr>
        <w:pStyle w:val="7"/>
        <w:spacing w:before="71"/>
        <w:ind w:left="240"/>
        <w:rPr>
          <w:color w:val="000000" w:themeColor="text1"/>
          <w14:textFill>
            <w14:solidFill>
              <w14:schemeClr w14:val="tx1"/>
            </w14:solidFill>
          </w14:textFill>
        </w:rPr>
      </w:pPr>
      <w:r>
        <w:rPr>
          <w:color w:val="000000" w:themeColor="text1"/>
          <w14:textFill>
            <w14:solidFill>
              <w14:schemeClr w14:val="tx1"/>
            </w14:solidFill>
          </w14:textFill>
        </w:rPr>
        <w:t>如采用银行保函，格式如下。</w:t>
      </w:r>
    </w:p>
    <w:p>
      <w:pPr>
        <w:pStyle w:val="7"/>
        <w:spacing w:before="5"/>
        <w:rPr>
          <w:color w:val="000000" w:themeColor="text1"/>
          <w:sz w:val="34"/>
          <w14:textFill>
            <w14:solidFill>
              <w14:schemeClr w14:val="tx1"/>
            </w14:solidFill>
          </w14:textFill>
        </w:rPr>
      </w:pPr>
      <w:r>
        <w:rPr>
          <w:color w:val="000000" w:themeColor="text1"/>
          <w14:textFill>
            <w14:solidFill>
              <w14:schemeClr w14:val="tx1"/>
            </w14:solidFill>
          </w14:textFill>
        </w:rPr>
        <w:br w:type="column"/>
      </w:r>
    </w:p>
    <w:p>
      <w:pPr>
        <w:spacing w:before="0"/>
        <w:ind w:left="240" w:right="0" w:firstLine="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履约保证金</w:t>
      </w:r>
    </w:p>
    <w:p>
      <w:pPr>
        <w:spacing w:after="0"/>
        <w:jc w:val="left"/>
        <w:rPr>
          <w:color w:val="000000" w:themeColor="text1"/>
          <w:sz w:val="28"/>
          <w14:textFill>
            <w14:solidFill>
              <w14:schemeClr w14:val="tx1"/>
            </w14:solidFill>
          </w14:textFill>
        </w:rPr>
        <w:sectPr>
          <w:type w:val="continuous"/>
          <w:pgSz w:w="12240" w:h="15840"/>
          <w:pgMar w:top="1500" w:right="1100" w:bottom="280" w:left="1560" w:header="720" w:footer="720" w:gutter="0"/>
          <w:cols w:equalWidth="0" w:num="2">
            <w:col w:w="3015" w:space="605"/>
            <w:col w:w="5960"/>
          </w:cols>
        </w:sectPr>
      </w:pPr>
    </w:p>
    <w:p>
      <w:pPr>
        <w:pStyle w:val="7"/>
        <w:rPr>
          <w:color w:val="000000" w:themeColor="text1"/>
          <w:sz w:val="20"/>
          <w14:textFill>
            <w14:solidFill>
              <w14:schemeClr w14:val="tx1"/>
            </w14:solidFill>
          </w14:textFill>
        </w:rPr>
      </w:pPr>
    </w:p>
    <w:p>
      <w:pPr>
        <w:pStyle w:val="7"/>
        <w:spacing w:before="2"/>
        <w:rPr>
          <w:color w:val="000000" w:themeColor="text1"/>
          <w:sz w:val="20"/>
          <w14:textFill>
            <w14:solidFill>
              <w14:schemeClr w14:val="tx1"/>
            </w14:solidFill>
          </w14:textFill>
        </w:rPr>
      </w:pPr>
    </w:p>
    <w:p>
      <w:pPr>
        <w:pStyle w:val="7"/>
        <w:tabs>
          <w:tab w:val="left" w:pos="2445"/>
        </w:tabs>
        <w:spacing w:before="78"/>
        <w:ind w:left="24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w w:val="100"/>
          <w14:textFill>
            <w14:solidFill>
              <w14:schemeClr w14:val="tx1"/>
            </w14:solidFill>
          </w14:textFill>
        </w:rPr>
        <w:t>（</w:t>
      </w:r>
      <w:r>
        <w:rPr>
          <w:color w:val="000000" w:themeColor="text1"/>
          <w:spacing w:val="-2"/>
          <w:w w:val="100"/>
          <w14:textFill>
            <w14:solidFill>
              <w14:schemeClr w14:val="tx1"/>
            </w14:solidFill>
          </w14:textFill>
        </w:rPr>
        <w:t>发包人名称</w:t>
      </w:r>
      <w:r>
        <w:rPr>
          <w:color w:val="000000" w:themeColor="text1"/>
          <w:spacing w:val="-106"/>
          <w:w w:val="100"/>
          <w14:textFill>
            <w14:solidFill>
              <w14:schemeClr w14:val="tx1"/>
            </w14:solidFill>
          </w14:textFill>
        </w:rPr>
        <w:t>）</w:t>
      </w:r>
      <w:r>
        <w:rPr>
          <w:color w:val="000000" w:themeColor="text1"/>
          <w:w w:val="100"/>
          <w14:textFill>
            <w14:solidFill>
              <w14:schemeClr w14:val="tx1"/>
            </w14:solidFill>
          </w14:textFill>
        </w:rPr>
        <w:t>：</w:t>
      </w:r>
    </w:p>
    <w:p>
      <w:pPr>
        <w:pStyle w:val="7"/>
        <w:rPr>
          <w:color w:val="000000" w:themeColor="text1"/>
          <w:sz w:val="20"/>
          <w14:textFill>
            <w14:solidFill>
              <w14:schemeClr w14:val="tx1"/>
            </w14:solidFill>
          </w14:textFill>
        </w:rPr>
      </w:pPr>
    </w:p>
    <w:p>
      <w:pPr>
        <w:pStyle w:val="7"/>
        <w:spacing w:before="6"/>
        <w:rPr>
          <w:color w:val="000000" w:themeColor="text1"/>
          <w14:textFill>
            <w14:solidFill>
              <w14:schemeClr w14:val="tx1"/>
            </w14:solidFill>
          </w14:textFill>
        </w:rPr>
      </w:pPr>
    </w:p>
    <w:p>
      <w:pPr>
        <w:pStyle w:val="7"/>
        <w:tabs>
          <w:tab w:val="left" w:pos="8041"/>
          <w:tab w:val="left" w:pos="8670"/>
        </w:tabs>
        <w:spacing w:before="78"/>
        <w:ind w:left="660"/>
        <w:rPr>
          <w:color w:val="000000" w:themeColor="text1"/>
          <w14:textFill>
            <w14:solidFill>
              <w14:schemeClr w14:val="tx1"/>
            </w14:solidFill>
          </w14:textFill>
        </w:rPr>
      </w:pPr>
      <w:r>
        <w:rPr>
          <w:color w:val="000000" w:themeColor="text1"/>
          <w:w w:val="100"/>
          <w14:textFill>
            <w14:solidFill>
              <w14:schemeClr w14:val="tx1"/>
            </w14:solidFill>
          </w14:textFill>
        </w:rPr>
        <w:t>鉴</w:t>
      </w:r>
      <w:r>
        <w:rPr>
          <w:color w:val="000000" w:themeColor="text1"/>
          <w:spacing w:val="-94"/>
          <w:w w:val="100"/>
          <w14:textFill>
            <w14:solidFill>
              <w14:schemeClr w14:val="tx1"/>
            </w14:solidFill>
          </w14:textFill>
        </w:rPr>
        <w:t>于</w:t>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发</w:t>
      </w:r>
      <w:r>
        <w:rPr>
          <w:color w:val="000000" w:themeColor="text1"/>
          <w:w w:val="100"/>
          <w14:textFill>
            <w14:solidFill>
              <w14:schemeClr w14:val="tx1"/>
            </w14:solidFill>
          </w14:textFill>
        </w:rPr>
        <w:t>包</w:t>
      </w:r>
      <w:r>
        <w:rPr>
          <w:color w:val="000000" w:themeColor="text1"/>
          <w:spacing w:val="-3"/>
          <w:w w:val="100"/>
          <w14:textFill>
            <w14:solidFill>
              <w14:schemeClr w14:val="tx1"/>
            </w14:solidFill>
          </w14:textFill>
        </w:rPr>
        <w:t>人</w:t>
      </w:r>
      <w:r>
        <w:rPr>
          <w:color w:val="000000" w:themeColor="text1"/>
          <w:w w:val="100"/>
          <w14:textFill>
            <w14:solidFill>
              <w14:schemeClr w14:val="tx1"/>
            </w14:solidFill>
          </w14:textFill>
        </w:rPr>
        <w:t>名</w:t>
      </w:r>
      <w:r>
        <w:rPr>
          <w:color w:val="000000" w:themeColor="text1"/>
          <w:spacing w:val="-3"/>
          <w:w w:val="100"/>
          <w14:textFill>
            <w14:solidFill>
              <w14:schemeClr w14:val="tx1"/>
            </w14:solidFill>
          </w14:textFill>
        </w:rPr>
        <w:t>称</w:t>
      </w:r>
      <w:r>
        <w:rPr>
          <w:color w:val="000000" w:themeColor="text1"/>
          <w:spacing w:val="-94"/>
          <w:w w:val="100"/>
          <w14:textFill>
            <w14:solidFill>
              <w14:schemeClr w14:val="tx1"/>
            </w14:solidFill>
          </w14:textFill>
        </w:rPr>
        <w:t>，</w:t>
      </w:r>
      <w:r>
        <w:rPr>
          <w:color w:val="000000" w:themeColor="text1"/>
          <w:w w:val="100"/>
          <w14:textFill>
            <w14:solidFill>
              <w14:schemeClr w14:val="tx1"/>
            </w14:solidFill>
          </w14:textFill>
        </w:rPr>
        <w:t>以</w:t>
      </w:r>
      <w:r>
        <w:rPr>
          <w:color w:val="000000" w:themeColor="text1"/>
          <w:spacing w:val="-3"/>
          <w:w w:val="100"/>
          <w14:textFill>
            <w14:solidFill>
              <w14:schemeClr w14:val="tx1"/>
            </w14:solidFill>
          </w14:textFill>
        </w:rPr>
        <w:t>下简</w:t>
      </w:r>
      <w:r>
        <w:rPr>
          <w:color w:val="000000" w:themeColor="text1"/>
          <w:w w:val="100"/>
          <w14:textFill>
            <w14:solidFill>
              <w14:schemeClr w14:val="tx1"/>
            </w14:solidFill>
          </w14:textFill>
        </w:rPr>
        <w:t>称</w:t>
      </w:r>
      <w:r>
        <w:rPr>
          <w:rFonts w:ascii="Times New Roman" w:hAnsi="Times New Roman" w:eastAsia="Times New Roman"/>
          <w:color w:val="000000" w:themeColor="text1"/>
          <w:spacing w:val="-1"/>
          <w:w w:val="100"/>
          <w14:textFill>
            <w14:solidFill>
              <w14:schemeClr w14:val="tx1"/>
            </w14:solidFill>
          </w14:textFill>
        </w:rPr>
        <w:t>“</w:t>
      </w:r>
      <w:r>
        <w:rPr>
          <w:color w:val="000000" w:themeColor="text1"/>
          <w:spacing w:val="-3"/>
          <w:w w:val="100"/>
          <w14:textFill>
            <w14:solidFill>
              <w14:schemeClr w14:val="tx1"/>
            </w14:solidFill>
          </w14:textFill>
        </w:rPr>
        <w:t>发</w:t>
      </w:r>
      <w:r>
        <w:rPr>
          <w:color w:val="000000" w:themeColor="text1"/>
          <w:w w:val="100"/>
          <w14:textFill>
            <w14:solidFill>
              <w14:schemeClr w14:val="tx1"/>
            </w14:solidFill>
          </w14:textFill>
        </w:rPr>
        <w:t>包</w:t>
      </w:r>
      <w:r>
        <w:rPr>
          <w:color w:val="000000" w:themeColor="text1"/>
          <w:spacing w:val="-1"/>
          <w:w w:val="100"/>
          <w14:textFill>
            <w14:solidFill>
              <w14:schemeClr w14:val="tx1"/>
            </w14:solidFill>
          </w14:textFill>
        </w:rPr>
        <w:t>人</w:t>
      </w:r>
      <w:r>
        <w:rPr>
          <w:rFonts w:ascii="Times New Roman" w:hAnsi="Times New Roman" w:eastAsia="Times New Roman"/>
          <w:color w:val="000000" w:themeColor="text1"/>
          <w:spacing w:val="-3"/>
          <w:w w:val="100"/>
          <w14:textFill>
            <w14:solidFill>
              <w14:schemeClr w14:val="tx1"/>
            </w14:solidFill>
          </w14:textFill>
        </w:rPr>
        <w:t>”</w:t>
      </w:r>
      <w:r>
        <w:rPr>
          <w:color w:val="000000" w:themeColor="text1"/>
          <w:spacing w:val="-94"/>
          <w:w w:val="100"/>
          <w14:textFill>
            <w14:solidFill>
              <w14:schemeClr w14:val="tx1"/>
            </w14:solidFill>
          </w14:textFill>
        </w:rPr>
        <w:t>）</w:t>
      </w:r>
      <w:r>
        <w:rPr>
          <w:color w:val="000000" w:themeColor="text1"/>
          <w:w w:val="100"/>
          <w14:textFill>
            <w14:solidFill>
              <w14:schemeClr w14:val="tx1"/>
            </w14:solidFill>
          </w14:textFill>
        </w:rPr>
        <w:t>接</w:t>
      </w:r>
      <w:r>
        <w:rPr>
          <w:color w:val="000000" w:themeColor="text1"/>
          <w:spacing w:val="-94"/>
          <w:w w:val="100"/>
          <w14:textFill>
            <w14:solidFill>
              <w14:schemeClr w14:val="tx1"/>
            </w14:solidFill>
          </w14:textFill>
        </w:rPr>
        <w:t>受</w:t>
      </w:r>
      <w:r>
        <w:rPr>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勘</w:t>
      </w:r>
      <w:r>
        <w:rPr>
          <w:color w:val="000000" w:themeColor="text1"/>
          <w:spacing w:val="-3"/>
          <w:w w:val="100"/>
          <w14:textFill>
            <w14:solidFill>
              <w14:schemeClr w14:val="tx1"/>
            </w14:solidFill>
          </w14:textFill>
        </w:rPr>
        <w:t>察人</w:t>
      </w:r>
      <w:r>
        <w:rPr>
          <w:color w:val="000000" w:themeColor="text1"/>
          <w:w w:val="100"/>
          <w14:textFill>
            <w14:solidFill>
              <w14:schemeClr w14:val="tx1"/>
            </w14:solidFill>
          </w14:textFill>
        </w:rPr>
        <w:t>名</w:t>
      </w:r>
      <w:r>
        <w:rPr>
          <w:color w:val="000000" w:themeColor="text1"/>
          <w:spacing w:val="-3"/>
          <w:w w:val="100"/>
          <w14:textFill>
            <w14:solidFill>
              <w14:schemeClr w14:val="tx1"/>
            </w14:solidFill>
          </w14:textFill>
        </w:rPr>
        <w:t>称</w:t>
      </w:r>
      <w:r>
        <w:rPr>
          <w:color w:val="000000" w:themeColor="text1"/>
          <w:spacing w:val="-92"/>
          <w:w w:val="100"/>
          <w14:textFill>
            <w14:solidFill>
              <w14:schemeClr w14:val="tx1"/>
            </w14:solidFill>
          </w14:textFill>
        </w:rPr>
        <w:t>，</w:t>
      </w:r>
      <w:r>
        <w:rPr>
          <w:color w:val="000000" w:themeColor="text1"/>
          <w:spacing w:val="-3"/>
          <w:w w:val="100"/>
          <w14:textFill>
            <w14:solidFill>
              <w14:schemeClr w14:val="tx1"/>
            </w14:solidFill>
          </w14:textFill>
        </w:rPr>
        <w:t>以</w:t>
      </w:r>
      <w:r>
        <w:rPr>
          <w:color w:val="000000" w:themeColor="text1"/>
          <w:spacing w:val="-1"/>
          <w:w w:val="100"/>
          <w14:textFill>
            <w14:solidFill>
              <w14:schemeClr w14:val="tx1"/>
            </w14:solidFill>
          </w14:textFill>
        </w:rPr>
        <w:t>下</w:t>
      </w:r>
      <w:r>
        <w:rPr>
          <w:color w:val="000000" w:themeColor="text1"/>
          <w:spacing w:val="-3"/>
          <w:w w:val="100"/>
          <w14:textFill>
            <w14:solidFill>
              <w14:schemeClr w14:val="tx1"/>
            </w14:solidFill>
          </w14:textFill>
        </w:rPr>
        <w:t>称</w:t>
      </w:r>
      <w:r>
        <w:rPr>
          <w:rFonts w:ascii="Times New Roman" w:hAnsi="Times New Roman" w:eastAsia="Times New Roman"/>
          <w:color w:val="000000" w:themeColor="text1"/>
          <w:spacing w:val="-1"/>
          <w:w w:val="100"/>
          <w14:textFill>
            <w14:solidFill>
              <w14:schemeClr w14:val="tx1"/>
            </w14:solidFill>
          </w14:textFill>
        </w:rPr>
        <w:t>“</w:t>
      </w:r>
      <w:r>
        <w:rPr>
          <w:color w:val="000000" w:themeColor="text1"/>
          <w:w w:val="100"/>
          <w14:textFill>
            <w14:solidFill>
              <w14:schemeClr w14:val="tx1"/>
            </w14:solidFill>
          </w14:textFill>
        </w:rPr>
        <w:t>勘</w:t>
      </w:r>
      <w:r>
        <w:rPr>
          <w:color w:val="000000" w:themeColor="text1"/>
          <w:spacing w:val="-3"/>
          <w:w w:val="100"/>
          <w14:textFill>
            <w14:solidFill>
              <w14:schemeClr w14:val="tx1"/>
            </w14:solidFill>
          </w14:textFill>
        </w:rPr>
        <w:t>察</w:t>
      </w:r>
      <w:r>
        <w:rPr>
          <w:color w:val="000000" w:themeColor="text1"/>
          <w:spacing w:val="-1"/>
          <w:w w:val="100"/>
          <w14:textFill>
            <w14:solidFill>
              <w14:schemeClr w14:val="tx1"/>
            </w14:solidFill>
          </w14:textFill>
        </w:rPr>
        <w:t>人</w:t>
      </w:r>
      <w:r>
        <w:rPr>
          <w:rFonts w:ascii="Times New Roman" w:hAnsi="Times New Roman" w:eastAsia="Times New Roman"/>
          <w:color w:val="000000" w:themeColor="text1"/>
          <w:spacing w:val="-3"/>
          <w:w w:val="100"/>
          <w14:textFill>
            <w14:solidFill>
              <w14:schemeClr w14:val="tx1"/>
            </w14:solidFill>
          </w14:textFill>
        </w:rPr>
        <w:t>”</w:t>
      </w:r>
      <w:r>
        <w:rPr>
          <w:color w:val="000000" w:themeColor="text1"/>
          <w:spacing w:val="-94"/>
          <w:w w:val="100"/>
          <w14:textFill>
            <w14:solidFill>
              <w14:schemeClr w14:val="tx1"/>
            </w14:solidFill>
          </w14:textFill>
        </w:rPr>
        <w:t>）</w:t>
      </w:r>
      <w:r>
        <w:rPr>
          <w:color w:val="000000" w:themeColor="text1"/>
          <w:w w:val="100"/>
          <w14:textFill>
            <w14:solidFill>
              <w14:schemeClr w14:val="tx1"/>
            </w14:solidFill>
          </w14:textFill>
        </w:rPr>
        <w:t>于</w:t>
      </w:r>
      <w:r>
        <w:rPr>
          <w:rFonts w:ascii="Times New Roman" w:hAnsi="Times New Roman" w:eastAsia="Times New Roman"/>
          <w:color w:val="000000" w:themeColor="text1"/>
          <w:w w:val="100"/>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年</w:t>
      </w:r>
      <w:r>
        <w:rPr>
          <w:rFonts w:ascii="Times New Roman" w:hAnsi="Times New Roman" w:eastAsia="Times New Roman"/>
          <w:color w:val="000000" w:themeColor="text1"/>
          <w:w w:val="100"/>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月</w:t>
      </w:r>
    </w:p>
    <w:p>
      <w:pPr>
        <w:pStyle w:val="7"/>
        <w:tabs>
          <w:tab w:val="left" w:pos="765"/>
          <w:tab w:val="left" w:pos="2636"/>
        </w:tabs>
        <w:spacing w:before="173"/>
        <w:ind w:left="24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日</w:t>
      </w:r>
      <w:r>
        <w:rPr>
          <w:color w:val="000000" w:themeColor="text1"/>
          <w:spacing w:val="-3"/>
          <w14:textFill>
            <w14:solidFill>
              <w14:schemeClr w14:val="tx1"/>
            </w14:solidFill>
          </w14:textFill>
        </w:rPr>
        <w:t>参</w:t>
      </w:r>
      <w:r>
        <w:rPr>
          <w:color w:val="000000" w:themeColor="text1"/>
          <w14:textFill>
            <w14:solidFill>
              <w14:schemeClr w14:val="tx1"/>
            </w14:solidFill>
          </w14:textFill>
        </w:rPr>
        <w:t>加</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
          <w14:textFill>
            <w14:solidFill>
              <w14:schemeClr w14:val="tx1"/>
            </w14:solidFill>
          </w14:textFill>
        </w:rPr>
        <w:t>（</w:t>
      </w:r>
      <w:r>
        <w:rPr>
          <w:color w:val="000000" w:themeColor="text1"/>
          <w14:textFill>
            <w14:solidFill>
              <w14:schemeClr w14:val="tx1"/>
            </w14:solidFill>
          </w14:textFill>
        </w:rPr>
        <w:t>项</w:t>
      </w:r>
      <w:r>
        <w:rPr>
          <w:color w:val="000000" w:themeColor="text1"/>
          <w:spacing w:val="-3"/>
          <w14:textFill>
            <w14:solidFill>
              <w14:schemeClr w14:val="tx1"/>
            </w14:solidFill>
          </w14:textFill>
        </w:rPr>
        <w:t>目</w:t>
      </w:r>
      <w:r>
        <w:rPr>
          <w:color w:val="000000" w:themeColor="text1"/>
          <w14:textFill>
            <w14:solidFill>
              <w14:schemeClr w14:val="tx1"/>
            </w14:solidFill>
          </w14:textFill>
        </w:rPr>
        <w:t>名</w:t>
      </w:r>
      <w:r>
        <w:rPr>
          <w:color w:val="000000" w:themeColor="text1"/>
          <w:spacing w:val="-3"/>
          <w14:textFill>
            <w14:solidFill>
              <w14:schemeClr w14:val="tx1"/>
            </w14:solidFill>
          </w14:textFill>
        </w:rPr>
        <w:t>称</w:t>
      </w:r>
      <w:r>
        <w:rPr>
          <w:color w:val="000000" w:themeColor="text1"/>
          <w:spacing w:val="-20"/>
          <w14:textFill>
            <w14:solidFill>
              <w14:schemeClr w14:val="tx1"/>
            </w14:solidFill>
          </w14:textFill>
        </w:rPr>
        <w:t>）</w:t>
      </w:r>
      <w:r>
        <w:rPr>
          <w:color w:val="000000" w:themeColor="text1"/>
          <w:spacing w:val="-3"/>
          <w14:textFill>
            <w14:solidFill>
              <w14:schemeClr w14:val="tx1"/>
            </w14:solidFill>
          </w14:textFill>
        </w:rPr>
        <w:t>勘</w:t>
      </w:r>
      <w:r>
        <w:rPr>
          <w:color w:val="000000" w:themeColor="text1"/>
          <w14:textFill>
            <w14:solidFill>
              <w14:schemeClr w14:val="tx1"/>
            </w14:solidFill>
          </w14:textFill>
        </w:rPr>
        <w:t>察</w:t>
      </w:r>
      <w:r>
        <w:rPr>
          <w:color w:val="000000" w:themeColor="text1"/>
          <w:spacing w:val="-3"/>
          <w14:textFill>
            <w14:solidFill>
              <w14:schemeClr w14:val="tx1"/>
            </w14:solidFill>
          </w14:textFill>
        </w:rPr>
        <w:t>招</w:t>
      </w:r>
      <w:r>
        <w:rPr>
          <w:color w:val="000000" w:themeColor="text1"/>
          <w14:textFill>
            <w14:solidFill>
              <w14:schemeClr w14:val="tx1"/>
            </w14:solidFill>
          </w14:textFill>
        </w:rPr>
        <w:t>标</w:t>
      </w:r>
      <w:r>
        <w:rPr>
          <w:color w:val="000000" w:themeColor="text1"/>
          <w:spacing w:val="-3"/>
          <w14:textFill>
            <w14:solidFill>
              <w14:schemeClr w14:val="tx1"/>
            </w14:solidFill>
          </w14:textFill>
        </w:rPr>
        <w:t>项</w:t>
      </w:r>
      <w:r>
        <w:rPr>
          <w:color w:val="000000" w:themeColor="text1"/>
          <w14:textFill>
            <w14:solidFill>
              <w14:schemeClr w14:val="tx1"/>
            </w14:solidFill>
          </w14:textFill>
        </w:rPr>
        <w:t>目的</w:t>
      </w:r>
      <w:r>
        <w:rPr>
          <w:color w:val="000000" w:themeColor="text1"/>
          <w:spacing w:val="-3"/>
          <w14:textFill>
            <w14:solidFill>
              <w14:schemeClr w14:val="tx1"/>
            </w14:solidFill>
          </w14:textFill>
        </w:rPr>
        <w:t>投</w:t>
      </w:r>
      <w:r>
        <w:rPr>
          <w:color w:val="000000" w:themeColor="text1"/>
          <w14:textFill>
            <w14:solidFill>
              <w14:schemeClr w14:val="tx1"/>
            </w14:solidFill>
          </w14:textFill>
        </w:rPr>
        <w:t>标</w:t>
      </w:r>
      <w:r>
        <w:rPr>
          <w:color w:val="000000" w:themeColor="text1"/>
          <w:spacing w:val="-22"/>
          <w14:textFill>
            <w14:solidFill>
              <w14:schemeClr w14:val="tx1"/>
            </w14:solidFill>
          </w14:textFill>
        </w:rPr>
        <w:t>。</w:t>
      </w:r>
      <w:r>
        <w:rPr>
          <w:color w:val="000000" w:themeColor="text1"/>
          <w14:textFill>
            <w14:solidFill>
              <w14:schemeClr w14:val="tx1"/>
            </w14:solidFill>
          </w14:textFill>
        </w:rPr>
        <w:t>我</w:t>
      </w:r>
      <w:r>
        <w:rPr>
          <w:color w:val="000000" w:themeColor="text1"/>
          <w:spacing w:val="-3"/>
          <w14:textFill>
            <w14:solidFill>
              <w14:schemeClr w14:val="tx1"/>
            </w14:solidFill>
          </w14:textFill>
        </w:rPr>
        <w:t>方</w:t>
      </w:r>
      <w:r>
        <w:rPr>
          <w:color w:val="000000" w:themeColor="text1"/>
          <w14:textFill>
            <w14:solidFill>
              <w14:schemeClr w14:val="tx1"/>
            </w14:solidFill>
          </w14:textFill>
        </w:rPr>
        <w:t>愿</w:t>
      </w:r>
      <w:r>
        <w:rPr>
          <w:color w:val="000000" w:themeColor="text1"/>
          <w:spacing w:val="-3"/>
          <w14:textFill>
            <w14:solidFill>
              <w14:schemeClr w14:val="tx1"/>
            </w14:solidFill>
          </w14:textFill>
        </w:rPr>
        <w:t>意</w:t>
      </w:r>
      <w:r>
        <w:rPr>
          <w:color w:val="000000" w:themeColor="text1"/>
          <w14:textFill>
            <w14:solidFill>
              <w14:schemeClr w14:val="tx1"/>
            </w14:solidFill>
          </w14:textFill>
        </w:rPr>
        <w:t>无</w:t>
      </w:r>
      <w:r>
        <w:rPr>
          <w:color w:val="000000" w:themeColor="text1"/>
          <w:spacing w:val="-3"/>
          <w14:textFill>
            <w14:solidFill>
              <w14:schemeClr w14:val="tx1"/>
            </w14:solidFill>
          </w14:textFill>
        </w:rPr>
        <w:t>条</w:t>
      </w:r>
      <w:r>
        <w:rPr>
          <w:color w:val="000000" w:themeColor="text1"/>
          <w14:textFill>
            <w14:solidFill>
              <w14:schemeClr w14:val="tx1"/>
            </w14:solidFill>
          </w14:textFill>
        </w:rPr>
        <w:t>件地</w:t>
      </w:r>
      <w:r>
        <w:rPr>
          <w:color w:val="000000" w:themeColor="text1"/>
          <w:spacing w:val="-22"/>
          <w14:textFill>
            <w14:solidFill>
              <w14:schemeClr w14:val="tx1"/>
            </w14:solidFill>
          </w14:textFill>
        </w:rPr>
        <w:t>、</w:t>
      </w:r>
      <w:r>
        <w:rPr>
          <w:color w:val="000000" w:themeColor="text1"/>
          <w14:textFill>
            <w14:solidFill>
              <w14:schemeClr w14:val="tx1"/>
            </w14:solidFill>
          </w14:textFill>
        </w:rPr>
        <w:t>不</w:t>
      </w:r>
      <w:r>
        <w:rPr>
          <w:color w:val="000000" w:themeColor="text1"/>
          <w:spacing w:val="-3"/>
          <w14:textFill>
            <w14:solidFill>
              <w14:schemeClr w14:val="tx1"/>
            </w14:solidFill>
          </w14:textFill>
        </w:rPr>
        <w:t>可</w:t>
      </w:r>
      <w:r>
        <w:rPr>
          <w:color w:val="000000" w:themeColor="text1"/>
          <w14:textFill>
            <w14:solidFill>
              <w14:schemeClr w14:val="tx1"/>
            </w14:solidFill>
          </w14:textFill>
        </w:rPr>
        <w:t>撤</w:t>
      </w:r>
      <w:r>
        <w:rPr>
          <w:color w:val="000000" w:themeColor="text1"/>
          <w:spacing w:val="-3"/>
          <w14:textFill>
            <w14:solidFill>
              <w14:schemeClr w14:val="tx1"/>
            </w14:solidFill>
          </w14:textFill>
        </w:rPr>
        <w:t>销</w:t>
      </w:r>
      <w:r>
        <w:rPr>
          <w:color w:val="000000" w:themeColor="text1"/>
          <w14:textFill>
            <w14:solidFill>
              <w14:schemeClr w14:val="tx1"/>
            </w14:solidFill>
          </w14:textFill>
        </w:rPr>
        <w:t>地</w:t>
      </w:r>
    </w:p>
    <w:p>
      <w:pPr>
        <w:pStyle w:val="7"/>
        <w:spacing w:before="170"/>
        <w:ind w:left="240"/>
        <w:rPr>
          <w:color w:val="000000" w:themeColor="text1"/>
          <w14:textFill>
            <w14:solidFill>
              <w14:schemeClr w14:val="tx1"/>
            </w14:solidFill>
          </w14:textFill>
        </w:rPr>
      </w:pPr>
      <w:r>
        <w:rPr>
          <w:color w:val="000000" w:themeColor="text1"/>
          <w14:textFill>
            <w14:solidFill>
              <w14:schemeClr w14:val="tx1"/>
            </w14:solidFill>
          </w14:textFill>
        </w:rPr>
        <w:t>就勘察人履行与你方订立的合同，向你方提供担保。</w:t>
      </w:r>
    </w:p>
    <w:p>
      <w:pPr>
        <w:pStyle w:val="15"/>
        <w:numPr>
          <w:ilvl w:val="0"/>
          <w:numId w:val="39"/>
        </w:numPr>
        <w:tabs>
          <w:tab w:val="left" w:pos="925"/>
          <w:tab w:val="left" w:pos="4704"/>
          <w:tab w:val="left" w:pos="6699"/>
        </w:tabs>
        <w:spacing w:before="170" w:after="0" w:line="240" w:lineRule="auto"/>
        <w:ind w:left="924" w:right="0" w:hanging="265"/>
        <w:jc w:val="left"/>
        <w:outlineLvl w:val="2"/>
        <w:rPr>
          <w:color w:val="000000" w:themeColor="text1"/>
          <w:sz w:val="21"/>
          <w14:textFill>
            <w14:solidFill>
              <w14:schemeClr w14:val="tx1"/>
            </w14:solidFill>
          </w14:textFill>
        </w:rPr>
      </w:pPr>
      <w:bookmarkStart w:id="259" w:name="_Toc14094"/>
      <w:r>
        <w:rPr>
          <w:color w:val="000000" w:themeColor="text1"/>
          <w:spacing w:val="-3"/>
          <w:sz w:val="21"/>
          <w14:textFill>
            <w14:solidFill>
              <w14:schemeClr w14:val="tx1"/>
            </w14:solidFill>
          </w14:textFill>
        </w:rPr>
        <w:t>担</w:t>
      </w:r>
      <w:r>
        <w:rPr>
          <w:color w:val="000000" w:themeColor="text1"/>
          <w:sz w:val="21"/>
          <w14:textFill>
            <w14:solidFill>
              <w14:schemeClr w14:val="tx1"/>
            </w14:solidFill>
          </w14:textFill>
        </w:rPr>
        <w:t>保</w:t>
      </w:r>
      <w:r>
        <w:rPr>
          <w:color w:val="000000" w:themeColor="text1"/>
          <w:spacing w:val="-3"/>
          <w:sz w:val="21"/>
          <w14:textFill>
            <w14:solidFill>
              <w14:schemeClr w14:val="tx1"/>
            </w14:solidFill>
          </w14:textFill>
        </w:rPr>
        <w:t>金</w:t>
      </w:r>
      <w:r>
        <w:rPr>
          <w:color w:val="000000" w:themeColor="text1"/>
          <w:sz w:val="21"/>
          <w14:textFill>
            <w14:solidFill>
              <w14:schemeClr w14:val="tx1"/>
            </w14:solidFill>
          </w14:textFill>
        </w:rPr>
        <w:t>额</w:t>
      </w:r>
      <w:r>
        <w:rPr>
          <w:color w:val="000000" w:themeColor="text1"/>
          <w:spacing w:val="-3"/>
          <w:sz w:val="21"/>
          <w14:textFill>
            <w14:solidFill>
              <w14:schemeClr w14:val="tx1"/>
            </w14:solidFill>
          </w14:textFill>
        </w:rPr>
        <w:t>人</w:t>
      </w:r>
      <w:r>
        <w:rPr>
          <w:color w:val="000000" w:themeColor="text1"/>
          <w:sz w:val="21"/>
          <w14:textFill>
            <w14:solidFill>
              <w14:schemeClr w14:val="tx1"/>
            </w14:solidFill>
          </w14:textFill>
        </w:rPr>
        <w:t>民</w:t>
      </w:r>
      <w:r>
        <w:rPr>
          <w:color w:val="000000" w:themeColor="text1"/>
          <w:spacing w:val="-3"/>
          <w:sz w:val="21"/>
          <w14:textFill>
            <w14:solidFill>
              <w14:schemeClr w14:val="tx1"/>
            </w14:solidFill>
          </w14:textFill>
        </w:rPr>
        <w:t>币</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大写</w:t>
      </w:r>
      <w:r>
        <w:rPr>
          <w:color w:val="000000" w:themeColor="text1"/>
          <w:sz w:val="21"/>
          <w14:textFill>
            <w14:solidFill>
              <w14:schemeClr w14:val="tx1"/>
            </w14:solidFill>
          </w14:textFill>
        </w:rPr>
        <w:t>）</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w:t>
      </w:r>
      <w:bookmarkEnd w:id="259"/>
    </w:p>
    <w:p>
      <w:pPr>
        <w:pStyle w:val="15"/>
        <w:numPr>
          <w:ilvl w:val="0"/>
          <w:numId w:val="39"/>
        </w:numPr>
        <w:tabs>
          <w:tab w:val="left" w:pos="930"/>
        </w:tabs>
        <w:spacing w:before="172" w:after="0" w:line="391" w:lineRule="auto"/>
        <w:ind w:left="240" w:right="700" w:firstLine="419"/>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担保有效期自发包人与勘察人签订的合同生效之日起至发包人签收最后一批勘察成果</w:t>
      </w:r>
      <w:r>
        <w:rPr>
          <w:color w:val="000000" w:themeColor="text1"/>
          <w:spacing w:val="-11"/>
          <w:sz w:val="21"/>
          <w14:textFill>
            <w14:solidFill>
              <w14:schemeClr w14:val="tx1"/>
            </w14:solidFill>
          </w14:textFill>
        </w:rPr>
        <w:t xml:space="preserve">文件之日起 </w:t>
      </w:r>
      <w:r>
        <w:rPr>
          <w:rFonts w:ascii="Times New Roman" w:eastAsia="Times New Roman"/>
          <w:color w:val="000000" w:themeColor="text1"/>
          <w:sz w:val="21"/>
          <w14:textFill>
            <w14:solidFill>
              <w14:schemeClr w14:val="tx1"/>
            </w14:solidFill>
          </w14:textFill>
        </w:rPr>
        <w:t>28</w:t>
      </w:r>
      <w:r>
        <w:rPr>
          <w:rFonts w:ascii="Times New Roman" w:eastAsia="Times New Roman"/>
          <w:color w:val="000000" w:themeColor="text1"/>
          <w:spacing w:val="-3"/>
          <w:sz w:val="21"/>
          <w14:textFill>
            <w14:solidFill>
              <w14:schemeClr w14:val="tx1"/>
            </w14:solidFill>
          </w14:textFill>
        </w:rPr>
        <w:t xml:space="preserve"> </w:t>
      </w:r>
      <w:r>
        <w:rPr>
          <w:color w:val="000000" w:themeColor="text1"/>
          <w:spacing w:val="-3"/>
          <w:sz w:val="21"/>
          <w14:textFill>
            <w14:solidFill>
              <w14:schemeClr w14:val="tx1"/>
            </w14:solidFill>
          </w14:textFill>
        </w:rPr>
        <w:t>日后失效。</w:t>
      </w:r>
    </w:p>
    <w:p>
      <w:pPr>
        <w:pStyle w:val="15"/>
        <w:numPr>
          <w:ilvl w:val="0"/>
          <w:numId w:val="39"/>
        </w:numPr>
        <w:tabs>
          <w:tab w:val="left" w:pos="925"/>
        </w:tabs>
        <w:spacing w:before="2" w:after="0" w:line="393" w:lineRule="auto"/>
        <w:ind w:left="240" w:right="691" w:firstLine="419"/>
        <w:jc w:val="left"/>
        <w:rPr>
          <w:color w:val="000000" w:themeColor="text1"/>
          <w:sz w:val="21"/>
          <w14:textFill>
            <w14:solidFill>
              <w14:schemeClr w14:val="tx1"/>
            </w14:solidFill>
          </w14:textFill>
        </w:rPr>
      </w:pPr>
      <w:r>
        <w:rPr>
          <w:color w:val="000000" w:themeColor="text1"/>
          <w:spacing w:val="-5"/>
          <w:sz w:val="21"/>
          <w14:textFill>
            <w14:solidFill>
              <w14:schemeClr w14:val="tx1"/>
            </w14:solidFill>
          </w14:textFill>
        </w:rPr>
        <w:t>在本担保有效期内，如果勘察人不履行合同约定的义务或其履行不符合合同的约定，我</w:t>
      </w:r>
      <w:r>
        <w:rPr>
          <w:color w:val="000000" w:themeColor="text1"/>
          <w:spacing w:val="-6"/>
          <w:sz w:val="21"/>
          <w14:textFill>
            <w14:solidFill>
              <w14:schemeClr w14:val="tx1"/>
            </w14:solidFill>
          </w14:textFill>
        </w:rPr>
        <w:t xml:space="preserve">方在收到你方以书面形式提出的在担保金额内的赔偿要求后，在 </w:t>
      </w:r>
      <w:r>
        <w:rPr>
          <w:rFonts w:ascii="Times New Roman" w:eastAsia="Times New Roman"/>
          <w:color w:val="000000" w:themeColor="text1"/>
          <w:sz w:val="21"/>
          <w14:textFill>
            <w14:solidFill>
              <w14:schemeClr w14:val="tx1"/>
            </w14:solidFill>
          </w14:textFill>
        </w:rPr>
        <w:t>7</w:t>
      </w:r>
      <w:r>
        <w:rPr>
          <w:rFonts w:ascii="Times New Roman" w:eastAsia="Times New Roman"/>
          <w:color w:val="000000" w:themeColor="text1"/>
          <w:spacing w:val="-1"/>
          <w:sz w:val="21"/>
          <w14:textFill>
            <w14:solidFill>
              <w14:schemeClr w14:val="tx1"/>
            </w14:solidFill>
          </w14:textFill>
        </w:rPr>
        <w:t xml:space="preserve"> </w:t>
      </w:r>
      <w:r>
        <w:rPr>
          <w:color w:val="000000" w:themeColor="text1"/>
          <w:spacing w:val="-3"/>
          <w:sz w:val="21"/>
          <w14:textFill>
            <w14:solidFill>
              <w14:schemeClr w14:val="tx1"/>
            </w14:solidFill>
          </w14:textFill>
        </w:rPr>
        <w:t>日内无条件支付。</w:t>
      </w:r>
    </w:p>
    <w:p>
      <w:pPr>
        <w:pStyle w:val="15"/>
        <w:numPr>
          <w:ilvl w:val="0"/>
          <w:numId w:val="39"/>
        </w:numPr>
        <w:tabs>
          <w:tab w:val="left" w:pos="925"/>
        </w:tabs>
        <w:spacing w:before="0" w:after="0" w:line="391" w:lineRule="auto"/>
        <w:ind w:left="240" w:right="694" w:firstLine="419"/>
        <w:jc w:val="left"/>
        <w:rPr>
          <w:color w:val="000000" w:themeColor="text1"/>
          <w:sz w:val="21"/>
          <w14:textFill>
            <w14:solidFill>
              <w14:schemeClr w14:val="tx1"/>
            </w14:solidFill>
          </w14:textFill>
        </w:rPr>
      </w:pPr>
      <w:r>
        <w:rPr>
          <w:color w:val="000000" w:themeColor="text1"/>
          <w:spacing w:val="-5"/>
          <w:sz w:val="21"/>
          <w14:textFill>
            <w14:solidFill>
              <w14:schemeClr w14:val="tx1"/>
            </w14:solidFill>
          </w14:textFill>
        </w:rPr>
        <w:t>发包人和勘察人变更合同时，无论我方是否收到该变更，我方承担本担保规定的义务不变。</w:t>
      </w:r>
    </w:p>
    <w:p>
      <w:pPr>
        <w:pStyle w:val="7"/>
        <w:rPr>
          <w:color w:val="000000" w:themeColor="text1"/>
          <w:sz w:val="20"/>
          <w14:textFill>
            <w14:solidFill>
              <w14:schemeClr w14:val="tx1"/>
            </w14:solidFill>
          </w14:textFill>
        </w:rPr>
      </w:pPr>
    </w:p>
    <w:p>
      <w:pPr>
        <w:pStyle w:val="7"/>
        <w:spacing w:before="4"/>
        <w:rPr>
          <w:color w:val="000000" w:themeColor="text1"/>
          <w:sz w:val="24"/>
          <w14:textFill>
            <w14:solidFill>
              <w14:schemeClr w14:val="tx1"/>
            </w14:solidFill>
          </w14:textFill>
        </w:rPr>
      </w:pPr>
    </w:p>
    <w:p>
      <w:pPr>
        <w:pStyle w:val="7"/>
        <w:tabs>
          <w:tab w:val="left" w:pos="7729"/>
        </w:tabs>
        <w:spacing w:before="1"/>
        <w:ind w:left="2552"/>
        <w:rPr>
          <w:color w:val="000000" w:themeColor="text1"/>
          <w14:textFill>
            <w14:solidFill>
              <w14:schemeClr w14:val="tx1"/>
            </w14:solidFill>
          </w14:textFill>
        </w:rPr>
      </w:pPr>
      <w:r>
        <w:rPr>
          <w:color w:val="000000" w:themeColor="text1"/>
          <w14:textFill>
            <w14:solidFill>
              <w14:schemeClr w14:val="tx1"/>
            </w14:solidFill>
          </w14:textFill>
        </w:rPr>
        <w:t>担保</w:t>
      </w:r>
      <w:r>
        <w:rPr>
          <w:color w:val="000000" w:themeColor="text1"/>
          <w:spacing w:val="-3"/>
          <w14:textFill>
            <w14:solidFill>
              <w14:schemeClr w14:val="tx1"/>
            </w14:solidFill>
          </w14:textFill>
        </w:rPr>
        <w:t>人</w:t>
      </w:r>
      <w:r>
        <w:rPr>
          <w:color w:val="000000" w:themeColor="text1"/>
          <w14:textFill>
            <w14:solidFill>
              <w14:schemeClr w14:val="tx1"/>
            </w14:solidFill>
          </w14:textFill>
        </w:rPr>
        <w:t>名称</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u w:val="single"/>
          <w14:textFill>
            <w14:solidFill>
              <w14:schemeClr w14:val="tx1"/>
            </w14:solidFill>
          </w14:textFill>
        </w:rPr>
        <w:t>（</w:t>
      </w:r>
      <w:r>
        <w:rPr>
          <w:color w:val="000000" w:themeColor="text1"/>
          <w:spacing w:val="-3"/>
          <w14:textFill>
            <w14:solidFill>
              <w14:schemeClr w14:val="tx1"/>
            </w14:solidFill>
          </w14:textFill>
        </w:rPr>
        <w:t>盖</w:t>
      </w:r>
      <w:r>
        <w:rPr>
          <w:color w:val="000000" w:themeColor="text1"/>
          <w14:textFill>
            <w14:solidFill>
              <w14:schemeClr w14:val="tx1"/>
            </w14:solidFill>
          </w14:textFill>
        </w:rPr>
        <w:t>单</w:t>
      </w:r>
      <w:r>
        <w:rPr>
          <w:color w:val="000000" w:themeColor="text1"/>
          <w:spacing w:val="-3"/>
          <w14:textFill>
            <w14:solidFill>
              <w14:schemeClr w14:val="tx1"/>
            </w14:solidFill>
          </w14:textFill>
        </w:rPr>
        <w:t>位章</w:t>
      </w:r>
      <w:r>
        <w:rPr>
          <w:color w:val="000000" w:themeColor="text1"/>
          <w14:textFill>
            <w14:solidFill>
              <w14:schemeClr w14:val="tx1"/>
            </w14:solidFill>
          </w14:textFill>
        </w:rPr>
        <w:t>）</w:t>
      </w:r>
    </w:p>
    <w:p>
      <w:pPr>
        <w:pStyle w:val="7"/>
        <w:spacing w:before="9"/>
        <w:rPr>
          <w:color w:val="000000" w:themeColor="text1"/>
          <w:sz w:val="19"/>
          <w14:textFill>
            <w14:solidFill>
              <w14:schemeClr w14:val="tx1"/>
            </w14:solidFill>
          </w14:textFill>
        </w:rPr>
      </w:pPr>
    </w:p>
    <w:p>
      <w:pPr>
        <w:pStyle w:val="7"/>
        <w:tabs>
          <w:tab w:val="left" w:pos="6754"/>
        </w:tabs>
        <w:spacing w:before="79"/>
        <w:ind w:left="2552"/>
        <w:rPr>
          <w:color w:val="000000" w:themeColor="text1"/>
          <w14:textFill>
            <w14:solidFill>
              <w14:schemeClr w14:val="tx1"/>
            </w14:solidFill>
          </w14:textFill>
        </w:rPr>
      </w:pPr>
      <w:r>
        <w:rPr>
          <w:color w:val="000000" w:themeColor="text1"/>
          <w14:textFill>
            <w14:solidFill>
              <w14:schemeClr w14:val="tx1"/>
            </w14:solidFill>
          </w14:textFill>
        </w:rPr>
        <w:t>法定</w:t>
      </w:r>
      <w:r>
        <w:rPr>
          <w:color w:val="000000" w:themeColor="text1"/>
          <w:spacing w:val="-3"/>
          <w14:textFill>
            <w14:solidFill>
              <w14:schemeClr w14:val="tx1"/>
            </w14:solidFill>
          </w14:textFill>
        </w:rPr>
        <w:t>代</w:t>
      </w:r>
      <w:r>
        <w:rPr>
          <w:color w:val="000000" w:themeColor="text1"/>
          <w14:textFill>
            <w14:solidFill>
              <w14:schemeClr w14:val="tx1"/>
            </w14:solidFill>
          </w14:textFill>
        </w:rPr>
        <w:t>表</w:t>
      </w:r>
      <w:r>
        <w:rPr>
          <w:color w:val="000000" w:themeColor="text1"/>
          <w:spacing w:val="-3"/>
          <w14:textFill>
            <w14:solidFill>
              <w14:schemeClr w14:val="tx1"/>
            </w14:solidFill>
          </w14:textFill>
        </w:rPr>
        <w:t>人</w:t>
      </w:r>
      <w:r>
        <w:rPr>
          <w:color w:val="000000" w:themeColor="text1"/>
          <w14:textFill>
            <w14:solidFill>
              <w14:schemeClr w14:val="tx1"/>
            </w14:solidFill>
          </w14:textFill>
        </w:rPr>
        <w:t>或</w:t>
      </w:r>
      <w:r>
        <w:rPr>
          <w:color w:val="000000" w:themeColor="text1"/>
          <w:spacing w:val="-3"/>
          <w14:textFill>
            <w14:solidFill>
              <w14:schemeClr w14:val="tx1"/>
            </w14:solidFill>
          </w14:textFill>
        </w:rPr>
        <w:t>其</w:t>
      </w:r>
      <w:r>
        <w:rPr>
          <w:color w:val="000000" w:themeColor="text1"/>
          <w14:textFill>
            <w14:solidFill>
              <w14:schemeClr w14:val="tx1"/>
            </w14:solidFill>
          </w14:textFill>
        </w:rPr>
        <w:t>委</w:t>
      </w:r>
      <w:r>
        <w:rPr>
          <w:color w:val="000000" w:themeColor="text1"/>
          <w:spacing w:val="-3"/>
          <w14:textFill>
            <w14:solidFill>
              <w14:schemeClr w14:val="tx1"/>
            </w14:solidFill>
          </w14:textFill>
        </w:rPr>
        <w:t>托</w:t>
      </w:r>
      <w:r>
        <w:rPr>
          <w:color w:val="000000" w:themeColor="text1"/>
          <w14:textFill>
            <w14:solidFill>
              <w14:schemeClr w14:val="tx1"/>
            </w14:solidFill>
          </w14:textFill>
        </w:rPr>
        <w:t>代</w:t>
      </w:r>
      <w:r>
        <w:rPr>
          <w:color w:val="000000" w:themeColor="text1"/>
          <w:spacing w:val="-3"/>
          <w14:textFill>
            <w14:solidFill>
              <w14:schemeClr w14:val="tx1"/>
            </w14:solidFill>
          </w14:textFill>
        </w:rPr>
        <w:t>理</w:t>
      </w:r>
      <w:r>
        <w:rPr>
          <w:color w:val="000000" w:themeColor="text1"/>
          <w14:textFill>
            <w14:solidFill>
              <w14:schemeClr w14:val="tx1"/>
            </w14:solidFill>
          </w14:textFill>
        </w:rPr>
        <w:t>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r>
        <w:rPr>
          <w:color w:val="000000" w:themeColor="text1"/>
          <w:spacing w:val="-3"/>
          <w14:textFill>
            <w14:solidFill>
              <w14:schemeClr w14:val="tx1"/>
            </w14:solidFill>
          </w14:textFill>
        </w:rPr>
        <w:t>签</w:t>
      </w:r>
      <w:r>
        <w:rPr>
          <w:color w:val="000000" w:themeColor="text1"/>
          <w14:textFill>
            <w14:solidFill>
              <w14:schemeClr w14:val="tx1"/>
            </w14:solidFill>
          </w14:textFill>
        </w:rPr>
        <w:t>字）</w:t>
      </w:r>
    </w:p>
    <w:p>
      <w:pPr>
        <w:pStyle w:val="7"/>
        <w:spacing w:before="9"/>
        <w:rPr>
          <w:color w:val="000000" w:themeColor="text1"/>
          <w:sz w:val="19"/>
          <w14:textFill>
            <w14:solidFill>
              <w14:schemeClr w14:val="tx1"/>
            </w14:solidFill>
          </w14:textFill>
        </w:rPr>
      </w:pPr>
    </w:p>
    <w:p>
      <w:pPr>
        <w:pStyle w:val="7"/>
        <w:tabs>
          <w:tab w:val="left" w:pos="3183"/>
          <w:tab w:val="left" w:pos="8900"/>
        </w:tabs>
        <w:spacing w:before="78"/>
        <w:ind w:left="2552"/>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地</w:t>
      </w:r>
      <w:r>
        <w:rPr>
          <w:color w:val="000000" w:themeColor="text1"/>
          <w14:textFill>
            <w14:solidFill>
              <w14:schemeClr w14:val="tx1"/>
            </w14:solidFill>
          </w14:textFill>
        </w:rPr>
        <w:tab/>
      </w:r>
      <w:r>
        <w:rPr>
          <w:color w:val="000000" w:themeColor="text1"/>
          <w14:textFill>
            <w14:solidFill>
              <w14:schemeClr w14:val="tx1"/>
            </w14:solidFill>
          </w14:textFill>
        </w:rPr>
        <w:t>址</w:t>
      </w:r>
      <w:r>
        <w:rPr>
          <w:color w:val="000000" w:themeColor="text1"/>
          <w:spacing w:val="-3"/>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rPr>
          <w:rFonts w:ascii="Times New Roman"/>
          <w:color w:val="000000" w:themeColor="text1"/>
          <w:sz w:val="22"/>
          <w14:textFill>
            <w14:solidFill>
              <w14:schemeClr w14:val="tx1"/>
            </w14:solidFill>
          </w14:textFill>
        </w:rPr>
      </w:pPr>
    </w:p>
    <w:p>
      <w:pPr>
        <w:pStyle w:val="7"/>
        <w:tabs>
          <w:tab w:val="left" w:pos="8900"/>
        </w:tabs>
        <w:spacing w:before="78"/>
        <w:ind w:left="2552"/>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邮政</w:t>
      </w:r>
      <w:r>
        <w:rPr>
          <w:color w:val="000000" w:themeColor="text1"/>
          <w:spacing w:val="-3"/>
          <w14:textFill>
            <w14:solidFill>
              <w14:schemeClr w14:val="tx1"/>
            </w14:solidFill>
          </w14:textFill>
        </w:rPr>
        <w:t>编</w:t>
      </w:r>
      <w:r>
        <w:rPr>
          <w:color w:val="000000" w:themeColor="text1"/>
          <w14:textFill>
            <w14:solidFill>
              <w14:schemeClr w14:val="tx1"/>
            </w14:solidFill>
          </w14:textFill>
        </w:rPr>
        <w:t>码</w:t>
      </w:r>
      <w:r>
        <w:rPr>
          <w:color w:val="000000" w:themeColor="text1"/>
          <w:spacing w:val="-3"/>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rPr>
          <w:rFonts w:ascii="Times New Roman"/>
          <w:color w:val="000000" w:themeColor="text1"/>
          <w:sz w:val="22"/>
          <w14:textFill>
            <w14:solidFill>
              <w14:schemeClr w14:val="tx1"/>
            </w14:solidFill>
          </w14:textFill>
        </w:rPr>
      </w:pPr>
    </w:p>
    <w:p>
      <w:pPr>
        <w:pStyle w:val="7"/>
        <w:tabs>
          <w:tab w:val="left" w:pos="3183"/>
          <w:tab w:val="left" w:pos="8900"/>
        </w:tabs>
        <w:spacing w:before="78"/>
        <w:ind w:left="2552"/>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电</w:t>
      </w:r>
      <w:r>
        <w:rPr>
          <w:color w:val="000000" w:themeColor="text1"/>
          <w14:textFill>
            <w14:solidFill>
              <w14:schemeClr w14:val="tx1"/>
            </w14:solidFill>
          </w14:textFill>
        </w:rPr>
        <w:tab/>
      </w:r>
      <w:r>
        <w:rPr>
          <w:color w:val="000000" w:themeColor="text1"/>
          <w14:textFill>
            <w14:solidFill>
              <w14:schemeClr w14:val="tx1"/>
            </w14:solidFill>
          </w14:textFill>
        </w:rPr>
        <w:t>话</w:t>
      </w:r>
      <w:r>
        <w:rPr>
          <w:color w:val="000000" w:themeColor="text1"/>
          <w:spacing w:val="-3"/>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spacing w:before="6"/>
        <w:rPr>
          <w:rFonts w:ascii="Times New Roman"/>
          <w:color w:val="000000" w:themeColor="text1"/>
          <w:sz w:val="22"/>
          <w14:textFill>
            <w14:solidFill>
              <w14:schemeClr w14:val="tx1"/>
            </w14:solidFill>
          </w14:textFill>
        </w:rPr>
      </w:pPr>
    </w:p>
    <w:p>
      <w:pPr>
        <w:pStyle w:val="7"/>
        <w:tabs>
          <w:tab w:val="left" w:pos="6783"/>
          <w:tab w:val="left" w:pos="7729"/>
          <w:tab w:val="left" w:pos="8673"/>
        </w:tabs>
        <w:spacing w:before="72"/>
        <w:ind w:left="6047"/>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月</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type w:val="continuous"/>
          <w:pgSz w:w="12240" w:h="15840"/>
          <w:pgMar w:top="1500" w:right="1100" w:bottom="280" w:left="1560" w:header="720" w:footer="720" w:gutter="0"/>
          <w:cols w:space="720" w:num="1"/>
        </w:sect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2"/>
        <w:spacing w:before="68" w:line="240" w:lineRule="auto"/>
        <w:ind w:right="458"/>
        <w:outlineLvl w:val="0"/>
        <w:rPr>
          <w:color w:val="000000" w:themeColor="text1"/>
          <w14:textFill>
            <w14:solidFill>
              <w14:schemeClr w14:val="tx1"/>
            </w14:solidFill>
          </w14:textFill>
        </w:rPr>
      </w:pPr>
      <w:bookmarkStart w:id="260" w:name="_Toc19822"/>
      <w:r>
        <w:rPr>
          <w:color w:val="000000" w:themeColor="text1"/>
          <w14:textFill>
            <w14:solidFill>
              <w14:schemeClr w14:val="tx1"/>
            </w14:solidFill>
          </w14:textFill>
        </w:rPr>
        <w:t>第二卷</w:t>
      </w:r>
      <w:bookmarkEnd w:id="260"/>
    </w:p>
    <w:p>
      <w:pPr>
        <w:spacing w:after="0" w:line="240" w:lineRule="auto"/>
        <w:rPr>
          <w:color w:val="000000" w:themeColor="text1"/>
          <w14:textFill>
            <w14:solidFill>
              <w14:schemeClr w14:val="tx1"/>
            </w14:solidFill>
          </w14:textFill>
        </w:rPr>
        <w:sectPr>
          <w:pgSz w:w="12240" w:h="15840"/>
          <w:pgMar w:top="1500" w:right="1100" w:bottom="1120" w:left="1560" w:header="0" w:footer="841" w:gutter="0"/>
          <w:cols w:space="720" w:num="1"/>
        </w:sectPr>
      </w:pPr>
    </w:p>
    <w:p>
      <w:pPr>
        <w:pStyle w:val="7"/>
        <w:rPr>
          <w:rFonts w:ascii="Microsoft JhengHei"/>
          <w:b/>
          <w:color w:val="000000" w:themeColor="text1"/>
          <w:sz w:val="20"/>
          <w14:textFill>
            <w14:solidFill>
              <w14:schemeClr w14:val="tx1"/>
            </w14:solidFill>
          </w14:textFill>
        </w:rPr>
      </w:pPr>
    </w:p>
    <w:p>
      <w:pPr>
        <w:pStyle w:val="7"/>
        <w:spacing w:before="1"/>
        <w:rPr>
          <w:rFonts w:ascii="Microsoft JhengHei"/>
          <w:b/>
          <w:color w:val="000000" w:themeColor="text1"/>
          <w:sz w:val="17"/>
          <w14:textFill>
            <w14:solidFill>
              <w14:schemeClr w14:val="tx1"/>
            </w14:solidFill>
          </w14:textFill>
        </w:rPr>
      </w:pPr>
    </w:p>
    <w:p>
      <w:pPr>
        <w:pStyle w:val="2"/>
        <w:outlineLvl w:val="0"/>
        <w:rPr>
          <w:color w:val="000000" w:themeColor="text1"/>
          <w14:textFill>
            <w14:solidFill>
              <w14:schemeClr w14:val="tx1"/>
            </w14:solidFill>
          </w14:textFill>
        </w:rPr>
      </w:pPr>
      <w:bookmarkStart w:id="261" w:name="_Toc30766"/>
      <w:r>
        <w:rPr>
          <w:color w:val="000000" w:themeColor="text1"/>
          <w14:textFill>
            <w14:solidFill>
              <w14:schemeClr w14:val="tx1"/>
            </w14:solidFill>
          </w14:textFill>
        </w:rPr>
        <w:t>第五章发包人要求</w:t>
      </w:r>
      <w:bookmarkEnd w:id="261"/>
    </w:p>
    <w:p>
      <w:pPr>
        <w:spacing w:after="0"/>
        <w:rPr>
          <w:color w:val="000000" w:themeColor="text1"/>
          <w14:textFill>
            <w14:solidFill>
              <w14:schemeClr w14:val="tx1"/>
            </w14:solidFill>
          </w14:textFill>
        </w:rPr>
        <w:sectPr>
          <w:pgSz w:w="12240" w:h="15840"/>
          <w:pgMar w:top="1500" w:right="1100" w:bottom="1120" w:left="1560" w:header="0" w:footer="841" w:gutter="0"/>
          <w:cols w:space="720" w:num="1"/>
        </w:sectPr>
      </w:pPr>
    </w:p>
    <w:p>
      <w:pPr>
        <w:spacing w:before="0" w:line="522" w:lineRule="exact"/>
        <w:ind w:left="0" w:right="457" w:firstLine="0"/>
        <w:jc w:val="center"/>
        <w:outlineLvl w:val="1"/>
        <w:rPr>
          <w:rFonts w:hint="eastAsia" w:ascii="Microsoft JhengHei" w:eastAsia="Microsoft JhengHei"/>
          <w:b/>
          <w:color w:val="000000" w:themeColor="text1"/>
          <w:sz w:val="32"/>
          <w14:textFill>
            <w14:solidFill>
              <w14:schemeClr w14:val="tx1"/>
            </w14:solidFill>
          </w14:textFill>
        </w:rPr>
      </w:pPr>
      <w:bookmarkStart w:id="262" w:name="_Toc13185"/>
      <w:r>
        <w:rPr>
          <w:rFonts w:hint="eastAsia" w:ascii="Microsoft JhengHei" w:eastAsia="Microsoft JhengHei"/>
          <w:b/>
          <w:color w:val="000000" w:themeColor="text1"/>
          <w:sz w:val="32"/>
          <w14:textFill>
            <w14:solidFill>
              <w14:schemeClr w14:val="tx1"/>
            </w14:solidFill>
          </w14:textFill>
        </w:rPr>
        <w:t>发包人要求</w:t>
      </w:r>
      <w:bookmarkEnd w:id="262"/>
    </w:p>
    <w:p>
      <w:pPr>
        <w:pStyle w:val="7"/>
        <w:spacing w:before="61" w:line="391" w:lineRule="auto"/>
        <w:ind w:left="240" w:right="694" w:firstLine="419"/>
        <w:jc w:val="both"/>
        <w:rPr>
          <w:color w:val="000000" w:themeColor="text1"/>
          <w14:textFill>
            <w14:solidFill>
              <w14:schemeClr w14:val="tx1"/>
            </w14:solidFill>
          </w14:textFill>
        </w:rPr>
      </w:pPr>
      <w:r>
        <w:rPr>
          <w:color w:val="000000" w:themeColor="text1"/>
          <w14:textFill>
            <w14:solidFill>
              <w14:schemeClr w14:val="tx1"/>
            </w14:solidFill>
          </w14:textFill>
        </w:rPr>
        <w:t>发包人要求应尽可能清晰准确，对于可以进行定量评估的工作，发包人要求不仅应明确规定其功能、用途、质量、环境、安全，并且要规定偏差的范围和计算方法，以及检验、试验、试运行的具体要求。对于勘察人负责提供的有关服务，在发包人要求中应一并明确规定。</w:t>
      </w:r>
    </w:p>
    <w:p>
      <w:pPr>
        <w:pStyle w:val="7"/>
        <w:spacing w:before="5"/>
        <w:ind w:left="660"/>
        <w:rPr>
          <w:color w:val="000000" w:themeColor="text1"/>
          <w14:textFill>
            <w14:solidFill>
              <w14:schemeClr w14:val="tx1"/>
            </w14:solidFill>
          </w14:textFill>
        </w:rPr>
      </w:pPr>
      <w:r>
        <w:rPr>
          <w:color w:val="000000" w:themeColor="text1"/>
          <w14:textFill>
            <w14:solidFill>
              <w14:schemeClr w14:val="tx1"/>
            </w14:solidFill>
          </w14:textFill>
        </w:rPr>
        <w:t>发包人要求通常包括但不限于以下内容：</w:t>
      </w:r>
    </w:p>
    <w:p>
      <w:pPr>
        <w:pStyle w:val="7"/>
        <w:spacing w:before="5"/>
        <w:rPr>
          <w:color w:val="000000" w:themeColor="text1"/>
          <w:sz w:val="22"/>
          <w14:textFill>
            <w14:solidFill>
              <w14:schemeClr w14:val="tx1"/>
            </w14:solidFill>
          </w14:textFill>
        </w:rPr>
      </w:pPr>
    </w:p>
    <w:p>
      <w:pPr>
        <w:spacing w:before="0"/>
        <w:ind w:left="240" w:right="0" w:firstLine="0"/>
        <w:jc w:val="left"/>
        <w:outlineLvl w:val="1"/>
        <w:rPr>
          <w:color w:val="000000" w:themeColor="text1"/>
          <w:sz w:val="28"/>
          <w14:textFill>
            <w14:solidFill>
              <w14:schemeClr w14:val="tx1"/>
            </w14:solidFill>
          </w14:textFill>
        </w:rPr>
      </w:pPr>
      <w:bookmarkStart w:id="263" w:name="_Toc32581"/>
      <w:r>
        <w:rPr>
          <w:color w:val="000000" w:themeColor="text1"/>
          <w:sz w:val="28"/>
          <w14:textFill>
            <w14:solidFill>
              <w14:schemeClr w14:val="tx1"/>
            </w14:solidFill>
          </w14:textFill>
        </w:rPr>
        <w:t>一、勘察要求</w:t>
      </w:r>
      <w:bookmarkEnd w:id="263"/>
    </w:p>
    <w:p>
      <w:pPr>
        <w:pStyle w:val="7"/>
        <w:spacing w:before="11"/>
        <w:rPr>
          <w:color w:val="000000" w:themeColor="text1"/>
          <w:sz w:val="31"/>
          <w14:textFill>
            <w14:solidFill>
              <w14:schemeClr w14:val="tx1"/>
            </w14:solidFill>
          </w14:textFill>
        </w:rPr>
      </w:pPr>
    </w:p>
    <w:p>
      <w:pPr>
        <w:pStyle w:val="7"/>
        <w:ind w:left="600"/>
        <w:rPr>
          <w:color w:val="000000" w:themeColor="text1"/>
          <w14:textFill>
            <w14:solidFill>
              <w14:schemeClr w14:val="tx1"/>
            </w14:solidFill>
          </w14:textFill>
        </w:rPr>
      </w:pPr>
      <w:r>
        <w:rPr>
          <w:color w:val="000000" w:themeColor="text1"/>
          <w14:textFill>
            <w14:solidFill>
              <w14:schemeClr w14:val="tx1"/>
            </w14:solidFill>
          </w14:textFill>
        </w:rPr>
        <w:t>招标人应当根据项目情况在本章中明确相应的勘察要求，一般应包括以下内容：</w:t>
      </w:r>
    </w:p>
    <w:p>
      <w:pPr>
        <w:pStyle w:val="15"/>
        <w:numPr>
          <w:ilvl w:val="0"/>
          <w:numId w:val="40"/>
        </w:numPr>
        <w:tabs>
          <w:tab w:val="left" w:pos="865"/>
        </w:tabs>
        <w:spacing w:before="170" w:after="0" w:line="240" w:lineRule="auto"/>
        <w:ind w:left="864" w:right="0" w:hanging="265"/>
        <w:jc w:val="left"/>
        <w:outlineLvl w:val="2"/>
        <w:rPr>
          <w:color w:val="000000" w:themeColor="text1"/>
          <w:sz w:val="21"/>
          <w14:textFill>
            <w14:solidFill>
              <w14:schemeClr w14:val="tx1"/>
            </w14:solidFill>
          </w14:textFill>
        </w:rPr>
      </w:pPr>
      <w:bookmarkStart w:id="264" w:name="_Toc20852"/>
      <w:r>
        <w:rPr>
          <w:color w:val="000000" w:themeColor="text1"/>
          <w:spacing w:val="-3"/>
          <w:sz w:val="21"/>
          <w14:textFill>
            <w14:solidFill>
              <w14:schemeClr w14:val="tx1"/>
            </w14:solidFill>
          </w14:textFill>
        </w:rPr>
        <w:t>项目概况</w:t>
      </w:r>
      <w:bookmarkEnd w:id="264"/>
    </w:p>
    <w:p>
      <w:pPr>
        <w:pStyle w:val="7"/>
        <w:spacing w:before="172" w:line="391" w:lineRule="auto"/>
        <w:ind w:left="240" w:right="698" w:firstLine="359"/>
        <w:rPr>
          <w:color w:val="000000" w:themeColor="text1"/>
          <w14:textFill>
            <w14:solidFill>
              <w14:schemeClr w14:val="tx1"/>
            </w14:solidFill>
          </w14:textFill>
        </w:rPr>
      </w:pPr>
      <w:r>
        <w:rPr>
          <w:color w:val="000000" w:themeColor="text1"/>
          <w14:textFill>
            <w14:solidFill>
              <w14:schemeClr w14:val="tx1"/>
            </w14:solidFill>
          </w14:textFill>
        </w:rPr>
        <w:t>包括项目名称、建设单位、建设规模、项目地理位置、周边环境、树木情况、文物情况、地址地貌、气候及气象条件、道路交通状况、市政情况等。</w:t>
      </w:r>
    </w:p>
    <w:p>
      <w:pPr>
        <w:pStyle w:val="15"/>
        <w:numPr>
          <w:ilvl w:val="0"/>
          <w:numId w:val="40"/>
        </w:numPr>
        <w:tabs>
          <w:tab w:val="left" w:pos="865"/>
        </w:tabs>
        <w:spacing w:before="2" w:after="0" w:line="240" w:lineRule="auto"/>
        <w:ind w:left="86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勘察范围及内容</w:t>
      </w:r>
    </w:p>
    <w:p>
      <w:pPr>
        <w:pStyle w:val="15"/>
        <w:numPr>
          <w:ilvl w:val="0"/>
          <w:numId w:val="40"/>
        </w:numPr>
        <w:tabs>
          <w:tab w:val="left" w:pos="865"/>
        </w:tabs>
        <w:spacing w:before="172" w:after="0" w:line="240" w:lineRule="auto"/>
        <w:ind w:left="86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勘察依据</w:t>
      </w:r>
    </w:p>
    <w:p>
      <w:pPr>
        <w:pStyle w:val="15"/>
        <w:numPr>
          <w:ilvl w:val="0"/>
          <w:numId w:val="40"/>
        </w:numPr>
        <w:tabs>
          <w:tab w:val="left" w:pos="865"/>
        </w:tabs>
        <w:spacing w:before="170" w:after="0" w:line="240" w:lineRule="auto"/>
        <w:ind w:left="86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基础资料</w:t>
      </w:r>
    </w:p>
    <w:p>
      <w:pPr>
        <w:pStyle w:val="15"/>
        <w:numPr>
          <w:ilvl w:val="0"/>
          <w:numId w:val="40"/>
        </w:numPr>
        <w:tabs>
          <w:tab w:val="left" w:pos="865"/>
        </w:tabs>
        <w:spacing w:before="171" w:after="0" w:line="240" w:lineRule="auto"/>
        <w:ind w:left="86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勘察人员和设备要求</w:t>
      </w:r>
    </w:p>
    <w:p>
      <w:pPr>
        <w:pStyle w:val="15"/>
        <w:numPr>
          <w:ilvl w:val="0"/>
          <w:numId w:val="40"/>
        </w:numPr>
        <w:tabs>
          <w:tab w:val="left" w:pos="865"/>
        </w:tabs>
        <w:spacing w:before="172" w:after="0" w:line="240" w:lineRule="auto"/>
        <w:ind w:left="86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其他要求</w:t>
      </w:r>
    </w:p>
    <w:p>
      <w:pPr>
        <w:pStyle w:val="7"/>
        <w:spacing w:before="6"/>
        <w:rPr>
          <w:color w:val="000000" w:themeColor="text1"/>
          <w:sz w:val="22"/>
          <w14:textFill>
            <w14:solidFill>
              <w14:schemeClr w14:val="tx1"/>
            </w14:solidFill>
          </w14:textFill>
        </w:rPr>
      </w:pPr>
    </w:p>
    <w:p>
      <w:pPr>
        <w:spacing w:before="0"/>
        <w:ind w:left="240" w:right="0" w:firstLine="0"/>
        <w:jc w:val="left"/>
        <w:outlineLvl w:val="1"/>
        <w:rPr>
          <w:color w:val="000000" w:themeColor="text1"/>
          <w:sz w:val="28"/>
          <w14:textFill>
            <w14:solidFill>
              <w14:schemeClr w14:val="tx1"/>
            </w14:solidFill>
          </w14:textFill>
        </w:rPr>
      </w:pPr>
      <w:bookmarkStart w:id="265" w:name="_Toc28258"/>
      <w:r>
        <w:rPr>
          <w:color w:val="000000" w:themeColor="text1"/>
          <w:sz w:val="28"/>
          <w14:textFill>
            <w14:solidFill>
              <w14:schemeClr w14:val="tx1"/>
            </w14:solidFill>
          </w14:textFill>
        </w:rPr>
        <w:t>二、适用规范标准</w:t>
      </w:r>
      <w:bookmarkEnd w:id="265"/>
    </w:p>
    <w:p>
      <w:pPr>
        <w:pStyle w:val="7"/>
        <w:spacing w:before="9"/>
        <w:rPr>
          <w:color w:val="000000" w:themeColor="text1"/>
          <w:sz w:val="20"/>
          <w14:textFill>
            <w14:solidFill>
              <w14:schemeClr w14:val="tx1"/>
            </w14:solidFill>
          </w14:textFill>
        </w:rPr>
      </w:pPr>
    </w:p>
    <w:p>
      <w:pPr>
        <w:pStyle w:val="15"/>
        <w:numPr>
          <w:ilvl w:val="0"/>
          <w:numId w:val="41"/>
        </w:numPr>
        <w:tabs>
          <w:tab w:val="left" w:pos="925"/>
        </w:tabs>
        <w:spacing w:before="0"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国家、行业、项目所在地规范名录</w:t>
      </w:r>
    </w:p>
    <w:p>
      <w:pPr>
        <w:pStyle w:val="15"/>
        <w:numPr>
          <w:ilvl w:val="0"/>
          <w:numId w:val="41"/>
        </w:numPr>
        <w:tabs>
          <w:tab w:val="left" w:pos="925"/>
        </w:tabs>
        <w:spacing w:before="139"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国家、行业、项目所在地标准名录</w:t>
      </w:r>
    </w:p>
    <w:p>
      <w:pPr>
        <w:pStyle w:val="15"/>
        <w:numPr>
          <w:ilvl w:val="0"/>
          <w:numId w:val="41"/>
        </w:numPr>
        <w:tabs>
          <w:tab w:val="left" w:pos="925"/>
        </w:tabs>
        <w:spacing w:before="139"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国家、行业、项目所在地规程名录</w:t>
      </w:r>
    </w:p>
    <w:p>
      <w:pPr>
        <w:pStyle w:val="7"/>
        <w:spacing w:before="3"/>
        <w:rPr>
          <w:color w:val="000000" w:themeColor="text1"/>
          <w:sz w:val="31"/>
          <w14:textFill>
            <w14:solidFill>
              <w14:schemeClr w14:val="tx1"/>
            </w14:solidFill>
          </w14:textFill>
        </w:rPr>
      </w:pPr>
    </w:p>
    <w:p>
      <w:pPr>
        <w:spacing w:before="1"/>
        <w:ind w:left="240" w:right="0" w:firstLine="0"/>
        <w:jc w:val="left"/>
        <w:outlineLvl w:val="1"/>
        <w:rPr>
          <w:color w:val="000000" w:themeColor="text1"/>
          <w:sz w:val="28"/>
          <w14:textFill>
            <w14:solidFill>
              <w14:schemeClr w14:val="tx1"/>
            </w14:solidFill>
          </w14:textFill>
        </w:rPr>
      </w:pPr>
      <w:bookmarkStart w:id="266" w:name="_Toc343"/>
      <w:r>
        <w:rPr>
          <w:color w:val="000000" w:themeColor="text1"/>
          <w:sz w:val="28"/>
          <w14:textFill>
            <w14:solidFill>
              <w14:schemeClr w14:val="tx1"/>
            </w14:solidFill>
          </w14:textFill>
        </w:rPr>
        <w:t>三、成果文件要求</w:t>
      </w:r>
      <w:bookmarkEnd w:id="266"/>
    </w:p>
    <w:p>
      <w:pPr>
        <w:pStyle w:val="7"/>
        <w:spacing w:before="9"/>
        <w:rPr>
          <w:color w:val="000000" w:themeColor="text1"/>
          <w:sz w:val="20"/>
          <w14:textFill>
            <w14:solidFill>
              <w14:schemeClr w14:val="tx1"/>
            </w14:solidFill>
          </w14:textFill>
        </w:rPr>
      </w:pPr>
    </w:p>
    <w:p>
      <w:pPr>
        <w:pStyle w:val="15"/>
        <w:numPr>
          <w:ilvl w:val="0"/>
          <w:numId w:val="42"/>
        </w:numPr>
        <w:tabs>
          <w:tab w:val="left" w:pos="925"/>
        </w:tabs>
        <w:spacing w:before="0"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成果文件的组成：勘察说明、图纸等</w:t>
      </w:r>
    </w:p>
    <w:p>
      <w:pPr>
        <w:pStyle w:val="15"/>
        <w:numPr>
          <w:ilvl w:val="0"/>
          <w:numId w:val="42"/>
        </w:numPr>
        <w:tabs>
          <w:tab w:val="left" w:pos="925"/>
        </w:tabs>
        <w:spacing w:before="139"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成果文件的深度</w:t>
      </w:r>
    </w:p>
    <w:p>
      <w:pPr>
        <w:pStyle w:val="15"/>
        <w:numPr>
          <w:ilvl w:val="0"/>
          <w:numId w:val="42"/>
        </w:numPr>
        <w:tabs>
          <w:tab w:val="left" w:pos="925"/>
        </w:tabs>
        <w:spacing w:before="139"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成果文件的格式要求</w:t>
      </w:r>
    </w:p>
    <w:p>
      <w:pPr>
        <w:pStyle w:val="15"/>
        <w:numPr>
          <w:ilvl w:val="0"/>
          <w:numId w:val="42"/>
        </w:numPr>
        <w:tabs>
          <w:tab w:val="left" w:pos="925"/>
        </w:tabs>
        <w:spacing w:before="139"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成果文件的份数要求</w:t>
      </w:r>
    </w:p>
    <w:p>
      <w:pPr>
        <w:pStyle w:val="15"/>
        <w:numPr>
          <w:ilvl w:val="0"/>
          <w:numId w:val="42"/>
        </w:numPr>
        <w:tabs>
          <w:tab w:val="left" w:pos="925"/>
        </w:tabs>
        <w:spacing w:before="139"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成果文件的载体要求</w:t>
      </w:r>
    </w:p>
    <w:p>
      <w:pPr>
        <w:pStyle w:val="15"/>
        <w:numPr>
          <w:ilvl w:val="0"/>
          <w:numId w:val="43"/>
        </w:numPr>
        <w:tabs>
          <w:tab w:val="left" w:pos="1190"/>
        </w:tabs>
        <w:spacing w:before="142"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纸质版的要求；</w:t>
      </w:r>
    </w:p>
    <w:p>
      <w:pPr>
        <w:pStyle w:val="15"/>
        <w:numPr>
          <w:ilvl w:val="0"/>
          <w:numId w:val="43"/>
        </w:numPr>
        <w:tabs>
          <w:tab w:val="left" w:pos="1190"/>
        </w:tabs>
        <w:spacing w:before="138"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电子版的要求；</w:t>
      </w:r>
    </w:p>
    <w:p>
      <w:pPr>
        <w:spacing w:after="0" w:line="240" w:lineRule="auto"/>
        <w:jc w:val="left"/>
        <w:rPr>
          <w:color w:val="000000" w:themeColor="text1"/>
          <w:sz w:val="21"/>
          <w14:textFill>
            <w14:solidFill>
              <w14:schemeClr w14:val="tx1"/>
            </w14:solidFill>
          </w14:textFill>
        </w:rPr>
        <w:sectPr>
          <w:pgSz w:w="12240" w:h="15840"/>
          <w:pgMar w:top="1400" w:right="1100" w:bottom="1120" w:left="1560" w:header="0" w:footer="841" w:gutter="0"/>
          <w:cols w:space="720" w:num="1"/>
        </w:sectPr>
      </w:pPr>
    </w:p>
    <w:p>
      <w:pPr>
        <w:pStyle w:val="15"/>
        <w:numPr>
          <w:ilvl w:val="0"/>
          <w:numId w:val="43"/>
        </w:numPr>
        <w:tabs>
          <w:tab w:val="left" w:pos="1190"/>
        </w:tabs>
        <w:spacing w:before="61" w:after="0" w:line="240" w:lineRule="auto"/>
        <w:ind w:left="11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其他要求。</w:t>
      </w:r>
    </w:p>
    <w:p>
      <w:pPr>
        <w:pStyle w:val="15"/>
        <w:numPr>
          <w:ilvl w:val="0"/>
          <w:numId w:val="42"/>
        </w:numPr>
        <w:tabs>
          <w:tab w:val="left" w:pos="925"/>
        </w:tabs>
        <w:spacing w:before="139" w:after="0" w:line="240" w:lineRule="auto"/>
        <w:ind w:left="924" w:right="0" w:hanging="265"/>
        <w:jc w:val="both"/>
        <w:outlineLvl w:val="2"/>
        <w:rPr>
          <w:color w:val="000000" w:themeColor="text1"/>
          <w:sz w:val="21"/>
          <w14:textFill>
            <w14:solidFill>
              <w14:schemeClr w14:val="tx1"/>
            </w14:solidFill>
          </w14:textFill>
        </w:rPr>
      </w:pPr>
      <w:bookmarkStart w:id="267" w:name="_Toc24238"/>
      <w:r>
        <w:rPr>
          <w:color w:val="000000" w:themeColor="text1"/>
          <w:spacing w:val="-3"/>
          <w:sz w:val="21"/>
          <w14:textFill>
            <w14:solidFill>
              <w14:schemeClr w14:val="tx1"/>
            </w14:solidFill>
          </w14:textFill>
        </w:rPr>
        <w:t>成果文件的其他要求</w:t>
      </w:r>
      <w:bookmarkEnd w:id="267"/>
    </w:p>
    <w:p>
      <w:pPr>
        <w:pStyle w:val="7"/>
        <w:spacing w:before="1"/>
        <w:rPr>
          <w:color w:val="000000" w:themeColor="text1"/>
          <w:sz w:val="31"/>
          <w14:textFill>
            <w14:solidFill>
              <w14:schemeClr w14:val="tx1"/>
            </w14:solidFill>
          </w14:textFill>
        </w:rPr>
      </w:pPr>
    </w:p>
    <w:p>
      <w:pPr>
        <w:spacing w:before="0"/>
        <w:ind w:left="240" w:right="0" w:firstLine="0"/>
        <w:jc w:val="left"/>
        <w:outlineLvl w:val="1"/>
        <w:rPr>
          <w:color w:val="000000" w:themeColor="text1"/>
          <w:sz w:val="28"/>
          <w14:textFill>
            <w14:solidFill>
              <w14:schemeClr w14:val="tx1"/>
            </w14:solidFill>
          </w14:textFill>
        </w:rPr>
      </w:pPr>
      <w:bookmarkStart w:id="268" w:name="_Toc18871"/>
      <w:r>
        <w:rPr>
          <w:color w:val="000000" w:themeColor="text1"/>
          <w:sz w:val="28"/>
          <w14:textFill>
            <w14:solidFill>
              <w14:schemeClr w14:val="tx1"/>
            </w14:solidFill>
          </w14:textFill>
        </w:rPr>
        <w:t>四、发包人财产清单</w:t>
      </w:r>
      <w:bookmarkEnd w:id="268"/>
    </w:p>
    <w:p>
      <w:pPr>
        <w:pStyle w:val="7"/>
        <w:spacing w:before="11"/>
        <w:rPr>
          <w:color w:val="000000" w:themeColor="text1"/>
          <w:sz w:val="20"/>
          <w14:textFill>
            <w14:solidFill>
              <w14:schemeClr w14:val="tx1"/>
            </w14:solidFill>
          </w14:textFill>
        </w:rPr>
      </w:pPr>
    </w:p>
    <w:p>
      <w:pPr>
        <w:spacing w:before="0"/>
        <w:ind w:left="377" w:right="0" w:firstLine="0"/>
        <w:jc w:val="left"/>
        <w:outlineLvl w:val="2"/>
        <w:rPr>
          <w:color w:val="000000" w:themeColor="text1"/>
          <w:sz w:val="28"/>
          <w14:textFill>
            <w14:solidFill>
              <w14:schemeClr w14:val="tx1"/>
            </w14:solidFill>
          </w14:textFill>
        </w:rPr>
      </w:pPr>
      <w:bookmarkStart w:id="269" w:name="_Toc28254"/>
      <w:r>
        <w:rPr>
          <w:color w:val="000000" w:themeColor="text1"/>
          <w:sz w:val="28"/>
          <w14:textFill>
            <w14:solidFill>
              <w14:schemeClr w14:val="tx1"/>
            </w14:solidFill>
          </w14:textFill>
        </w:rPr>
        <w:t>（一）发包人提供的设备、设施</w:t>
      </w:r>
      <w:bookmarkEnd w:id="269"/>
    </w:p>
    <w:p>
      <w:pPr>
        <w:pStyle w:val="7"/>
        <w:spacing w:before="10"/>
        <w:rPr>
          <w:color w:val="000000" w:themeColor="text1"/>
          <w:sz w:val="40"/>
          <w14:textFill>
            <w14:solidFill>
              <w14:schemeClr w14:val="tx1"/>
            </w14:solidFill>
          </w14:textFill>
        </w:rPr>
      </w:pPr>
    </w:p>
    <w:p>
      <w:pPr>
        <w:pStyle w:val="15"/>
        <w:numPr>
          <w:ilvl w:val="0"/>
          <w:numId w:val="44"/>
        </w:numPr>
        <w:tabs>
          <w:tab w:val="left" w:pos="925"/>
        </w:tabs>
        <w:spacing w:before="0" w:after="0" w:line="240" w:lineRule="auto"/>
        <w:ind w:left="924" w:right="0" w:hanging="265"/>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发包人提供的办公房屋及冷暖设施：如办公室数量及面积、空调等</w:t>
      </w:r>
    </w:p>
    <w:p>
      <w:pPr>
        <w:pStyle w:val="15"/>
        <w:numPr>
          <w:ilvl w:val="0"/>
          <w:numId w:val="44"/>
        </w:numPr>
        <w:tabs>
          <w:tab w:val="left" w:pos="925"/>
        </w:tabs>
        <w:spacing w:before="142" w:after="0" w:line="240" w:lineRule="auto"/>
        <w:ind w:left="924" w:right="0" w:hanging="265"/>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发包人提供的设备清单：如电脑、投影、打印机、复印机等</w:t>
      </w:r>
    </w:p>
    <w:p>
      <w:pPr>
        <w:pStyle w:val="15"/>
        <w:numPr>
          <w:ilvl w:val="0"/>
          <w:numId w:val="44"/>
        </w:numPr>
        <w:tabs>
          <w:tab w:val="left" w:pos="925"/>
        </w:tabs>
        <w:spacing w:before="139" w:after="0" w:line="240" w:lineRule="auto"/>
        <w:ind w:left="924" w:right="0" w:hanging="265"/>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发包人提供的设施清单：如办公桌椅、文件柜等</w:t>
      </w:r>
    </w:p>
    <w:p>
      <w:pPr>
        <w:pStyle w:val="7"/>
        <w:spacing w:before="131"/>
        <w:ind w:left="66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p>
      <w:pPr>
        <w:pStyle w:val="7"/>
        <w:rPr>
          <w:rFonts w:ascii="Times New Roman"/>
          <w:color w:val="000000" w:themeColor="text1"/>
          <w:sz w:val="22"/>
          <w14:textFill>
            <w14:solidFill>
              <w14:schemeClr w14:val="tx1"/>
            </w14:solidFill>
          </w14:textFill>
        </w:rPr>
      </w:pPr>
    </w:p>
    <w:p>
      <w:pPr>
        <w:spacing w:before="137"/>
        <w:ind w:left="377" w:right="0" w:firstLine="0"/>
        <w:jc w:val="left"/>
        <w:outlineLvl w:val="2"/>
        <w:rPr>
          <w:color w:val="000000" w:themeColor="text1"/>
          <w:sz w:val="28"/>
          <w14:textFill>
            <w14:solidFill>
              <w14:schemeClr w14:val="tx1"/>
            </w14:solidFill>
          </w14:textFill>
        </w:rPr>
      </w:pPr>
      <w:bookmarkStart w:id="270" w:name="_Toc16978"/>
      <w:r>
        <w:rPr>
          <w:color w:val="000000" w:themeColor="text1"/>
          <w:sz w:val="28"/>
          <w14:textFill>
            <w14:solidFill>
              <w14:schemeClr w14:val="tx1"/>
            </w14:solidFill>
          </w14:textFill>
        </w:rPr>
        <w:t>（二）发包人提供的资料</w:t>
      </w:r>
      <w:bookmarkEnd w:id="270"/>
    </w:p>
    <w:p>
      <w:pPr>
        <w:pStyle w:val="7"/>
        <w:spacing w:before="10"/>
        <w:rPr>
          <w:color w:val="000000" w:themeColor="text1"/>
          <w:sz w:val="40"/>
          <w14:textFill>
            <w14:solidFill>
              <w14:schemeClr w14:val="tx1"/>
            </w14:solidFill>
          </w14:textFill>
        </w:rPr>
      </w:pPr>
    </w:p>
    <w:p>
      <w:pPr>
        <w:pStyle w:val="15"/>
        <w:numPr>
          <w:ilvl w:val="0"/>
          <w:numId w:val="45"/>
        </w:numPr>
        <w:tabs>
          <w:tab w:val="left" w:pos="925"/>
        </w:tabs>
        <w:spacing w:before="0" w:after="0" w:line="364" w:lineRule="auto"/>
        <w:ind w:left="240" w:right="694" w:firstLine="419"/>
        <w:jc w:val="both"/>
        <w:rPr>
          <w:color w:val="000000" w:themeColor="text1"/>
          <w:sz w:val="21"/>
          <w14:textFill>
            <w14:solidFill>
              <w14:schemeClr w14:val="tx1"/>
            </w14:solidFill>
          </w14:textFill>
        </w:rPr>
      </w:pPr>
      <w:r>
        <w:rPr>
          <w:color w:val="000000" w:themeColor="text1"/>
          <w:spacing w:val="-5"/>
          <w:sz w:val="21"/>
          <w14:textFill>
            <w14:solidFill>
              <w14:schemeClr w14:val="tx1"/>
            </w14:solidFill>
          </w14:textFill>
        </w:rPr>
        <w:t>施工场地及毗邻区域内的供水、排水、供电、供气、供热、通信、广播电视等地下管线</w:t>
      </w:r>
      <w:r>
        <w:rPr>
          <w:color w:val="000000" w:themeColor="text1"/>
          <w:spacing w:val="-6"/>
          <w:sz w:val="21"/>
          <w14:textFill>
            <w14:solidFill>
              <w14:schemeClr w14:val="tx1"/>
            </w14:solidFill>
          </w14:textFill>
        </w:rPr>
        <w:t>资料、气象和水文观测资料，相邻建筑物和构筑物、地下工程的有关资料，以及其他与建设工</w:t>
      </w:r>
      <w:r>
        <w:rPr>
          <w:color w:val="000000" w:themeColor="text1"/>
          <w:spacing w:val="-3"/>
          <w:sz w:val="21"/>
          <w14:textFill>
            <w14:solidFill>
              <w14:schemeClr w14:val="tx1"/>
            </w14:solidFill>
          </w14:textFill>
        </w:rPr>
        <w:t>程有关的原始资料</w:t>
      </w:r>
    </w:p>
    <w:p>
      <w:pPr>
        <w:pStyle w:val="15"/>
        <w:numPr>
          <w:ilvl w:val="0"/>
          <w:numId w:val="45"/>
        </w:numPr>
        <w:tabs>
          <w:tab w:val="left" w:pos="925"/>
        </w:tabs>
        <w:spacing w:before="0" w:after="0" w:line="240" w:lineRule="auto"/>
        <w:ind w:left="924" w:right="0" w:hanging="265"/>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定位放线的基准点、基准线和基准标高</w:t>
      </w:r>
    </w:p>
    <w:p>
      <w:pPr>
        <w:pStyle w:val="15"/>
        <w:numPr>
          <w:ilvl w:val="0"/>
          <w:numId w:val="45"/>
        </w:numPr>
        <w:tabs>
          <w:tab w:val="left" w:pos="925"/>
        </w:tabs>
        <w:spacing w:before="139" w:after="0" w:line="240" w:lineRule="auto"/>
        <w:ind w:left="924" w:right="0" w:hanging="265"/>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发包人取得的有关审批、核准和备案材料，如规划许可证</w:t>
      </w:r>
    </w:p>
    <w:p>
      <w:pPr>
        <w:pStyle w:val="15"/>
        <w:numPr>
          <w:ilvl w:val="0"/>
          <w:numId w:val="45"/>
        </w:numPr>
        <w:tabs>
          <w:tab w:val="left" w:pos="925"/>
        </w:tabs>
        <w:spacing w:before="141" w:after="0" w:line="240" w:lineRule="auto"/>
        <w:ind w:left="924" w:right="0" w:hanging="265"/>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技术标准、规范</w:t>
      </w:r>
    </w:p>
    <w:p>
      <w:pPr>
        <w:pStyle w:val="15"/>
        <w:numPr>
          <w:ilvl w:val="0"/>
          <w:numId w:val="45"/>
        </w:numPr>
        <w:tabs>
          <w:tab w:val="left" w:pos="925"/>
        </w:tabs>
        <w:spacing w:before="139" w:after="0" w:line="240" w:lineRule="auto"/>
        <w:ind w:left="924" w:right="0" w:hanging="265"/>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其他资料</w:t>
      </w:r>
    </w:p>
    <w:p>
      <w:pPr>
        <w:pStyle w:val="7"/>
        <w:spacing w:before="131"/>
        <w:ind w:left="66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p>
      <w:pPr>
        <w:pStyle w:val="7"/>
        <w:rPr>
          <w:rFonts w:ascii="Times New Roman"/>
          <w:color w:val="000000" w:themeColor="text1"/>
          <w:sz w:val="22"/>
          <w14:textFill>
            <w14:solidFill>
              <w14:schemeClr w14:val="tx1"/>
            </w14:solidFill>
          </w14:textFill>
        </w:rPr>
      </w:pPr>
    </w:p>
    <w:p>
      <w:pPr>
        <w:spacing w:before="137"/>
        <w:ind w:left="377" w:right="0" w:firstLine="0"/>
        <w:jc w:val="left"/>
        <w:outlineLvl w:val="2"/>
        <w:rPr>
          <w:color w:val="000000" w:themeColor="text1"/>
          <w:sz w:val="28"/>
          <w14:textFill>
            <w14:solidFill>
              <w14:schemeClr w14:val="tx1"/>
            </w14:solidFill>
          </w14:textFill>
        </w:rPr>
      </w:pPr>
      <w:bookmarkStart w:id="271" w:name="_Toc26417"/>
      <w:r>
        <w:rPr>
          <w:color w:val="000000" w:themeColor="text1"/>
          <w:sz w:val="28"/>
          <w14:textFill>
            <w14:solidFill>
              <w14:schemeClr w14:val="tx1"/>
            </w14:solidFill>
          </w14:textFill>
        </w:rPr>
        <w:t>（三）发包人财产使用要求及退还要求</w:t>
      </w:r>
      <w:bookmarkEnd w:id="271"/>
    </w:p>
    <w:p>
      <w:pPr>
        <w:pStyle w:val="7"/>
        <w:spacing w:before="11"/>
        <w:rPr>
          <w:color w:val="000000" w:themeColor="text1"/>
          <w:sz w:val="40"/>
          <w14:textFill>
            <w14:solidFill>
              <w14:schemeClr w14:val="tx1"/>
            </w14:solidFill>
          </w14:textFill>
        </w:rPr>
      </w:pPr>
    </w:p>
    <w:p>
      <w:pPr>
        <w:pStyle w:val="15"/>
        <w:numPr>
          <w:ilvl w:val="0"/>
          <w:numId w:val="46"/>
        </w:numPr>
        <w:tabs>
          <w:tab w:val="left" w:pos="925"/>
        </w:tabs>
        <w:spacing w:before="0" w:after="0" w:line="240" w:lineRule="auto"/>
        <w:ind w:left="924" w:right="0" w:hanging="265"/>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发包人财产使用要求</w:t>
      </w:r>
    </w:p>
    <w:p>
      <w:pPr>
        <w:pStyle w:val="15"/>
        <w:numPr>
          <w:ilvl w:val="0"/>
          <w:numId w:val="46"/>
        </w:numPr>
        <w:tabs>
          <w:tab w:val="left" w:pos="925"/>
        </w:tabs>
        <w:spacing w:before="139" w:after="0" w:line="240" w:lineRule="auto"/>
        <w:ind w:left="924" w:right="0" w:hanging="265"/>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发包人财产退还要求</w:t>
      </w:r>
    </w:p>
    <w:p>
      <w:pPr>
        <w:pStyle w:val="7"/>
        <w:spacing w:before="133"/>
        <w:ind w:left="66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p>
      <w:pPr>
        <w:pStyle w:val="7"/>
        <w:rPr>
          <w:rFonts w:ascii="Times New Roman"/>
          <w:color w:val="000000" w:themeColor="text1"/>
          <w:sz w:val="22"/>
          <w14:textFill>
            <w14:solidFill>
              <w14:schemeClr w14:val="tx1"/>
            </w14:solidFill>
          </w14:textFill>
        </w:rPr>
      </w:pPr>
    </w:p>
    <w:p>
      <w:pPr>
        <w:spacing w:before="135"/>
        <w:ind w:left="240" w:right="0" w:firstLine="0"/>
        <w:jc w:val="left"/>
        <w:outlineLvl w:val="1"/>
        <w:rPr>
          <w:color w:val="000000" w:themeColor="text1"/>
          <w:sz w:val="28"/>
          <w14:textFill>
            <w14:solidFill>
              <w14:schemeClr w14:val="tx1"/>
            </w14:solidFill>
          </w14:textFill>
        </w:rPr>
      </w:pPr>
      <w:bookmarkStart w:id="272" w:name="_Toc8978"/>
      <w:r>
        <w:rPr>
          <w:color w:val="000000" w:themeColor="text1"/>
          <w:sz w:val="28"/>
          <w14:textFill>
            <w14:solidFill>
              <w14:schemeClr w14:val="tx1"/>
            </w14:solidFill>
          </w14:textFill>
        </w:rPr>
        <w:t>五、发包人提供的便利条件</w:t>
      </w:r>
      <w:bookmarkEnd w:id="272"/>
    </w:p>
    <w:p>
      <w:pPr>
        <w:pStyle w:val="7"/>
        <w:spacing w:before="9"/>
        <w:rPr>
          <w:color w:val="000000" w:themeColor="text1"/>
          <w:sz w:val="20"/>
          <w14:textFill>
            <w14:solidFill>
              <w14:schemeClr w14:val="tx1"/>
            </w14:solidFill>
          </w14:textFill>
        </w:rPr>
      </w:pPr>
    </w:p>
    <w:p>
      <w:pPr>
        <w:pStyle w:val="15"/>
        <w:numPr>
          <w:ilvl w:val="0"/>
          <w:numId w:val="47"/>
        </w:numPr>
        <w:tabs>
          <w:tab w:val="left" w:pos="925"/>
        </w:tabs>
        <w:spacing w:before="0" w:after="0" w:line="240" w:lineRule="auto"/>
        <w:ind w:left="924" w:right="0" w:hanging="265"/>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发包人提供的生活条件</w:t>
      </w:r>
    </w:p>
    <w:p>
      <w:pPr>
        <w:pStyle w:val="15"/>
        <w:numPr>
          <w:ilvl w:val="0"/>
          <w:numId w:val="47"/>
        </w:numPr>
        <w:tabs>
          <w:tab w:val="left" w:pos="925"/>
        </w:tabs>
        <w:spacing w:before="140" w:after="0" w:line="240" w:lineRule="auto"/>
        <w:ind w:left="924" w:right="0" w:hanging="265"/>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发包人提供的交通条件</w:t>
      </w:r>
    </w:p>
    <w:p>
      <w:pPr>
        <w:pStyle w:val="15"/>
        <w:numPr>
          <w:ilvl w:val="0"/>
          <w:numId w:val="47"/>
        </w:numPr>
        <w:tabs>
          <w:tab w:val="left" w:pos="925"/>
        </w:tabs>
        <w:spacing w:before="138" w:after="0" w:line="240" w:lineRule="auto"/>
        <w:ind w:left="924" w:right="0" w:hanging="265"/>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发包人提供的网络、通讯条件</w:t>
      </w:r>
    </w:p>
    <w:p>
      <w:pPr>
        <w:spacing w:after="0" w:line="240" w:lineRule="auto"/>
        <w:jc w:val="both"/>
        <w:rPr>
          <w:color w:val="000000" w:themeColor="text1"/>
          <w:sz w:val="21"/>
          <w14:textFill>
            <w14:solidFill>
              <w14:schemeClr w14:val="tx1"/>
            </w14:solidFill>
          </w14:textFill>
        </w:rPr>
        <w:sectPr>
          <w:pgSz w:w="12240" w:h="15840"/>
          <w:pgMar w:top="1380" w:right="1100" w:bottom="1120" w:left="1560" w:header="0" w:footer="841" w:gutter="0"/>
          <w:cols w:space="720" w:num="1"/>
        </w:sectPr>
      </w:pPr>
    </w:p>
    <w:p>
      <w:pPr>
        <w:pStyle w:val="15"/>
        <w:numPr>
          <w:ilvl w:val="0"/>
          <w:numId w:val="47"/>
        </w:numPr>
        <w:tabs>
          <w:tab w:val="left" w:pos="925"/>
        </w:tabs>
        <w:spacing w:before="61"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发包人提供的协助人员</w:t>
      </w:r>
    </w:p>
    <w:p>
      <w:pPr>
        <w:pStyle w:val="7"/>
        <w:spacing w:before="132"/>
        <w:ind w:left="66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p>
      <w:pPr>
        <w:pStyle w:val="7"/>
        <w:rPr>
          <w:rFonts w:ascii="Times New Roman"/>
          <w:color w:val="000000" w:themeColor="text1"/>
          <w:sz w:val="22"/>
          <w14:textFill>
            <w14:solidFill>
              <w14:schemeClr w14:val="tx1"/>
            </w14:solidFill>
          </w14:textFill>
        </w:rPr>
      </w:pPr>
    </w:p>
    <w:p>
      <w:pPr>
        <w:spacing w:before="134"/>
        <w:ind w:left="240" w:right="0" w:firstLine="0"/>
        <w:jc w:val="left"/>
        <w:outlineLvl w:val="1"/>
        <w:rPr>
          <w:color w:val="000000" w:themeColor="text1"/>
          <w:sz w:val="28"/>
          <w14:textFill>
            <w14:solidFill>
              <w14:schemeClr w14:val="tx1"/>
            </w14:solidFill>
          </w14:textFill>
        </w:rPr>
      </w:pPr>
      <w:bookmarkStart w:id="273" w:name="_Toc2532"/>
      <w:r>
        <w:rPr>
          <w:color w:val="000000" w:themeColor="text1"/>
          <w:sz w:val="28"/>
          <w14:textFill>
            <w14:solidFill>
              <w14:schemeClr w14:val="tx1"/>
            </w14:solidFill>
          </w14:textFill>
        </w:rPr>
        <w:t>六、勘察人需要自备的工作条件</w:t>
      </w:r>
      <w:bookmarkEnd w:id="273"/>
    </w:p>
    <w:p>
      <w:pPr>
        <w:pStyle w:val="7"/>
        <w:spacing w:before="9"/>
        <w:rPr>
          <w:color w:val="000000" w:themeColor="text1"/>
          <w:sz w:val="20"/>
          <w14:textFill>
            <w14:solidFill>
              <w14:schemeClr w14:val="tx1"/>
            </w14:solidFill>
          </w14:textFill>
        </w:rPr>
      </w:pPr>
    </w:p>
    <w:p>
      <w:pPr>
        <w:pStyle w:val="15"/>
        <w:numPr>
          <w:ilvl w:val="0"/>
          <w:numId w:val="48"/>
        </w:numPr>
        <w:tabs>
          <w:tab w:val="left" w:pos="925"/>
        </w:tabs>
        <w:spacing w:before="0" w:after="0" w:line="240" w:lineRule="auto"/>
        <w:ind w:left="924" w:right="0" w:hanging="265"/>
        <w:jc w:val="left"/>
        <w:outlineLvl w:val="2"/>
        <w:rPr>
          <w:color w:val="000000" w:themeColor="text1"/>
          <w:sz w:val="21"/>
          <w14:textFill>
            <w14:solidFill>
              <w14:schemeClr w14:val="tx1"/>
            </w14:solidFill>
          </w14:textFill>
        </w:rPr>
      </w:pPr>
      <w:bookmarkStart w:id="274" w:name="_Toc30779"/>
      <w:r>
        <w:rPr>
          <w:color w:val="000000" w:themeColor="text1"/>
          <w:spacing w:val="-3"/>
          <w:sz w:val="21"/>
          <w14:textFill>
            <w14:solidFill>
              <w14:schemeClr w14:val="tx1"/>
            </w14:solidFill>
          </w14:textFill>
        </w:rPr>
        <w:t>勘察人自备的工作手册：如本项目必备的规范标准、图集等</w:t>
      </w:r>
      <w:bookmarkEnd w:id="274"/>
    </w:p>
    <w:p>
      <w:pPr>
        <w:pStyle w:val="15"/>
        <w:numPr>
          <w:ilvl w:val="0"/>
          <w:numId w:val="48"/>
        </w:numPr>
        <w:tabs>
          <w:tab w:val="left" w:pos="925"/>
        </w:tabs>
        <w:spacing w:before="139"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勘察人自备的办公设备：如电脑、软件、投影、打印机、复印机、照相机等</w:t>
      </w:r>
    </w:p>
    <w:p>
      <w:pPr>
        <w:pStyle w:val="15"/>
        <w:numPr>
          <w:ilvl w:val="0"/>
          <w:numId w:val="48"/>
        </w:numPr>
        <w:tabs>
          <w:tab w:val="left" w:pos="925"/>
        </w:tabs>
        <w:spacing w:before="142"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勘察人自备的交通工具：如出行车辆等</w:t>
      </w:r>
    </w:p>
    <w:p>
      <w:pPr>
        <w:pStyle w:val="15"/>
        <w:numPr>
          <w:ilvl w:val="0"/>
          <w:numId w:val="48"/>
        </w:numPr>
        <w:tabs>
          <w:tab w:val="left" w:pos="925"/>
        </w:tabs>
        <w:spacing w:before="139"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勘察人自备的现场办公设施：如办公桌椅、文件柜等</w:t>
      </w:r>
    </w:p>
    <w:p>
      <w:pPr>
        <w:pStyle w:val="15"/>
        <w:numPr>
          <w:ilvl w:val="0"/>
          <w:numId w:val="48"/>
        </w:numPr>
        <w:tabs>
          <w:tab w:val="left" w:pos="925"/>
        </w:tabs>
        <w:spacing w:before="139"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勘察人自备的安全设施：如安全帽、安全鞋、手电筒等</w:t>
      </w:r>
    </w:p>
    <w:p>
      <w:pPr>
        <w:pStyle w:val="15"/>
        <w:numPr>
          <w:ilvl w:val="0"/>
          <w:numId w:val="48"/>
        </w:numPr>
        <w:tabs>
          <w:tab w:val="left" w:pos="925"/>
        </w:tabs>
        <w:spacing w:before="139"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勘察人自备的勘察检测仪器、设备、工具</w:t>
      </w:r>
    </w:p>
    <w:p>
      <w:pPr>
        <w:pStyle w:val="7"/>
        <w:spacing w:before="131"/>
        <w:ind w:left="66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p>
      <w:pPr>
        <w:pStyle w:val="7"/>
        <w:rPr>
          <w:rFonts w:ascii="Times New Roman"/>
          <w:color w:val="000000" w:themeColor="text1"/>
          <w:sz w:val="22"/>
          <w14:textFill>
            <w14:solidFill>
              <w14:schemeClr w14:val="tx1"/>
            </w14:solidFill>
          </w14:textFill>
        </w:rPr>
      </w:pPr>
    </w:p>
    <w:p>
      <w:pPr>
        <w:spacing w:before="135"/>
        <w:ind w:left="240" w:right="0" w:firstLine="0"/>
        <w:jc w:val="left"/>
        <w:outlineLvl w:val="1"/>
        <w:rPr>
          <w:color w:val="000000" w:themeColor="text1"/>
          <w:sz w:val="28"/>
          <w14:textFill>
            <w14:solidFill>
              <w14:schemeClr w14:val="tx1"/>
            </w14:solidFill>
          </w14:textFill>
        </w:rPr>
      </w:pPr>
      <w:bookmarkStart w:id="275" w:name="_Toc11844"/>
      <w:r>
        <w:rPr>
          <w:color w:val="000000" w:themeColor="text1"/>
          <w:sz w:val="28"/>
          <w14:textFill>
            <w14:solidFill>
              <w14:schemeClr w14:val="tx1"/>
            </w14:solidFill>
          </w14:textFill>
        </w:rPr>
        <w:t>七、发包人的其他要求</w:t>
      </w:r>
      <w:bookmarkEnd w:id="275"/>
    </w:p>
    <w:p>
      <w:pPr>
        <w:pStyle w:val="7"/>
        <w:spacing w:before="9"/>
        <w:rPr>
          <w:color w:val="000000" w:themeColor="text1"/>
          <w:sz w:val="20"/>
          <w14:textFill>
            <w14:solidFill>
              <w14:schemeClr w14:val="tx1"/>
            </w14:solidFill>
          </w14:textFill>
        </w:rPr>
      </w:pPr>
    </w:p>
    <w:p>
      <w:pPr>
        <w:pStyle w:val="7"/>
        <w:ind w:left="660"/>
        <w:rPr>
          <w:color w:val="000000" w:themeColor="text1"/>
          <w14:textFill>
            <w14:solidFill>
              <w14:schemeClr w14:val="tx1"/>
            </w14:solidFill>
          </w14:textFill>
        </w:rPr>
      </w:pPr>
      <w:r>
        <w:rPr>
          <w:color w:val="000000" w:themeColor="text1"/>
          <w14:textFill>
            <w14:solidFill>
              <w14:schemeClr w14:val="tx1"/>
            </w14:solidFill>
          </w14:textFill>
        </w:rPr>
        <w:t>发包人的其他要求</w:t>
      </w:r>
    </w:p>
    <w:p>
      <w:pPr>
        <w:pStyle w:val="7"/>
        <w:spacing w:before="134"/>
        <w:ind w:left="66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p>
      <w:pPr>
        <w:spacing w:after="0"/>
        <w:rPr>
          <w:rFonts w:ascii="Times New Roman" w:hAnsi="Times New Roman"/>
          <w:color w:val="000000" w:themeColor="text1"/>
          <w14:textFill>
            <w14:solidFill>
              <w14:schemeClr w14:val="tx1"/>
            </w14:solidFill>
          </w14:textFill>
        </w:rPr>
        <w:sectPr>
          <w:pgSz w:w="12240" w:h="15840"/>
          <w:pgMar w:top="1380" w:right="1100" w:bottom="1120" w:left="1560" w:header="0" w:footer="841" w:gutter="0"/>
          <w:cols w:space="720" w:num="1"/>
        </w:sectPr>
      </w:pPr>
    </w:p>
    <w:p>
      <w:pPr>
        <w:pStyle w:val="7"/>
        <w:rPr>
          <w:rFonts w:ascii="Times New Roman"/>
          <w:color w:val="000000" w:themeColor="text1"/>
          <w:sz w:val="20"/>
          <w14:textFill>
            <w14:solidFill>
              <w14:schemeClr w14:val="tx1"/>
            </w14:solidFill>
          </w14:textFill>
        </w:rPr>
      </w:pPr>
    </w:p>
    <w:p>
      <w:pPr>
        <w:pStyle w:val="7"/>
        <w:rPr>
          <w:rFonts w:ascii="Times New Roman"/>
          <w:color w:val="000000" w:themeColor="text1"/>
          <w:sz w:val="20"/>
          <w14:textFill>
            <w14:solidFill>
              <w14:schemeClr w14:val="tx1"/>
            </w14:solidFill>
          </w14:textFill>
        </w:rPr>
      </w:pPr>
    </w:p>
    <w:p>
      <w:pPr>
        <w:pStyle w:val="7"/>
        <w:rPr>
          <w:rFonts w:ascii="Times New Roman"/>
          <w:color w:val="000000" w:themeColor="text1"/>
          <w:sz w:val="20"/>
          <w14:textFill>
            <w14:solidFill>
              <w14:schemeClr w14:val="tx1"/>
            </w14:solidFill>
          </w14:textFill>
        </w:rPr>
      </w:pPr>
    </w:p>
    <w:p>
      <w:pPr>
        <w:pStyle w:val="7"/>
        <w:rPr>
          <w:rFonts w:ascii="Times New Roman"/>
          <w:color w:val="000000" w:themeColor="text1"/>
          <w:sz w:val="20"/>
          <w14:textFill>
            <w14:solidFill>
              <w14:schemeClr w14:val="tx1"/>
            </w14:solidFill>
          </w14:textFill>
        </w:rPr>
      </w:pPr>
    </w:p>
    <w:p>
      <w:pPr>
        <w:pStyle w:val="7"/>
        <w:rPr>
          <w:rFonts w:ascii="Times New Roman"/>
          <w:color w:val="000000" w:themeColor="text1"/>
          <w:sz w:val="20"/>
          <w14:textFill>
            <w14:solidFill>
              <w14:schemeClr w14:val="tx1"/>
            </w14:solidFill>
          </w14:textFill>
        </w:rPr>
      </w:pPr>
    </w:p>
    <w:p>
      <w:pPr>
        <w:pStyle w:val="7"/>
        <w:spacing w:before="8"/>
        <w:rPr>
          <w:rFonts w:ascii="Times New Roman"/>
          <w:color w:val="000000" w:themeColor="text1"/>
          <w:sz w:val="26"/>
          <w14:textFill>
            <w14:solidFill>
              <w14:schemeClr w14:val="tx1"/>
            </w14:solidFill>
          </w14:textFill>
        </w:rPr>
      </w:pPr>
    </w:p>
    <w:p>
      <w:pPr>
        <w:pStyle w:val="2"/>
        <w:ind w:right="458"/>
        <w:outlineLvl w:val="0"/>
        <w:rPr>
          <w:color w:val="000000" w:themeColor="text1"/>
          <w14:textFill>
            <w14:solidFill>
              <w14:schemeClr w14:val="tx1"/>
            </w14:solidFill>
          </w14:textFill>
        </w:rPr>
      </w:pPr>
      <w:bookmarkStart w:id="276" w:name="_Toc3249"/>
      <w:r>
        <w:rPr>
          <w:color w:val="000000" w:themeColor="text1"/>
          <w14:textFill>
            <w14:solidFill>
              <w14:schemeClr w14:val="tx1"/>
            </w14:solidFill>
          </w14:textFill>
        </w:rPr>
        <w:t>第三卷</w:t>
      </w:r>
      <w:bookmarkEnd w:id="276"/>
    </w:p>
    <w:p>
      <w:pPr>
        <w:spacing w:after="0"/>
        <w:rPr>
          <w:color w:val="000000" w:themeColor="text1"/>
          <w14:textFill>
            <w14:solidFill>
              <w14:schemeClr w14:val="tx1"/>
            </w14:solidFill>
          </w14:textFill>
        </w:rPr>
        <w:sectPr>
          <w:pgSz w:w="12240" w:h="15840"/>
          <w:pgMar w:top="1500" w:right="1100" w:bottom="1120" w:left="1560" w:header="0" w:footer="841" w:gutter="0"/>
          <w:cols w:space="720" w:num="1"/>
        </w:sectPr>
      </w:pPr>
    </w:p>
    <w:p>
      <w:pPr>
        <w:pStyle w:val="2"/>
        <w:spacing w:line="683" w:lineRule="exact"/>
        <w:outlineLvl w:val="0"/>
        <w:rPr>
          <w:color w:val="000000" w:themeColor="text1"/>
          <w14:textFill>
            <w14:solidFill>
              <w14:schemeClr w14:val="tx1"/>
            </w14:solidFill>
          </w14:textFill>
        </w:rPr>
      </w:pPr>
      <w:bookmarkStart w:id="277" w:name="_Toc9409"/>
      <w:r>
        <w:rPr>
          <w:color w:val="000000" w:themeColor="text1"/>
          <w14:textFill>
            <w14:solidFill>
              <w14:schemeClr w14:val="tx1"/>
            </w14:solidFill>
          </w14:textFill>
        </w:rPr>
        <w:t>第六章投标文件格式</w:t>
      </w:r>
      <w:bookmarkEnd w:id="277"/>
    </w:p>
    <w:p>
      <w:pPr>
        <w:spacing w:after="0" w:line="683" w:lineRule="exact"/>
        <w:rPr>
          <w:color w:val="000000" w:themeColor="text1"/>
          <w14:textFill>
            <w14:solidFill>
              <w14:schemeClr w14:val="tx1"/>
            </w14:solidFill>
          </w14:textFill>
        </w:rPr>
        <w:sectPr>
          <w:pgSz w:w="12240" w:h="15840"/>
          <w:pgMar w:top="1420" w:right="1100" w:bottom="1120" w:left="1560" w:header="0" w:footer="841" w:gutter="0"/>
          <w:cols w:space="720" w:num="1"/>
        </w:sectPr>
      </w:pPr>
    </w:p>
    <w:p>
      <w:pPr>
        <w:spacing w:line="400" w:lineRule="exact"/>
        <w:rPr>
          <w:color w:val="000000" w:themeColor="text1"/>
          <w14:textFill>
            <w14:solidFill>
              <w14:schemeClr w14:val="tx1"/>
            </w14:solidFill>
          </w14:textFill>
        </w:rPr>
      </w:pPr>
    </w:p>
    <w:p>
      <w:pPr>
        <w:spacing w:line="440" w:lineRule="exact"/>
        <w:rPr>
          <w:rFonts w:eastAsia="黑体"/>
          <w:color w:val="000000" w:themeColor="text1"/>
          <w:sz w:val="20"/>
          <w:szCs w:val="20"/>
          <w14:textFill>
            <w14:solidFill>
              <w14:schemeClr w14:val="tx1"/>
            </w14:solidFill>
          </w14:textFill>
        </w:rPr>
      </w:pPr>
    </w:p>
    <w:p>
      <w:pPr>
        <w:spacing w:line="440" w:lineRule="exact"/>
        <w:rPr>
          <w:rFonts w:eastAsia="黑体"/>
          <w:color w:val="000000" w:themeColor="text1"/>
          <w:sz w:val="20"/>
          <w:szCs w:val="20"/>
          <w14:textFill>
            <w14:solidFill>
              <w14:schemeClr w14:val="tx1"/>
            </w14:solidFill>
          </w14:textFill>
        </w:rPr>
      </w:pPr>
    </w:p>
    <w:p>
      <w:pPr>
        <w:jc w:val="center"/>
        <w:outlineLvl w:val="1"/>
        <w:rPr>
          <w:rFonts w:hint="eastAsia" w:eastAsia="黑体"/>
          <w:color w:val="000000" w:themeColor="text1"/>
          <w:sz w:val="28"/>
          <w:szCs w:val="28"/>
          <w:lang w:val="en-US" w:eastAsia="zh-CN"/>
          <w14:textFill>
            <w14:solidFill>
              <w14:schemeClr w14:val="tx1"/>
            </w14:solidFill>
          </w14:textFill>
        </w:rPr>
      </w:pPr>
      <w:r>
        <w:rPr>
          <w:rFonts w:hint="eastAsia" w:eastAsia="黑体"/>
          <w:color w:val="000000" w:themeColor="text1"/>
          <w:sz w:val="28"/>
          <w:szCs w:val="28"/>
          <w:u w:val="single"/>
          <w14:textFill>
            <w14:solidFill>
              <w14:schemeClr w14:val="tx1"/>
            </w14:solidFill>
          </w14:textFill>
        </w:rPr>
        <w:t xml:space="preserve">            </w:t>
      </w:r>
      <w:bookmarkStart w:id="278" w:name="_Toc25534"/>
      <w:r>
        <w:rPr>
          <w:rFonts w:eastAsia="黑体"/>
          <w:color w:val="000000" w:themeColor="text1"/>
          <w:sz w:val="28"/>
          <w:szCs w:val="28"/>
          <w14:textFill>
            <w14:solidFill>
              <w14:schemeClr w14:val="tx1"/>
            </w14:solidFill>
          </w14:textFill>
        </w:rPr>
        <w:t>（项目名称）</w:t>
      </w:r>
      <w:r>
        <w:rPr>
          <w:rFonts w:hint="eastAsia" w:eastAsia="黑体"/>
          <w:color w:val="000000" w:themeColor="text1"/>
          <w:sz w:val="28"/>
          <w:szCs w:val="28"/>
          <w:lang w:val="en-US" w:eastAsia="zh-CN"/>
          <w14:textFill>
            <w14:solidFill>
              <w14:schemeClr w14:val="tx1"/>
            </w14:solidFill>
          </w14:textFill>
        </w:rPr>
        <w:t>勘察</w:t>
      </w:r>
      <w:r>
        <w:rPr>
          <w:rFonts w:eastAsia="黑体"/>
          <w:color w:val="000000" w:themeColor="text1"/>
          <w:sz w:val="28"/>
          <w:szCs w:val="28"/>
          <w14:textFill>
            <w14:solidFill>
              <w14:schemeClr w14:val="tx1"/>
            </w14:solidFill>
          </w14:textFill>
        </w:rPr>
        <w:t>招标</w:t>
      </w:r>
      <w:r>
        <w:rPr>
          <w:rFonts w:hint="eastAsia" w:eastAsia="黑体"/>
          <w:color w:val="000000" w:themeColor="text1"/>
          <w:sz w:val="28"/>
          <w:szCs w:val="28"/>
          <w:lang w:val="en-US" w:eastAsia="zh-CN"/>
          <w14:textFill>
            <w14:solidFill>
              <w14:schemeClr w14:val="tx1"/>
            </w14:solidFill>
          </w14:textFill>
        </w:rPr>
        <w:t>项目</w:t>
      </w:r>
      <w:bookmarkEnd w:id="278"/>
    </w:p>
    <w:p>
      <w:pPr>
        <w:rPr>
          <w:rFonts w:eastAsia="黑体"/>
          <w:color w:val="000000" w:themeColor="text1"/>
          <w:sz w:val="20"/>
          <w:szCs w:val="20"/>
          <w14:textFill>
            <w14:solidFill>
              <w14:schemeClr w14:val="tx1"/>
            </w14:solidFill>
          </w14:textFill>
        </w:rPr>
      </w:pPr>
    </w:p>
    <w:p>
      <w:pPr>
        <w:rPr>
          <w:rFonts w:eastAsia="黑体"/>
          <w:color w:val="000000" w:themeColor="text1"/>
          <w:sz w:val="20"/>
          <w:szCs w:val="20"/>
          <w14:textFill>
            <w14:solidFill>
              <w14:schemeClr w14:val="tx1"/>
            </w14:solidFill>
          </w14:textFill>
        </w:rPr>
      </w:pPr>
    </w:p>
    <w:p>
      <w:pPr>
        <w:jc w:val="center"/>
        <w:rPr>
          <w:rFonts w:eastAsia="黑体"/>
          <w:color w:val="000000" w:themeColor="text1"/>
          <w:sz w:val="44"/>
          <w:szCs w:val="44"/>
          <w14:textFill>
            <w14:solidFill>
              <w14:schemeClr w14:val="tx1"/>
            </w14:solidFill>
          </w14:textFill>
        </w:rPr>
      </w:pPr>
      <w:r>
        <w:rPr>
          <w:rFonts w:eastAsia="黑体"/>
          <w:color w:val="000000" w:themeColor="text1"/>
          <w:sz w:val="44"/>
          <w:szCs w:val="44"/>
          <w14:textFill>
            <w14:solidFill>
              <w14:schemeClr w14:val="tx1"/>
            </w14:solidFill>
          </w14:textFill>
        </w:rPr>
        <w:t>投  标  文  件</w:t>
      </w:r>
    </w:p>
    <w:p>
      <w:pPr>
        <w:jc w:val="center"/>
        <w:rPr>
          <w:rFonts w:hint="eastAsia" w:eastAsia="黑体"/>
          <w:color w:val="000000" w:themeColor="text1"/>
          <w:sz w:val="44"/>
          <w:szCs w:val="44"/>
          <w14:textFill>
            <w14:solidFill>
              <w14:schemeClr w14:val="tx1"/>
            </w14:solidFill>
          </w14:textFill>
        </w:rPr>
      </w:pPr>
    </w:p>
    <w:p>
      <w:pPr>
        <w:jc w:val="center"/>
        <w:rPr>
          <w:rFonts w:hint="eastAsia" w:eastAsia="黑体"/>
          <w:color w:val="000000" w:themeColor="text1"/>
          <w:sz w:val="44"/>
          <w:szCs w:val="44"/>
          <w14:textFill>
            <w14:solidFill>
              <w14:schemeClr w14:val="tx1"/>
            </w14:solidFill>
          </w14:textFill>
        </w:rPr>
      </w:pPr>
      <w:r>
        <w:rPr>
          <w:rFonts w:hint="eastAsia" w:eastAsia="黑体"/>
          <w:color w:val="000000" w:themeColor="text1"/>
          <w:sz w:val="44"/>
          <w:szCs w:val="44"/>
          <w14:textFill>
            <w14:solidFill>
              <w14:schemeClr w14:val="tx1"/>
            </w14:solidFill>
          </w14:textFill>
        </w:rPr>
        <w:t>资格部分（明标）</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eastAsia="黑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spacing w:line="360" w:lineRule="auto"/>
        <w:jc w:val="center"/>
        <w:textAlignment w:val="auto"/>
        <w:rPr>
          <w:rFonts w:eastAsia="黑体"/>
          <w:color w:val="000000" w:themeColor="text1"/>
          <w:sz w:val="28"/>
          <w:szCs w:val="28"/>
          <w:u w:val="single"/>
          <w14:textFill>
            <w14:solidFill>
              <w14:schemeClr w14:val="tx1"/>
            </w14:solidFill>
          </w14:textFill>
        </w:rPr>
      </w:pPr>
      <w:r>
        <w:rPr>
          <w:rFonts w:eastAsia="黑体"/>
          <w:color w:val="000000" w:themeColor="text1"/>
          <w:sz w:val="28"/>
          <w:szCs w:val="28"/>
          <w14:textFill>
            <w14:solidFill>
              <w14:schemeClr w14:val="tx1"/>
            </w14:solidFill>
          </w14:textFill>
        </w:rPr>
        <w:t>投标人：</w:t>
      </w:r>
      <w:r>
        <w:rPr>
          <w:rFonts w:eastAsia="黑体"/>
          <w:color w:val="000000" w:themeColor="text1"/>
          <w:sz w:val="28"/>
          <w:szCs w:val="28"/>
          <w:u w:val="single"/>
          <w14:textFill>
            <w14:solidFill>
              <w14:schemeClr w14:val="tx1"/>
            </w14:solidFill>
          </w14:textFill>
        </w:rPr>
        <w:t xml:space="preserve">                     </w:t>
      </w:r>
      <w:r>
        <w:rPr>
          <w:rFonts w:hint="eastAsia"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14:textFill>
            <w14:solidFill>
              <w14:schemeClr w14:val="tx1"/>
            </w14:solidFill>
          </w14:textFill>
        </w:rPr>
        <w:t>（盖单位章）</w:t>
      </w:r>
    </w:p>
    <w:p>
      <w:pPr>
        <w:keepNext w:val="0"/>
        <w:keepLines w:val="0"/>
        <w:pageBreakBefore w:val="0"/>
        <w:widowControl w:val="0"/>
        <w:kinsoku/>
        <w:wordWrap/>
        <w:overflowPunct/>
        <w:topLinePunct w:val="0"/>
        <w:autoSpaceDE w:val="0"/>
        <w:autoSpaceDN w:val="0"/>
        <w:bidi w:val="0"/>
        <w:spacing w:line="360" w:lineRule="auto"/>
        <w:jc w:val="center"/>
        <w:textAlignment w:val="auto"/>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法定代表人或其委托代理人：</w:t>
      </w:r>
      <w:r>
        <w:rPr>
          <w:rFonts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14:textFill>
            <w14:solidFill>
              <w14:schemeClr w14:val="tx1"/>
            </w14:solidFill>
          </w14:textFill>
        </w:rPr>
        <w:t>（签字）</w:t>
      </w:r>
    </w:p>
    <w:p>
      <w:pPr>
        <w:keepNext w:val="0"/>
        <w:keepLines w:val="0"/>
        <w:pageBreakBefore w:val="0"/>
        <w:widowControl w:val="0"/>
        <w:kinsoku/>
        <w:wordWrap/>
        <w:overflowPunct/>
        <w:topLinePunct w:val="0"/>
        <w:autoSpaceDE w:val="0"/>
        <w:autoSpaceDN w:val="0"/>
        <w:bidi w:val="0"/>
        <w:spacing w:line="360" w:lineRule="auto"/>
        <w:jc w:val="center"/>
        <w:textAlignment w:val="auto"/>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年</w:t>
      </w:r>
      <w:r>
        <w:rPr>
          <w:rFonts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14:textFill>
            <w14:solidFill>
              <w14:schemeClr w14:val="tx1"/>
            </w14:solidFill>
          </w14:textFill>
        </w:rPr>
        <w:t>月</w:t>
      </w:r>
      <w:r>
        <w:rPr>
          <w:rFonts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14:textFill>
            <w14:solidFill>
              <w14:schemeClr w14:val="tx1"/>
            </w14:solidFill>
          </w14:textFill>
        </w:rPr>
        <w:t>日</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spacing w:line="525" w:lineRule="exact"/>
        <w:ind w:left="0" w:right="457" w:firstLine="0"/>
        <w:jc w:val="center"/>
        <w:rPr>
          <w:color w:val="000000" w:themeColor="text1"/>
          <w14:textFill>
            <w14:solidFill>
              <w14:schemeClr w14:val="tx1"/>
            </w14:solidFill>
          </w14:textFill>
        </w:rPr>
      </w:pPr>
      <w:bookmarkStart w:id="279" w:name="_Toc28081"/>
      <w:r>
        <w:rPr>
          <w:color w:val="000000" w:themeColor="text1"/>
          <w14:textFill>
            <w14:solidFill>
              <w14:schemeClr w14:val="tx1"/>
            </w14:solidFill>
          </w14:textFill>
        </w:rPr>
        <w:t>目录</w:t>
      </w:r>
      <w:bookmarkEnd w:id="279"/>
    </w:p>
    <w:p>
      <w:pPr>
        <w:pStyle w:val="7"/>
        <w:rPr>
          <w:rFonts w:ascii="Microsoft JhengHei"/>
          <w:b/>
          <w:color w:val="000000" w:themeColor="text1"/>
          <w:sz w:val="20"/>
          <w14:textFill>
            <w14:solidFill>
              <w14:schemeClr w14:val="tx1"/>
            </w14:solidFill>
          </w14:textFill>
        </w:rPr>
      </w:pPr>
    </w:p>
    <w:p>
      <w:pPr>
        <w:pStyle w:val="7"/>
        <w:rPr>
          <w:rFonts w:ascii="Microsoft JhengHei"/>
          <w:b/>
          <w:color w:val="000000" w:themeColor="text1"/>
          <w:sz w:val="20"/>
          <w14:textFill>
            <w14:solidFill>
              <w14:schemeClr w14:val="tx1"/>
            </w14:solidFill>
          </w14:textFill>
        </w:rPr>
      </w:pPr>
    </w:p>
    <w:p>
      <w:pPr>
        <w:pStyle w:val="7"/>
        <w:spacing w:before="1"/>
        <w:rPr>
          <w:rFonts w:ascii="Microsoft JhengHei"/>
          <w:b/>
          <w:color w:val="000000" w:themeColor="text1"/>
          <w:sz w:val="24"/>
          <w14:textFill>
            <w14:solidFill>
              <w14:schemeClr w14:val="tx1"/>
            </w14:solidFill>
          </w14:textFill>
        </w:rPr>
      </w:pPr>
    </w:p>
    <w:p>
      <w:pPr>
        <w:pStyle w:val="7"/>
        <w:spacing w:before="71"/>
        <w:ind w:left="240"/>
        <w:outlineLvl w:val="1"/>
        <w:rPr>
          <w:color w:val="000000" w:themeColor="text1"/>
          <w14:textFill>
            <w14:solidFill>
              <w14:schemeClr w14:val="tx1"/>
            </w14:solidFill>
          </w14:textFill>
        </w:rPr>
      </w:pPr>
      <w:bookmarkStart w:id="280" w:name="_Toc9669"/>
      <w:r>
        <w:rPr>
          <w:color w:val="000000" w:themeColor="text1"/>
          <w14:textFill>
            <w14:solidFill>
              <w14:schemeClr w14:val="tx1"/>
            </w14:solidFill>
          </w14:textFill>
        </w:rPr>
        <w:t>一、投标函及投标函附录</w:t>
      </w:r>
      <w:bookmarkEnd w:id="280"/>
    </w:p>
    <w:p>
      <w:pPr>
        <w:pStyle w:val="7"/>
        <w:spacing w:before="2"/>
        <w:rPr>
          <w:color w:val="000000" w:themeColor="text1"/>
          <w14:textFill>
            <w14:solidFill>
              <w14:schemeClr w14:val="tx1"/>
            </w14:solidFill>
          </w14:textFill>
        </w:rPr>
      </w:pPr>
    </w:p>
    <w:p>
      <w:pPr>
        <w:pStyle w:val="7"/>
        <w:spacing w:line="482" w:lineRule="auto"/>
        <w:ind w:left="240" w:right="4080"/>
        <w:rPr>
          <w:color w:val="000000" w:themeColor="text1"/>
          <w14:textFill>
            <w14:solidFill>
              <w14:schemeClr w14:val="tx1"/>
            </w14:solidFill>
          </w14:textFill>
        </w:rPr>
      </w:pPr>
      <w:r>
        <w:rPr>
          <w:color w:val="000000" w:themeColor="text1"/>
          <w14:textFill>
            <w14:solidFill>
              <w14:schemeClr w14:val="tx1"/>
            </w14:solidFill>
          </w14:textFill>
        </w:rPr>
        <w:t>二、法定代表人身份证明（适用于无委托代理人的情况） 二、授权委托书（适用于有委托代理人的情况）</w:t>
      </w:r>
    </w:p>
    <w:p>
      <w:pPr>
        <w:pStyle w:val="7"/>
        <w:spacing w:line="482" w:lineRule="auto"/>
        <w:ind w:left="240" w:right="7654"/>
        <w:rPr>
          <w:color w:val="000000" w:themeColor="text1"/>
          <w14:textFill>
            <w14:solidFill>
              <w14:schemeClr w14:val="tx1"/>
            </w14:solidFill>
          </w14:textFill>
        </w:rPr>
      </w:pPr>
      <w:r>
        <w:rPr>
          <w:color w:val="000000" w:themeColor="text1"/>
          <w:spacing w:val="-5"/>
          <w14:textFill>
            <w14:solidFill>
              <w14:schemeClr w14:val="tx1"/>
            </w14:solidFill>
          </w14:textFill>
        </w:rPr>
        <w:t>三、联合体协议书</w:t>
      </w:r>
      <w:r>
        <w:rPr>
          <w:color w:val="000000" w:themeColor="text1"/>
          <w:spacing w:val="-2"/>
          <w14:textFill>
            <w14:solidFill>
              <w14:schemeClr w14:val="tx1"/>
            </w14:solidFill>
          </w14:textFill>
        </w:rPr>
        <w:t xml:space="preserve">四、投标保证金 </w:t>
      </w:r>
      <w:r>
        <w:rPr>
          <w:color w:val="000000" w:themeColor="text1"/>
          <w:spacing w:val="-5"/>
          <w14:textFill>
            <w14:solidFill>
              <w14:schemeClr w14:val="tx1"/>
            </w14:solidFill>
          </w14:textFill>
        </w:rPr>
        <w:t>五、资格审查资料</w:t>
      </w:r>
    </w:p>
    <w:p>
      <w:pPr>
        <w:pStyle w:val="7"/>
        <w:spacing w:line="265" w:lineRule="exact"/>
        <w:ind w:left="240"/>
        <w:rPr>
          <w:color w:val="000000" w:themeColor="text1"/>
          <w14:textFill>
            <w14:solidFill>
              <w14:schemeClr w14:val="tx1"/>
            </w14:solidFill>
          </w14:textFill>
        </w:rPr>
      </w:pPr>
      <w:r>
        <w:rPr>
          <w:rFonts w:hint="eastAsia"/>
          <w:color w:val="000000" w:themeColor="text1"/>
          <w:spacing w:val="-3"/>
          <w:lang w:val="en-US" w:eastAsia="zh-CN"/>
          <w14:textFill>
            <w14:solidFill>
              <w14:schemeClr w14:val="tx1"/>
            </w14:solidFill>
          </w14:textFill>
        </w:rPr>
        <w:t>六</w:t>
      </w:r>
      <w:r>
        <w:rPr>
          <w:color w:val="000000" w:themeColor="text1"/>
          <w:spacing w:val="-3"/>
          <w14:textFill>
            <w14:solidFill>
              <w14:schemeClr w14:val="tx1"/>
            </w14:solidFill>
          </w14:textFill>
        </w:rPr>
        <w:t>、其他资料</w:t>
      </w:r>
    </w:p>
    <w:p>
      <w:pPr>
        <w:spacing w:after="0" w:line="265" w:lineRule="exact"/>
        <w:rPr>
          <w:color w:val="000000" w:themeColor="text1"/>
          <w14:textFill>
            <w14:solidFill>
              <w14:schemeClr w14:val="tx1"/>
            </w14:solidFill>
          </w14:textFill>
        </w:rPr>
        <w:sectPr>
          <w:pgSz w:w="12240" w:h="15840"/>
          <w:pgMar w:top="1400" w:right="1100" w:bottom="1120" w:left="1560" w:header="0" w:footer="841" w:gutter="0"/>
          <w:cols w:space="720" w:num="1"/>
        </w:sectPr>
      </w:pPr>
    </w:p>
    <w:p>
      <w:pPr>
        <w:spacing w:before="0" w:line="525" w:lineRule="exact"/>
        <w:ind w:left="0" w:right="456" w:firstLine="0"/>
        <w:jc w:val="center"/>
        <w:rPr>
          <w:rFonts w:hint="eastAsia" w:ascii="Microsoft JhengHei" w:eastAsia="Microsoft JhengHei"/>
          <w:b/>
          <w:color w:val="000000" w:themeColor="text1"/>
          <w:sz w:val="32"/>
          <w14:textFill>
            <w14:solidFill>
              <w14:schemeClr w14:val="tx1"/>
            </w14:solidFill>
          </w14:textFill>
        </w:rPr>
      </w:pPr>
      <w:r>
        <w:rPr>
          <w:rFonts w:hint="eastAsia" w:ascii="Microsoft JhengHei" w:eastAsia="Microsoft JhengHei"/>
          <w:b/>
          <w:color w:val="000000" w:themeColor="text1"/>
          <w:sz w:val="32"/>
          <w14:textFill>
            <w14:solidFill>
              <w14:schemeClr w14:val="tx1"/>
            </w14:solidFill>
          </w14:textFill>
        </w:rPr>
        <w:t>一、投标函及投标函附录</w:t>
      </w:r>
    </w:p>
    <w:p>
      <w:pPr>
        <w:pStyle w:val="7"/>
        <w:spacing w:before="6"/>
        <w:rPr>
          <w:rFonts w:ascii="Microsoft JhengHei"/>
          <w:b/>
          <w:color w:val="000000" w:themeColor="text1"/>
          <w:sz w:val="23"/>
          <w14:textFill>
            <w14:solidFill>
              <w14:schemeClr w14:val="tx1"/>
            </w14:solidFill>
          </w14:textFill>
        </w:rPr>
      </w:pPr>
    </w:p>
    <w:p>
      <w:pPr>
        <w:spacing w:before="62"/>
        <w:ind w:left="377" w:right="0" w:firstLine="0"/>
        <w:jc w:val="left"/>
        <w:outlineLvl w:val="2"/>
        <w:rPr>
          <w:color w:val="000000" w:themeColor="text1"/>
          <w:sz w:val="28"/>
          <w14:textFill>
            <w14:solidFill>
              <w14:schemeClr w14:val="tx1"/>
            </w14:solidFill>
          </w14:textFill>
        </w:rPr>
      </w:pPr>
      <w:bookmarkStart w:id="281" w:name="_Toc15276"/>
      <w:r>
        <w:rPr>
          <w:color w:val="000000" w:themeColor="text1"/>
          <w:sz w:val="28"/>
          <w14:textFill>
            <w14:solidFill>
              <w14:schemeClr w14:val="tx1"/>
            </w14:solidFill>
          </w14:textFill>
        </w:rPr>
        <w:t>（一）投标函</w:t>
      </w:r>
      <w:bookmarkEnd w:id="281"/>
    </w:p>
    <w:p>
      <w:pPr>
        <w:pStyle w:val="7"/>
        <w:rPr>
          <w:color w:val="000000" w:themeColor="text1"/>
          <w:sz w:val="28"/>
          <w14:textFill>
            <w14:solidFill>
              <w14:schemeClr w14:val="tx1"/>
            </w14:solidFill>
          </w14:textFill>
        </w:rPr>
      </w:pPr>
    </w:p>
    <w:p>
      <w:pPr>
        <w:pStyle w:val="7"/>
        <w:spacing w:before="10"/>
        <w:rPr>
          <w:color w:val="000000" w:themeColor="text1"/>
          <w:sz w:val="23"/>
          <w14:textFill>
            <w14:solidFill>
              <w14:schemeClr w14:val="tx1"/>
            </w14:solidFill>
          </w14:textFill>
        </w:rPr>
      </w:pPr>
    </w:p>
    <w:p>
      <w:pPr>
        <w:pStyle w:val="7"/>
        <w:tabs>
          <w:tab w:val="left" w:pos="2131"/>
        </w:tabs>
        <w:ind w:left="24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招标人名称</w:t>
      </w:r>
      <w:r>
        <w:rPr>
          <w:color w:val="000000" w:themeColor="text1"/>
          <w:spacing w:val="-108"/>
          <w:w w:val="100"/>
          <w14:textFill>
            <w14:solidFill>
              <w14:schemeClr w14:val="tx1"/>
            </w14:solidFill>
          </w14:textFill>
        </w:rPr>
        <w:t>）</w:t>
      </w:r>
      <w:r>
        <w:rPr>
          <w:color w:val="000000" w:themeColor="text1"/>
          <w:w w:val="100"/>
          <w14:textFill>
            <w14:solidFill>
              <w14:schemeClr w14:val="tx1"/>
            </w14:solidFill>
          </w14:textFill>
        </w:rPr>
        <w:t>：</w:t>
      </w:r>
    </w:p>
    <w:p>
      <w:pPr>
        <w:pStyle w:val="15"/>
        <w:numPr>
          <w:ilvl w:val="0"/>
          <w:numId w:val="49"/>
        </w:numPr>
        <w:tabs>
          <w:tab w:val="left" w:pos="964"/>
          <w:tab w:val="left" w:pos="3879"/>
          <w:tab w:val="left" w:pos="4354"/>
          <w:tab w:val="left" w:pos="5770"/>
        </w:tabs>
        <w:spacing w:before="173" w:after="0" w:line="391" w:lineRule="auto"/>
        <w:ind w:left="240" w:right="691" w:firstLine="405"/>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我</w:t>
      </w:r>
      <w:r>
        <w:rPr>
          <w:color w:val="000000" w:themeColor="text1"/>
          <w:spacing w:val="-3"/>
          <w:sz w:val="21"/>
          <w14:textFill>
            <w14:solidFill>
              <w14:schemeClr w14:val="tx1"/>
            </w14:solidFill>
          </w14:textFill>
        </w:rPr>
        <w:t>方</w:t>
      </w:r>
      <w:r>
        <w:rPr>
          <w:color w:val="000000" w:themeColor="text1"/>
          <w:sz w:val="21"/>
          <w14:textFill>
            <w14:solidFill>
              <w14:schemeClr w14:val="tx1"/>
            </w14:solidFill>
          </w14:textFill>
        </w:rPr>
        <w:t>已</w:t>
      </w:r>
      <w:r>
        <w:rPr>
          <w:color w:val="000000" w:themeColor="text1"/>
          <w:spacing w:val="-3"/>
          <w:sz w:val="21"/>
          <w14:textFill>
            <w14:solidFill>
              <w14:schemeClr w14:val="tx1"/>
            </w14:solidFill>
          </w14:textFill>
        </w:rPr>
        <w:t>仔</w:t>
      </w:r>
      <w:r>
        <w:rPr>
          <w:color w:val="000000" w:themeColor="text1"/>
          <w:sz w:val="21"/>
          <w14:textFill>
            <w14:solidFill>
              <w14:schemeClr w14:val="tx1"/>
            </w14:solidFill>
          </w14:textFill>
        </w:rPr>
        <w:t>细</w:t>
      </w:r>
      <w:r>
        <w:rPr>
          <w:color w:val="000000" w:themeColor="text1"/>
          <w:spacing w:val="-3"/>
          <w:sz w:val="21"/>
          <w14:textFill>
            <w14:solidFill>
              <w14:schemeClr w14:val="tx1"/>
            </w14:solidFill>
          </w14:textFill>
        </w:rPr>
        <w:t>研</w:t>
      </w:r>
      <w:r>
        <w:rPr>
          <w:color w:val="000000" w:themeColor="text1"/>
          <w:sz w:val="21"/>
          <w14:textFill>
            <w14:solidFill>
              <w14:schemeClr w14:val="tx1"/>
            </w14:solidFill>
          </w14:textFill>
        </w:rPr>
        <w:t>究了</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u w:val="single"/>
          <w14:textFill>
            <w14:solidFill>
              <w14:schemeClr w14:val="tx1"/>
            </w14:solidFill>
          </w14:textFill>
        </w:rPr>
        <w:tab/>
      </w:r>
      <w:r>
        <w:rPr>
          <w:color w:val="000000" w:themeColor="text1"/>
          <w:spacing w:val="-3"/>
          <w:sz w:val="21"/>
          <w:u w:val="single"/>
          <w14:textFill>
            <w14:solidFill>
              <w14:schemeClr w14:val="tx1"/>
            </w14:solidFill>
          </w14:textFill>
        </w:rPr>
        <w:t>（</w:t>
      </w:r>
      <w:r>
        <w:rPr>
          <w:color w:val="000000" w:themeColor="text1"/>
          <w:sz w:val="21"/>
          <w14:textFill>
            <w14:solidFill>
              <w14:schemeClr w14:val="tx1"/>
            </w14:solidFill>
          </w14:textFill>
        </w:rPr>
        <w:t>项</w:t>
      </w:r>
      <w:r>
        <w:rPr>
          <w:color w:val="000000" w:themeColor="text1"/>
          <w:spacing w:val="-3"/>
          <w:sz w:val="21"/>
          <w14:textFill>
            <w14:solidFill>
              <w14:schemeClr w14:val="tx1"/>
            </w14:solidFill>
          </w14:textFill>
        </w:rPr>
        <w:t>目</w:t>
      </w:r>
      <w:r>
        <w:rPr>
          <w:color w:val="000000" w:themeColor="text1"/>
          <w:sz w:val="21"/>
          <w14:textFill>
            <w14:solidFill>
              <w14:schemeClr w14:val="tx1"/>
            </w14:solidFill>
          </w14:textFill>
        </w:rPr>
        <w:t>名称</w:t>
      </w:r>
      <w:r>
        <w:rPr>
          <w:color w:val="000000" w:themeColor="text1"/>
          <w:spacing w:val="-94"/>
          <w:sz w:val="21"/>
          <w14:textFill>
            <w14:solidFill>
              <w14:schemeClr w14:val="tx1"/>
            </w14:solidFill>
          </w14:textFill>
        </w:rPr>
        <w:t>）</w:t>
      </w:r>
      <w:r>
        <w:rPr>
          <w:color w:val="000000" w:themeColor="text1"/>
          <w:sz w:val="21"/>
          <w14:textFill>
            <w14:solidFill>
              <w14:schemeClr w14:val="tx1"/>
            </w14:solidFill>
          </w14:textFill>
        </w:rPr>
        <w:t>勘察</w:t>
      </w:r>
      <w:r>
        <w:rPr>
          <w:color w:val="000000" w:themeColor="text1"/>
          <w:spacing w:val="-3"/>
          <w:sz w:val="21"/>
          <w14:textFill>
            <w14:solidFill>
              <w14:schemeClr w14:val="tx1"/>
            </w14:solidFill>
          </w14:textFill>
        </w:rPr>
        <w:t>招</w:t>
      </w:r>
      <w:r>
        <w:rPr>
          <w:color w:val="000000" w:themeColor="text1"/>
          <w:sz w:val="21"/>
          <w14:textFill>
            <w14:solidFill>
              <w14:schemeClr w14:val="tx1"/>
            </w14:solidFill>
          </w14:textFill>
        </w:rPr>
        <w:t>标</w:t>
      </w:r>
      <w:r>
        <w:rPr>
          <w:color w:val="000000" w:themeColor="text1"/>
          <w:spacing w:val="-3"/>
          <w:sz w:val="21"/>
          <w14:textFill>
            <w14:solidFill>
              <w14:schemeClr w14:val="tx1"/>
            </w14:solidFill>
          </w14:textFill>
        </w:rPr>
        <w:t>项</w:t>
      </w:r>
      <w:r>
        <w:rPr>
          <w:color w:val="000000" w:themeColor="text1"/>
          <w:sz w:val="21"/>
          <w14:textFill>
            <w14:solidFill>
              <w14:schemeClr w14:val="tx1"/>
            </w14:solidFill>
          </w14:textFill>
        </w:rPr>
        <w:t>目</w:t>
      </w:r>
      <w:r>
        <w:rPr>
          <w:color w:val="000000" w:themeColor="text1"/>
          <w:spacing w:val="-3"/>
          <w:sz w:val="21"/>
          <w14:textFill>
            <w14:solidFill>
              <w14:schemeClr w14:val="tx1"/>
            </w14:solidFill>
          </w14:textFill>
        </w:rPr>
        <w:t>招</w:t>
      </w:r>
      <w:r>
        <w:rPr>
          <w:color w:val="000000" w:themeColor="text1"/>
          <w:sz w:val="21"/>
          <w14:textFill>
            <w14:solidFill>
              <w14:schemeClr w14:val="tx1"/>
            </w14:solidFill>
          </w14:textFill>
        </w:rPr>
        <w:t>标</w:t>
      </w:r>
      <w:r>
        <w:rPr>
          <w:color w:val="000000" w:themeColor="text1"/>
          <w:spacing w:val="-3"/>
          <w:sz w:val="21"/>
          <w14:textFill>
            <w14:solidFill>
              <w14:schemeClr w14:val="tx1"/>
            </w14:solidFill>
          </w14:textFill>
        </w:rPr>
        <w:t>文</w:t>
      </w:r>
      <w:r>
        <w:rPr>
          <w:color w:val="000000" w:themeColor="text1"/>
          <w:sz w:val="21"/>
          <w14:textFill>
            <w14:solidFill>
              <w14:schemeClr w14:val="tx1"/>
            </w14:solidFill>
          </w14:textFill>
        </w:rPr>
        <w:t>件</w:t>
      </w:r>
      <w:r>
        <w:rPr>
          <w:color w:val="000000" w:themeColor="text1"/>
          <w:spacing w:val="-3"/>
          <w:sz w:val="21"/>
          <w14:textFill>
            <w14:solidFill>
              <w14:schemeClr w14:val="tx1"/>
            </w14:solidFill>
          </w14:textFill>
        </w:rPr>
        <w:t>的</w:t>
      </w:r>
      <w:r>
        <w:rPr>
          <w:color w:val="000000" w:themeColor="text1"/>
          <w:sz w:val="21"/>
          <w14:textFill>
            <w14:solidFill>
              <w14:schemeClr w14:val="tx1"/>
            </w14:solidFill>
          </w14:textFill>
        </w:rPr>
        <w:t>全部</w:t>
      </w:r>
      <w:r>
        <w:rPr>
          <w:color w:val="000000" w:themeColor="text1"/>
          <w:spacing w:val="-3"/>
          <w:sz w:val="21"/>
          <w14:textFill>
            <w14:solidFill>
              <w14:schemeClr w14:val="tx1"/>
            </w14:solidFill>
          </w14:textFill>
        </w:rPr>
        <w:t>内容</w:t>
      </w:r>
      <w:r>
        <w:rPr>
          <w:color w:val="000000" w:themeColor="text1"/>
          <w:sz w:val="21"/>
          <w14:textFill>
            <w14:solidFill>
              <w14:schemeClr w14:val="tx1"/>
            </w14:solidFill>
          </w14:textFill>
        </w:rPr>
        <w:t>， 愿意</w:t>
      </w:r>
      <w:r>
        <w:rPr>
          <w:color w:val="000000" w:themeColor="text1"/>
          <w:spacing w:val="-3"/>
          <w:sz w:val="21"/>
          <w14:textFill>
            <w14:solidFill>
              <w14:schemeClr w14:val="tx1"/>
            </w14:solidFill>
          </w14:textFill>
        </w:rPr>
        <w:t>以</w:t>
      </w:r>
      <w:r>
        <w:rPr>
          <w:color w:val="000000" w:themeColor="text1"/>
          <w:sz w:val="21"/>
          <w14:textFill>
            <w14:solidFill>
              <w14:schemeClr w14:val="tx1"/>
            </w14:solidFill>
          </w14:textFill>
        </w:rPr>
        <w:t>人</w:t>
      </w:r>
      <w:r>
        <w:rPr>
          <w:color w:val="000000" w:themeColor="text1"/>
          <w:spacing w:val="-3"/>
          <w:sz w:val="21"/>
          <w14:textFill>
            <w14:solidFill>
              <w14:schemeClr w14:val="tx1"/>
            </w14:solidFill>
          </w14:textFill>
        </w:rPr>
        <w:t>民</w:t>
      </w:r>
      <w:r>
        <w:rPr>
          <w:color w:val="000000" w:themeColor="text1"/>
          <w:spacing w:val="-15"/>
          <w:sz w:val="21"/>
          <w14:textFill>
            <w14:solidFill>
              <w14:schemeClr w14:val="tx1"/>
            </w14:solidFill>
          </w14:textFill>
        </w:rPr>
        <w:t>币</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大</w:t>
      </w:r>
      <w:r>
        <w:rPr>
          <w:color w:val="000000" w:themeColor="text1"/>
          <w:sz w:val="21"/>
          <w14:textFill>
            <w14:solidFill>
              <w14:schemeClr w14:val="tx1"/>
            </w14:solidFill>
          </w14:textFill>
        </w:rPr>
        <w:t>写</w:t>
      </w:r>
      <w:r>
        <w:rPr>
          <w:color w:val="000000" w:themeColor="text1"/>
          <w:spacing w:val="-15"/>
          <w:sz w:val="21"/>
          <w14:textFill>
            <w14:solidFill>
              <w14:schemeClr w14:val="tx1"/>
            </w14:solidFill>
          </w14:textFill>
        </w:rPr>
        <w:t>）</w:t>
      </w:r>
      <w:r>
        <w:rPr>
          <w:color w:val="000000" w:themeColor="text1"/>
          <w:spacing w:val="-15"/>
          <w:sz w:val="21"/>
          <w:u w:val="single"/>
          <w14:textFill>
            <w14:solidFill>
              <w14:schemeClr w14:val="tx1"/>
            </w14:solidFill>
          </w14:textFill>
        </w:rPr>
        <w:t xml:space="preserve"> </w:t>
      </w:r>
      <w:r>
        <w:rPr>
          <w:color w:val="000000" w:themeColor="text1"/>
          <w:spacing w:val="-15"/>
          <w:sz w:val="21"/>
          <w:u w:val="single"/>
          <w14:textFill>
            <w14:solidFill>
              <w14:schemeClr w14:val="tx1"/>
            </w14:solidFill>
          </w14:textFill>
        </w:rPr>
        <w:tab/>
      </w:r>
      <w:r>
        <w:rPr>
          <w:color w:val="000000" w:themeColor="text1"/>
          <w:sz w:val="21"/>
          <w14:textFill>
            <w14:solidFill>
              <w14:schemeClr w14:val="tx1"/>
            </w14:solidFill>
          </w14:textFill>
        </w:rPr>
        <w:t>（</w:t>
      </w:r>
      <w:r>
        <w:rPr>
          <w:rFonts w:ascii="Times New Roman" w:hAnsi="Times New Roman" w:eastAsia="Times New Roman"/>
          <w:color w:val="000000" w:themeColor="text1"/>
          <w:sz w:val="21"/>
          <w14:textFill>
            <w14:solidFill>
              <w14:schemeClr w14:val="tx1"/>
            </w14:solidFill>
          </w14:textFill>
        </w:rPr>
        <w:t>¥</w:t>
      </w:r>
      <w:r>
        <w:rPr>
          <w:rFonts w:ascii="Times New Roman" w:hAnsi="Times New Roman" w:eastAsia="Times New Roman"/>
          <w:color w:val="000000" w:themeColor="text1"/>
          <w:sz w:val="21"/>
          <w:u w:val="single"/>
          <w14:textFill>
            <w14:solidFill>
              <w14:schemeClr w14:val="tx1"/>
            </w14:solidFill>
          </w14:textFill>
        </w:rPr>
        <w:t xml:space="preserve"> </w:t>
      </w:r>
      <w:r>
        <w:rPr>
          <w:rFonts w:ascii="Times New Roman" w:hAnsi="Times New Roman" w:eastAsia="Times New Roman"/>
          <w:color w:val="000000" w:themeColor="text1"/>
          <w:sz w:val="21"/>
          <w:u w:val="single"/>
          <w14:textFill>
            <w14:solidFill>
              <w14:schemeClr w14:val="tx1"/>
            </w14:solidFill>
          </w14:textFill>
        </w:rPr>
        <w:tab/>
      </w:r>
      <w:r>
        <w:rPr>
          <w:rFonts w:ascii="Times New Roman" w:hAnsi="Times New Roman" w:eastAsia="Times New Roman"/>
          <w:color w:val="000000" w:themeColor="text1"/>
          <w:sz w:val="21"/>
          <w:u w:val="single"/>
          <w14:textFill>
            <w14:solidFill>
              <w14:schemeClr w14:val="tx1"/>
            </w14:solidFill>
          </w14:textFill>
        </w:rPr>
        <w:tab/>
      </w:r>
      <w:r>
        <w:rPr>
          <w:color w:val="000000" w:themeColor="text1"/>
          <w:spacing w:val="-15"/>
          <w:sz w:val="21"/>
          <w14:textFill>
            <w14:solidFill>
              <w14:schemeClr w14:val="tx1"/>
            </w14:solidFill>
          </w14:textFill>
        </w:rPr>
        <w:t>）</w:t>
      </w:r>
      <w:r>
        <w:rPr>
          <w:color w:val="000000" w:themeColor="text1"/>
          <w:sz w:val="21"/>
          <w14:textFill>
            <w14:solidFill>
              <w14:schemeClr w14:val="tx1"/>
            </w14:solidFill>
          </w14:textFill>
        </w:rPr>
        <w:t>的</w:t>
      </w:r>
      <w:r>
        <w:rPr>
          <w:color w:val="000000" w:themeColor="text1"/>
          <w:spacing w:val="-3"/>
          <w:sz w:val="21"/>
          <w14:textFill>
            <w14:solidFill>
              <w14:schemeClr w14:val="tx1"/>
            </w14:solidFill>
          </w14:textFill>
        </w:rPr>
        <w:t>投</w:t>
      </w:r>
      <w:r>
        <w:rPr>
          <w:color w:val="000000" w:themeColor="text1"/>
          <w:sz w:val="21"/>
          <w14:textFill>
            <w14:solidFill>
              <w14:schemeClr w14:val="tx1"/>
            </w14:solidFill>
          </w14:textFill>
        </w:rPr>
        <w:t>标</w:t>
      </w:r>
      <w:r>
        <w:rPr>
          <w:color w:val="000000" w:themeColor="text1"/>
          <w:spacing w:val="-3"/>
          <w:sz w:val="21"/>
          <w14:textFill>
            <w14:solidFill>
              <w14:schemeClr w14:val="tx1"/>
            </w14:solidFill>
          </w14:textFill>
        </w:rPr>
        <w:t>总</w:t>
      </w:r>
      <w:r>
        <w:rPr>
          <w:color w:val="000000" w:themeColor="text1"/>
          <w:sz w:val="21"/>
          <w14:textFill>
            <w14:solidFill>
              <w14:schemeClr w14:val="tx1"/>
            </w14:solidFill>
          </w14:textFill>
        </w:rPr>
        <w:t>报</w:t>
      </w:r>
      <w:r>
        <w:rPr>
          <w:color w:val="000000" w:themeColor="text1"/>
          <w:spacing w:val="-15"/>
          <w:sz w:val="21"/>
          <w14:textFill>
            <w14:solidFill>
              <w14:schemeClr w14:val="tx1"/>
            </w14:solidFill>
          </w14:textFill>
        </w:rPr>
        <w:t>价</w:t>
      </w:r>
      <w:r>
        <w:rPr>
          <w:color w:val="000000" w:themeColor="text1"/>
          <w:spacing w:val="-3"/>
          <w:sz w:val="21"/>
          <w14:textFill>
            <w14:solidFill>
              <w14:schemeClr w14:val="tx1"/>
            </w14:solidFill>
          </w14:textFill>
        </w:rPr>
        <w:t>（</w:t>
      </w:r>
      <w:r>
        <w:rPr>
          <w:color w:val="000000" w:themeColor="text1"/>
          <w:sz w:val="21"/>
          <w14:textFill>
            <w14:solidFill>
              <w14:schemeClr w14:val="tx1"/>
            </w14:solidFill>
          </w14:textFill>
        </w:rPr>
        <w:t>其</w:t>
      </w:r>
      <w:r>
        <w:rPr>
          <w:color w:val="000000" w:themeColor="text1"/>
          <w:spacing w:val="-3"/>
          <w:sz w:val="21"/>
          <w14:textFill>
            <w14:solidFill>
              <w14:schemeClr w14:val="tx1"/>
            </w14:solidFill>
          </w14:textFill>
        </w:rPr>
        <w:t>中</w:t>
      </w:r>
      <w:r>
        <w:rPr>
          <w:color w:val="000000" w:themeColor="text1"/>
          <w:spacing w:val="-13"/>
          <w:sz w:val="21"/>
          <w14:textFill>
            <w14:solidFill>
              <w14:schemeClr w14:val="tx1"/>
            </w14:solidFill>
          </w14:textFill>
        </w:rPr>
        <w:t>，</w:t>
      </w:r>
      <w:r>
        <w:rPr>
          <w:color w:val="000000" w:themeColor="text1"/>
          <w:spacing w:val="-3"/>
          <w:sz w:val="21"/>
          <w14:textFill>
            <w14:solidFill>
              <w14:schemeClr w14:val="tx1"/>
            </w14:solidFill>
          </w14:textFill>
        </w:rPr>
        <w:t>增</w:t>
      </w:r>
      <w:r>
        <w:rPr>
          <w:color w:val="000000" w:themeColor="text1"/>
          <w:sz w:val="21"/>
          <w14:textFill>
            <w14:solidFill>
              <w14:schemeClr w14:val="tx1"/>
            </w14:solidFill>
          </w14:textFill>
        </w:rPr>
        <w:t>值</w:t>
      </w:r>
      <w:r>
        <w:rPr>
          <w:color w:val="000000" w:themeColor="text1"/>
          <w:spacing w:val="-3"/>
          <w:sz w:val="21"/>
          <w14:textFill>
            <w14:solidFill>
              <w14:schemeClr w14:val="tx1"/>
            </w14:solidFill>
          </w14:textFill>
        </w:rPr>
        <w:t>税</w:t>
      </w:r>
      <w:r>
        <w:rPr>
          <w:color w:val="000000" w:themeColor="text1"/>
          <w:sz w:val="21"/>
          <w14:textFill>
            <w14:solidFill>
              <w14:schemeClr w14:val="tx1"/>
            </w14:solidFill>
          </w14:textFill>
        </w:rPr>
        <w:t>税</w:t>
      </w:r>
    </w:p>
    <w:p>
      <w:pPr>
        <w:pStyle w:val="7"/>
        <w:tabs>
          <w:tab w:val="left" w:pos="1608"/>
          <w:tab w:val="left" w:pos="4023"/>
        </w:tabs>
        <w:spacing w:before="2"/>
        <w:ind w:left="240"/>
        <w:rPr>
          <w:color w:val="000000" w:themeColor="text1"/>
          <w14:textFill>
            <w14:solidFill>
              <w14:schemeClr w14:val="tx1"/>
            </w14:solidFill>
          </w14:textFill>
        </w:rPr>
      </w:pPr>
      <w:r>
        <w:rPr>
          <w:color w:val="000000" w:themeColor="text1"/>
          <w:w w:val="100"/>
          <w14:textFill>
            <w14:solidFill>
              <w14:schemeClr w14:val="tx1"/>
            </w14:solidFill>
          </w14:textFill>
        </w:rPr>
        <w:t>率</w:t>
      </w:r>
      <w:r>
        <w:rPr>
          <w:color w:val="000000" w:themeColor="text1"/>
          <w:spacing w:val="-1"/>
          <w:w w:val="100"/>
          <w14:textFill>
            <w14:solidFill>
              <w14:schemeClr w14:val="tx1"/>
            </w14:solidFill>
          </w14:textFill>
        </w:rPr>
        <w:t>为</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108"/>
          <w:w w:val="100"/>
          <w14:textFill>
            <w14:solidFill>
              <w14:schemeClr w14:val="tx1"/>
            </w14:solidFill>
          </w14:textFill>
        </w:rPr>
        <w:t>）</w:t>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勘</w:t>
      </w:r>
      <w:r>
        <w:rPr>
          <w:color w:val="000000" w:themeColor="text1"/>
          <w:w w:val="100"/>
          <w14:textFill>
            <w14:solidFill>
              <w14:schemeClr w14:val="tx1"/>
            </w14:solidFill>
          </w14:textFill>
        </w:rPr>
        <w:t>察</w:t>
      </w:r>
      <w:r>
        <w:rPr>
          <w:color w:val="000000" w:themeColor="text1"/>
          <w:spacing w:val="-3"/>
          <w:w w:val="100"/>
          <w14:textFill>
            <w14:solidFill>
              <w14:schemeClr w14:val="tx1"/>
            </w14:solidFill>
          </w14:textFill>
        </w:rPr>
        <w:t>服</w:t>
      </w:r>
      <w:r>
        <w:rPr>
          <w:color w:val="000000" w:themeColor="text1"/>
          <w:w w:val="100"/>
          <w14:textFill>
            <w14:solidFill>
              <w14:schemeClr w14:val="tx1"/>
            </w14:solidFill>
          </w14:textFill>
        </w:rPr>
        <w:t>务期</w:t>
      </w:r>
      <w:r>
        <w:rPr>
          <w:color w:val="000000" w:themeColor="text1"/>
          <w:spacing w:val="-3"/>
          <w:w w:val="100"/>
          <w14:textFill>
            <w14:solidFill>
              <w14:schemeClr w14:val="tx1"/>
            </w14:solidFill>
          </w14:textFill>
        </w:rPr>
        <w:t>限</w:t>
      </w:r>
      <w:r>
        <w:rPr>
          <w:color w:val="000000" w:themeColor="text1"/>
          <w:w w:val="100"/>
          <w14:textFill>
            <w14:solidFill>
              <w14:schemeClr w14:val="tx1"/>
            </w14:solidFill>
          </w14:textFill>
        </w:rPr>
        <w:t>：</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日</w:t>
      </w:r>
      <w:r>
        <w:rPr>
          <w:color w:val="000000" w:themeColor="text1"/>
          <w:spacing w:val="-3"/>
          <w:w w:val="100"/>
          <w14:textFill>
            <w14:solidFill>
              <w14:schemeClr w14:val="tx1"/>
            </w14:solidFill>
          </w14:textFill>
        </w:rPr>
        <w:t>历</w:t>
      </w:r>
      <w:r>
        <w:rPr>
          <w:color w:val="000000" w:themeColor="text1"/>
          <w:w w:val="100"/>
          <w14:textFill>
            <w14:solidFill>
              <w14:schemeClr w14:val="tx1"/>
            </w14:solidFill>
          </w14:textFill>
        </w:rPr>
        <w:t>天</w:t>
      </w:r>
      <w:r>
        <w:rPr>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按合</w:t>
      </w:r>
      <w:r>
        <w:rPr>
          <w:color w:val="000000" w:themeColor="text1"/>
          <w:spacing w:val="-3"/>
          <w:w w:val="100"/>
          <w14:textFill>
            <w14:solidFill>
              <w14:schemeClr w14:val="tx1"/>
            </w14:solidFill>
          </w14:textFill>
        </w:rPr>
        <w:t>同</w:t>
      </w:r>
      <w:r>
        <w:rPr>
          <w:color w:val="000000" w:themeColor="text1"/>
          <w:w w:val="100"/>
          <w14:textFill>
            <w14:solidFill>
              <w14:schemeClr w14:val="tx1"/>
            </w14:solidFill>
          </w14:textFill>
        </w:rPr>
        <w:t>约</w:t>
      </w:r>
      <w:r>
        <w:rPr>
          <w:color w:val="000000" w:themeColor="text1"/>
          <w:spacing w:val="-3"/>
          <w:w w:val="100"/>
          <w14:textFill>
            <w14:solidFill>
              <w14:schemeClr w14:val="tx1"/>
            </w14:solidFill>
          </w14:textFill>
        </w:rPr>
        <w:t>定</w:t>
      </w:r>
      <w:r>
        <w:rPr>
          <w:color w:val="000000" w:themeColor="text1"/>
          <w:w w:val="100"/>
          <w14:textFill>
            <w14:solidFill>
              <w14:schemeClr w14:val="tx1"/>
            </w14:solidFill>
          </w14:textFill>
        </w:rPr>
        <w:t>完</w:t>
      </w:r>
      <w:r>
        <w:rPr>
          <w:color w:val="000000" w:themeColor="text1"/>
          <w:spacing w:val="-3"/>
          <w:w w:val="100"/>
          <w14:textFill>
            <w14:solidFill>
              <w14:schemeClr w14:val="tx1"/>
            </w14:solidFill>
          </w14:textFill>
        </w:rPr>
        <w:t>成</w:t>
      </w:r>
      <w:r>
        <w:rPr>
          <w:color w:val="000000" w:themeColor="text1"/>
          <w:w w:val="100"/>
          <w14:textFill>
            <w14:solidFill>
              <w14:schemeClr w14:val="tx1"/>
            </w14:solidFill>
          </w14:textFill>
        </w:rPr>
        <w:t>勘</w:t>
      </w:r>
      <w:r>
        <w:rPr>
          <w:color w:val="000000" w:themeColor="text1"/>
          <w:spacing w:val="-3"/>
          <w:w w:val="100"/>
          <w14:textFill>
            <w14:solidFill>
              <w14:schemeClr w14:val="tx1"/>
            </w14:solidFill>
          </w14:textFill>
        </w:rPr>
        <w:t>察</w:t>
      </w:r>
      <w:r>
        <w:rPr>
          <w:color w:val="000000" w:themeColor="text1"/>
          <w:w w:val="100"/>
          <w14:textFill>
            <w14:solidFill>
              <w14:schemeClr w14:val="tx1"/>
            </w14:solidFill>
          </w14:textFill>
        </w:rPr>
        <w:t>工</w:t>
      </w:r>
      <w:r>
        <w:rPr>
          <w:color w:val="000000" w:themeColor="text1"/>
          <w:spacing w:val="-3"/>
          <w:w w:val="100"/>
          <w14:textFill>
            <w14:solidFill>
              <w14:schemeClr w14:val="tx1"/>
            </w14:solidFill>
          </w14:textFill>
        </w:rPr>
        <w:t>作</w:t>
      </w:r>
      <w:r>
        <w:rPr>
          <w:color w:val="000000" w:themeColor="text1"/>
          <w:w w:val="100"/>
          <w14:textFill>
            <w14:solidFill>
              <w14:schemeClr w14:val="tx1"/>
            </w14:solidFill>
          </w14:textFill>
        </w:rPr>
        <w:t>。</w:t>
      </w:r>
    </w:p>
    <w:p>
      <w:pPr>
        <w:pStyle w:val="15"/>
        <w:numPr>
          <w:ilvl w:val="0"/>
          <w:numId w:val="49"/>
        </w:numPr>
        <w:tabs>
          <w:tab w:val="left" w:pos="925"/>
        </w:tabs>
        <w:spacing w:before="172"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我方的投标文件包括下列内容：</w:t>
      </w:r>
    </w:p>
    <w:p>
      <w:pPr>
        <w:pStyle w:val="15"/>
        <w:numPr>
          <w:ilvl w:val="0"/>
          <w:numId w:val="50"/>
        </w:numPr>
        <w:tabs>
          <w:tab w:val="left" w:pos="1175"/>
        </w:tabs>
        <w:spacing w:before="137" w:after="0" w:line="240" w:lineRule="auto"/>
        <w:ind w:left="1175" w:right="0" w:hanging="52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投标函及投标函附录；</w:t>
      </w:r>
    </w:p>
    <w:p>
      <w:pPr>
        <w:pStyle w:val="15"/>
        <w:numPr>
          <w:ilvl w:val="0"/>
          <w:numId w:val="50"/>
        </w:numPr>
        <w:tabs>
          <w:tab w:val="left" w:pos="1175"/>
        </w:tabs>
        <w:spacing w:before="131" w:after="0" w:line="240" w:lineRule="auto"/>
        <w:ind w:left="1175" w:right="0" w:hanging="52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法定代表人身份证明或授权委托书；</w:t>
      </w:r>
    </w:p>
    <w:p>
      <w:pPr>
        <w:pStyle w:val="15"/>
        <w:numPr>
          <w:ilvl w:val="0"/>
          <w:numId w:val="50"/>
        </w:numPr>
        <w:tabs>
          <w:tab w:val="left" w:pos="1175"/>
        </w:tabs>
        <w:spacing w:before="130" w:after="0" w:line="240" w:lineRule="auto"/>
        <w:ind w:left="1175" w:right="0" w:hanging="529"/>
        <w:jc w:val="left"/>
        <w:rPr>
          <w:color w:val="000000" w:themeColor="text1"/>
          <w:sz w:val="21"/>
          <w14:textFill>
            <w14:solidFill>
              <w14:schemeClr w14:val="tx1"/>
            </w14:solidFill>
          </w14:textFill>
        </w:rPr>
      </w:pPr>
      <w:r>
        <w:rPr>
          <w:color w:val="000000" w:themeColor="text1"/>
          <w:spacing w:val="-3"/>
          <w:w w:val="100"/>
          <w:sz w:val="21"/>
          <w14:textFill>
            <w14:solidFill>
              <w14:schemeClr w14:val="tx1"/>
            </w14:solidFill>
          </w14:textFill>
        </w:rPr>
        <w:t>联合体协议书</w:t>
      </w:r>
      <w:r>
        <w:rPr>
          <w:color w:val="000000" w:themeColor="text1"/>
          <w:w w:val="100"/>
          <w:sz w:val="21"/>
          <w14:textFill>
            <w14:solidFill>
              <w14:schemeClr w14:val="tx1"/>
            </w14:solidFill>
          </w14:textFill>
        </w:rPr>
        <w:t>（</w:t>
      </w:r>
      <w:r>
        <w:rPr>
          <w:color w:val="000000" w:themeColor="text1"/>
          <w:spacing w:val="-3"/>
          <w:w w:val="100"/>
          <w:sz w:val="21"/>
          <w14:textFill>
            <w14:solidFill>
              <w14:schemeClr w14:val="tx1"/>
            </w14:solidFill>
          </w14:textFill>
        </w:rPr>
        <w:t>如有</w:t>
      </w:r>
      <w:r>
        <w:rPr>
          <w:color w:val="000000" w:themeColor="text1"/>
          <w:spacing w:val="-106"/>
          <w:w w:val="100"/>
          <w:sz w:val="21"/>
          <w14:textFill>
            <w14:solidFill>
              <w14:schemeClr w14:val="tx1"/>
            </w14:solidFill>
          </w14:textFill>
        </w:rPr>
        <w:t>）</w:t>
      </w:r>
      <w:r>
        <w:rPr>
          <w:color w:val="000000" w:themeColor="text1"/>
          <w:w w:val="100"/>
          <w:sz w:val="21"/>
          <w14:textFill>
            <w14:solidFill>
              <w14:schemeClr w14:val="tx1"/>
            </w14:solidFill>
          </w14:textFill>
        </w:rPr>
        <w:t>；</w:t>
      </w:r>
    </w:p>
    <w:p>
      <w:pPr>
        <w:pStyle w:val="15"/>
        <w:numPr>
          <w:ilvl w:val="0"/>
          <w:numId w:val="50"/>
        </w:numPr>
        <w:tabs>
          <w:tab w:val="left" w:pos="1175"/>
        </w:tabs>
        <w:spacing w:before="131" w:after="0" w:line="240" w:lineRule="auto"/>
        <w:ind w:left="1175" w:right="0" w:hanging="529"/>
        <w:jc w:val="left"/>
        <w:rPr>
          <w:color w:val="000000" w:themeColor="text1"/>
          <w:sz w:val="21"/>
          <w14:textFill>
            <w14:solidFill>
              <w14:schemeClr w14:val="tx1"/>
            </w14:solidFill>
          </w14:textFill>
        </w:rPr>
      </w:pPr>
      <w:r>
        <w:rPr>
          <w:color w:val="000000" w:themeColor="text1"/>
          <w:spacing w:val="-3"/>
          <w:w w:val="100"/>
          <w:sz w:val="21"/>
          <w14:textFill>
            <w14:solidFill>
              <w14:schemeClr w14:val="tx1"/>
            </w14:solidFill>
          </w14:textFill>
        </w:rPr>
        <w:t>投标保证金（</w:t>
      </w:r>
      <w:r>
        <w:rPr>
          <w:color w:val="000000" w:themeColor="text1"/>
          <w:w w:val="100"/>
          <w:sz w:val="21"/>
          <w14:textFill>
            <w14:solidFill>
              <w14:schemeClr w14:val="tx1"/>
            </w14:solidFill>
          </w14:textFill>
        </w:rPr>
        <w:t>如有</w:t>
      </w:r>
      <w:r>
        <w:rPr>
          <w:color w:val="000000" w:themeColor="text1"/>
          <w:spacing w:val="-108"/>
          <w:w w:val="100"/>
          <w:sz w:val="21"/>
          <w14:textFill>
            <w14:solidFill>
              <w14:schemeClr w14:val="tx1"/>
            </w14:solidFill>
          </w14:textFill>
        </w:rPr>
        <w:t>）</w:t>
      </w:r>
      <w:r>
        <w:rPr>
          <w:color w:val="000000" w:themeColor="text1"/>
          <w:w w:val="100"/>
          <w:sz w:val="21"/>
          <w14:textFill>
            <w14:solidFill>
              <w14:schemeClr w14:val="tx1"/>
            </w14:solidFill>
          </w14:textFill>
        </w:rPr>
        <w:t>；</w:t>
      </w:r>
    </w:p>
    <w:p>
      <w:pPr>
        <w:pStyle w:val="15"/>
        <w:numPr>
          <w:ilvl w:val="0"/>
          <w:numId w:val="50"/>
        </w:numPr>
        <w:tabs>
          <w:tab w:val="left" w:pos="1175"/>
        </w:tabs>
        <w:spacing w:before="132" w:after="0" w:line="240" w:lineRule="auto"/>
        <w:ind w:left="1175" w:right="0" w:hanging="52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勘察费用清单；</w:t>
      </w:r>
    </w:p>
    <w:p>
      <w:pPr>
        <w:pStyle w:val="15"/>
        <w:numPr>
          <w:ilvl w:val="0"/>
          <w:numId w:val="50"/>
        </w:numPr>
        <w:tabs>
          <w:tab w:val="left" w:pos="1175"/>
        </w:tabs>
        <w:spacing w:before="130" w:after="0" w:line="240" w:lineRule="auto"/>
        <w:ind w:left="1175" w:right="0" w:hanging="52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资格审查资料；</w:t>
      </w:r>
    </w:p>
    <w:p>
      <w:pPr>
        <w:pStyle w:val="15"/>
        <w:numPr>
          <w:ilvl w:val="0"/>
          <w:numId w:val="50"/>
        </w:numPr>
        <w:tabs>
          <w:tab w:val="left" w:pos="1175"/>
        </w:tabs>
        <w:spacing w:before="132" w:after="0" w:line="240" w:lineRule="auto"/>
        <w:ind w:left="1175" w:right="0" w:hanging="52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勘察纲要；</w:t>
      </w:r>
    </w:p>
    <w:p>
      <w:pPr>
        <w:pStyle w:val="7"/>
        <w:spacing w:before="145"/>
        <w:ind w:left="646"/>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p>
      <w:pPr>
        <w:pStyle w:val="7"/>
        <w:spacing w:before="177"/>
        <w:ind w:left="660"/>
        <w:rPr>
          <w:color w:val="000000" w:themeColor="text1"/>
          <w14:textFill>
            <w14:solidFill>
              <w14:schemeClr w14:val="tx1"/>
            </w14:solidFill>
          </w14:textFill>
        </w:rPr>
      </w:pPr>
      <w:r>
        <w:rPr>
          <w:color w:val="000000" w:themeColor="text1"/>
          <w14:textFill>
            <w14:solidFill>
              <w14:schemeClr w14:val="tx1"/>
            </w14:solidFill>
          </w14:textFill>
        </w:rPr>
        <w:t>投标文件的上述组成部分如存在内容不一致的，以投标函为准。</w:t>
      </w:r>
    </w:p>
    <w:p>
      <w:pPr>
        <w:pStyle w:val="15"/>
        <w:numPr>
          <w:ilvl w:val="0"/>
          <w:numId w:val="49"/>
        </w:numPr>
        <w:tabs>
          <w:tab w:val="left" w:pos="979"/>
        </w:tabs>
        <w:spacing w:before="172" w:after="0" w:line="240" w:lineRule="auto"/>
        <w:ind w:left="978" w:right="0" w:hanging="31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我方承诺在招标文件规定的投标有效期内不撤销投标文件。</w:t>
      </w:r>
    </w:p>
    <w:p>
      <w:pPr>
        <w:pStyle w:val="15"/>
        <w:numPr>
          <w:ilvl w:val="0"/>
          <w:numId w:val="49"/>
        </w:numPr>
        <w:tabs>
          <w:tab w:val="left" w:pos="979"/>
        </w:tabs>
        <w:spacing w:before="171" w:after="0" w:line="240" w:lineRule="auto"/>
        <w:ind w:left="978" w:right="0" w:hanging="31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如我方中标，我方承诺：</w:t>
      </w:r>
    </w:p>
    <w:p>
      <w:pPr>
        <w:pStyle w:val="15"/>
        <w:numPr>
          <w:ilvl w:val="1"/>
          <w:numId w:val="49"/>
        </w:numPr>
        <w:tabs>
          <w:tab w:val="left" w:pos="1610"/>
        </w:tabs>
        <w:spacing w:before="170" w:after="0" w:line="240" w:lineRule="auto"/>
        <w:ind w:left="160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在收到中标通知书后，在中标通知书规定的期限内与你方签订合同；</w:t>
      </w:r>
    </w:p>
    <w:p>
      <w:pPr>
        <w:pStyle w:val="15"/>
        <w:numPr>
          <w:ilvl w:val="1"/>
          <w:numId w:val="49"/>
        </w:numPr>
        <w:tabs>
          <w:tab w:val="left" w:pos="1610"/>
        </w:tabs>
        <w:spacing w:before="173" w:after="0" w:line="240" w:lineRule="auto"/>
        <w:ind w:left="160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在签订合同时不向你方提出附加条件；</w:t>
      </w:r>
    </w:p>
    <w:p>
      <w:pPr>
        <w:pStyle w:val="15"/>
        <w:numPr>
          <w:ilvl w:val="1"/>
          <w:numId w:val="49"/>
        </w:numPr>
        <w:tabs>
          <w:tab w:val="left" w:pos="1610"/>
        </w:tabs>
        <w:spacing w:before="170" w:after="0" w:line="240" w:lineRule="auto"/>
        <w:ind w:left="160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按照招标文件要求提交履约保证金；</w:t>
      </w:r>
    </w:p>
    <w:p>
      <w:pPr>
        <w:pStyle w:val="15"/>
        <w:numPr>
          <w:ilvl w:val="1"/>
          <w:numId w:val="49"/>
        </w:numPr>
        <w:tabs>
          <w:tab w:val="left" w:pos="1610"/>
        </w:tabs>
        <w:spacing w:before="170" w:after="0" w:line="240" w:lineRule="auto"/>
        <w:ind w:left="160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在合同约定的期限内完成合同规定的全部义务。</w:t>
      </w:r>
    </w:p>
    <w:p>
      <w:pPr>
        <w:pStyle w:val="15"/>
        <w:numPr>
          <w:ilvl w:val="0"/>
          <w:numId w:val="49"/>
        </w:numPr>
        <w:tabs>
          <w:tab w:val="left" w:pos="979"/>
        </w:tabs>
        <w:spacing w:before="173" w:after="0" w:line="391" w:lineRule="auto"/>
        <w:ind w:left="240" w:right="691" w:firstLine="419"/>
        <w:jc w:val="left"/>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 xml:space="preserve">我方在此声明，所递交的投标文件及有关资料内容完整、真实和准确，且不存在第二 </w:t>
      </w:r>
      <w:r>
        <w:rPr>
          <w:color w:val="000000" w:themeColor="text1"/>
          <w:sz w:val="21"/>
          <w14:textFill>
            <w14:solidFill>
              <w14:schemeClr w14:val="tx1"/>
            </w14:solidFill>
          </w14:textFill>
        </w:rPr>
        <w:t xml:space="preserve">章 </w:t>
      </w: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pacing w:val="-28"/>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1.4.3 </w:t>
      </w:r>
      <w:r>
        <w:rPr>
          <w:color w:val="000000" w:themeColor="text1"/>
          <w:spacing w:val="-3"/>
          <w:sz w:val="21"/>
          <w14:textFill>
            <w14:solidFill>
              <w14:schemeClr w14:val="tx1"/>
            </w14:solidFill>
          </w14:textFill>
        </w:rPr>
        <w:t>项规定的任何一种情形。</w:t>
      </w:r>
    </w:p>
    <w:p>
      <w:pPr>
        <w:pStyle w:val="15"/>
        <w:numPr>
          <w:ilvl w:val="0"/>
          <w:numId w:val="49"/>
        </w:numPr>
        <w:tabs>
          <w:tab w:val="left" w:pos="979"/>
          <w:tab w:val="left" w:pos="4020"/>
        </w:tabs>
        <w:spacing w:before="1" w:after="0" w:line="240" w:lineRule="auto"/>
        <w:ind w:left="978" w:right="0" w:hanging="319"/>
        <w:jc w:val="left"/>
        <w:rPr>
          <w:color w:val="000000" w:themeColor="text1"/>
          <w:sz w:val="21"/>
          <w14:textFill>
            <w14:solidFill>
              <w14:schemeClr w14:val="tx1"/>
            </w14:solidFill>
          </w14:textFill>
        </w:rPr>
      </w:pPr>
      <w:r>
        <w:rPr>
          <w:rFonts w:ascii="Times New Roman" w:eastAsia="Times New Roman"/>
          <w:color w:val="000000" w:themeColor="text1"/>
          <w:w w:val="100"/>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其他补充说明</w:t>
      </w:r>
      <w:r>
        <w:rPr>
          <w:color w:val="000000" w:themeColor="text1"/>
          <w:spacing w:val="-106"/>
          <w:sz w:val="21"/>
          <w14:textFill>
            <w14:solidFill>
              <w14:schemeClr w14:val="tx1"/>
            </w14:solidFill>
          </w14:textFill>
        </w:rPr>
        <w:t>）</w:t>
      </w:r>
      <w:r>
        <w:rPr>
          <w:color w:val="000000" w:themeColor="text1"/>
          <w:sz w:val="21"/>
          <w14:textFill>
            <w14:solidFill>
              <w14:schemeClr w14:val="tx1"/>
            </w14:solidFill>
          </w14:textFill>
        </w:rPr>
        <w:t>。</w:t>
      </w:r>
    </w:p>
    <w:p>
      <w:pPr>
        <w:pStyle w:val="7"/>
        <w:rPr>
          <w:color w:val="000000" w:themeColor="text1"/>
          <w:sz w:val="20"/>
          <w14:textFill>
            <w14:solidFill>
              <w14:schemeClr w14:val="tx1"/>
            </w14:solidFill>
          </w14:textFill>
        </w:rPr>
      </w:pPr>
    </w:p>
    <w:p>
      <w:pPr>
        <w:pStyle w:val="7"/>
        <w:spacing w:before="2"/>
        <w:rPr>
          <w:color w:val="000000" w:themeColor="text1"/>
          <w:sz w:val="22"/>
          <w14:textFill>
            <w14:solidFill>
              <w14:schemeClr w14:val="tx1"/>
            </w14:solidFill>
          </w14:textFill>
        </w:rPr>
      </w:pPr>
    </w:p>
    <w:p>
      <w:pPr>
        <w:pStyle w:val="7"/>
        <w:tabs>
          <w:tab w:val="left" w:pos="7381"/>
        </w:tabs>
        <w:spacing w:before="72"/>
        <w:ind w:left="2761"/>
        <w:rPr>
          <w:color w:val="000000" w:themeColor="text1"/>
          <w14:textFill>
            <w14:solidFill>
              <w14:schemeClr w14:val="tx1"/>
            </w14:solidFill>
          </w14:textFill>
        </w:rPr>
      </w:pPr>
      <w:r>
        <w:rPr>
          <w:color w:val="000000" w:themeColor="text1"/>
          <w14:textFill>
            <w14:solidFill>
              <w14:schemeClr w14:val="tx1"/>
            </w14:solidFill>
          </w14:textFill>
        </w:rPr>
        <w:t>投 标 人</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（盖</w:t>
      </w:r>
      <w:r>
        <w:rPr>
          <w:color w:val="000000" w:themeColor="text1"/>
          <w:spacing w:val="-3"/>
          <w14:textFill>
            <w14:solidFill>
              <w14:schemeClr w14:val="tx1"/>
            </w14:solidFill>
          </w14:textFill>
        </w:rPr>
        <w:t>单</w:t>
      </w:r>
      <w:r>
        <w:rPr>
          <w:color w:val="000000" w:themeColor="text1"/>
          <w14:textFill>
            <w14:solidFill>
              <w14:schemeClr w14:val="tx1"/>
            </w14:solidFill>
          </w14:textFill>
        </w:rPr>
        <w:t>位</w:t>
      </w:r>
      <w:r>
        <w:rPr>
          <w:color w:val="000000" w:themeColor="text1"/>
          <w:spacing w:val="-3"/>
          <w14:textFill>
            <w14:solidFill>
              <w14:schemeClr w14:val="tx1"/>
            </w14:solidFill>
          </w14:textFill>
        </w:rPr>
        <w:t>章</w:t>
      </w:r>
      <w:r>
        <w:rPr>
          <w:color w:val="000000" w:themeColor="text1"/>
          <w14:textFill>
            <w14:solidFill>
              <w14:schemeClr w14:val="tx1"/>
            </w14:solidFill>
          </w14:textFill>
        </w:rPr>
        <w:t>）</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pStyle w:val="7"/>
        <w:tabs>
          <w:tab w:val="left" w:pos="6541"/>
        </w:tabs>
        <w:spacing w:before="83"/>
        <w:ind w:left="2761"/>
        <w:rPr>
          <w:color w:val="000000" w:themeColor="text1"/>
          <w14:textFill>
            <w14:solidFill>
              <w14:schemeClr w14:val="tx1"/>
            </w14:solidFill>
          </w14:textFill>
        </w:rPr>
      </w:pPr>
      <w:r>
        <w:rPr>
          <w:color w:val="000000" w:themeColor="text1"/>
          <w14:textFill>
            <w14:solidFill>
              <w14:schemeClr w14:val="tx1"/>
            </w14:solidFill>
          </w14:textFill>
        </w:rPr>
        <w:t>法</w:t>
      </w:r>
      <w:r>
        <w:rPr>
          <w:color w:val="000000" w:themeColor="text1"/>
          <w:spacing w:val="-3"/>
          <w14:textFill>
            <w14:solidFill>
              <w14:schemeClr w14:val="tx1"/>
            </w14:solidFill>
          </w14:textFill>
        </w:rPr>
        <w:t>定</w:t>
      </w:r>
      <w:r>
        <w:rPr>
          <w:color w:val="000000" w:themeColor="text1"/>
          <w14:textFill>
            <w14:solidFill>
              <w14:schemeClr w14:val="tx1"/>
            </w14:solidFill>
          </w14:textFill>
        </w:rPr>
        <w:t>代</w:t>
      </w:r>
      <w:r>
        <w:rPr>
          <w:color w:val="000000" w:themeColor="text1"/>
          <w:spacing w:val="-3"/>
          <w14:textFill>
            <w14:solidFill>
              <w14:schemeClr w14:val="tx1"/>
            </w14:solidFill>
          </w14:textFill>
        </w:rPr>
        <w:t>表</w:t>
      </w:r>
      <w:r>
        <w:rPr>
          <w:color w:val="000000" w:themeColor="text1"/>
          <w14:textFill>
            <w14:solidFill>
              <w14:schemeClr w14:val="tx1"/>
            </w14:solidFill>
          </w14:textFill>
        </w:rPr>
        <w:t>人</w:t>
      </w:r>
      <w:r>
        <w:rPr>
          <w:color w:val="000000" w:themeColor="text1"/>
          <w:spacing w:val="-3"/>
          <w14:textFill>
            <w14:solidFill>
              <w14:schemeClr w14:val="tx1"/>
            </w14:solidFill>
          </w14:textFill>
        </w:rPr>
        <w:t>或</w:t>
      </w:r>
      <w:r>
        <w:rPr>
          <w:color w:val="000000" w:themeColor="text1"/>
          <w14:textFill>
            <w14:solidFill>
              <w14:schemeClr w14:val="tx1"/>
            </w14:solidFill>
          </w14:textFill>
        </w:rPr>
        <w:t>其</w:t>
      </w:r>
      <w:r>
        <w:rPr>
          <w:color w:val="000000" w:themeColor="text1"/>
          <w:spacing w:val="-3"/>
          <w14:textFill>
            <w14:solidFill>
              <w14:schemeClr w14:val="tx1"/>
            </w14:solidFill>
          </w14:textFill>
        </w:rPr>
        <w:t>委</w:t>
      </w:r>
      <w:r>
        <w:rPr>
          <w:color w:val="000000" w:themeColor="text1"/>
          <w14:textFill>
            <w14:solidFill>
              <w14:schemeClr w14:val="tx1"/>
            </w14:solidFill>
          </w14:textFill>
        </w:rPr>
        <w:t>托</w:t>
      </w:r>
      <w:r>
        <w:rPr>
          <w:color w:val="000000" w:themeColor="text1"/>
          <w:spacing w:val="-3"/>
          <w14:textFill>
            <w14:solidFill>
              <w14:schemeClr w14:val="tx1"/>
            </w14:solidFill>
          </w14:textFill>
        </w:rPr>
        <w:t>代理</w:t>
      </w:r>
      <w:r>
        <w:rPr>
          <w:color w:val="000000" w:themeColor="text1"/>
          <w14:textFill>
            <w14:solidFill>
              <w14:schemeClr w14:val="tx1"/>
            </w14:solidFill>
          </w14:textFill>
        </w:rPr>
        <w:t>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（签</w:t>
      </w:r>
      <w:r>
        <w:rPr>
          <w:color w:val="000000" w:themeColor="text1"/>
          <w:spacing w:val="-3"/>
          <w14:textFill>
            <w14:solidFill>
              <w14:schemeClr w14:val="tx1"/>
            </w14:solidFill>
          </w14:textFill>
        </w:rPr>
        <w:t>字</w:t>
      </w:r>
      <w:r>
        <w:rPr>
          <w:color w:val="000000" w:themeColor="text1"/>
          <w14:textFill>
            <w14:solidFill>
              <w14:schemeClr w14:val="tx1"/>
            </w14:solidFill>
          </w14:textFill>
        </w:rPr>
        <w:t>）</w:t>
      </w:r>
    </w:p>
    <w:p>
      <w:pPr>
        <w:pStyle w:val="7"/>
        <w:tabs>
          <w:tab w:val="left" w:pos="3392"/>
          <w:tab w:val="left" w:pos="8689"/>
        </w:tabs>
        <w:spacing w:before="170"/>
        <w:ind w:left="276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地</w:t>
      </w:r>
      <w:r>
        <w:rPr>
          <w:color w:val="000000" w:themeColor="text1"/>
          <w14:textFill>
            <w14:solidFill>
              <w14:schemeClr w14:val="tx1"/>
            </w14:solidFill>
          </w14:textFill>
        </w:rPr>
        <w:tab/>
      </w:r>
      <w:r>
        <w:rPr>
          <w:color w:val="000000" w:themeColor="text1"/>
          <w14:textFill>
            <w14:solidFill>
              <w14:schemeClr w14:val="tx1"/>
            </w14:solidFill>
          </w14:textFill>
        </w:rPr>
        <w:t>址</w:t>
      </w:r>
      <w:r>
        <w:rPr>
          <w:color w:val="000000" w:themeColor="text1"/>
          <w:spacing w:val="-3"/>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tabs>
          <w:tab w:val="left" w:pos="3392"/>
          <w:tab w:val="left" w:pos="8689"/>
        </w:tabs>
        <w:spacing w:before="173"/>
        <w:ind w:left="276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网</w:t>
      </w:r>
      <w:r>
        <w:rPr>
          <w:color w:val="000000" w:themeColor="text1"/>
          <w14:textFill>
            <w14:solidFill>
              <w14:schemeClr w14:val="tx1"/>
            </w14:solidFill>
          </w14:textFill>
        </w:rPr>
        <w:tab/>
      </w:r>
      <w:r>
        <w:rPr>
          <w:color w:val="000000" w:themeColor="text1"/>
          <w14:textFill>
            <w14:solidFill>
              <w14:schemeClr w14:val="tx1"/>
            </w14:solidFill>
          </w14:textFill>
        </w:rPr>
        <w:t>址</w:t>
      </w:r>
      <w:r>
        <w:rPr>
          <w:color w:val="000000" w:themeColor="text1"/>
          <w:spacing w:val="-3"/>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tabs>
          <w:tab w:val="left" w:pos="3392"/>
          <w:tab w:val="left" w:pos="8689"/>
        </w:tabs>
        <w:spacing w:before="170"/>
        <w:ind w:left="276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电</w:t>
      </w:r>
      <w:r>
        <w:rPr>
          <w:color w:val="000000" w:themeColor="text1"/>
          <w14:textFill>
            <w14:solidFill>
              <w14:schemeClr w14:val="tx1"/>
            </w14:solidFill>
          </w14:textFill>
        </w:rPr>
        <w:tab/>
      </w:r>
      <w:r>
        <w:rPr>
          <w:color w:val="000000" w:themeColor="text1"/>
          <w14:textFill>
            <w14:solidFill>
              <w14:schemeClr w14:val="tx1"/>
            </w14:solidFill>
          </w14:textFill>
        </w:rPr>
        <w:t>话</w:t>
      </w:r>
      <w:r>
        <w:rPr>
          <w:color w:val="000000" w:themeColor="text1"/>
          <w:spacing w:val="-3"/>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tabs>
          <w:tab w:val="left" w:pos="3392"/>
          <w:tab w:val="left" w:pos="8689"/>
        </w:tabs>
        <w:spacing w:before="170"/>
        <w:ind w:left="276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传</w:t>
      </w:r>
      <w:r>
        <w:rPr>
          <w:color w:val="000000" w:themeColor="text1"/>
          <w14:textFill>
            <w14:solidFill>
              <w14:schemeClr w14:val="tx1"/>
            </w14:solidFill>
          </w14:textFill>
        </w:rPr>
        <w:tab/>
      </w:r>
      <w:r>
        <w:rPr>
          <w:color w:val="000000" w:themeColor="text1"/>
          <w14:textFill>
            <w14:solidFill>
              <w14:schemeClr w14:val="tx1"/>
            </w14:solidFill>
          </w14:textFill>
        </w:rPr>
        <w:t>真</w:t>
      </w:r>
      <w:r>
        <w:rPr>
          <w:color w:val="000000" w:themeColor="text1"/>
          <w:spacing w:val="-3"/>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tabs>
          <w:tab w:val="left" w:pos="8689"/>
        </w:tabs>
        <w:spacing w:before="172"/>
        <w:ind w:left="276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邮政</w:t>
      </w:r>
      <w:r>
        <w:rPr>
          <w:color w:val="000000" w:themeColor="text1"/>
          <w:spacing w:val="-3"/>
          <w14:textFill>
            <w14:solidFill>
              <w14:schemeClr w14:val="tx1"/>
            </w14:solidFill>
          </w14:textFill>
        </w:rPr>
        <w:t>编</w:t>
      </w:r>
      <w:r>
        <w:rPr>
          <w:color w:val="000000" w:themeColor="text1"/>
          <w14:textFill>
            <w14:solidFill>
              <w14:schemeClr w14:val="tx1"/>
            </w14:solidFill>
          </w14:textFill>
        </w:rPr>
        <w:t>码</w:t>
      </w:r>
      <w:r>
        <w:rPr>
          <w:color w:val="000000" w:themeColor="text1"/>
          <w:spacing w:val="-3"/>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tabs>
          <w:tab w:val="left" w:pos="6990"/>
          <w:tab w:val="left" w:pos="7830"/>
          <w:tab w:val="left" w:pos="8670"/>
        </w:tabs>
        <w:spacing w:before="171"/>
        <w:ind w:left="6359"/>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500" w:right="1100" w:bottom="1120" w:left="1560" w:header="0" w:footer="841" w:gutter="0"/>
          <w:cols w:space="720" w:num="1"/>
        </w:sectPr>
      </w:pPr>
    </w:p>
    <w:p>
      <w:pPr>
        <w:spacing w:before="43"/>
        <w:ind w:left="377" w:right="0" w:firstLine="0"/>
        <w:jc w:val="left"/>
        <w:outlineLvl w:val="2"/>
        <w:rPr>
          <w:color w:val="000000" w:themeColor="text1"/>
          <w:sz w:val="28"/>
          <w14:textFill>
            <w14:solidFill>
              <w14:schemeClr w14:val="tx1"/>
            </w14:solidFill>
          </w14:textFill>
        </w:rPr>
      </w:pPr>
      <w:bookmarkStart w:id="282" w:name="_Toc16320"/>
      <w:r>
        <w:rPr>
          <w:color w:val="000000" w:themeColor="text1"/>
          <w:sz w:val="28"/>
          <w14:textFill>
            <w14:solidFill>
              <w14:schemeClr w14:val="tx1"/>
            </w14:solidFill>
          </w14:textFill>
        </w:rPr>
        <w:t>（二）投标函附录</w:t>
      </w:r>
      <w:bookmarkEnd w:id="282"/>
    </w:p>
    <w:p>
      <w:pPr>
        <w:pStyle w:val="7"/>
        <w:rPr>
          <w:color w:val="000000" w:themeColor="text1"/>
          <w:sz w:val="20"/>
          <w14:textFill>
            <w14:solidFill>
              <w14:schemeClr w14:val="tx1"/>
            </w14:solidFill>
          </w14:textFill>
        </w:rPr>
      </w:pPr>
    </w:p>
    <w:p>
      <w:pPr>
        <w:pStyle w:val="7"/>
        <w:spacing w:before="9"/>
        <w:rPr>
          <w:color w:val="000000" w:themeColor="text1"/>
          <w:sz w:val="20"/>
          <w14:textFill>
            <w14:solidFill>
              <w14:schemeClr w14:val="tx1"/>
            </w14:solidFill>
          </w14:textFill>
        </w:rPr>
      </w:pPr>
    </w:p>
    <w:tbl>
      <w:tblPr>
        <w:tblStyle w:val="11"/>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2161"/>
        <w:gridCol w:w="1515"/>
        <w:gridCol w:w="2269"/>
        <w:gridCol w:w="1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356" w:type="dxa"/>
          </w:tcPr>
          <w:p>
            <w:pPr>
              <w:pStyle w:val="16"/>
              <w:spacing w:before="59"/>
              <w:ind w:left="446" w:right="439"/>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序号</w:t>
            </w:r>
          </w:p>
        </w:tc>
        <w:tc>
          <w:tcPr>
            <w:tcW w:w="2161" w:type="dxa"/>
          </w:tcPr>
          <w:p>
            <w:pPr>
              <w:pStyle w:val="16"/>
              <w:spacing w:before="59"/>
              <w:ind w:left="219" w:right="211"/>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条款名称</w:t>
            </w:r>
          </w:p>
        </w:tc>
        <w:tc>
          <w:tcPr>
            <w:tcW w:w="1515" w:type="dxa"/>
          </w:tcPr>
          <w:p>
            <w:pPr>
              <w:pStyle w:val="16"/>
              <w:spacing w:before="59"/>
              <w:ind w:left="210" w:right="205"/>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合同条款号</w:t>
            </w:r>
          </w:p>
        </w:tc>
        <w:tc>
          <w:tcPr>
            <w:tcW w:w="2269" w:type="dxa"/>
          </w:tcPr>
          <w:p>
            <w:pPr>
              <w:pStyle w:val="16"/>
              <w:spacing w:before="59"/>
              <w:ind w:left="711"/>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约定内容</w:t>
            </w:r>
          </w:p>
        </w:tc>
        <w:tc>
          <w:tcPr>
            <w:tcW w:w="1475" w:type="dxa"/>
          </w:tcPr>
          <w:p>
            <w:pPr>
              <w:pStyle w:val="16"/>
              <w:spacing w:before="59"/>
              <w:ind w:left="502" w:right="502"/>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56" w:type="dxa"/>
          </w:tcPr>
          <w:p>
            <w:pPr>
              <w:pStyle w:val="16"/>
              <w:spacing w:before="94"/>
              <w:ind w:left="7"/>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1</w:t>
            </w:r>
          </w:p>
        </w:tc>
        <w:tc>
          <w:tcPr>
            <w:tcW w:w="2161" w:type="dxa"/>
          </w:tcPr>
          <w:p>
            <w:pPr>
              <w:pStyle w:val="16"/>
              <w:spacing w:before="142"/>
              <w:ind w:left="220" w:right="21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项目负责人</w:t>
            </w:r>
          </w:p>
        </w:tc>
        <w:tc>
          <w:tcPr>
            <w:tcW w:w="1515" w:type="dxa"/>
          </w:tcPr>
          <w:p>
            <w:pPr>
              <w:pStyle w:val="16"/>
              <w:spacing w:before="156"/>
              <w:ind w:left="210" w:right="205"/>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1.1.2.5</w:t>
            </w:r>
          </w:p>
        </w:tc>
        <w:tc>
          <w:tcPr>
            <w:tcW w:w="2269" w:type="dxa"/>
          </w:tcPr>
          <w:p>
            <w:pPr>
              <w:pStyle w:val="16"/>
              <w:spacing w:before="130"/>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姓名：</w:t>
            </w:r>
          </w:p>
        </w:tc>
        <w:tc>
          <w:tcPr>
            <w:tcW w:w="1475"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356" w:type="dxa"/>
          </w:tcPr>
          <w:p>
            <w:pPr>
              <w:pStyle w:val="16"/>
              <w:spacing w:before="91"/>
              <w:ind w:left="7"/>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2</w:t>
            </w:r>
          </w:p>
        </w:tc>
        <w:tc>
          <w:tcPr>
            <w:tcW w:w="2161" w:type="dxa"/>
          </w:tcPr>
          <w:p>
            <w:pPr>
              <w:pStyle w:val="16"/>
              <w:spacing w:before="142"/>
              <w:ind w:left="219" w:right="21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勘察服务期限</w:t>
            </w:r>
          </w:p>
        </w:tc>
        <w:tc>
          <w:tcPr>
            <w:tcW w:w="1515" w:type="dxa"/>
          </w:tcPr>
          <w:p>
            <w:pPr>
              <w:pStyle w:val="16"/>
              <w:spacing w:before="156"/>
              <w:ind w:left="210" w:right="205"/>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1.1.4.3</w:t>
            </w:r>
          </w:p>
        </w:tc>
        <w:tc>
          <w:tcPr>
            <w:tcW w:w="2269" w:type="dxa"/>
          </w:tcPr>
          <w:p>
            <w:pPr>
              <w:pStyle w:val="16"/>
              <w:tabs>
                <w:tab w:val="left" w:pos="738"/>
              </w:tabs>
              <w:spacing w:before="128"/>
              <w:ind w:left="107"/>
              <w:rPr>
                <w:color w:val="000000" w:themeColor="text1"/>
                <w:sz w:val="21"/>
                <w14:textFill>
                  <w14:solidFill>
                    <w14:schemeClr w14:val="tx1"/>
                  </w14:solidFill>
                </w14:textFill>
              </w:rPr>
            </w:pPr>
            <w:r>
              <w:rPr>
                <w:rFonts w:ascii="Times New Roman" w:eastAsia="Times New Roman"/>
                <w:color w:val="000000" w:themeColor="text1"/>
                <w:w w:val="100"/>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pacing w:val="-2"/>
                <w:sz w:val="21"/>
                <w14:textFill>
                  <w14:solidFill>
                    <w14:schemeClr w14:val="tx1"/>
                  </w14:solidFill>
                </w14:textFill>
              </w:rPr>
              <w:t>日历天</w:t>
            </w:r>
          </w:p>
        </w:tc>
        <w:tc>
          <w:tcPr>
            <w:tcW w:w="1475"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56" w:type="dxa"/>
          </w:tcPr>
          <w:p>
            <w:pPr>
              <w:pStyle w:val="16"/>
              <w:spacing w:before="94"/>
              <w:ind w:left="7"/>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3</w:t>
            </w:r>
          </w:p>
        </w:tc>
        <w:tc>
          <w:tcPr>
            <w:tcW w:w="2161" w:type="dxa"/>
          </w:tcPr>
          <w:p>
            <w:pPr>
              <w:pStyle w:val="16"/>
              <w:spacing w:before="142"/>
              <w:ind w:left="220" w:right="21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合同价款确定方式</w:t>
            </w:r>
          </w:p>
        </w:tc>
        <w:tc>
          <w:tcPr>
            <w:tcW w:w="1515" w:type="dxa"/>
          </w:tcPr>
          <w:p>
            <w:pPr>
              <w:pStyle w:val="16"/>
              <w:spacing w:before="156"/>
              <w:ind w:left="210" w:right="205"/>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12.1.1</w:t>
            </w:r>
          </w:p>
        </w:tc>
        <w:tc>
          <w:tcPr>
            <w:tcW w:w="2269" w:type="dxa"/>
          </w:tcPr>
          <w:p>
            <w:pPr>
              <w:pStyle w:val="16"/>
              <w:rPr>
                <w:rFonts w:ascii="Times New Roman"/>
                <w:color w:val="000000" w:themeColor="text1"/>
                <w:sz w:val="20"/>
                <w14:textFill>
                  <w14:solidFill>
                    <w14:schemeClr w14:val="tx1"/>
                  </w14:solidFill>
                </w14:textFill>
              </w:rPr>
            </w:pPr>
          </w:p>
        </w:tc>
        <w:tc>
          <w:tcPr>
            <w:tcW w:w="1475"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356" w:type="dxa"/>
          </w:tcPr>
          <w:p>
            <w:pPr>
              <w:pStyle w:val="16"/>
              <w:spacing w:line="235" w:lineRule="exact"/>
              <w:ind w:left="446" w:right="439"/>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2161" w:type="dxa"/>
          </w:tcPr>
          <w:p>
            <w:pPr>
              <w:pStyle w:val="16"/>
              <w:spacing w:line="235" w:lineRule="exact"/>
              <w:ind w:left="219" w:right="211"/>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1515" w:type="dxa"/>
          </w:tcPr>
          <w:p>
            <w:pPr>
              <w:pStyle w:val="16"/>
              <w:spacing w:line="235" w:lineRule="exact"/>
              <w:ind w:left="210" w:right="20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2269" w:type="dxa"/>
          </w:tcPr>
          <w:p>
            <w:pPr>
              <w:pStyle w:val="16"/>
              <w:spacing w:line="235" w:lineRule="exact"/>
              <w:ind w:left="483" w:right="474"/>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1475"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56" w:type="dxa"/>
          </w:tcPr>
          <w:p>
            <w:pPr>
              <w:pStyle w:val="16"/>
              <w:spacing w:line="235" w:lineRule="exact"/>
              <w:ind w:left="446" w:right="439"/>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2161" w:type="dxa"/>
          </w:tcPr>
          <w:p>
            <w:pPr>
              <w:pStyle w:val="16"/>
              <w:spacing w:line="235" w:lineRule="exact"/>
              <w:ind w:left="219" w:right="211"/>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1515" w:type="dxa"/>
          </w:tcPr>
          <w:p>
            <w:pPr>
              <w:pStyle w:val="16"/>
              <w:spacing w:line="235" w:lineRule="exact"/>
              <w:ind w:left="210" w:right="205"/>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2269" w:type="dxa"/>
          </w:tcPr>
          <w:p>
            <w:pPr>
              <w:pStyle w:val="16"/>
              <w:spacing w:line="235" w:lineRule="exact"/>
              <w:ind w:left="483" w:right="474"/>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1475" w:type="dxa"/>
          </w:tcPr>
          <w:p>
            <w:pPr>
              <w:pStyle w:val="16"/>
              <w:rPr>
                <w:rFonts w:ascii="Times New Roman"/>
                <w:color w:val="000000" w:themeColor="text1"/>
                <w:sz w:val="20"/>
                <w14:textFill>
                  <w14:solidFill>
                    <w14:schemeClr w14:val="tx1"/>
                  </w14:solidFill>
                </w14:textFill>
              </w:rPr>
            </w:pPr>
          </w:p>
        </w:tc>
      </w:tr>
    </w:tbl>
    <w:p>
      <w:pPr>
        <w:pStyle w:val="7"/>
        <w:rPr>
          <w:color w:val="000000" w:themeColor="text1"/>
          <w:sz w:val="20"/>
          <w14:textFill>
            <w14:solidFill>
              <w14:schemeClr w14:val="tx1"/>
            </w14:solidFill>
          </w14:textFill>
        </w:rPr>
      </w:pPr>
    </w:p>
    <w:p>
      <w:pPr>
        <w:pStyle w:val="7"/>
        <w:spacing w:before="4"/>
        <w:rPr>
          <w:color w:val="000000" w:themeColor="text1"/>
          <w:sz w:val="19"/>
          <w14:textFill>
            <w14:solidFill>
              <w14:schemeClr w14:val="tx1"/>
            </w14:solidFill>
          </w14:textFill>
        </w:rPr>
      </w:pPr>
    </w:p>
    <w:p>
      <w:pPr>
        <w:pStyle w:val="7"/>
        <w:tabs>
          <w:tab w:val="left" w:pos="7381"/>
        </w:tabs>
        <w:spacing w:before="78"/>
        <w:ind w:left="2761"/>
        <w:rPr>
          <w:color w:val="000000" w:themeColor="text1"/>
          <w14:textFill>
            <w14:solidFill>
              <w14:schemeClr w14:val="tx1"/>
            </w14:solidFill>
          </w14:textFill>
        </w:rPr>
      </w:pPr>
      <w:r>
        <w:rPr>
          <w:color w:val="000000" w:themeColor="text1"/>
          <w14:textFill>
            <w14:solidFill>
              <w14:schemeClr w14:val="tx1"/>
            </w14:solidFill>
          </w14:textFill>
        </w:rPr>
        <w:t>投 标 人</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（盖</w:t>
      </w:r>
      <w:r>
        <w:rPr>
          <w:color w:val="000000" w:themeColor="text1"/>
          <w:spacing w:val="-3"/>
          <w14:textFill>
            <w14:solidFill>
              <w14:schemeClr w14:val="tx1"/>
            </w14:solidFill>
          </w14:textFill>
        </w:rPr>
        <w:t>单</w:t>
      </w:r>
      <w:r>
        <w:rPr>
          <w:color w:val="000000" w:themeColor="text1"/>
          <w14:textFill>
            <w14:solidFill>
              <w14:schemeClr w14:val="tx1"/>
            </w14:solidFill>
          </w14:textFill>
        </w:rPr>
        <w:t>位</w:t>
      </w:r>
      <w:r>
        <w:rPr>
          <w:color w:val="000000" w:themeColor="text1"/>
          <w:spacing w:val="-3"/>
          <w14:textFill>
            <w14:solidFill>
              <w14:schemeClr w14:val="tx1"/>
            </w14:solidFill>
          </w14:textFill>
        </w:rPr>
        <w:t>章</w:t>
      </w:r>
      <w:r>
        <w:rPr>
          <w:color w:val="000000" w:themeColor="text1"/>
          <w14:textFill>
            <w14:solidFill>
              <w14:schemeClr w14:val="tx1"/>
            </w14:solidFill>
          </w14:textFill>
        </w:rPr>
        <w:t>）</w:t>
      </w:r>
    </w:p>
    <w:p>
      <w:pPr>
        <w:pStyle w:val="7"/>
        <w:tabs>
          <w:tab w:val="left" w:pos="6541"/>
        </w:tabs>
        <w:spacing w:before="173"/>
        <w:ind w:left="2761"/>
        <w:rPr>
          <w:color w:val="000000" w:themeColor="text1"/>
          <w14:textFill>
            <w14:solidFill>
              <w14:schemeClr w14:val="tx1"/>
            </w14:solidFill>
          </w14:textFill>
        </w:rPr>
      </w:pPr>
      <w:r>
        <w:rPr>
          <w:color w:val="000000" w:themeColor="text1"/>
          <w14:textFill>
            <w14:solidFill>
              <w14:schemeClr w14:val="tx1"/>
            </w14:solidFill>
          </w14:textFill>
        </w:rPr>
        <w:t>法</w:t>
      </w:r>
      <w:r>
        <w:rPr>
          <w:color w:val="000000" w:themeColor="text1"/>
          <w:spacing w:val="-3"/>
          <w14:textFill>
            <w14:solidFill>
              <w14:schemeClr w14:val="tx1"/>
            </w14:solidFill>
          </w14:textFill>
        </w:rPr>
        <w:t>定</w:t>
      </w:r>
      <w:r>
        <w:rPr>
          <w:color w:val="000000" w:themeColor="text1"/>
          <w14:textFill>
            <w14:solidFill>
              <w14:schemeClr w14:val="tx1"/>
            </w14:solidFill>
          </w14:textFill>
        </w:rPr>
        <w:t>代</w:t>
      </w:r>
      <w:r>
        <w:rPr>
          <w:color w:val="000000" w:themeColor="text1"/>
          <w:spacing w:val="-3"/>
          <w14:textFill>
            <w14:solidFill>
              <w14:schemeClr w14:val="tx1"/>
            </w14:solidFill>
          </w14:textFill>
        </w:rPr>
        <w:t>表</w:t>
      </w:r>
      <w:r>
        <w:rPr>
          <w:color w:val="000000" w:themeColor="text1"/>
          <w14:textFill>
            <w14:solidFill>
              <w14:schemeClr w14:val="tx1"/>
            </w14:solidFill>
          </w14:textFill>
        </w:rPr>
        <w:t>人</w:t>
      </w:r>
      <w:r>
        <w:rPr>
          <w:color w:val="000000" w:themeColor="text1"/>
          <w:spacing w:val="-3"/>
          <w14:textFill>
            <w14:solidFill>
              <w14:schemeClr w14:val="tx1"/>
            </w14:solidFill>
          </w14:textFill>
        </w:rPr>
        <w:t>或</w:t>
      </w:r>
      <w:r>
        <w:rPr>
          <w:color w:val="000000" w:themeColor="text1"/>
          <w14:textFill>
            <w14:solidFill>
              <w14:schemeClr w14:val="tx1"/>
            </w14:solidFill>
          </w14:textFill>
        </w:rPr>
        <w:t>其</w:t>
      </w:r>
      <w:r>
        <w:rPr>
          <w:color w:val="000000" w:themeColor="text1"/>
          <w:spacing w:val="-3"/>
          <w14:textFill>
            <w14:solidFill>
              <w14:schemeClr w14:val="tx1"/>
            </w14:solidFill>
          </w14:textFill>
        </w:rPr>
        <w:t>委</w:t>
      </w:r>
      <w:r>
        <w:rPr>
          <w:color w:val="000000" w:themeColor="text1"/>
          <w14:textFill>
            <w14:solidFill>
              <w14:schemeClr w14:val="tx1"/>
            </w14:solidFill>
          </w14:textFill>
        </w:rPr>
        <w:t>托</w:t>
      </w:r>
      <w:r>
        <w:rPr>
          <w:color w:val="000000" w:themeColor="text1"/>
          <w:spacing w:val="-3"/>
          <w14:textFill>
            <w14:solidFill>
              <w14:schemeClr w14:val="tx1"/>
            </w14:solidFill>
          </w14:textFill>
        </w:rPr>
        <w:t>代理</w:t>
      </w:r>
      <w:r>
        <w:rPr>
          <w:color w:val="000000" w:themeColor="text1"/>
          <w14:textFill>
            <w14:solidFill>
              <w14:schemeClr w14:val="tx1"/>
            </w14:solidFill>
          </w14:textFill>
        </w:rPr>
        <w:t>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（签</w:t>
      </w:r>
      <w:r>
        <w:rPr>
          <w:color w:val="000000" w:themeColor="text1"/>
          <w:spacing w:val="-3"/>
          <w14:textFill>
            <w14:solidFill>
              <w14:schemeClr w14:val="tx1"/>
            </w14:solidFill>
          </w14:textFill>
        </w:rPr>
        <w:t>字</w:t>
      </w:r>
      <w:r>
        <w:rPr>
          <w:color w:val="000000" w:themeColor="text1"/>
          <w14:textFill>
            <w14:solidFill>
              <w14:schemeClr w14:val="tx1"/>
            </w14:solidFill>
          </w14:textFill>
        </w:rPr>
        <w:t>）</w:t>
      </w:r>
    </w:p>
    <w:p>
      <w:pPr>
        <w:pStyle w:val="7"/>
        <w:tabs>
          <w:tab w:val="left" w:pos="6990"/>
          <w:tab w:val="left" w:pos="7830"/>
          <w:tab w:val="left" w:pos="8670"/>
        </w:tabs>
        <w:spacing w:before="170"/>
        <w:ind w:left="6359"/>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spacing w:before="0" w:line="525" w:lineRule="exact"/>
        <w:ind w:left="0" w:right="457" w:firstLine="0"/>
        <w:jc w:val="center"/>
        <w:outlineLvl w:val="1"/>
        <w:rPr>
          <w:rFonts w:hint="eastAsia" w:ascii="Microsoft JhengHei" w:eastAsia="Microsoft JhengHei"/>
          <w:b/>
          <w:color w:val="000000" w:themeColor="text1"/>
          <w:sz w:val="32"/>
          <w14:textFill>
            <w14:solidFill>
              <w14:schemeClr w14:val="tx1"/>
            </w14:solidFill>
          </w14:textFill>
        </w:rPr>
      </w:pPr>
      <w:bookmarkStart w:id="283" w:name="_Toc8602"/>
      <w:r>
        <w:rPr>
          <w:rFonts w:hint="eastAsia" w:ascii="Microsoft JhengHei" w:eastAsia="Microsoft JhengHei"/>
          <w:b/>
          <w:color w:val="000000" w:themeColor="text1"/>
          <w:sz w:val="32"/>
          <w14:textFill>
            <w14:solidFill>
              <w14:schemeClr w14:val="tx1"/>
            </w14:solidFill>
          </w14:textFill>
        </w:rPr>
        <w:t>二、法定代表人身份证明</w:t>
      </w:r>
      <w:bookmarkEnd w:id="283"/>
    </w:p>
    <w:p>
      <w:pPr>
        <w:pStyle w:val="7"/>
        <w:rPr>
          <w:rFonts w:ascii="Microsoft JhengHei"/>
          <w:b/>
          <w:color w:val="000000" w:themeColor="text1"/>
          <w:sz w:val="32"/>
          <w14:textFill>
            <w14:solidFill>
              <w14:schemeClr w14:val="tx1"/>
            </w14:solidFill>
          </w14:textFill>
        </w:rPr>
      </w:pPr>
    </w:p>
    <w:p>
      <w:pPr>
        <w:pStyle w:val="7"/>
        <w:rPr>
          <w:rFonts w:ascii="Microsoft JhengHei"/>
          <w:b/>
          <w:color w:val="000000" w:themeColor="text1"/>
          <w:sz w:val="32"/>
          <w14:textFill>
            <w14:solidFill>
              <w14:schemeClr w14:val="tx1"/>
            </w14:solidFill>
          </w14:textFill>
        </w:rPr>
      </w:pPr>
    </w:p>
    <w:p>
      <w:pPr>
        <w:pStyle w:val="7"/>
        <w:spacing w:before="3"/>
        <w:rPr>
          <w:rFonts w:ascii="Microsoft JhengHei"/>
          <w:b/>
          <w:color w:val="000000" w:themeColor="text1"/>
          <w:sz w:val="18"/>
          <w14:textFill>
            <w14:solidFill>
              <w14:schemeClr w14:val="tx1"/>
            </w14:solidFill>
          </w14:textFill>
        </w:rPr>
      </w:pPr>
    </w:p>
    <w:p>
      <w:pPr>
        <w:pStyle w:val="7"/>
        <w:tabs>
          <w:tab w:val="left" w:pos="4068"/>
        </w:tabs>
        <w:ind w:left="240"/>
        <w:rPr>
          <w:rFonts w:ascii="Times New Roman" w:eastAsia="Times New Roman"/>
          <w:color w:val="000000" w:themeColor="text1"/>
          <w14:textFill>
            <w14:solidFill>
              <w14:schemeClr w14:val="tx1"/>
            </w14:solidFill>
          </w14:textFill>
        </w:rPr>
      </w:pPr>
      <w:r>
        <w:rPr>
          <w:color w:val="000000" w:themeColor="text1"/>
          <w:spacing w:val="-1"/>
          <w14:textFill>
            <w14:solidFill>
              <w14:schemeClr w14:val="tx1"/>
            </w14:solidFill>
          </w14:textFill>
        </w:rPr>
        <w:t>投</w:t>
      </w:r>
      <w:r>
        <w:rPr>
          <w:color w:val="000000" w:themeColor="text1"/>
          <w14:textFill>
            <w14:solidFill>
              <w14:schemeClr w14:val="tx1"/>
            </w14:solidFill>
          </w14:textFill>
        </w:rPr>
        <w:t>标</w:t>
      </w:r>
      <w:r>
        <w:rPr>
          <w:color w:val="000000" w:themeColor="text1"/>
          <w:spacing w:val="-3"/>
          <w14:textFill>
            <w14:solidFill>
              <w14:schemeClr w14:val="tx1"/>
            </w14:solidFill>
          </w14:textFill>
        </w:rPr>
        <w:t>人</w:t>
      </w:r>
      <w:r>
        <w:rPr>
          <w:color w:val="000000" w:themeColor="text1"/>
          <w14:textFill>
            <w14:solidFill>
              <w14:schemeClr w14:val="tx1"/>
            </w14:solidFill>
          </w14:textFill>
        </w:rPr>
        <w:t>名</w:t>
      </w:r>
      <w:r>
        <w:rPr>
          <w:color w:val="000000" w:themeColor="text1"/>
          <w:spacing w:val="-3"/>
          <w14:textFill>
            <w14:solidFill>
              <w14:schemeClr w14:val="tx1"/>
            </w14:solidFill>
          </w14:textFill>
        </w:rPr>
        <w:t>称</w:t>
      </w:r>
      <w:r>
        <w:rPr>
          <w:color w:val="000000" w:themeColor="text1"/>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tabs>
          <w:tab w:val="left" w:pos="2552"/>
          <w:tab w:val="left" w:pos="4023"/>
          <w:tab w:val="left" w:pos="5492"/>
          <w:tab w:val="left" w:pos="7009"/>
        </w:tabs>
        <w:spacing w:before="170"/>
        <w:ind w:left="240"/>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姓名</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性别</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年</w:t>
      </w:r>
      <w:r>
        <w:rPr>
          <w:color w:val="000000" w:themeColor="text1"/>
          <w:spacing w:val="-3"/>
          <w14:textFill>
            <w14:solidFill>
              <w14:schemeClr w14:val="tx1"/>
            </w14:solidFill>
          </w14:textFill>
        </w:rPr>
        <w:t>龄</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
          <w14:textFill>
            <w14:solidFill>
              <w14:schemeClr w14:val="tx1"/>
            </w14:solidFill>
          </w14:textFill>
        </w:rPr>
        <w:t>职</w:t>
      </w:r>
      <w:r>
        <w:rPr>
          <w:color w:val="000000" w:themeColor="text1"/>
          <w:spacing w:val="-3"/>
          <w14:textFill>
            <w14:solidFill>
              <w14:schemeClr w14:val="tx1"/>
            </w14:solidFill>
          </w14:textFill>
        </w:rPr>
        <w:t>务</w:t>
      </w:r>
      <w:r>
        <w:rPr>
          <w:color w:val="000000" w:themeColor="text1"/>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tabs>
          <w:tab w:val="left" w:pos="2972"/>
        </w:tabs>
        <w:spacing w:before="173"/>
        <w:ind w:left="240"/>
        <w:rPr>
          <w:color w:val="000000" w:themeColor="text1"/>
          <w14:textFill>
            <w14:solidFill>
              <w14:schemeClr w14:val="tx1"/>
            </w14:solidFill>
          </w14:textFill>
        </w:rPr>
      </w:pPr>
      <w:r>
        <w:rPr>
          <w:color w:val="000000" w:themeColor="text1"/>
          <w14:textFill>
            <w14:solidFill>
              <w14:schemeClr w14:val="tx1"/>
            </w14:solidFill>
          </w14:textFill>
        </w:rPr>
        <w:t>系</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投</w:t>
      </w:r>
      <w:r>
        <w:rPr>
          <w:color w:val="000000" w:themeColor="text1"/>
          <w:spacing w:val="-3"/>
          <w14:textFill>
            <w14:solidFill>
              <w14:schemeClr w14:val="tx1"/>
            </w14:solidFill>
          </w14:textFill>
        </w:rPr>
        <w:t>标</w:t>
      </w:r>
      <w:r>
        <w:rPr>
          <w:color w:val="000000" w:themeColor="text1"/>
          <w14:textFill>
            <w14:solidFill>
              <w14:schemeClr w14:val="tx1"/>
            </w14:solidFill>
          </w14:textFill>
        </w:rPr>
        <w:t>人</w:t>
      </w:r>
      <w:r>
        <w:rPr>
          <w:color w:val="000000" w:themeColor="text1"/>
          <w:spacing w:val="-3"/>
          <w14:textFill>
            <w14:solidFill>
              <w14:schemeClr w14:val="tx1"/>
            </w14:solidFill>
          </w14:textFill>
        </w:rPr>
        <w:t>名</w:t>
      </w:r>
      <w:r>
        <w:rPr>
          <w:color w:val="000000" w:themeColor="text1"/>
          <w14:textFill>
            <w14:solidFill>
              <w14:schemeClr w14:val="tx1"/>
            </w14:solidFill>
          </w14:textFill>
        </w:rPr>
        <w:t>称</w:t>
      </w:r>
      <w:r>
        <w:rPr>
          <w:color w:val="000000" w:themeColor="text1"/>
          <w:spacing w:val="-3"/>
          <w14:textFill>
            <w14:solidFill>
              <w14:schemeClr w14:val="tx1"/>
            </w14:solidFill>
          </w14:textFill>
        </w:rPr>
        <w:t>）</w:t>
      </w:r>
      <w:r>
        <w:rPr>
          <w:color w:val="000000" w:themeColor="text1"/>
          <w14:textFill>
            <w14:solidFill>
              <w14:schemeClr w14:val="tx1"/>
            </w14:solidFill>
          </w14:textFill>
        </w:rPr>
        <w:t>的</w:t>
      </w:r>
      <w:r>
        <w:rPr>
          <w:color w:val="000000" w:themeColor="text1"/>
          <w:spacing w:val="-3"/>
          <w14:textFill>
            <w14:solidFill>
              <w14:schemeClr w14:val="tx1"/>
            </w14:solidFill>
          </w14:textFill>
        </w:rPr>
        <w:t>法定</w:t>
      </w:r>
      <w:r>
        <w:rPr>
          <w:color w:val="000000" w:themeColor="text1"/>
          <w14:textFill>
            <w14:solidFill>
              <w14:schemeClr w14:val="tx1"/>
            </w14:solidFill>
          </w14:textFill>
        </w:rPr>
        <w:t>代表</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p>
    <w:p>
      <w:pPr>
        <w:pStyle w:val="7"/>
        <w:spacing w:before="170"/>
        <w:ind w:left="660"/>
        <w:rPr>
          <w:color w:val="000000" w:themeColor="text1"/>
          <w14:textFill>
            <w14:solidFill>
              <w14:schemeClr w14:val="tx1"/>
            </w14:solidFill>
          </w14:textFill>
        </w:rPr>
      </w:pPr>
      <w:r>
        <w:rPr>
          <w:color w:val="000000" w:themeColor="text1"/>
          <w14:textFill>
            <w14:solidFill>
              <w14:schemeClr w14:val="tx1"/>
            </w14:solidFill>
          </w14:textFill>
        </w:rPr>
        <w:t>特此证明。</w:t>
      </w:r>
    </w:p>
    <w:p>
      <w:pPr>
        <w:pStyle w:val="7"/>
        <w:rPr>
          <w:color w:val="000000" w:themeColor="text1"/>
          <w:sz w:val="20"/>
          <w14:textFill>
            <w14:solidFill>
              <w14:schemeClr w14:val="tx1"/>
            </w14:solidFill>
          </w14:textFill>
        </w:rPr>
      </w:pPr>
    </w:p>
    <w:p>
      <w:pPr>
        <w:pStyle w:val="7"/>
        <w:spacing w:before="10"/>
        <w:rPr>
          <w:color w:val="000000" w:themeColor="text1"/>
          <w:sz w:val="27"/>
          <w14:textFill>
            <w14:solidFill>
              <w14:schemeClr w14:val="tx1"/>
            </w14:solidFill>
          </w14:textFill>
        </w:rPr>
      </w:pPr>
    </w:p>
    <w:p>
      <w:pPr>
        <w:pStyle w:val="7"/>
        <w:ind w:left="240"/>
        <w:rPr>
          <w:color w:val="000000" w:themeColor="text1"/>
          <w14:textFill>
            <w14:solidFill>
              <w14:schemeClr w14:val="tx1"/>
            </w14:solidFill>
          </w14:textFill>
        </w:rPr>
      </w:pPr>
      <w:r>
        <w:rPr>
          <w:color w:val="000000" w:themeColor="text1"/>
          <w14:textFill>
            <w14:solidFill>
              <w14:schemeClr w14:val="tx1"/>
            </w14:solidFill>
          </w14:textFill>
        </w:rPr>
        <w:t>附：法定代表人身份证复印件。</w:t>
      </w:r>
    </w:p>
    <w:p>
      <w:pPr>
        <w:pStyle w:val="7"/>
        <w:rPr>
          <w:color w:val="000000" w:themeColor="text1"/>
          <w:sz w:val="20"/>
          <w14:textFill>
            <w14:solidFill>
              <w14:schemeClr w14:val="tx1"/>
            </w14:solidFill>
          </w14:textFill>
        </w:rPr>
      </w:pPr>
    </w:p>
    <w:p>
      <w:pPr>
        <w:pStyle w:val="7"/>
        <w:spacing w:before="7"/>
        <w:rPr>
          <w:color w:val="000000" w:themeColor="text1"/>
          <w:sz w:val="27"/>
          <w14:textFill>
            <w14:solidFill>
              <w14:schemeClr w14:val="tx1"/>
            </w14:solidFill>
          </w14:textFill>
        </w:rPr>
      </w:pPr>
    </w:p>
    <w:p>
      <w:pPr>
        <w:pStyle w:val="7"/>
        <w:ind w:left="240"/>
        <w:rPr>
          <w:color w:val="000000" w:themeColor="text1"/>
          <w14:textFill>
            <w14:solidFill>
              <w14:schemeClr w14:val="tx1"/>
            </w14:solidFill>
          </w14:textFill>
        </w:rPr>
      </w:pPr>
      <w:r>
        <w:rPr>
          <w:color w:val="000000" w:themeColor="text1"/>
          <w14:textFill>
            <w14:solidFill>
              <w14:schemeClr w14:val="tx1"/>
            </w14:solidFill>
          </w14:textFill>
        </w:rPr>
        <w:t>注：本身份证明需由投标人加盖单位公章。</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spacing w:before="12"/>
        <w:rPr>
          <w:color w:val="000000" w:themeColor="text1"/>
          <w:sz w:val="15"/>
          <w14:textFill>
            <w14:solidFill>
              <w14:schemeClr w14:val="tx1"/>
            </w14:solidFill>
          </w14:textFill>
        </w:rPr>
      </w:pPr>
    </w:p>
    <w:p>
      <w:pPr>
        <w:pStyle w:val="7"/>
        <w:tabs>
          <w:tab w:val="left" w:pos="6661"/>
        </w:tabs>
        <w:spacing w:before="79"/>
        <w:ind w:left="4352"/>
        <w:rPr>
          <w:color w:val="000000" w:themeColor="text1"/>
          <w14:textFill>
            <w14:solidFill>
              <w14:schemeClr w14:val="tx1"/>
            </w14:solidFill>
          </w14:textFill>
        </w:rPr>
      </w:pPr>
      <w:r>
        <w:rPr>
          <w:color w:val="000000" w:themeColor="text1"/>
          <w:spacing w:val="-3"/>
          <w14:textFill>
            <w14:solidFill>
              <w14:schemeClr w14:val="tx1"/>
            </w14:solidFill>
          </w14:textFill>
        </w:rPr>
        <w:t>投</w:t>
      </w:r>
      <w:r>
        <w:rPr>
          <w:color w:val="000000" w:themeColor="text1"/>
          <w14:textFill>
            <w14:solidFill>
              <w14:schemeClr w14:val="tx1"/>
            </w14:solidFill>
          </w14:textFill>
        </w:rPr>
        <w:t>标</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（盖</w:t>
      </w:r>
      <w:r>
        <w:rPr>
          <w:color w:val="000000" w:themeColor="text1"/>
          <w:spacing w:val="-3"/>
          <w14:textFill>
            <w14:solidFill>
              <w14:schemeClr w14:val="tx1"/>
            </w14:solidFill>
          </w14:textFill>
        </w:rPr>
        <w:t>单</w:t>
      </w:r>
      <w:r>
        <w:rPr>
          <w:color w:val="000000" w:themeColor="text1"/>
          <w14:textFill>
            <w14:solidFill>
              <w14:schemeClr w14:val="tx1"/>
            </w14:solidFill>
          </w14:textFill>
        </w:rPr>
        <w:t>位</w:t>
      </w:r>
      <w:r>
        <w:rPr>
          <w:color w:val="000000" w:themeColor="text1"/>
          <w:spacing w:val="-3"/>
          <w14:textFill>
            <w14:solidFill>
              <w14:schemeClr w14:val="tx1"/>
            </w14:solidFill>
          </w14:textFill>
        </w:rPr>
        <w:t>章</w:t>
      </w:r>
      <w:r>
        <w:rPr>
          <w:color w:val="000000" w:themeColor="text1"/>
          <w14:textFill>
            <w14:solidFill>
              <w14:schemeClr w14:val="tx1"/>
            </w14:solidFill>
          </w14:textFill>
        </w:rPr>
        <w:t>）</w:t>
      </w:r>
    </w:p>
    <w:p>
      <w:pPr>
        <w:pStyle w:val="7"/>
        <w:rPr>
          <w:color w:val="000000" w:themeColor="text1"/>
          <w:sz w:val="20"/>
          <w14:textFill>
            <w14:solidFill>
              <w14:schemeClr w14:val="tx1"/>
            </w14:solidFill>
          </w14:textFill>
        </w:rPr>
      </w:pPr>
    </w:p>
    <w:p>
      <w:pPr>
        <w:pStyle w:val="7"/>
        <w:spacing w:before="1"/>
        <w:rPr>
          <w:color w:val="000000" w:themeColor="text1"/>
          <w:sz w:val="22"/>
          <w14:textFill>
            <w14:solidFill>
              <w14:schemeClr w14:val="tx1"/>
            </w14:solidFill>
          </w14:textFill>
        </w:rPr>
      </w:pPr>
    </w:p>
    <w:p>
      <w:pPr>
        <w:pStyle w:val="7"/>
        <w:tabs>
          <w:tab w:val="left" w:pos="5492"/>
          <w:tab w:val="left" w:pos="6332"/>
          <w:tab w:val="left" w:pos="7172"/>
        </w:tabs>
        <w:spacing w:before="72"/>
        <w:ind w:left="4861"/>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spacing w:before="0" w:line="525" w:lineRule="exact"/>
        <w:ind w:left="0" w:right="459" w:firstLine="0"/>
        <w:jc w:val="center"/>
        <w:outlineLvl w:val="1"/>
        <w:rPr>
          <w:rFonts w:hint="eastAsia" w:ascii="Microsoft JhengHei" w:eastAsia="Microsoft JhengHei"/>
          <w:b/>
          <w:color w:val="000000" w:themeColor="text1"/>
          <w:sz w:val="32"/>
          <w14:textFill>
            <w14:solidFill>
              <w14:schemeClr w14:val="tx1"/>
            </w14:solidFill>
          </w14:textFill>
        </w:rPr>
      </w:pPr>
      <w:bookmarkStart w:id="284" w:name="_Toc13180"/>
      <w:r>
        <w:rPr>
          <w:rFonts w:hint="eastAsia" w:ascii="Microsoft JhengHei" w:eastAsia="Microsoft JhengHei"/>
          <w:b/>
          <w:color w:val="000000" w:themeColor="text1"/>
          <w:sz w:val="32"/>
          <w14:textFill>
            <w14:solidFill>
              <w14:schemeClr w14:val="tx1"/>
            </w14:solidFill>
          </w14:textFill>
        </w:rPr>
        <w:t>二、授权委托书</w:t>
      </w:r>
      <w:bookmarkEnd w:id="284"/>
    </w:p>
    <w:p>
      <w:pPr>
        <w:pStyle w:val="7"/>
        <w:rPr>
          <w:rFonts w:ascii="Microsoft JhengHei"/>
          <w:b/>
          <w:color w:val="000000" w:themeColor="text1"/>
          <w:sz w:val="32"/>
          <w14:textFill>
            <w14:solidFill>
              <w14:schemeClr w14:val="tx1"/>
            </w14:solidFill>
          </w14:textFill>
        </w:rPr>
      </w:pPr>
    </w:p>
    <w:p>
      <w:pPr>
        <w:pStyle w:val="7"/>
        <w:spacing w:before="5"/>
        <w:rPr>
          <w:rFonts w:ascii="Microsoft JhengHei"/>
          <w:b/>
          <w:color w:val="000000" w:themeColor="text1"/>
          <w:sz w:val="26"/>
          <w14:textFill>
            <w14:solidFill>
              <w14:schemeClr w14:val="tx1"/>
            </w14:solidFill>
          </w14:textFill>
        </w:rPr>
      </w:pPr>
    </w:p>
    <w:p>
      <w:pPr>
        <w:pStyle w:val="7"/>
        <w:tabs>
          <w:tab w:val="left" w:pos="2561"/>
          <w:tab w:val="left" w:pos="5725"/>
        </w:tabs>
        <w:ind w:left="660"/>
        <w:rPr>
          <w:color w:val="000000" w:themeColor="text1"/>
          <w14:textFill>
            <w14:solidFill>
              <w14:schemeClr w14:val="tx1"/>
            </w14:solidFill>
          </w14:textFill>
        </w:rPr>
      </w:pPr>
      <w:r>
        <w:rPr>
          <w:color w:val="000000" w:themeColor="text1"/>
          <w14:textFill>
            <w14:solidFill>
              <w14:schemeClr w14:val="tx1"/>
            </w14:solidFill>
          </w14:textFill>
        </w:rPr>
        <w:t>本人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r>
        <w:rPr>
          <w:color w:val="000000" w:themeColor="text1"/>
          <w:spacing w:val="-3"/>
          <w14:textFill>
            <w14:solidFill>
              <w14:schemeClr w14:val="tx1"/>
            </w14:solidFill>
          </w14:textFill>
        </w:rPr>
        <w:t>姓</w:t>
      </w:r>
      <w:r>
        <w:rPr>
          <w:color w:val="000000" w:themeColor="text1"/>
          <w14:textFill>
            <w14:solidFill>
              <w14:schemeClr w14:val="tx1"/>
            </w14:solidFill>
          </w14:textFill>
        </w:rPr>
        <w:t>名）系</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（投标人</w:t>
      </w:r>
      <w:r>
        <w:rPr>
          <w:color w:val="000000" w:themeColor="text1"/>
          <w:spacing w:val="-3"/>
          <w14:textFill>
            <w14:solidFill>
              <w14:schemeClr w14:val="tx1"/>
            </w14:solidFill>
          </w14:textFill>
        </w:rPr>
        <w:t>名</w:t>
      </w:r>
      <w:r>
        <w:rPr>
          <w:color w:val="000000" w:themeColor="text1"/>
          <w14:textFill>
            <w14:solidFill>
              <w14:schemeClr w14:val="tx1"/>
            </w14:solidFill>
          </w14:textFill>
        </w:rPr>
        <w:t>称）的</w:t>
      </w:r>
      <w:r>
        <w:rPr>
          <w:color w:val="000000" w:themeColor="text1"/>
          <w:spacing w:val="-3"/>
          <w14:textFill>
            <w14:solidFill>
              <w14:schemeClr w14:val="tx1"/>
            </w14:solidFill>
          </w14:textFill>
        </w:rPr>
        <w:t>法定</w:t>
      </w:r>
      <w:r>
        <w:rPr>
          <w:color w:val="000000" w:themeColor="text1"/>
          <w14:textFill>
            <w14:solidFill>
              <w14:schemeClr w14:val="tx1"/>
            </w14:solidFill>
          </w14:textFill>
        </w:rPr>
        <w:t>代表人</w:t>
      </w:r>
      <w:r>
        <w:rPr>
          <w:color w:val="000000" w:themeColor="text1"/>
          <w:spacing w:val="-3"/>
          <w14:textFill>
            <w14:solidFill>
              <w14:schemeClr w14:val="tx1"/>
            </w14:solidFill>
          </w14:textFill>
        </w:rPr>
        <w:t>，</w:t>
      </w:r>
      <w:r>
        <w:rPr>
          <w:color w:val="000000" w:themeColor="text1"/>
          <w14:textFill>
            <w14:solidFill>
              <w14:schemeClr w14:val="tx1"/>
            </w14:solidFill>
          </w14:textFill>
        </w:rPr>
        <w:t>现</w:t>
      </w:r>
    </w:p>
    <w:p>
      <w:pPr>
        <w:pStyle w:val="7"/>
        <w:tabs>
          <w:tab w:val="left" w:pos="1929"/>
        </w:tabs>
        <w:spacing w:before="170"/>
        <w:ind w:left="240"/>
        <w:rPr>
          <w:color w:val="000000" w:themeColor="text1"/>
          <w14:textFill>
            <w14:solidFill>
              <w14:schemeClr w14:val="tx1"/>
            </w14:solidFill>
          </w14:textFill>
        </w:rPr>
      </w:pPr>
      <w:r>
        <w:rPr>
          <w:color w:val="000000" w:themeColor="text1"/>
          <w14:textFill>
            <w14:solidFill>
              <w14:schemeClr w14:val="tx1"/>
            </w14:solidFill>
          </w14:textFill>
        </w:rPr>
        <w:t>委托</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（姓</w:t>
      </w:r>
      <w:r>
        <w:rPr>
          <w:color w:val="000000" w:themeColor="text1"/>
          <w:spacing w:val="-3"/>
          <w14:textFill>
            <w14:solidFill>
              <w14:schemeClr w14:val="tx1"/>
            </w14:solidFill>
          </w14:textFill>
        </w:rPr>
        <w:t>名</w:t>
      </w:r>
      <w:r>
        <w:rPr>
          <w:color w:val="000000" w:themeColor="text1"/>
          <w14:textFill>
            <w14:solidFill>
              <w14:schemeClr w14:val="tx1"/>
            </w14:solidFill>
          </w14:textFill>
        </w:rPr>
        <w:t>）为我方代</w:t>
      </w:r>
      <w:r>
        <w:rPr>
          <w:color w:val="000000" w:themeColor="text1"/>
          <w:spacing w:val="-3"/>
          <w14:textFill>
            <w14:solidFill>
              <w14:schemeClr w14:val="tx1"/>
            </w14:solidFill>
          </w14:textFill>
        </w:rPr>
        <w:t>理</w:t>
      </w:r>
      <w:r>
        <w:rPr>
          <w:color w:val="000000" w:themeColor="text1"/>
          <w14:textFill>
            <w14:solidFill>
              <w14:schemeClr w14:val="tx1"/>
            </w14:solidFill>
          </w14:textFill>
        </w:rPr>
        <w:t>人。代理</w:t>
      </w:r>
      <w:r>
        <w:rPr>
          <w:color w:val="000000" w:themeColor="text1"/>
          <w:spacing w:val="-3"/>
          <w14:textFill>
            <w14:solidFill>
              <w14:schemeClr w14:val="tx1"/>
            </w14:solidFill>
          </w14:textFill>
        </w:rPr>
        <w:t>人</w:t>
      </w:r>
      <w:r>
        <w:rPr>
          <w:color w:val="000000" w:themeColor="text1"/>
          <w14:textFill>
            <w14:solidFill>
              <w14:schemeClr w14:val="tx1"/>
            </w14:solidFill>
          </w14:textFill>
        </w:rPr>
        <w:t>根据授权，</w:t>
      </w:r>
      <w:r>
        <w:rPr>
          <w:color w:val="000000" w:themeColor="text1"/>
          <w:spacing w:val="-3"/>
          <w14:textFill>
            <w14:solidFill>
              <w14:schemeClr w14:val="tx1"/>
            </w14:solidFill>
          </w14:textFill>
        </w:rPr>
        <w:t>以</w:t>
      </w:r>
      <w:r>
        <w:rPr>
          <w:color w:val="000000" w:themeColor="text1"/>
          <w14:textFill>
            <w14:solidFill>
              <w14:schemeClr w14:val="tx1"/>
            </w14:solidFill>
          </w14:textFill>
        </w:rPr>
        <w:t>我方名义</w:t>
      </w:r>
      <w:r>
        <w:rPr>
          <w:color w:val="000000" w:themeColor="text1"/>
          <w:spacing w:val="-3"/>
          <w14:textFill>
            <w14:solidFill>
              <w14:schemeClr w14:val="tx1"/>
            </w14:solidFill>
          </w14:textFill>
        </w:rPr>
        <w:t>签</w:t>
      </w:r>
      <w:r>
        <w:rPr>
          <w:color w:val="000000" w:themeColor="text1"/>
          <w14:textFill>
            <w14:solidFill>
              <w14:schemeClr w14:val="tx1"/>
            </w14:solidFill>
          </w14:textFill>
        </w:rPr>
        <w:t>署、澄清确</w:t>
      </w:r>
      <w:r>
        <w:rPr>
          <w:color w:val="000000" w:themeColor="text1"/>
          <w:spacing w:val="-3"/>
          <w14:textFill>
            <w14:solidFill>
              <w14:schemeClr w14:val="tx1"/>
            </w14:solidFill>
          </w14:textFill>
        </w:rPr>
        <w:t>认</w:t>
      </w:r>
      <w:r>
        <w:rPr>
          <w:color w:val="000000" w:themeColor="text1"/>
          <w14:textFill>
            <w14:solidFill>
              <w14:schemeClr w14:val="tx1"/>
            </w14:solidFill>
          </w14:textFill>
        </w:rPr>
        <w:t>、递</w:t>
      </w:r>
    </w:p>
    <w:p>
      <w:pPr>
        <w:pStyle w:val="7"/>
        <w:tabs>
          <w:tab w:val="left" w:pos="3706"/>
        </w:tabs>
        <w:spacing w:before="170" w:line="393" w:lineRule="auto"/>
        <w:ind w:left="240" w:right="720"/>
        <w:rPr>
          <w:color w:val="000000" w:themeColor="text1"/>
          <w14:textFill>
            <w14:solidFill>
              <w14:schemeClr w14:val="tx1"/>
            </w14:solidFill>
          </w14:textFill>
        </w:rPr>
      </w:pPr>
      <w:r>
        <w:rPr>
          <w:color w:val="000000" w:themeColor="text1"/>
          <w14:textFill>
            <w14:solidFill>
              <w14:schemeClr w14:val="tx1"/>
            </w14:solidFill>
          </w14:textFill>
        </w:rPr>
        <w:t>交、</w:t>
      </w:r>
      <w:r>
        <w:rPr>
          <w:color w:val="000000" w:themeColor="text1"/>
          <w:spacing w:val="-3"/>
          <w14:textFill>
            <w14:solidFill>
              <w14:schemeClr w14:val="tx1"/>
            </w14:solidFill>
          </w14:textFill>
        </w:rPr>
        <w:t>撤</w:t>
      </w:r>
      <w:r>
        <w:rPr>
          <w:color w:val="000000" w:themeColor="text1"/>
          <w14:textFill>
            <w14:solidFill>
              <w14:schemeClr w14:val="tx1"/>
            </w14:solidFill>
          </w14:textFill>
        </w:rPr>
        <w:t>回</w:t>
      </w:r>
      <w:r>
        <w:rPr>
          <w:color w:val="000000" w:themeColor="text1"/>
          <w:spacing w:val="-3"/>
          <w14:textFill>
            <w14:solidFill>
              <w14:schemeClr w14:val="tx1"/>
            </w14:solidFill>
          </w14:textFill>
        </w:rPr>
        <w:t>、</w:t>
      </w:r>
      <w:r>
        <w:rPr>
          <w:color w:val="000000" w:themeColor="text1"/>
          <w14:textFill>
            <w14:solidFill>
              <w14:schemeClr w14:val="tx1"/>
            </w14:solidFill>
          </w14:textFill>
        </w:rPr>
        <w:t>修</w:t>
      </w:r>
      <w:r>
        <w:rPr>
          <w:color w:val="000000" w:themeColor="text1"/>
          <w:spacing w:val="-3"/>
          <w14:textFill>
            <w14:solidFill>
              <w14:schemeClr w14:val="tx1"/>
            </w14:solidFill>
          </w14:textFill>
        </w:rPr>
        <w:t>改</w:t>
      </w:r>
      <w:r>
        <w:rPr>
          <w:color w:val="000000" w:themeColor="text1"/>
          <w14:textFill>
            <w14:solidFill>
              <w14:schemeClr w14:val="tx1"/>
            </w14:solidFill>
          </w14:textFill>
        </w:rPr>
        <w:t>勘</w:t>
      </w:r>
      <w:r>
        <w:rPr>
          <w:color w:val="000000" w:themeColor="text1"/>
          <w:spacing w:val="-3"/>
          <w14:textFill>
            <w14:solidFill>
              <w14:schemeClr w14:val="tx1"/>
            </w14:solidFill>
          </w14:textFill>
        </w:rPr>
        <w:t>察</w:t>
      </w:r>
      <w:r>
        <w:rPr>
          <w:color w:val="000000" w:themeColor="text1"/>
          <w14:textFill>
            <w14:solidFill>
              <w14:schemeClr w14:val="tx1"/>
            </w14:solidFill>
          </w14:textFill>
        </w:rPr>
        <w:t>招</w:t>
      </w:r>
      <w:r>
        <w:rPr>
          <w:color w:val="000000" w:themeColor="text1"/>
          <w:spacing w:val="-3"/>
          <w14:textFill>
            <w14:solidFill>
              <w14:schemeClr w14:val="tx1"/>
            </w14:solidFill>
          </w14:textFill>
        </w:rPr>
        <w:t>标</w:t>
      </w:r>
      <w:r>
        <w:rPr>
          <w:color w:val="000000" w:themeColor="text1"/>
          <w14:textFill>
            <w14:solidFill>
              <w14:schemeClr w14:val="tx1"/>
            </w14:solidFill>
          </w14:textFill>
        </w:rPr>
        <w:t>项目</w:t>
      </w:r>
      <w:r>
        <w:rPr>
          <w:color w:val="000000" w:themeColor="text1"/>
          <w:spacing w:val="-3"/>
          <w14:textFill>
            <w14:solidFill>
              <w14:schemeClr w14:val="tx1"/>
            </w14:solidFill>
          </w14:textFill>
        </w:rPr>
        <w:t>投</w:t>
      </w:r>
      <w:r>
        <w:rPr>
          <w:color w:val="000000" w:themeColor="text1"/>
          <w14:textFill>
            <w14:solidFill>
              <w14:schemeClr w14:val="tx1"/>
            </w14:solidFill>
          </w14:textFill>
        </w:rPr>
        <w:t>标</w:t>
      </w:r>
      <w:r>
        <w:rPr>
          <w:color w:val="000000" w:themeColor="text1"/>
          <w:spacing w:val="-3"/>
          <w14:textFill>
            <w14:solidFill>
              <w14:schemeClr w14:val="tx1"/>
            </w14:solidFill>
          </w14:textFill>
        </w:rPr>
        <w:t>文</w:t>
      </w:r>
      <w:r>
        <w:rPr>
          <w:color w:val="000000" w:themeColor="text1"/>
          <w14:textFill>
            <w14:solidFill>
              <w14:schemeClr w14:val="tx1"/>
            </w14:solidFill>
          </w14:textFill>
        </w:rPr>
        <w:t>件</w:t>
      </w:r>
      <w:r>
        <w:rPr>
          <w:color w:val="000000" w:themeColor="text1"/>
          <w:spacing w:val="-3"/>
          <w14:textFill>
            <w14:solidFill>
              <w14:schemeClr w14:val="tx1"/>
            </w14:solidFill>
          </w14:textFill>
        </w:rPr>
        <w:t>、</w:t>
      </w:r>
      <w:r>
        <w:rPr>
          <w:color w:val="000000" w:themeColor="text1"/>
          <w14:textFill>
            <w14:solidFill>
              <w14:schemeClr w14:val="tx1"/>
            </w14:solidFill>
          </w14:textFill>
        </w:rPr>
        <w:t>签</w:t>
      </w:r>
      <w:r>
        <w:rPr>
          <w:color w:val="000000" w:themeColor="text1"/>
          <w:spacing w:val="-3"/>
          <w14:textFill>
            <w14:solidFill>
              <w14:schemeClr w14:val="tx1"/>
            </w14:solidFill>
          </w14:textFill>
        </w:rPr>
        <w:t>订</w:t>
      </w:r>
      <w:r>
        <w:rPr>
          <w:color w:val="000000" w:themeColor="text1"/>
          <w14:textFill>
            <w14:solidFill>
              <w14:schemeClr w14:val="tx1"/>
            </w14:solidFill>
          </w14:textFill>
        </w:rPr>
        <w:t>合</w:t>
      </w:r>
      <w:r>
        <w:rPr>
          <w:color w:val="000000" w:themeColor="text1"/>
          <w:spacing w:val="-3"/>
          <w14:textFill>
            <w14:solidFill>
              <w14:schemeClr w14:val="tx1"/>
            </w14:solidFill>
          </w14:textFill>
        </w:rPr>
        <w:t>同</w:t>
      </w:r>
      <w:r>
        <w:rPr>
          <w:color w:val="000000" w:themeColor="text1"/>
          <w14:textFill>
            <w14:solidFill>
              <w14:schemeClr w14:val="tx1"/>
            </w14:solidFill>
          </w14:textFill>
        </w:rPr>
        <w:t>和处</w:t>
      </w:r>
      <w:r>
        <w:rPr>
          <w:color w:val="000000" w:themeColor="text1"/>
          <w:spacing w:val="-3"/>
          <w14:textFill>
            <w14:solidFill>
              <w14:schemeClr w14:val="tx1"/>
            </w14:solidFill>
          </w14:textFill>
        </w:rPr>
        <w:t>理</w:t>
      </w:r>
      <w:r>
        <w:rPr>
          <w:color w:val="000000" w:themeColor="text1"/>
          <w14:textFill>
            <w14:solidFill>
              <w14:schemeClr w14:val="tx1"/>
            </w14:solidFill>
          </w14:textFill>
        </w:rPr>
        <w:t>有</w:t>
      </w:r>
      <w:r>
        <w:rPr>
          <w:color w:val="000000" w:themeColor="text1"/>
          <w:spacing w:val="-3"/>
          <w14:textFill>
            <w14:solidFill>
              <w14:schemeClr w14:val="tx1"/>
            </w14:solidFill>
          </w14:textFill>
        </w:rPr>
        <w:t>关</w:t>
      </w:r>
      <w:r>
        <w:rPr>
          <w:color w:val="000000" w:themeColor="text1"/>
          <w14:textFill>
            <w14:solidFill>
              <w14:schemeClr w14:val="tx1"/>
            </w14:solidFill>
          </w14:textFill>
        </w:rPr>
        <w:t>事</w:t>
      </w:r>
      <w:r>
        <w:rPr>
          <w:color w:val="000000" w:themeColor="text1"/>
          <w:spacing w:val="-3"/>
          <w14:textFill>
            <w14:solidFill>
              <w14:schemeClr w14:val="tx1"/>
            </w14:solidFill>
          </w14:textFill>
        </w:rPr>
        <w:t>宜</w:t>
      </w:r>
      <w:r>
        <w:rPr>
          <w:color w:val="000000" w:themeColor="text1"/>
          <w14:textFill>
            <w14:solidFill>
              <w14:schemeClr w14:val="tx1"/>
            </w14:solidFill>
          </w14:textFill>
        </w:rPr>
        <w:t>，</w:t>
      </w:r>
      <w:r>
        <w:rPr>
          <w:color w:val="000000" w:themeColor="text1"/>
          <w:spacing w:val="-3"/>
          <w14:textFill>
            <w14:solidFill>
              <w14:schemeClr w14:val="tx1"/>
            </w14:solidFill>
          </w14:textFill>
        </w:rPr>
        <w:t>其</w:t>
      </w:r>
      <w:r>
        <w:rPr>
          <w:color w:val="000000" w:themeColor="text1"/>
          <w14:textFill>
            <w14:solidFill>
              <w14:schemeClr w14:val="tx1"/>
            </w14:solidFill>
          </w14:textFill>
        </w:rPr>
        <w:t>法</w:t>
      </w:r>
      <w:r>
        <w:rPr>
          <w:color w:val="000000" w:themeColor="text1"/>
          <w:spacing w:val="-3"/>
          <w14:textFill>
            <w14:solidFill>
              <w14:schemeClr w14:val="tx1"/>
            </w14:solidFill>
          </w14:textFill>
        </w:rPr>
        <w:t>律</w:t>
      </w:r>
      <w:r>
        <w:rPr>
          <w:color w:val="000000" w:themeColor="text1"/>
          <w14:textFill>
            <w14:solidFill>
              <w14:schemeClr w14:val="tx1"/>
            </w14:solidFill>
          </w14:textFill>
        </w:rPr>
        <w:t>后果</w:t>
      </w:r>
      <w:r>
        <w:rPr>
          <w:color w:val="000000" w:themeColor="text1"/>
          <w:spacing w:val="-3"/>
          <w14:textFill>
            <w14:solidFill>
              <w14:schemeClr w14:val="tx1"/>
            </w14:solidFill>
          </w14:textFill>
        </w:rPr>
        <w:t>由</w:t>
      </w:r>
      <w:r>
        <w:rPr>
          <w:color w:val="000000" w:themeColor="text1"/>
          <w14:textFill>
            <w14:solidFill>
              <w14:schemeClr w14:val="tx1"/>
            </w14:solidFill>
          </w14:textFill>
        </w:rPr>
        <w:t>我</w:t>
      </w:r>
      <w:r>
        <w:rPr>
          <w:color w:val="000000" w:themeColor="text1"/>
          <w:spacing w:val="-3"/>
          <w14:textFill>
            <w14:solidFill>
              <w14:schemeClr w14:val="tx1"/>
            </w14:solidFill>
          </w14:textFill>
        </w:rPr>
        <w:t>方</w:t>
      </w:r>
      <w:r>
        <w:rPr>
          <w:color w:val="000000" w:themeColor="text1"/>
          <w14:textFill>
            <w14:solidFill>
              <w14:schemeClr w14:val="tx1"/>
            </w14:solidFill>
          </w14:textFill>
        </w:rPr>
        <w:t>承</w:t>
      </w:r>
      <w:r>
        <w:rPr>
          <w:color w:val="000000" w:themeColor="text1"/>
          <w:spacing w:val="-3"/>
          <w14:textFill>
            <w14:solidFill>
              <w14:schemeClr w14:val="tx1"/>
            </w14:solidFill>
          </w14:textFill>
        </w:rPr>
        <w:t>担</w:t>
      </w:r>
      <w:r>
        <w:rPr>
          <w:color w:val="000000" w:themeColor="text1"/>
          <w14:textFill>
            <w14:solidFill>
              <w14:schemeClr w14:val="tx1"/>
            </w14:solidFill>
          </w14:textFill>
        </w:rPr>
        <w:t>。委托</w:t>
      </w:r>
      <w:r>
        <w:rPr>
          <w:color w:val="000000" w:themeColor="text1"/>
          <w:spacing w:val="-3"/>
          <w14:textFill>
            <w14:solidFill>
              <w14:schemeClr w14:val="tx1"/>
            </w14:solidFill>
          </w14:textFill>
        </w:rPr>
        <w:t>期</w:t>
      </w:r>
      <w:r>
        <w:rPr>
          <w:color w:val="000000" w:themeColor="text1"/>
          <w14:textFill>
            <w14:solidFill>
              <w14:schemeClr w14:val="tx1"/>
            </w14:solidFill>
          </w14:textFill>
        </w:rPr>
        <w:t>限</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w:t>
      </w:r>
    </w:p>
    <w:p>
      <w:pPr>
        <w:pStyle w:val="7"/>
        <w:spacing w:line="269" w:lineRule="exact"/>
        <w:ind w:left="660"/>
        <w:rPr>
          <w:color w:val="000000" w:themeColor="text1"/>
          <w14:textFill>
            <w14:solidFill>
              <w14:schemeClr w14:val="tx1"/>
            </w14:solidFill>
          </w14:textFill>
        </w:rPr>
      </w:pPr>
      <w:r>
        <w:rPr>
          <w:color w:val="000000" w:themeColor="text1"/>
          <w14:textFill>
            <w14:solidFill>
              <w14:schemeClr w14:val="tx1"/>
            </w14:solidFill>
          </w14:textFill>
        </w:rPr>
        <w:t>代理人无转委托权。</w:t>
      </w:r>
    </w:p>
    <w:p>
      <w:pPr>
        <w:pStyle w:val="7"/>
        <w:rPr>
          <w:color w:val="000000" w:themeColor="text1"/>
          <w:sz w:val="20"/>
          <w14:textFill>
            <w14:solidFill>
              <w14:schemeClr w14:val="tx1"/>
            </w14:solidFill>
          </w14:textFill>
        </w:rPr>
      </w:pPr>
    </w:p>
    <w:p>
      <w:pPr>
        <w:pStyle w:val="7"/>
        <w:spacing w:before="9"/>
        <w:rPr>
          <w:color w:val="000000" w:themeColor="text1"/>
          <w:sz w:val="27"/>
          <w14:textFill>
            <w14:solidFill>
              <w14:schemeClr w14:val="tx1"/>
            </w14:solidFill>
          </w14:textFill>
        </w:rPr>
      </w:pPr>
    </w:p>
    <w:p>
      <w:pPr>
        <w:pStyle w:val="7"/>
        <w:ind w:left="240"/>
        <w:rPr>
          <w:color w:val="000000" w:themeColor="text1"/>
          <w14:textFill>
            <w14:solidFill>
              <w14:schemeClr w14:val="tx1"/>
            </w14:solidFill>
          </w14:textFill>
        </w:rPr>
      </w:pPr>
      <w:r>
        <w:rPr>
          <w:color w:val="000000" w:themeColor="text1"/>
          <w14:textFill>
            <w14:solidFill>
              <w14:schemeClr w14:val="tx1"/>
            </w14:solidFill>
          </w14:textFill>
        </w:rPr>
        <w:t>附：法定代表人身份证复印件及委托代理人身份证复印件</w:t>
      </w:r>
    </w:p>
    <w:p>
      <w:pPr>
        <w:pStyle w:val="7"/>
        <w:rPr>
          <w:color w:val="000000" w:themeColor="text1"/>
          <w:sz w:val="20"/>
          <w14:textFill>
            <w14:solidFill>
              <w14:schemeClr w14:val="tx1"/>
            </w14:solidFill>
          </w14:textFill>
        </w:rPr>
      </w:pPr>
    </w:p>
    <w:p>
      <w:pPr>
        <w:pStyle w:val="7"/>
        <w:spacing w:before="7"/>
        <w:rPr>
          <w:color w:val="000000" w:themeColor="text1"/>
          <w:sz w:val="27"/>
          <w14:textFill>
            <w14:solidFill>
              <w14:schemeClr w14:val="tx1"/>
            </w14:solidFill>
          </w14:textFill>
        </w:rPr>
      </w:pPr>
    </w:p>
    <w:p>
      <w:pPr>
        <w:pStyle w:val="7"/>
        <w:ind w:left="240"/>
        <w:rPr>
          <w:color w:val="000000" w:themeColor="text1"/>
          <w14:textFill>
            <w14:solidFill>
              <w14:schemeClr w14:val="tx1"/>
            </w14:solidFill>
          </w14:textFill>
        </w:rPr>
      </w:pPr>
      <w:r>
        <w:rPr>
          <w:color w:val="000000" w:themeColor="text1"/>
          <w14:textFill>
            <w14:solidFill>
              <w14:schemeClr w14:val="tx1"/>
            </w14:solidFill>
          </w14:textFill>
        </w:rPr>
        <w:t>注：本授权委托书需由投标人加盖单位公章并由其法定代表人和委托代理人签字。</w:t>
      </w:r>
    </w:p>
    <w:p>
      <w:pPr>
        <w:pStyle w:val="7"/>
        <w:rPr>
          <w:color w:val="000000" w:themeColor="text1"/>
          <w:sz w:val="20"/>
          <w14:textFill>
            <w14:solidFill>
              <w14:schemeClr w14:val="tx1"/>
            </w14:solidFill>
          </w14:textFill>
        </w:rPr>
      </w:pPr>
    </w:p>
    <w:p>
      <w:pPr>
        <w:pStyle w:val="7"/>
        <w:spacing w:before="10"/>
        <w:rPr>
          <w:color w:val="000000" w:themeColor="text1"/>
          <w:sz w:val="27"/>
          <w14:textFill>
            <w14:solidFill>
              <w14:schemeClr w14:val="tx1"/>
            </w14:solidFill>
          </w14:textFill>
        </w:rPr>
      </w:pPr>
    </w:p>
    <w:p>
      <w:pPr>
        <w:pStyle w:val="7"/>
        <w:tabs>
          <w:tab w:val="left" w:pos="3356"/>
          <w:tab w:val="left" w:pos="3776"/>
          <w:tab w:val="left" w:pos="7381"/>
        </w:tabs>
        <w:ind w:left="2933"/>
        <w:rPr>
          <w:color w:val="000000" w:themeColor="text1"/>
          <w14:textFill>
            <w14:solidFill>
              <w14:schemeClr w14:val="tx1"/>
            </w14:solidFill>
          </w14:textFill>
        </w:rPr>
      </w:pPr>
      <w:r>
        <w:rPr>
          <w:color w:val="000000" w:themeColor="text1"/>
          <w14:textFill>
            <w14:solidFill>
              <w14:schemeClr w14:val="tx1"/>
            </w14:solidFill>
          </w14:textFill>
        </w:rPr>
        <w:t>投</w:t>
      </w:r>
      <w:r>
        <w:rPr>
          <w:color w:val="000000" w:themeColor="text1"/>
          <w14:textFill>
            <w14:solidFill>
              <w14:schemeClr w14:val="tx1"/>
            </w14:solidFill>
          </w14:textFill>
        </w:rPr>
        <w:tab/>
      </w:r>
      <w:r>
        <w:rPr>
          <w:color w:val="000000" w:themeColor="text1"/>
          <w14:textFill>
            <w14:solidFill>
              <w14:schemeClr w14:val="tx1"/>
            </w14:solidFill>
          </w14:textFill>
        </w:rPr>
        <w:t>标</w:t>
      </w:r>
      <w:r>
        <w:rPr>
          <w:color w:val="000000" w:themeColor="text1"/>
          <w14:textFill>
            <w14:solidFill>
              <w14:schemeClr w14:val="tx1"/>
            </w14:solidFill>
          </w14:textFill>
        </w:rPr>
        <w:tab/>
      </w:r>
      <w:r>
        <w:rPr>
          <w:color w:val="000000" w:themeColor="text1"/>
          <w:spacing w:val="-3"/>
          <w14:textFill>
            <w14:solidFill>
              <w14:schemeClr w14:val="tx1"/>
            </w14:solidFill>
          </w14:textFill>
        </w:rPr>
        <w:t>人：</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（盖</w:t>
      </w:r>
      <w:r>
        <w:rPr>
          <w:color w:val="000000" w:themeColor="text1"/>
          <w:spacing w:val="-3"/>
          <w14:textFill>
            <w14:solidFill>
              <w14:schemeClr w14:val="tx1"/>
            </w14:solidFill>
          </w14:textFill>
        </w:rPr>
        <w:t>单</w:t>
      </w:r>
      <w:r>
        <w:rPr>
          <w:color w:val="000000" w:themeColor="text1"/>
          <w14:textFill>
            <w14:solidFill>
              <w14:schemeClr w14:val="tx1"/>
            </w14:solidFill>
          </w14:textFill>
        </w:rPr>
        <w:t>位</w:t>
      </w:r>
      <w:r>
        <w:rPr>
          <w:color w:val="000000" w:themeColor="text1"/>
          <w:spacing w:val="-3"/>
          <w14:textFill>
            <w14:solidFill>
              <w14:schemeClr w14:val="tx1"/>
            </w14:solidFill>
          </w14:textFill>
        </w:rPr>
        <w:t>章</w:t>
      </w:r>
      <w:r>
        <w:rPr>
          <w:color w:val="000000" w:themeColor="text1"/>
          <w14:textFill>
            <w14:solidFill>
              <w14:schemeClr w14:val="tx1"/>
            </w14:solidFill>
          </w14:textFill>
        </w:rPr>
        <w:t>）</w:t>
      </w:r>
    </w:p>
    <w:p>
      <w:pPr>
        <w:pStyle w:val="7"/>
        <w:rPr>
          <w:color w:val="000000" w:themeColor="text1"/>
          <w:sz w:val="20"/>
          <w14:textFill>
            <w14:solidFill>
              <w14:schemeClr w14:val="tx1"/>
            </w14:solidFill>
          </w14:textFill>
        </w:rPr>
      </w:pPr>
    </w:p>
    <w:p>
      <w:pPr>
        <w:pStyle w:val="7"/>
        <w:spacing w:before="8"/>
        <w:rPr>
          <w:color w:val="000000" w:themeColor="text1"/>
          <w14:textFill>
            <w14:solidFill>
              <w14:schemeClr w14:val="tx1"/>
            </w14:solidFill>
          </w14:textFill>
        </w:rPr>
      </w:pPr>
    </w:p>
    <w:p>
      <w:pPr>
        <w:pStyle w:val="7"/>
        <w:tabs>
          <w:tab w:val="left" w:pos="6541"/>
        </w:tabs>
        <w:spacing w:before="79"/>
        <w:ind w:left="2931"/>
        <w:rPr>
          <w:color w:val="000000" w:themeColor="text1"/>
          <w14:textFill>
            <w14:solidFill>
              <w14:schemeClr w14:val="tx1"/>
            </w14:solidFill>
          </w14:textFill>
        </w:rPr>
      </w:pPr>
      <w:r>
        <w:rPr>
          <w:color w:val="000000" w:themeColor="text1"/>
          <w14:textFill>
            <w14:solidFill>
              <w14:schemeClr w14:val="tx1"/>
            </w14:solidFill>
          </w14:textFill>
        </w:rPr>
        <w:t>法定</w:t>
      </w:r>
      <w:r>
        <w:rPr>
          <w:color w:val="000000" w:themeColor="text1"/>
          <w:spacing w:val="-3"/>
          <w14:textFill>
            <w14:solidFill>
              <w14:schemeClr w14:val="tx1"/>
            </w14:solidFill>
          </w14:textFill>
        </w:rPr>
        <w:t>代</w:t>
      </w:r>
      <w:r>
        <w:rPr>
          <w:color w:val="000000" w:themeColor="text1"/>
          <w14:textFill>
            <w14:solidFill>
              <w14:schemeClr w14:val="tx1"/>
            </w14:solidFill>
          </w14:textFill>
        </w:rPr>
        <w:t>表</w:t>
      </w:r>
      <w:r>
        <w:rPr>
          <w:color w:val="000000" w:themeColor="text1"/>
          <w:spacing w:val="-3"/>
          <w14:textFill>
            <w14:solidFill>
              <w14:schemeClr w14:val="tx1"/>
            </w14:solidFill>
          </w14:textFill>
        </w:rPr>
        <w:t>人：</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（签</w:t>
      </w:r>
      <w:r>
        <w:rPr>
          <w:color w:val="000000" w:themeColor="text1"/>
          <w:spacing w:val="-3"/>
          <w14:textFill>
            <w14:solidFill>
              <w14:schemeClr w14:val="tx1"/>
            </w14:solidFill>
          </w14:textFill>
        </w:rPr>
        <w:t>字</w:t>
      </w:r>
      <w:r>
        <w:rPr>
          <w:color w:val="000000" w:themeColor="text1"/>
          <w14:textFill>
            <w14:solidFill>
              <w14:schemeClr w14:val="tx1"/>
            </w14:solidFill>
          </w14:textFill>
        </w:rPr>
        <w:t>）</w:t>
      </w:r>
    </w:p>
    <w:p>
      <w:pPr>
        <w:pStyle w:val="7"/>
        <w:rPr>
          <w:color w:val="000000" w:themeColor="text1"/>
          <w:sz w:val="20"/>
          <w14:textFill>
            <w14:solidFill>
              <w14:schemeClr w14:val="tx1"/>
            </w14:solidFill>
          </w14:textFill>
        </w:rPr>
      </w:pPr>
    </w:p>
    <w:p>
      <w:pPr>
        <w:pStyle w:val="7"/>
        <w:spacing w:before="5"/>
        <w:rPr>
          <w:color w:val="000000" w:themeColor="text1"/>
          <w14:textFill>
            <w14:solidFill>
              <w14:schemeClr w14:val="tx1"/>
            </w14:solidFill>
          </w14:textFill>
        </w:rPr>
      </w:pPr>
    </w:p>
    <w:p>
      <w:pPr>
        <w:pStyle w:val="7"/>
        <w:tabs>
          <w:tab w:val="left" w:pos="8689"/>
        </w:tabs>
        <w:spacing w:before="79"/>
        <w:ind w:left="2933"/>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身份</w:t>
      </w:r>
      <w:r>
        <w:rPr>
          <w:color w:val="000000" w:themeColor="text1"/>
          <w:spacing w:val="-3"/>
          <w14:textFill>
            <w14:solidFill>
              <w14:schemeClr w14:val="tx1"/>
            </w14:solidFill>
          </w14:textFill>
        </w:rPr>
        <w:t>证</w:t>
      </w:r>
      <w:r>
        <w:rPr>
          <w:color w:val="000000" w:themeColor="text1"/>
          <w14:textFill>
            <w14:solidFill>
              <w14:schemeClr w14:val="tx1"/>
            </w14:solidFill>
          </w14:textFill>
        </w:rPr>
        <w:t>号</w:t>
      </w:r>
      <w:r>
        <w:rPr>
          <w:color w:val="000000" w:themeColor="text1"/>
          <w:spacing w:val="-3"/>
          <w14:textFill>
            <w14:solidFill>
              <w14:schemeClr w14:val="tx1"/>
            </w14:solidFill>
          </w14:textFill>
        </w:rPr>
        <w:t>码：</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rPr>
          <w:rFonts w:ascii="Times New Roman"/>
          <w:color w:val="000000" w:themeColor="text1"/>
          <w:sz w:val="20"/>
          <w14:textFill>
            <w14:solidFill>
              <w14:schemeClr w14:val="tx1"/>
            </w14:solidFill>
          </w14:textFill>
        </w:rPr>
      </w:pPr>
    </w:p>
    <w:p>
      <w:pPr>
        <w:pStyle w:val="7"/>
        <w:spacing w:before="4"/>
        <w:rPr>
          <w:rFonts w:ascii="Times New Roman"/>
          <w:color w:val="000000" w:themeColor="text1"/>
          <w:sz w:val="26"/>
          <w14:textFill>
            <w14:solidFill>
              <w14:schemeClr w14:val="tx1"/>
            </w14:solidFill>
          </w14:textFill>
        </w:rPr>
      </w:pPr>
    </w:p>
    <w:p>
      <w:pPr>
        <w:pStyle w:val="7"/>
        <w:tabs>
          <w:tab w:val="left" w:pos="7801"/>
        </w:tabs>
        <w:spacing w:before="79"/>
        <w:ind w:left="2933"/>
        <w:rPr>
          <w:color w:val="000000" w:themeColor="text1"/>
          <w14:textFill>
            <w14:solidFill>
              <w14:schemeClr w14:val="tx1"/>
            </w14:solidFill>
          </w14:textFill>
        </w:rPr>
      </w:pPr>
      <w:r>
        <w:rPr>
          <w:color w:val="000000" w:themeColor="text1"/>
          <w14:textFill>
            <w14:solidFill>
              <w14:schemeClr w14:val="tx1"/>
            </w14:solidFill>
          </w14:textFill>
        </w:rPr>
        <w:t>委托</w:t>
      </w:r>
      <w:r>
        <w:rPr>
          <w:color w:val="000000" w:themeColor="text1"/>
          <w:spacing w:val="-3"/>
          <w14:textFill>
            <w14:solidFill>
              <w14:schemeClr w14:val="tx1"/>
            </w14:solidFill>
          </w14:textFill>
        </w:rPr>
        <w:t>代</w:t>
      </w:r>
      <w:r>
        <w:rPr>
          <w:color w:val="000000" w:themeColor="text1"/>
          <w14:textFill>
            <w14:solidFill>
              <w14:schemeClr w14:val="tx1"/>
            </w14:solidFill>
          </w14:textFill>
        </w:rPr>
        <w:t>理</w:t>
      </w:r>
      <w:r>
        <w:rPr>
          <w:color w:val="000000" w:themeColor="text1"/>
          <w:spacing w:val="-3"/>
          <w14:textFill>
            <w14:solidFill>
              <w14:schemeClr w14:val="tx1"/>
            </w14:solidFill>
          </w14:textFill>
        </w:rPr>
        <w:t>人：</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（签</w:t>
      </w:r>
      <w:r>
        <w:rPr>
          <w:color w:val="000000" w:themeColor="text1"/>
          <w:spacing w:val="-3"/>
          <w14:textFill>
            <w14:solidFill>
              <w14:schemeClr w14:val="tx1"/>
            </w14:solidFill>
          </w14:textFill>
        </w:rPr>
        <w:t>字</w:t>
      </w:r>
      <w:r>
        <w:rPr>
          <w:color w:val="000000" w:themeColor="text1"/>
          <w14:textFill>
            <w14:solidFill>
              <w14:schemeClr w14:val="tx1"/>
            </w14:solidFill>
          </w14:textFill>
        </w:rPr>
        <w:t>）</w:t>
      </w:r>
    </w:p>
    <w:p>
      <w:pPr>
        <w:pStyle w:val="7"/>
        <w:rPr>
          <w:color w:val="000000" w:themeColor="text1"/>
          <w:sz w:val="20"/>
          <w14:textFill>
            <w14:solidFill>
              <w14:schemeClr w14:val="tx1"/>
            </w14:solidFill>
          </w14:textFill>
        </w:rPr>
      </w:pPr>
    </w:p>
    <w:p>
      <w:pPr>
        <w:pStyle w:val="7"/>
        <w:spacing w:before="8"/>
        <w:rPr>
          <w:color w:val="000000" w:themeColor="text1"/>
          <w14:textFill>
            <w14:solidFill>
              <w14:schemeClr w14:val="tx1"/>
            </w14:solidFill>
          </w14:textFill>
        </w:rPr>
      </w:pPr>
    </w:p>
    <w:p>
      <w:pPr>
        <w:pStyle w:val="7"/>
        <w:tabs>
          <w:tab w:val="left" w:pos="8689"/>
        </w:tabs>
        <w:spacing w:before="79"/>
        <w:ind w:left="2933"/>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身份</w:t>
      </w:r>
      <w:r>
        <w:rPr>
          <w:color w:val="000000" w:themeColor="text1"/>
          <w:spacing w:val="-3"/>
          <w14:textFill>
            <w14:solidFill>
              <w14:schemeClr w14:val="tx1"/>
            </w14:solidFill>
          </w14:textFill>
        </w:rPr>
        <w:t>证</w:t>
      </w:r>
      <w:r>
        <w:rPr>
          <w:color w:val="000000" w:themeColor="text1"/>
          <w14:textFill>
            <w14:solidFill>
              <w14:schemeClr w14:val="tx1"/>
            </w14:solidFill>
          </w14:textFill>
        </w:rPr>
        <w:t>号</w:t>
      </w:r>
      <w:r>
        <w:rPr>
          <w:color w:val="000000" w:themeColor="text1"/>
          <w:spacing w:val="-3"/>
          <w14:textFill>
            <w14:solidFill>
              <w14:schemeClr w14:val="tx1"/>
            </w14:solidFill>
          </w14:textFill>
        </w:rPr>
        <w:t>码：</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rPr>
          <w:rFonts w:ascii="Times New Roman"/>
          <w:color w:val="000000" w:themeColor="text1"/>
          <w:sz w:val="20"/>
          <w14:textFill>
            <w14:solidFill>
              <w14:schemeClr w14:val="tx1"/>
            </w14:solidFill>
          </w14:textFill>
        </w:rPr>
      </w:pPr>
    </w:p>
    <w:p>
      <w:pPr>
        <w:pStyle w:val="7"/>
        <w:rPr>
          <w:rFonts w:ascii="Times New Roman"/>
          <w:color w:val="000000" w:themeColor="text1"/>
          <w:sz w:val="20"/>
          <w14:textFill>
            <w14:solidFill>
              <w14:schemeClr w14:val="tx1"/>
            </w14:solidFill>
          </w14:textFill>
        </w:rPr>
      </w:pPr>
    </w:p>
    <w:p>
      <w:pPr>
        <w:pStyle w:val="7"/>
        <w:rPr>
          <w:rFonts w:ascii="Times New Roman"/>
          <w:color w:val="000000" w:themeColor="text1"/>
          <w:sz w:val="20"/>
          <w14:textFill>
            <w14:solidFill>
              <w14:schemeClr w14:val="tx1"/>
            </w14:solidFill>
          </w14:textFill>
        </w:rPr>
      </w:pPr>
    </w:p>
    <w:p>
      <w:pPr>
        <w:pStyle w:val="7"/>
        <w:spacing w:before="1"/>
        <w:rPr>
          <w:rFonts w:ascii="Times New Roman"/>
          <w:color w:val="000000" w:themeColor="text1"/>
          <w:sz w:val="25"/>
          <w14:textFill>
            <w14:solidFill>
              <w14:schemeClr w14:val="tx1"/>
            </w14:solidFill>
          </w14:textFill>
        </w:rPr>
      </w:pPr>
    </w:p>
    <w:p>
      <w:pPr>
        <w:pStyle w:val="7"/>
        <w:tabs>
          <w:tab w:val="left" w:pos="6783"/>
          <w:tab w:val="left" w:pos="7729"/>
          <w:tab w:val="left" w:pos="8673"/>
        </w:tabs>
        <w:spacing w:before="72"/>
        <w:ind w:left="6047"/>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月</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spacing w:before="0" w:line="525" w:lineRule="exact"/>
        <w:ind w:left="0" w:right="461" w:firstLine="0"/>
        <w:jc w:val="center"/>
        <w:outlineLvl w:val="1"/>
        <w:rPr>
          <w:rFonts w:hint="eastAsia" w:ascii="Microsoft JhengHei" w:eastAsia="Microsoft JhengHei"/>
          <w:b/>
          <w:color w:val="000000" w:themeColor="text1"/>
          <w:sz w:val="32"/>
          <w14:textFill>
            <w14:solidFill>
              <w14:schemeClr w14:val="tx1"/>
            </w14:solidFill>
          </w14:textFill>
        </w:rPr>
      </w:pPr>
      <w:bookmarkStart w:id="285" w:name="_Toc4722"/>
      <w:r>
        <w:rPr>
          <w:rFonts w:hint="eastAsia" w:ascii="Microsoft JhengHei" w:eastAsia="Microsoft JhengHei"/>
          <w:b/>
          <w:color w:val="000000" w:themeColor="text1"/>
          <w:sz w:val="32"/>
          <w14:textFill>
            <w14:solidFill>
              <w14:schemeClr w14:val="tx1"/>
            </w14:solidFill>
          </w14:textFill>
        </w:rPr>
        <w:t>三、联合体协议书</w:t>
      </w:r>
      <w:bookmarkEnd w:id="285"/>
    </w:p>
    <w:p>
      <w:pPr>
        <w:pStyle w:val="7"/>
        <w:spacing w:before="5"/>
        <w:rPr>
          <w:rFonts w:ascii="Microsoft JhengHei"/>
          <w:b/>
          <w:color w:val="000000" w:themeColor="text1"/>
          <w:sz w:val="34"/>
          <w14:textFill>
            <w14:solidFill>
              <w14:schemeClr w14:val="tx1"/>
            </w14:solidFill>
          </w14:textFill>
        </w:rPr>
      </w:pPr>
    </w:p>
    <w:p>
      <w:pPr>
        <w:pStyle w:val="7"/>
        <w:tabs>
          <w:tab w:val="left" w:pos="2342"/>
          <w:tab w:val="left" w:pos="6140"/>
        </w:tabs>
        <w:ind w:left="66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（所</w:t>
      </w:r>
      <w:r>
        <w:rPr>
          <w:color w:val="000000" w:themeColor="text1"/>
          <w:spacing w:val="-3"/>
          <w14:textFill>
            <w14:solidFill>
              <w14:schemeClr w14:val="tx1"/>
            </w14:solidFill>
          </w14:textFill>
        </w:rPr>
        <w:t>有</w:t>
      </w:r>
      <w:r>
        <w:rPr>
          <w:color w:val="000000" w:themeColor="text1"/>
          <w14:textFill>
            <w14:solidFill>
              <w14:schemeClr w14:val="tx1"/>
            </w14:solidFill>
          </w14:textFill>
        </w:rPr>
        <w:t>成员单位名称）自愿组成</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（联合体名称）联合体，共同</w:t>
      </w:r>
    </w:p>
    <w:p>
      <w:pPr>
        <w:pStyle w:val="7"/>
        <w:tabs>
          <w:tab w:val="left" w:pos="2445"/>
        </w:tabs>
        <w:spacing w:before="172"/>
        <w:ind w:left="240"/>
        <w:rPr>
          <w:color w:val="000000" w:themeColor="text1"/>
          <w14:textFill>
            <w14:solidFill>
              <w14:schemeClr w14:val="tx1"/>
            </w14:solidFill>
          </w14:textFill>
        </w:rPr>
      </w:pPr>
      <w:r>
        <w:rPr>
          <w:color w:val="000000" w:themeColor="text1"/>
          <w14:textFill>
            <w14:solidFill>
              <w14:schemeClr w14:val="tx1"/>
            </w14:solidFill>
          </w14:textFill>
        </w:rPr>
        <w:t>参加</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项目</w:t>
      </w:r>
      <w:r>
        <w:rPr>
          <w:color w:val="000000" w:themeColor="text1"/>
          <w:spacing w:val="-3"/>
          <w14:textFill>
            <w14:solidFill>
              <w14:schemeClr w14:val="tx1"/>
            </w14:solidFill>
          </w14:textFill>
        </w:rPr>
        <w:t>名</w:t>
      </w:r>
      <w:r>
        <w:rPr>
          <w:color w:val="000000" w:themeColor="text1"/>
          <w14:textFill>
            <w14:solidFill>
              <w14:schemeClr w14:val="tx1"/>
            </w14:solidFill>
          </w14:textFill>
        </w:rPr>
        <w:t>称）勘</w:t>
      </w:r>
      <w:r>
        <w:rPr>
          <w:color w:val="000000" w:themeColor="text1"/>
          <w:spacing w:val="-3"/>
          <w14:textFill>
            <w14:solidFill>
              <w14:schemeClr w14:val="tx1"/>
            </w14:solidFill>
          </w14:textFill>
        </w:rPr>
        <w:t>察</w:t>
      </w:r>
      <w:r>
        <w:rPr>
          <w:color w:val="000000" w:themeColor="text1"/>
          <w14:textFill>
            <w14:solidFill>
              <w14:schemeClr w14:val="tx1"/>
            </w14:solidFill>
          </w14:textFill>
        </w:rPr>
        <w:t>招</w:t>
      </w:r>
      <w:r>
        <w:rPr>
          <w:color w:val="000000" w:themeColor="text1"/>
          <w:spacing w:val="-3"/>
          <w14:textFill>
            <w14:solidFill>
              <w14:schemeClr w14:val="tx1"/>
            </w14:solidFill>
          </w14:textFill>
        </w:rPr>
        <w:t>标</w:t>
      </w:r>
      <w:r>
        <w:rPr>
          <w:color w:val="000000" w:themeColor="text1"/>
          <w14:textFill>
            <w14:solidFill>
              <w14:schemeClr w14:val="tx1"/>
            </w14:solidFill>
          </w14:textFill>
        </w:rPr>
        <w:t>项</w:t>
      </w:r>
      <w:r>
        <w:rPr>
          <w:color w:val="000000" w:themeColor="text1"/>
          <w:spacing w:val="-3"/>
          <w14:textFill>
            <w14:solidFill>
              <w14:schemeClr w14:val="tx1"/>
            </w14:solidFill>
          </w14:textFill>
        </w:rPr>
        <w:t>目</w:t>
      </w:r>
      <w:r>
        <w:rPr>
          <w:color w:val="000000" w:themeColor="text1"/>
          <w14:textFill>
            <w14:solidFill>
              <w14:schemeClr w14:val="tx1"/>
            </w14:solidFill>
          </w14:textFill>
        </w:rPr>
        <w:t>投标</w:t>
      </w:r>
      <w:r>
        <w:rPr>
          <w:color w:val="000000" w:themeColor="text1"/>
          <w:spacing w:val="-3"/>
          <w14:textFill>
            <w14:solidFill>
              <w14:schemeClr w14:val="tx1"/>
            </w14:solidFill>
          </w14:textFill>
        </w:rPr>
        <w:t>。</w:t>
      </w:r>
      <w:r>
        <w:rPr>
          <w:color w:val="000000" w:themeColor="text1"/>
          <w14:textFill>
            <w14:solidFill>
              <w14:schemeClr w14:val="tx1"/>
            </w14:solidFill>
          </w14:textFill>
        </w:rPr>
        <w:t>现</w:t>
      </w:r>
      <w:r>
        <w:rPr>
          <w:color w:val="000000" w:themeColor="text1"/>
          <w:spacing w:val="-3"/>
          <w14:textFill>
            <w14:solidFill>
              <w14:schemeClr w14:val="tx1"/>
            </w14:solidFill>
          </w14:textFill>
        </w:rPr>
        <w:t>就</w:t>
      </w:r>
      <w:r>
        <w:rPr>
          <w:color w:val="000000" w:themeColor="text1"/>
          <w14:textFill>
            <w14:solidFill>
              <w14:schemeClr w14:val="tx1"/>
            </w14:solidFill>
          </w14:textFill>
        </w:rPr>
        <w:t>联</w:t>
      </w:r>
      <w:r>
        <w:rPr>
          <w:color w:val="000000" w:themeColor="text1"/>
          <w:spacing w:val="-3"/>
          <w14:textFill>
            <w14:solidFill>
              <w14:schemeClr w14:val="tx1"/>
            </w14:solidFill>
          </w14:textFill>
        </w:rPr>
        <w:t>合</w:t>
      </w:r>
      <w:r>
        <w:rPr>
          <w:color w:val="000000" w:themeColor="text1"/>
          <w14:textFill>
            <w14:solidFill>
              <w14:schemeClr w14:val="tx1"/>
            </w14:solidFill>
          </w14:textFill>
        </w:rPr>
        <w:t>体投标事宜订立如下协议。</w:t>
      </w:r>
    </w:p>
    <w:p>
      <w:pPr>
        <w:pStyle w:val="15"/>
        <w:numPr>
          <w:ilvl w:val="0"/>
          <w:numId w:val="51"/>
        </w:numPr>
        <w:tabs>
          <w:tab w:val="left" w:pos="925"/>
          <w:tab w:val="left" w:pos="2813"/>
          <w:tab w:val="left" w:pos="5754"/>
        </w:tabs>
        <w:spacing w:before="171" w:after="0" w:line="240" w:lineRule="auto"/>
        <w:ind w:left="924" w:right="0" w:hanging="265"/>
        <w:jc w:val="left"/>
        <w:rPr>
          <w:color w:val="000000" w:themeColor="text1"/>
          <w:sz w:val="21"/>
          <w14:textFill>
            <w14:solidFill>
              <w14:schemeClr w14:val="tx1"/>
            </w14:solidFill>
          </w14:textFill>
        </w:rPr>
      </w:pPr>
      <w:r>
        <w:rPr>
          <w:rFonts w:ascii="Times New Roman" w:eastAsia="Times New Roman"/>
          <w:color w:val="000000" w:themeColor="text1"/>
          <w:w w:val="100"/>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pacing w:val="-3"/>
          <w:sz w:val="21"/>
          <w14:textFill>
            <w14:solidFill>
              <w14:schemeClr w14:val="tx1"/>
            </w14:solidFill>
          </w14:textFill>
        </w:rPr>
        <w:t>（</w:t>
      </w:r>
      <w:r>
        <w:rPr>
          <w:color w:val="000000" w:themeColor="text1"/>
          <w:sz w:val="21"/>
          <w14:textFill>
            <w14:solidFill>
              <w14:schemeClr w14:val="tx1"/>
            </w14:solidFill>
          </w14:textFill>
        </w:rPr>
        <w:t>某成</w:t>
      </w:r>
      <w:r>
        <w:rPr>
          <w:color w:val="000000" w:themeColor="text1"/>
          <w:spacing w:val="-3"/>
          <w:sz w:val="21"/>
          <w14:textFill>
            <w14:solidFill>
              <w14:schemeClr w14:val="tx1"/>
            </w14:solidFill>
          </w14:textFill>
        </w:rPr>
        <w:t>员</w:t>
      </w:r>
      <w:r>
        <w:rPr>
          <w:color w:val="000000" w:themeColor="text1"/>
          <w:sz w:val="21"/>
          <w14:textFill>
            <w14:solidFill>
              <w14:schemeClr w14:val="tx1"/>
            </w14:solidFill>
          </w14:textFill>
        </w:rPr>
        <w:t>单</w:t>
      </w:r>
      <w:r>
        <w:rPr>
          <w:color w:val="000000" w:themeColor="text1"/>
          <w:spacing w:val="-3"/>
          <w:sz w:val="21"/>
          <w14:textFill>
            <w14:solidFill>
              <w14:schemeClr w14:val="tx1"/>
            </w14:solidFill>
          </w14:textFill>
        </w:rPr>
        <w:t>位</w:t>
      </w:r>
      <w:r>
        <w:rPr>
          <w:color w:val="000000" w:themeColor="text1"/>
          <w:sz w:val="21"/>
          <w14:textFill>
            <w14:solidFill>
              <w14:schemeClr w14:val="tx1"/>
            </w14:solidFill>
          </w14:textFill>
        </w:rPr>
        <w:t>名</w:t>
      </w:r>
      <w:r>
        <w:rPr>
          <w:color w:val="000000" w:themeColor="text1"/>
          <w:spacing w:val="-3"/>
          <w:sz w:val="21"/>
          <w14:textFill>
            <w14:solidFill>
              <w14:schemeClr w14:val="tx1"/>
            </w14:solidFill>
          </w14:textFill>
        </w:rPr>
        <w:t>称</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为</w:t>
      </w:r>
      <w:r>
        <w:rPr>
          <w:color w:val="000000" w:themeColor="text1"/>
          <w:spacing w:val="-3"/>
          <w:sz w:val="21"/>
          <w:u w:val="single"/>
          <w14:textFill>
            <w14:solidFill>
              <w14:schemeClr w14:val="tx1"/>
            </w14:solidFill>
          </w14:textFill>
        </w:rPr>
        <w:t xml:space="preserve"> </w:t>
      </w:r>
      <w:r>
        <w:rPr>
          <w:color w:val="000000" w:themeColor="text1"/>
          <w:spacing w:val="-3"/>
          <w:sz w:val="21"/>
          <w:u w:val="single"/>
          <w14:textFill>
            <w14:solidFill>
              <w14:schemeClr w14:val="tx1"/>
            </w14:solidFill>
          </w14:textFill>
        </w:rPr>
        <w:tab/>
      </w:r>
      <w:r>
        <w:rPr>
          <w:color w:val="000000" w:themeColor="text1"/>
          <w:spacing w:val="-3"/>
          <w:sz w:val="21"/>
          <w14:textFill>
            <w14:solidFill>
              <w14:schemeClr w14:val="tx1"/>
            </w14:solidFill>
          </w14:textFill>
        </w:rPr>
        <w:t>（</w:t>
      </w:r>
      <w:r>
        <w:rPr>
          <w:color w:val="000000" w:themeColor="text1"/>
          <w:sz w:val="21"/>
          <w14:textFill>
            <w14:solidFill>
              <w14:schemeClr w14:val="tx1"/>
            </w14:solidFill>
          </w14:textFill>
        </w:rPr>
        <w:t>联</w:t>
      </w:r>
      <w:r>
        <w:rPr>
          <w:color w:val="000000" w:themeColor="text1"/>
          <w:spacing w:val="-3"/>
          <w:sz w:val="21"/>
          <w14:textFill>
            <w14:solidFill>
              <w14:schemeClr w14:val="tx1"/>
            </w14:solidFill>
          </w14:textFill>
        </w:rPr>
        <w:t>合</w:t>
      </w:r>
      <w:r>
        <w:rPr>
          <w:color w:val="000000" w:themeColor="text1"/>
          <w:sz w:val="21"/>
          <w14:textFill>
            <w14:solidFill>
              <w14:schemeClr w14:val="tx1"/>
            </w14:solidFill>
          </w14:textFill>
        </w:rPr>
        <w:t>体</w:t>
      </w:r>
      <w:r>
        <w:rPr>
          <w:color w:val="000000" w:themeColor="text1"/>
          <w:spacing w:val="-3"/>
          <w:sz w:val="21"/>
          <w14:textFill>
            <w14:solidFill>
              <w14:schemeClr w14:val="tx1"/>
            </w14:solidFill>
          </w14:textFill>
        </w:rPr>
        <w:t>名</w:t>
      </w:r>
      <w:r>
        <w:rPr>
          <w:color w:val="000000" w:themeColor="text1"/>
          <w:sz w:val="21"/>
          <w14:textFill>
            <w14:solidFill>
              <w14:schemeClr w14:val="tx1"/>
            </w14:solidFill>
          </w14:textFill>
        </w:rPr>
        <w:t>称</w:t>
      </w:r>
      <w:r>
        <w:rPr>
          <w:color w:val="000000" w:themeColor="text1"/>
          <w:spacing w:val="-3"/>
          <w:sz w:val="21"/>
          <w14:textFill>
            <w14:solidFill>
              <w14:schemeClr w14:val="tx1"/>
            </w14:solidFill>
          </w14:textFill>
        </w:rPr>
        <w:t>）</w:t>
      </w:r>
      <w:r>
        <w:rPr>
          <w:color w:val="000000" w:themeColor="text1"/>
          <w:sz w:val="21"/>
          <w14:textFill>
            <w14:solidFill>
              <w14:schemeClr w14:val="tx1"/>
            </w14:solidFill>
          </w14:textFill>
        </w:rPr>
        <w:t>牵</w:t>
      </w:r>
      <w:r>
        <w:rPr>
          <w:color w:val="000000" w:themeColor="text1"/>
          <w:spacing w:val="-3"/>
          <w:sz w:val="21"/>
          <w14:textFill>
            <w14:solidFill>
              <w14:schemeClr w14:val="tx1"/>
            </w14:solidFill>
          </w14:textFill>
        </w:rPr>
        <w:t>头人</w:t>
      </w:r>
      <w:r>
        <w:rPr>
          <w:color w:val="000000" w:themeColor="text1"/>
          <w:sz w:val="21"/>
          <w14:textFill>
            <w14:solidFill>
              <w14:schemeClr w14:val="tx1"/>
            </w14:solidFill>
          </w14:textFill>
        </w:rPr>
        <w:t>。</w:t>
      </w:r>
    </w:p>
    <w:p>
      <w:pPr>
        <w:pStyle w:val="15"/>
        <w:numPr>
          <w:ilvl w:val="0"/>
          <w:numId w:val="51"/>
        </w:numPr>
        <w:tabs>
          <w:tab w:val="left" w:pos="925"/>
        </w:tabs>
        <w:spacing w:before="170" w:after="0" w:line="393" w:lineRule="auto"/>
        <w:ind w:left="240" w:right="588" w:firstLine="419"/>
        <w:jc w:val="left"/>
        <w:rPr>
          <w:color w:val="000000" w:themeColor="text1"/>
          <w:sz w:val="21"/>
          <w14:textFill>
            <w14:solidFill>
              <w14:schemeClr w14:val="tx1"/>
            </w14:solidFill>
          </w14:textFill>
        </w:rPr>
      </w:pPr>
      <w:r>
        <w:rPr>
          <w:color w:val="000000" w:themeColor="text1"/>
          <w:spacing w:val="-9"/>
          <w:sz w:val="21"/>
          <w14:textFill>
            <w14:solidFill>
              <w14:schemeClr w14:val="tx1"/>
            </w14:solidFill>
          </w14:textFill>
        </w:rPr>
        <w:t>联合体各成员授权牵头人代表联合体参加投标活动，签署文件，提交和接收相关的资料、</w:t>
      </w:r>
      <w:r>
        <w:rPr>
          <w:color w:val="000000" w:themeColor="text1"/>
          <w:spacing w:val="-8"/>
          <w:sz w:val="21"/>
          <w14:textFill>
            <w14:solidFill>
              <w14:schemeClr w14:val="tx1"/>
            </w14:solidFill>
          </w14:textFill>
        </w:rPr>
        <w:t>信息及指示，进行合同谈判活动，负责合同实施阶段的组织和协调工作，以及处理与本招标项</w:t>
      </w:r>
      <w:r>
        <w:rPr>
          <w:color w:val="000000" w:themeColor="text1"/>
          <w:spacing w:val="-5"/>
          <w:sz w:val="21"/>
          <w14:textFill>
            <w14:solidFill>
              <w14:schemeClr w14:val="tx1"/>
            </w14:solidFill>
          </w14:textFill>
        </w:rPr>
        <w:t>目有关的一切事宜。</w:t>
      </w:r>
    </w:p>
    <w:p>
      <w:pPr>
        <w:pStyle w:val="15"/>
        <w:numPr>
          <w:ilvl w:val="0"/>
          <w:numId w:val="51"/>
        </w:numPr>
        <w:tabs>
          <w:tab w:val="left" w:pos="925"/>
        </w:tabs>
        <w:spacing w:before="0" w:after="0" w:line="393" w:lineRule="auto"/>
        <w:ind w:left="240" w:right="482" w:firstLine="419"/>
        <w:jc w:val="left"/>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 xml:space="preserve">联合体牵头人在本项目中签署的一切文件和处理的一切事宜，联合体各成员均予以承认。联合体各成员将严格按照招标文件、投标文件和合同的要求全面履行义务，并向招标人承担连 </w:t>
      </w:r>
      <w:r>
        <w:rPr>
          <w:color w:val="000000" w:themeColor="text1"/>
          <w:spacing w:val="-3"/>
          <w:sz w:val="21"/>
          <w14:textFill>
            <w14:solidFill>
              <w14:schemeClr w14:val="tx1"/>
            </w14:solidFill>
          </w14:textFill>
        </w:rPr>
        <w:t>带责任。</w:t>
      </w:r>
    </w:p>
    <w:p>
      <w:pPr>
        <w:pStyle w:val="15"/>
        <w:numPr>
          <w:ilvl w:val="0"/>
          <w:numId w:val="51"/>
        </w:numPr>
        <w:tabs>
          <w:tab w:val="left" w:pos="925"/>
          <w:tab w:val="left" w:pos="8881"/>
        </w:tabs>
        <w:spacing w:before="0" w:after="0" w:line="265" w:lineRule="exact"/>
        <w:ind w:left="924" w:right="0" w:hanging="265"/>
        <w:jc w:val="left"/>
        <w:outlineLvl w:val="2"/>
        <w:rPr>
          <w:color w:val="000000" w:themeColor="text1"/>
          <w:sz w:val="21"/>
          <w14:textFill>
            <w14:solidFill>
              <w14:schemeClr w14:val="tx1"/>
            </w14:solidFill>
          </w14:textFill>
        </w:rPr>
      </w:pPr>
      <w:bookmarkStart w:id="286" w:name="_Toc18162"/>
      <w:r>
        <w:rPr>
          <w:color w:val="000000" w:themeColor="text1"/>
          <w:spacing w:val="-3"/>
          <w:sz w:val="21"/>
          <w14:textFill>
            <w14:solidFill>
              <w14:schemeClr w14:val="tx1"/>
            </w14:solidFill>
          </w14:textFill>
        </w:rPr>
        <w:t>联</w:t>
      </w:r>
      <w:r>
        <w:rPr>
          <w:color w:val="000000" w:themeColor="text1"/>
          <w:sz w:val="21"/>
          <w14:textFill>
            <w14:solidFill>
              <w14:schemeClr w14:val="tx1"/>
            </w14:solidFill>
          </w14:textFill>
        </w:rPr>
        <w:t>合</w:t>
      </w:r>
      <w:r>
        <w:rPr>
          <w:color w:val="000000" w:themeColor="text1"/>
          <w:spacing w:val="-3"/>
          <w:sz w:val="21"/>
          <w14:textFill>
            <w14:solidFill>
              <w14:schemeClr w14:val="tx1"/>
            </w14:solidFill>
          </w14:textFill>
        </w:rPr>
        <w:t>体</w:t>
      </w:r>
      <w:r>
        <w:rPr>
          <w:color w:val="000000" w:themeColor="text1"/>
          <w:sz w:val="21"/>
          <w14:textFill>
            <w14:solidFill>
              <w14:schemeClr w14:val="tx1"/>
            </w14:solidFill>
          </w14:textFill>
        </w:rPr>
        <w:t>各</w:t>
      </w:r>
      <w:r>
        <w:rPr>
          <w:color w:val="000000" w:themeColor="text1"/>
          <w:spacing w:val="-3"/>
          <w:sz w:val="21"/>
          <w14:textFill>
            <w14:solidFill>
              <w14:schemeClr w14:val="tx1"/>
            </w14:solidFill>
          </w14:textFill>
        </w:rPr>
        <w:t>成</w:t>
      </w:r>
      <w:r>
        <w:rPr>
          <w:color w:val="000000" w:themeColor="text1"/>
          <w:sz w:val="21"/>
          <w14:textFill>
            <w14:solidFill>
              <w14:schemeClr w14:val="tx1"/>
            </w14:solidFill>
          </w14:textFill>
        </w:rPr>
        <w:t>员</w:t>
      </w:r>
      <w:r>
        <w:rPr>
          <w:color w:val="000000" w:themeColor="text1"/>
          <w:spacing w:val="-3"/>
          <w:sz w:val="21"/>
          <w14:textFill>
            <w14:solidFill>
              <w14:schemeClr w14:val="tx1"/>
            </w14:solidFill>
          </w14:textFill>
        </w:rPr>
        <w:t>单</w:t>
      </w:r>
      <w:r>
        <w:rPr>
          <w:color w:val="000000" w:themeColor="text1"/>
          <w:sz w:val="21"/>
          <w14:textFill>
            <w14:solidFill>
              <w14:schemeClr w14:val="tx1"/>
            </w14:solidFill>
          </w14:textFill>
        </w:rPr>
        <w:t>位</w:t>
      </w:r>
      <w:r>
        <w:rPr>
          <w:color w:val="000000" w:themeColor="text1"/>
          <w:spacing w:val="-3"/>
          <w:sz w:val="21"/>
          <w14:textFill>
            <w14:solidFill>
              <w14:schemeClr w14:val="tx1"/>
            </w14:solidFill>
          </w14:textFill>
        </w:rPr>
        <w:t>内部</w:t>
      </w:r>
      <w:r>
        <w:rPr>
          <w:color w:val="000000" w:themeColor="text1"/>
          <w:sz w:val="21"/>
          <w14:textFill>
            <w14:solidFill>
              <w14:schemeClr w14:val="tx1"/>
            </w14:solidFill>
          </w14:textFill>
        </w:rPr>
        <w:t>的职</w:t>
      </w:r>
      <w:r>
        <w:rPr>
          <w:color w:val="000000" w:themeColor="text1"/>
          <w:spacing w:val="-3"/>
          <w:sz w:val="21"/>
          <w14:textFill>
            <w14:solidFill>
              <w14:schemeClr w14:val="tx1"/>
            </w14:solidFill>
          </w14:textFill>
        </w:rPr>
        <w:t>责</w:t>
      </w:r>
      <w:r>
        <w:rPr>
          <w:color w:val="000000" w:themeColor="text1"/>
          <w:sz w:val="21"/>
          <w14:textFill>
            <w14:solidFill>
              <w14:schemeClr w14:val="tx1"/>
            </w14:solidFill>
          </w14:textFill>
        </w:rPr>
        <w:t>分</w:t>
      </w:r>
      <w:r>
        <w:rPr>
          <w:color w:val="000000" w:themeColor="text1"/>
          <w:spacing w:val="-3"/>
          <w:sz w:val="21"/>
          <w14:textFill>
            <w14:solidFill>
              <w14:schemeClr w14:val="tx1"/>
            </w14:solidFill>
          </w14:textFill>
        </w:rPr>
        <w:t>工</w:t>
      </w:r>
      <w:r>
        <w:rPr>
          <w:color w:val="000000" w:themeColor="text1"/>
          <w:sz w:val="21"/>
          <w14:textFill>
            <w14:solidFill>
              <w14:schemeClr w14:val="tx1"/>
            </w14:solidFill>
          </w14:textFill>
        </w:rPr>
        <w:t>如</w:t>
      </w:r>
      <w:r>
        <w:rPr>
          <w:color w:val="000000" w:themeColor="text1"/>
          <w:spacing w:val="-3"/>
          <w:sz w:val="21"/>
          <w14:textFill>
            <w14:solidFill>
              <w14:schemeClr w14:val="tx1"/>
            </w14:solidFill>
          </w14:textFill>
        </w:rPr>
        <w:t>下</w:t>
      </w:r>
      <w:r>
        <w:rPr>
          <w:color w:val="000000" w:themeColor="text1"/>
          <w:spacing w:val="-25"/>
          <w:sz w:val="21"/>
          <w14:textFill>
            <w14:solidFill>
              <w14:schemeClr w14:val="tx1"/>
            </w14:solidFill>
          </w14:textFill>
        </w:rPr>
        <w:t>：</w:t>
      </w:r>
      <w:r>
        <w:rPr>
          <w:color w:val="000000" w:themeColor="text1"/>
          <w:spacing w:val="-25"/>
          <w:sz w:val="21"/>
          <w:u w:val="single"/>
          <w14:textFill>
            <w14:solidFill>
              <w14:schemeClr w14:val="tx1"/>
            </w14:solidFill>
          </w14:textFill>
        </w:rPr>
        <w:t xml:space="preserve"> </w:t>
      </w:r>
      <w:r>
        <w:rPr>
          <w:color w:val="000000" w:themeColor="text1"/>
          <w:spacing w:val="-25"/>
          <w:sz w:val="21"/>
          <w:u w:val="single"/>
          <w14:textFill>
            <w14:solidFill>
              <w14:schemeClr w14:val="tx1"/>
            </w14:solidFill>
          </w14:textFill>
        </w:rPr>
        <w:tab/>
      </w:r>
      <w:r>
        <w:rPr>
          <w:color w:val="000000" w:themeColor="text1"/>
          <w:sz w:val="21"/>
          <w14:textFill>
            <w14:solidFill>
              <w14:schemeClr w14:val="tx1"/>
            </w14:solidFill>
          </w14:textFill>
        </w:rPr>
        <w:t>。</w:t>
      </w:r>
      <w:bookmarkEnd w:id="286"/>
    </w:p>
    <w:p>
      <w:pPr>
        <w:pStyle w:val="15"/>
        <w:numPr>
          <w:ilvl w:val="0"/>
          <w:numId w:val="51"/>
        </w:numPr>
        <w:tabs>
          <w:tab w:val="left" w:pos="925"/>
        </w:tabs>
        <w:spacing w:before="169" w:after="0" w:line="391" w:lineRule="auto"/>
        <w:ind w:left="240" w:right="691" w:firstLine="419"/>
        <w:jc w:val="left"/>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本协议书自所有成员单位法定代表人或其委托代理人签字或盖单位章之日起生效，合同</w:t>
      </w:r>
      <w:r>
        <w:rPr>
          <w:color w:val="000000" w:themeColor="text1"/>
          <w:spacing w:val="-3"/>
          <w:sz w:val="21"/>
          <w14:textFill>
            <w14:solidFill>
              <w14:schemeClr w14:val="tx1"/>
            </w14:solidFill>
          </w14:textFill>
        </w:rPr>
        <w:t>履行完毕后自动失效。</w:t>
      </w:r>
    </w:p>
    <w:p>
      <w:pPr>
        <w:pStyle w:val="15"/>
        <w:numPr>
          <w:ilvl w:val="0"/>
          <w:numId w:val="51"/>
        </w:numPr>
        <w:tabs>
          <w:tab w:val="left" w:pos="925"/>
          <w:tab w:val="left" w:pos="2604"/>
        </w:tabs>
        <w:spacing w:before="2" w:after="0" w:line="240" w:lineRule="auto"/>
        <w:ind w:left="924" w:right="0" w:hanging="265"/>
        <w:jc w:val="left"/>
        <w:outlineLvl w:val="2"/>
        <w:rPr>
          <w:color w:val="000000" w:themeColor="text1"/>
          <w:sz w:val="21"/>
          <w14:textFill>
            <w14:solidFill>
              <w14:schemeClr w14:val="tx1"/>
            </w14:solidFill>
          </w14:textFill>
        </w:rPr>
      </w:pPr>
      <w:bookmarkStart w:id="287" w:name="_Toc18363"/>
      <w:r>
        <w:rPr>
          <w:color w:val="000000" w:themeColor="text1"/>
          <w:spacing w:val="-3"/>
          <w:sz w:val="21"/>
          <w14:textFill>
            <w14:solidFill>
              <w14:schemeClr w14:val="tx1"/>
            </w14:solidFill>
          </w14:textFill>
        </w:rPr>
        <w:t>本</w:t>
      </w:r>
      <w:r>
        <w:rPr>
          <w:color w:val="000000" w:themeColor="text1"/>
          <w:sz w:val="21"/>
          <w14:textFill>
            <w14:solidFill>
              <w14:schemeClr w14:val="tx1"/>
            </w14:solidFill>
          </w14:textFill>
        </w:rPr>
        <w:t>协</w:t>
      </w:r>
      <w:r>
        <w:rPr>
          <w:color w:val="000000" w:themeColor="text1"/>
          <w:spacing w:val="-3"/>
          <w:sz w:val="21"/>
          <w14:textFill>
            <w14:solidFill>
              <w14:schemeClr w14:val="tx1"/>
            </w14:solidFill>
          </w14:textFill>
        </w:rPr>
        <w:t>议</w:t>
      </w:r>
      <w:r>
        <w:rPr>
          <w:color w:val="000000" w:themeColor="text1"/>
          <w:sz w:val="21"/>
          <w14:textFill>
            <w14:solidFill>
              <w14:schemeClr w14:val="tx1"/>
            </w14:solidFill>
          </w14:textFill>
        </w:rPr>
        <w:t>书</w:t>
      </w:r>
      <w:r>
        <w:rPr>
          <w:color w:val="000000" w:themeColor="text1"/>
          <w:spacing w:val="-3"/>
          <w:sz w:val="21"/>
          <w14:textFill>
            <w14:solidFill>
              <w14:schemeClr w14:val="tx1"/>
            </w14:solidFill>
          </w14:textFill>
        </w:rPr>
        <w:t>一</w:t>
      </w:r>
      <w:r>
        <w:rPr>
          <w:color w:val="000000" w:themeColor="text1"/>
          <w:sz w:val="21"/>
          <w14:textFill>
            <w14:solidFill>
              <w14:schemeClr w14:val="tx1"/>
            </w14:solidFill>
          </w14:textFill>
        </w:rPr>
        <w:t>式</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pacing w:val="-3"/>
          <w:sz w:val="21"/>
          <w14:textFill>
            <w14:solidFill>
              <w14:schemeClr w14:val="tx1"/>
            </w14:solidFill>
          </w14:textFill>
        </w:rPr>
        <w:t>份，</w:t>
      </w:r>
      <w:r>
        <w:rPr>
          <w:color w:val="000000" w:themeColor="text1"/>
          <w:sz w:val="21"/>
          <w14:textFill>
            <w14:solidFill>
              <w14:schemeClr w14:val="tx1"/>
            </w14:solidFill>
          </w14:textFill>
        </w:rPr>
        <w:t>联合</w:t>
      </w:r>
      <w:r>
        <w:rPr>
          <w:color w:val="000000" w:themeColor="text1"/>
          <w:spacing w:val="-3"/>
          <w:sz w:val="21"/>
          <w14:textFill>
            <w14:solidFill>
              <w14:schemeClr w14:val="tx1"/>
            </w14:solidFill>
          </w14:textFill>
        </w:rPr>
        <w:t>体</w:t>
      </w:r>
      <w:r>
        <w:rPr>
          <w:color w:val="000000" w:themeColor="text1"/>
          <w:sz w:val="21"/>
          <w14:textFill>
            <w14:solidFill>
              <w14:schemeClr w14:val="tx1"/>
            </w14:solidFill>
          </w14:textFill>
        </w:rPr>
        <w:t>成</w:t>
      </w:r>
      <w:r>
        <w:rPr>
          <w:color w:val="000000" w:themeColor="text1"/>
          <w:spacing w:val="-3"/>
          <w:sz w:val="21"/>
          <w14:textFill>
            <w14:solidFill>
              <w14:schemeClr w14:val="tx1"/>
            </w14:solidFill>
          </w14:textFill>
        </w:rPr>
        <w:t>员</w:t>
      </w:r>
      <w:r>
        <w:rPr>
          <w:color w:val="000000" w:themeColor="text1"/>
          <w:sz w:val="21"/>
          <w14:textFill>
            <w14:solidFill>
              <w14:schemeClr w14:val="tx1"/>
            </w14:solidFill>
          </w14:textFill>
        </w:rPr>
        <w:t>和</w:t>
      </w:r>
      <w:r>
        <w:rPr>
          <w:color w:val="000000" w:themeColor="text1"/>
          <w:spacing w:val="-3"/>
          <w:sz w:val="21"/>
          <w14:textFill>
            <w14:solidFill>
              <w14:schemeClr w14:val="tx1"/>
            </w14:solidFill>
          </w14:textFill>
        </w:rPr>
        <w:t>招</w:t>
      </w:r>
      <w:r>
        <w:rPr>
          <w:color w:val="000000" w:themeColor="text1"/>
          <w:sz w:val="21"/>
          <w14:textFill>
            <w14:solidFill>
              <w14:schemeClr w14:val="tx1"/>
            </w14:solidFill>
          </w14:textFill>
        </w:rPr>
        <w:t>标</w:t>
      </w:r>
      <w:r>
        <w:rPr>
          <w:color w:val="000000" w:themeColor="text1"/>
          <w:spacing w:val="-3"/>
          <w:sz w:val="21"/>
          <w14:textFill>
            <w14:solidFill>
              <w14:schemeClr w14:val="tx1"/>
            </w14:solidFill>
          </w14:textFill>
        </w:rPr>
        <w:t>人</w:t>
      </w:r>
      <w:r>
        <w:rPr>
          <w:color w:val="000000" w:themeColor="text1"/>
          <w:sz w:val="21"/>
          <w14:textFill>
            <w14:solidFill>
              <w14:schemeClr w14:val="tx1"/>
            </w14:solidFill>
          </w14:textFill>
        </w:rPr>
        <w:t>各</w:t>
      </w:r>
      <w:r>
        <w:rPr>
          <w:color w:val="000000" w:themeColor="text1"/>
          <w:spacing w:val="-3"/>
          <w:sz w:val="21"/>
          <w14:textFill>
            <w14:solidFill>
              <w14:schemeClr w14:val="tx1"/>
            </w14:solidFill>
          </w14:textFill>
        </w:rPr>
        <w:t>执</w:t>
      </w:r>
      <w:r>
        <w:rPr>
          <w:color w:val="000000" w:themeColor="text1"/>
          <w:sz w:val="21"/>
          <w14:textFill>
            <w14:solidFill>
              <w14:schemeClr w14:val="tx1"/>
            </w14:solidFill>
          </w14:textFill>
        </w:rPr>
        <w:t>一份。</w:t>
      </w:r>
      <w:bookmarkEnd w:id="287"/>
    </w:p>
    <w:p>
      <w:pPr>
        <w:pStyle w:val="7"/>
        <w:rPr>
          <w:color w:val="000000" w:themeColor="text1"/>
          <w:sz w:val="20"/>
          <w14:textFill>
            <w14:solidFill>
              <w14:schemeClr w14:val="tx1"/>
            </w14:solidFill>
          </w14:textFill>
        </w:rPr>
      </w:pPr>
    </w:p>
    <w:p>
      <w:pPr>
        <w:pStyle w:val="7"/>
        <w:spacing w:before="2"/>
        <w:rPr>
          <w:color w:val="000000" w:themeColor="text1"/>
          <w:sz w:val="22"/>
          <w14:textFill>
            <w14:solidFill>
              <w14:schemeClr w14:val="tx1"/>
            </w14:solidFill>
          </w14:textFill>
        </w:rPr>
      </w:pPr>
    </w:p>
    <w:p>
      <w:pPr>
        <w:pStyle w:val="7"/>
        <w:spacing w:before="71" w:line="391"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注：本协议书由法定代表人签字的，应附法定代表人身份证明；由委托代理人签字的，应附授权委托书。</w:t>
      </w:r>
    </w:p>
    <w:p>
      <w:pPr>
        <w:pStyle w:val="7"/>
        <w:rPr>
          <w:color w:val="000000" w:themeColor="text1"/>
          <w:sz w:val="20"/>
          <w14:textFill>
            <w14:solidFill>
              <w14:schemeClr w14:val="tx1"/>
            </w14:solidFill>
          </w14:textFill>
        </w:rPr>
      </w:pPr>
    </w:p>
    <w:p>
      <w:pPr>
        <w:pStyle w:val="7"/>
        <w:spacing w:before="7"/>
        <w:rPr>
          <w:color w:val="000000" w:themeColor="text1"/>
          <w:sz w:val="14"/>
          <w14:textFill>
            <w14:solidFill>
              <w14:schemeClr w14:val="tx1"/>
            </w14:solidFill>
          </w14:textFill>
        </w:rPr>
      </w:pPr>
    </w:p>
    <w:p>
      <w:pPr>
        <w:pStyle w:val="7"/>
        <w:tabs>
          <w:tab w:val="left" w:pos="7381"/>
        </w:tabs>
        <w:spacing w:before="1"/>
        <w:ind w:left="2650"/>
        <w:rPr>
          <w:color w:val="000000" w:themeColor="text1"/>
          <w14:textFill>
            <w14:solidFill>
              <w14:schemeClr w14:val="tx1"/>
            </w14:solidFill>
          </w14:textFill>
        </w:rPr>
      </w:pPr>
      <w:r>
        <w:rPr>
          <w:color w:val="000000" w:themeColor="text1"/>
          <w14:textFill>
            <w14:solidFill>
              <w14:schemeClr w14:val="tx1"/>
            </w14:solidFill>
          </w14:textFill>
        </w:rPr>
        <w:t>联合</w:t>
      </w:r>
      <w:r>
        <w:rPr>
          <w:color w:val="000000" w:themeColor="text1"/>
          <w:spacing w:val="-3"/>
          <w14:textFill>
            <w14:solidFill>
              <w14:schemeClr w14:val="tx1"/>
            </w14:solidFill>
          </w14:textFill>
        </w:rPr>
        <w:t>体</w:t>
      </w:r>
      <w:r>
        <w:rPr>
          <w:color w:val="000000" w:themeColor="text1"/>
          <w14:textFill>
            <w14:solidFill>
              <w14:schemeClr w14:val="tx1"/>
            </w14:solidFill>
          </w14:textFill>
        </w:rPr>
        <w:t>牵</w:t>
      </w:r>
      <w:r>
        <w:rPr>
          <w:color w:val="000000" w:themeColor="text1"/>
          <w:spacing w:val="-3"/>
          <w14:textFill>
            <w14:solidFill>
              <w14:schemeClr w14:val="tx1"/>
            </w14:solidFill>
          </w14:textFill>
        </w:rPr>
        <w:t>头</w:t>
      </w:r>
      <w:r>
        <w:rPr>
          <w:color w:val="000000" w:themeColor="text1"/>
          <w14:textFill>
            <w14:solidFill>
              <w14:schemeClr w14:val="tx1"/>
            </w14:solidFill>
          </w14:textFill>
        </w:rPr>
        <w:t>人</w:t>
      </w:r>
      <w:r>
        <w:rPr>
          <w:color w:val="000000" w:themeColor="text1"/>
          <w:spacing w:val="-3"/>
          <w14:textFill>
            <w14:solidFill>
              <w14:schemeClr w14:val="tx1"/>
            </w14:solidFill>
          </w14:textFill>
        </w:rPr>
        <w:t>名</w:t>
      </w:r>
      <w:r>
        <w:rPr>
          <w:color w:val="000000" w:themeColor="text1"/>
          <w14:textFill>
            <w14:solidFill>
              <w14:schemeClr w14:val="tx1"/>
            </w14:solidFill>
          </w14:textFill>
        </w:rPr>
        <w:t>称</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（盖</w:t>
      </w:r>
      <w:r>
        <w:rPr>
          <w:color w:val="000000" w:themeColor="text1"/>
          <w:spacing w:val="-3"/>
          <w14:textFill>
            <w14:solidFill>
              <w14:schemeClr w14:val="tx1"/>
            </w14:solidFill>
          </w14:textFill>
        </w:rPr>
        <w:t>单</w:t>
      </w:r>
      <w:r>
        <w:rPr>
          <w:color w:val="000000" w:themeColor="text1"/>
          <w14:textFill>
            <w14:solidFill>
              <w14:schemeClr w14:val="tx1"/>
            </w14:solidFill>
          </w14:textFill>
        </w:rPr>
        <w:t>位</w:t>
      </w:r>
      <w:r>
        <w:rPr>
          <w:color w:val="000000" w:themeColor="text1"/>
          <w:spacing w:val="-3"/>
          <w14:textFill>
            <w14:solidFill>
              <w14:schemeClr w14:val="tx1"/>
            </w14:solidFill>
          </w14:textFill>
        </w:rPr>
        <w:t>章</w:t>
      </w:r>
      <w:r>
        <w:rPr>
          <w:color w:val="000000" w:themeColor="text1"/>
          <w14:textFill>
            <w14:solidFill>
              <w14:schemeClr w14:val="tx1"/>
            </w14:solidFill>
          </w14:textFill>
        </w:rPr>
        <w:t>）</w:t>
      </w:r>
    </w:p>
    <w:p>
      <w:pPr>
        <w:pStyle w:val="7"/>
        <w:tabs>
          <w:tab w:val="left" w:pos="4345"/>
        </w:tabs>
        <w:spacing w:before="170"/>
        <w:ind w:left="454"/>
        <w:jc w:val="center"/>
        <w:rPr>
          <w:color w:val="000000" w:themeColor="text1"/>
          <w14:textFill>
            <w14:solidFill>
              <w14:schemeClr w14:val="tx1"/>
            </w14:solidFill>
          </w14:textFill>
        </w:rPr>
      </w:pPr>
      <w:r>
        <w:rPr>
          <w:color w:val="000000" w:themeColor="text1"/>
          <w14:textFill>
            <w14:solidFill>
              <w14:schemeClr w14:val="tx1"/>
            </w14:solidFill>
          </w14:textFill>
        </w:rPr>
        <w:t>法定</w:t>
      </w:r>
      <w:r>
        <w:rPr>
          <w:color w:val="000000" w:themeColor="text1"/>
          <w:spacing w:val="-3"/>
          <w14:textFill>
            <w14:solidFill>
              <w14:schemeClr w14:val="tx1"/>
            </w14:solidFill>
          </w14:textFill>
        </w:rPr>
        <w:t>代</w:t>
      </w:r>
      <w:r>
        <w:rPr>
          <w:color w:val="000000" w:themeColor="text1"/>
          <w14:textFill>
            <w14:solidFill>
              <w14:schemeClr w14:val="tx1"/>
            </w14:solidFill>
          </w14:textFill>
        </w:rPr>
        <w:t>表</w:t>
      </w:r>
      <w:r>
        <w:rPr>
          <w:color w:val="000000" w:themeColor="text1"/>
          <w:spacing w:val="-3"/>
          <w14:textFill>
            <w14:solidFill>
              <w14:schemeClr w14:val="tx1"/>
            </w14:solidFill>
          </w14:textFill>
        </w:rPr>
        <w:t>人</w:t>
      </w:r>
      <w:r>
        <w:rPr>
          <w:color w:val="000000" w:themeColor="text1"/>
          <w14:textFill>
            <w14:solidFill>
              <w14:schemeClr w14:val="tx1"/>
            </w14:solidFill>
          </w14:textFill>
        </w:rPr>
        <w:t>或</w:t>
      </w:r>
      <w:r>
        <w:rPr>
          <w:color w:val="000000" w:themeColor="text1"/>
          <w:spacing w:val="-3"/>
          <w14:textFill>
            <w14:solidFill>
              <w14:schemeClr w14:val="tx1"/>
            </w14:solidFill>
          </w14:textFill>
        </w:rPr>
        <w:t>其</w:t>
      </w:r>
      <w:r>
        <w:rPr>
          <w:color w:val="000000" w:themeColor="text1"/>
          <w14:textFill>
            <w14:solidFill>
              <w14:schemeClr w14:val="tx1"/>
            </w14:solidFill>
          </w14:textFill>
        </w:rPr>
        <w:t>委</w:t>
      </w:r>
      <w:r>
        <w:rPr>
          <w:color w:val="000000" w:themeColor="text1"/>
          <w:spacing w:val="-3"/>
          <w14:textFill>
            <w14:solidFill>
              <w14:schemeClr w14:val="tx1"/>
            </w14:solidFill>
          </w14:textFill>
        </w:rPr>
        <w:t>托</w:t>
      </w:r>
      <w:r>
        <w:rPr>
          <w:color w:val="000000" w:themeColor="text1"/>
          <w14:textFill>
            <w14:solidFill>
              <w14:schemeClr w14:val="tx1"/>
            </w14:solidFill>
          </w14:textFill>
        </w:rPr>
        <w:t>代</w:t>
      </w:r>
      <w:r>
        <w:rPr>
          <w:color w:val="000000" w:themeColor="text1"/>
          <w:spacing w:val="-3"/>
          <w14:textFill>
            <w14:solidFill>
              <w14:schemeClr w14:val="tx1"/>
            </w14:solidFill>
          </w14:textFill>
        </w:rPr>
        <w:t>理</w:t>
      </w:r>
      <w:r>
        <w:rPr>
          <w:color w:val="000000" w:themeColor="text1"/>
          <w14:textFill>
            <w14:solidFill>
              <w14:schemeClr w14:val="tx1"/>
            </w14:solidFill>
          </w14:textFill>
        </w:rPr>
        <w:t>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（签</w:t>
      </w:r>
      <w:r>
        <w:rPr>
          <w:color w:val="000000" w:themeColor="text1"/>
          <w:spacing w:val="-3"/>
          <w14:textFill>
            <w14:solidFill>
              <w14:schemeClr w14:val="tx1"/>
            </w14:solidFill>
          </w14:textFill>
        </w:rPr>
        <w:t>字</w:t>
      </w:r>
      <w:r>
        <w:rPr>
          <w:color w:val="000000" w:themeColor="text1"/>
          <w14:textFill>
            <w14:solidFill>
              <w14:schemeClr w14:val="tx1"/>
            </w14:solidFill>
          </w14:textFill>
        </w:rPr>
        <w:t>）</w:t>
      </w:r>
    </w:p>
    <w:p>
      <w:pPr>
        <w:pStyle w:val="7"/>
        <w:rPr>
          <w:color w:val="000000" w:themeColor="text1"/>
          <w:sz w:val="20"/>
          <w14:textFill>
            <w14:solidFill>
              <w14:schemeClr w14:val="tx1"/>
            </w14:solidFill>
          </w14:textFill>
        </w:rPr>
      </w:pPr>
    </w:p>
    <w:p>
      <w:pPr>
        <w:pStyle w:val="7"/>
        <w:spacing w:before="8"/>
        <w:rPr>
          <w:color w:val="000000" w:themeColor="text1"/>
          <w14:textFill>
            <w14:solidFill>
              <w14:schemeClr w14:val="tx1"/>
            </w14:solidFill>
          </w14:textFill>
        </w:rPr>
      </w:pPr>
    </w:p>
    <w:p>
      <w:pPr>
        <w:pStyle w:val="7"/>
        <w:tabs>
          <w:tab w:val="left" w:pos="7381"/>
        </w:tabs>
        <w:spacing w:before="79"/>
        <w:ind w:left="2650"/>
        <w:rPr>
          <w:color w:val="000000" w:themeColor="text1"/>
          <w14:textFill>
            <w14:solidFill>
              <w14:schemeClr w14:val="tx1"/>
            </w14:solidFill>
          </w14:textFill>
        </w:rPr>
      </w:pPr>
      <w:r>
        <w:rPr>
          <w:color w:val="000000" w:themeColor="text1"/>
          <w14:textFill>
            <w14:solidFill>
              <w14:schemeClr w14:val="tx1"/>
            </w14:solidFill>
          </w14:textFill>
        </w:rPr>
        <w:t>联合</w:t>
      </w:r>
      <w:r>
        <w:rPr>
          <w:color w:val="000000" w:themeColor="text1"/>
          <w:spacing w:val="-3"/>
          <w14:textFill>
            <w14:solidFill>
              <w14:schemeClr w14:val="tx1"/>
            </w14:solidFill>
          </w14:textFill>
        </w:rPr>
        <w:t>体</w:t>
      </w:r>
      <w:r>
        <w:rPr>
          <w:color w:val="000000" w:themeColor="text1"/>
          <w14:textFill>
            <w14:solidFill>
              <w14:schemeClr w14:val="tx1"/>
            </w14:solidFill>
          </w14:textFill>
        </w:rPr>
        <w:t>成</w:t>
      </w:r>
      <w:r>
        <w:rPr>
          <w:color w:val="000000" w:themeColor="text1"/>
          <w:spacing w:val="-3"/>
          <w14:textFill>
            <w14:solidFill>
              <w14:schemeClr w14:val="tx1"/>
            </w14:solidFill>
          </w14:textFill>
        </w:rPr>
        <w:t>员</w:t>
      </w:r>
      <w:r>
        <w:rPr>
          <w:color w:val="000000" w:themeColor="text1"/>
          <w14:textFill>
            <w14:solidFill>
              <w14:schemeClr w14:val="tx1"/>
            </w14:solidFill>
          </w14:textFill>
        </w:rPr>
        <w:t>名</w:t>
      </w:r>
      <w:r>
        <w:rPr>
          <w:color w:val="000000" w:themeColor="text1"/>
          <w:spacing w:val="-3"/>
          <w14:textFill>
            <w14:solidFill>
              <w14:schemeClr w14:val="tx1"/>
            </w14:solidFill>
          </w14:textFill>
        </w:rPr>
        <w:t>称</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（盖</w:t>
      </w:r>
      <w:r>
        <w:rPr>
          <w:color w:val="000000" w:themeColor="text1"/>
          <w:spacing w:val="-3"/>
          <w14:textFill>
            <w14:solidFill>
              <w14:schemeClr w14:val="tx1"/>
            </w14:solidFill>
          </w14:textFill>
        </w:rPr>
        <w:t>单</w:t>
      </w:r>
      <w:r>
        <w:rPr>
          <w:color w:val="000000" w:themeColor="text1"/>
          <w14:textFill>
            <w14:solidFill>
              <w14:schemeClr w14:val="tx1"/>
            </w14:solidFill>
          </w14:textFill>
        </w:rPr>
        <w:t>位</w:t>
      </w:r>
      <w:r>
        <w:rPr>
          <w:color w:val="000000" w:themeColor="text1"/>
          <w:spacing w:val="-3"/>
          <w14:textFill>
            <w14:solidFill>
              <w14:schemeClr w14:val="tx1"/>
            </w14:solidFill>
          </w14:textFill>
        </w:rPr>
        <w:t>章</w:t>
      </w:r>
      <w:r>
        <w:rPr>
          <w:color w:val="000000" w:themeColor="text1"/>
          <w14:textFill>
            <w14:solidFill>
              <w14:schemeClr w14:val="tx1"/>
            </w14:solidFill>
          </w14:textFill>
        </w:rPr>
        <w:t>）</w:t>
      </w:r>
    </w:p>
    <w:p>
      <w:pPr>
        <w:pStyle w:val="7"/>
        <w:tabs>
          <w:tab w:val="left" w:pos="3917"/>
        </w:tabs>
        <w:spacing w:before="170"/>
        <w:ind w:left="240"/>
        <w:jc w:val="center"/>
        <w:rPr>
          <w:color w:val="000000" w:themeColor="text1"/>
          <w14:textFill>
            <w14:solidFill>
              <w14:schemeClr w14:val="tx1"/>
            </w14:solidFill>
          </w14:textFill>
        </w:rPr>
      </w:pPr>
      <w:r>
        <w:rPr>
          <w:color w:val="000000" w:themeColor="text1"/>
          <w14:textFill>
            <w14:solidFill>
              <w14:schemeClr w14:val="tx1"/>
            </w14:solidFill>
          </w14:textFill>
        </w:rPr>
        <w:t>法定</w:t>
      </w:r>
      <w:r>
        <w:rPr>
          <w:color w:val="000000" w:themeColor="text1"/>
          <w:spacing w:val="-3"/>
          <w14:textFill>
            <w14:solidFill>
              <w14:schemeClr w14:val="tx1"/>
            </w14:solidFill>
          </w14:textFill>
        </w:rPr>
        <w:t>代</w:t>
      </w:r>
      <w:r>
        <w:rPr>
          <w:color w:val="000000" w:themeColor="text1"/>
          <w14:textFill>
            <w14:solidFill>
              <w14:schemeClr w14:val="tx1"/>
            </w14:solidFill>
          </w14:textFill>
        </w:rPr>
        <w:t>表</w:t>
      </w:r>
      <w:r>
        <w:rPr>
          <w:color w:val="000000" w:themeColor="text1"/>
          <w:spacing w:val="-3"/>
          <w14:textFill>
            <w14:solidFill>
              <w14:schemeClr w14:val="tx1"/>
            </w14:solidFill>
          </w14:textFill>
        </w:rPr>
        <w:t>人</w:t>
      </w:r>
      <w:r>
        <w:rPr>
          <w:color w:val="000000" w:themeColor="text1"/>
          <w14:textFill>
            <w14:solidFill>
              <w14:schemeClr w14:val="tx1"/>
            </w14:solidFill>
          </w14:textFill>
        </w:rPr>
        <w:t>或</w:t>
      </w:r>
      <w:r>
        <w:rPr>
          <w:color w:val="000000" w:themeColor="text1"/>
          <w:spacing w:val="-3"/>
          <w14:textFill>
            <w14:solidFill>
              <w14:schemeClr w14:val="tx1"/>
            </w14:solidFill>
          </w14:textFill>
        </w:rPr>
        <w:t>其</w:t>
      </w:r>
      <w:r>
        <w:rPr>
          <w:color w:val="000000" w:themeColor="text1"/>
          <w14:textFill>
            <w14:solidFill>
              <w14:schemeClr w14:val="tx1"/>
            </w14:solidFill>
          </w14:textFill>
        </w:rPr>
        <w:t>委</w:t>
      </w:r>
      <w:r>
        <w:rPr>
          <w:color w:val="000000" w:themeColor="text1"/>
          <w:spacing w:val="-3"/>
          <w14:textFill>
            <w14:solidFill>
              <w14:schemeClr w14:val="tx1"/>
            </w14:solidFill>
          </w14:textFill>
        </w:rPr>
        <w:t>托</w:t>
      </w:r>
      <w:r>
        <w:rPr>
          <w:color w:val="000000" w:themeColor="text1"/>
          <w14:textFill>
            <w14:solidFill>
              <w14:schemeClr w14:val="tx1"/>
            </w14:solidFill>
          </w14:textFill>
        </w:rPr>
        <w:t>代</w:t>
      </w:r>
      <w:r>
        <w:rPr>
          <w:color w:val="000000" w:themeColor="text1"/>
          <w:spacing w:val="-3"/>
          <w14:textFill>
            <w14:solidFill>
              <w14:schemeClr w14:val="tx1"/>
            </w14:solidFill>
          </w14:textFill>
        </w:rPr>
        <w:t>理</w:t>
      </w:r>
      <w:r>
        <w:rPr>
          <w:color w:val="000000" w:themeColor="text1"/>
          <w14:textFill>
            <w14:solidFill>
              <w14:schemeClr w14:val="tx1"/>
            </w14:solidFill>
          </w14:textFill>
        </w:rPr>
        <w:t>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r>
        <w:rPr>
          <w:color w:val="000000" w:themeColor="text1"/>
          <w:spacing w:val="-3"/>
          <w14:textFill>
            <w14:solidFill>
              <w14:schemeClr w14:val="tx1"/>
            </w14:solidFill>
          </w14:textFill>
        </w:rPr>
        <w:t>签</w:t>
      </w:r>
      <w:r>
        <w:rPr>
          <w:color w:val="000000" w:themeColor="text1"/>
          <w14:textFill>
            <w14:solidFill>
              <w14:schemeClr w14:val="tx1"/>
            </w14:solidFill>
          </w14:textFill>
        </w:rPr>
        <w:t>字）</w:t>
      </w:r>
    </w:p>
    <w:p>
      <w:pPr>
        <w:pStyle w:val="7"/>
        <w:rPr>
          <w:color w:val="000000" w:themeColor="text1"/>
          <w:sz w:val="20"/>
          <w14:textFill>
            <w14:solidFill>
              <w14:schemeClr w14:val="tx1"/>
            </w14:solidFill>
          </w14:textFill>
        </w:rPr>
      </w:pPr>
    </w:p>
    <w:p>
      <w:pPr>
        <w:pStyle w:val="7"/>
        <w:spacing w:before="8"/>
        <w:rPr>
          <w:color w:val="000000" w:themeColor="text1"/>
          <w14:textFill>
            <w14:solidFill>
              <w14:schemeClr w14:val="tx1"/>
            </w14:solidFill>
          </w14:textFill>
        </w:rPr>
      </w:pPr>
    </w:p>
    <w:p>
      <w:pPr>
        <w:pStyle w:val="7"/>
        <w:tabs>
          <w:tab w:val="left" w:pos="7381"/>
        </w:tabs>
        <w:spacing w:before="78"/>
        <w:ind w:left="2650"/>
        <w:rPr>
          <w:color w:val="000000" w:themeColor="text1"/>
          <w14:textFill>
            <w14:solidFill>
              <w14:schemeClr w14:val="tx1"/>
            </w14:solidFill>
          </w14:textFill>
        </w:rPr>
      </w:pPr>
      <w:r>
        <w:rPr>
          <w:color w:val="000000" w:themeColor="text1"/>
          <w14:textFill>
            <w14:solidFill>
              <w14:schemeClr w14:val="tx1"/>
            </w14:solidFill>
          </w14:textFill>
        </w:rPr>
        <w:t>联合</w:t>
      </w:r>
      <w:r>
        <w:rPr>
          <w:color w:val="000000" w:themeColor="text1"/>
          <w:spacing w:val="-3"/>
          <w14:textFill>
            <w14:solidFill>
              <w14:schemeClr w14:val="tx1"/>
            </w14:solidFill>
          </w14:textFill>
        </w:rPr>
        <w:t>体</w:t>
      </w:r>
      <w:r>
        <w:rPr>
          <w:color w:val="000000" w:themeColor="text1"/>
          <w14:textFill>
            <w14:solidFill>
              <w14:schemeClr w14:val="tx1"/>
            </w14:solidFill>
          </w14:textFill>
        </w:rPr>
        <w:t>成</w:t>
      </w:r>
      <w:r>
        <w:rPr>
          <w:color w:val="000000" w:themeColor="text1"/>
          <w:spacing w:val="-3"/>
          <w14:textFill>
            <w14:solidFill>
              <w14:schemeClr w14:val="tx1"/>
            </w14:solidFill>
          </w14:textFill>
        </w:rPr>
        <w:t>员</w:t>
      </w:r>
      <w:r>
        <w:rPr>
          <w:color w:val="000000" w:themeColor="text1"/>
          <w14:textFill>
            <w14:solidFill>
              <w14:schemeClr w14:val="tx1"/>
            </w14:solidFill>
          </w14:textFill>
        </w:rPr>
        <w:t>名</w:t>
      </w:r>
      <w:r>
        <w:rPr>
          <w:color w:val="000000" w:themeColor="text1"/>
          <w:spacing w:val="-3"/>
          <w14:textFill>
            <w14:solidFill>
              <w14:schemeClr w14:val="tx1"/>
            </w14:solidFill>
          </w14:textFill>
        </w:rPr>
        <w:t>称</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（盖</w:t>
      </w:r>
      <w:r>
        <w:rPr>
          <w:color w:val="000000" w:themeColor="text1"/>
          <w:spacing w:val="-3"/>
          <w14:textFill>
            <w14:solidFill>
              <w14:schemeClr w14:val="tx1"/>
            </w14:solidFill>
          </w14:textFill>
        </w:rPr>
        <w:t>单</w:t>
      </w:r>
      <w:r>
        <w:rPr>
          <w:color w:val="000000" w:themeColor="text1"/>
          <w14:textFill>
            <w14:solidFill>
              <w14:schemeClr w14:val="tx1"/>
            </w14:solidFill>
          </w14:textFill>
        </w:rPr>
        <w:t>位</w:t>
      </w:r>
      <w:r>
        <w:rPr>
          <w:color w:val="000000" w:themeColor="text1"/>
          <w:spacing w:val="-3"/>
          <w14:textFill>
            <w14:solidFill>
              <w14:schemeClr w14:val="tx1"/>
            </w14:solidFill>
          </w14:textFill>
        </w:rPr>
        <w:t>章</w:t>
      </w:r>
      <w:r>
        <w:rPr>
          <w:color w:val="000000" w:themeColor="text1"/>
          <w14:textFill>
            <w14:solidFill>
              <w14:schemeClr w14:val="tx1"/>
            </w14:solidFill>
          </w14:textFill>
        </w:rPr>
        <w:t>）</w:t>
      </w:r>
    </w:p>
    <w:p>
      <w:pPr>
        <w:pStyle w:val="7"/>
        <w:tabs>
          <w:tab w:val="left" w:pos="6327"/>
        </w:tabs>
        <w:spacing w:before="170"/>
        <w:ind w:left="2650"/>
        <w:rPr>
          <w:color w:val="000000" w:themeColor="text1"/>
          <w14:textFill>
            <w14:solidFill>
              <w14:schemeClr w14:val="tx1"/>
            </w14:solidFill>
          </w14:textFill>
        </w:rPr>
      </w:pPr>
      <w:r>
        <w:rPr>
          <w:color w:val="000000" w:themeColor="text1"/>
          <w14:textFill>
            <w14:solidFill>
              <w14:schemeClr w14:val="tx1"/>
            </w14:solidFill>
          </w14:textFill>
        </w:rPr>
        <w:t>法定</w:t>
      </w:r>
      <w:r>
        <w:rPr>
          <w:color w:val="000000" w:themeColor="text1"/>
          <w:spacing w:val="-3"/>
          <w14:textFill>
            <w14:solidFill>
              <w14:schemeClr w14:val="tx1"/>
            </w14:solidFill>
          </w14:textFill>
        </w:rPr>
        <w:t>代</w:t>
      </w:r>
      <w:r>
        <w:rPr>
          <w:color w:val="000000" w:themeColor="text1"/>
          <w14:textFill>
            <w14:solidFill>
              <w14:schemeClr w14:val="tx1"/>
            </w14:solidFill>
          </w14:textFill>
        </w:rPr>
        <w:t>表</w:t>
      </w:r>
      <w:r>
        <w:rPr>
          <w:color w:val="000000" w:themeColor="text1"/>
          <w:spacing w:val="-3"/>
          <w14:textFill>
            <w14:solidFill>
              <w14:schemeClr w14:val="tx1"/>
            </w14:solidFill>
          </w14:textFill>
        </w:rPr>
        <w:t>人</w:t>
      </w:r>
      <w:r>
        <w:rPr>
          <w:color w:val="000000" w:themeColor="text1"/>
          <w14:textFill>
            <w14:solidFill>
              <w14:schemeClr w14:val="tx1"/>
            </w14:solidFill>
          </w14:textFill>
        </w:rPr>
        <w:t>或</w:t>
      </w:r>
      <w:r>
        <w:rPr>
          <w:color w:val="000000" w:themeColor="text1"/>
          <w:spacing w:val="-3"/>
          <w14:textFill>
            <w14:solidFill>
              <w14:schemeClr w14:val="tx1"/>
            </w14:solidFill>
          </w14:textFill>
        </w:rPr>
        <w:t>其</w:t>
      </w:r>
      <w:r>
        <w:rPr>
          <w:color w:val="000000" w:themeColor="text1"/>
          <w14:textFill>
            <w14:solidFill>
              <w14:schemeClr w14:val="tx1"/>
            </w14:solidFill>
          </w14:textFill>
        </w:rPr>
        <w:t>委</w:t>
      </w:r>
      <w:r>
        <w:rPr>
          <w:color w:val="000000" w:themeColor="text1"/>
          <w:spacing w:val="-3"/>
          <w14:textFill>
            <w14:solidFill>
              <w14:schemeClr w14:val="tx1"/>
            </w14:solidFill>
          </w14:textFill>
        </w:rPr>
        <w:t>托</w:t>
      </w:r>
      <w:r>
        <w:rPr>
          <w:color w:val="000000" w:themeColor="text1"/>
          <w14:textFill>
            <w14:solidFill>
              <w14:schemeClr w14:val="tx1"/>
            </w14:solidFill>
          </w14:textFill>
        </w:rPr>
        <w:t>代</w:t>
      </w:r>
      <w:r>
        <w:rPr>
          <w:color w:val="000000" w:themeColor="text1"/>
          <w:spacing w:val="-3"/>
          <w14:textFill>
            <w14:solidFill>
              <w14:schemeClr w14:val="tx1"/>
            </w14:solidFill>
          </w14:textFill>
        </w:rPr>
        <w:t>理</w:t>
      </w:r>
      <w:r>
        <w:rPr>
          <w:color w:val="000000" w:themeColor="text1"/>
          <w14:textFill>
            <w14:solidFill>
              <w14:schemeClr w14:val="tx1"/>
            </w14:solidFill>
          </w14:textFill>
        </w:rPr>
        <w:t>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r>
        <w:rPr>
          <w:color w:val="000000" w:themeColor="text1"/>
          <w:spacing w:val="-3"/>
          <w14:textFill>
            <w14:solidFill>
              <w14:schemeClr w14:val="tx1"/>
            </w14:solidFill>
          </w14:textFill>
        </w:rPr>
        <w:t>签</w:t>
      </w:r>
      <w:r>
        <w:rPr>
          <w:color w:val="000000" w:themeColor="text1"/>
          <w14:textFill>
            <w14:solidFill>
              <w14:schemeClr w14:val="tx1"/>
            </w14:solidFill>
          </w14:textFill>
        </w:rPr>
        <w:t>字）</w:t>
      </w:r>
    </w:p>
    <w:p>
      <w:pPr>
        <w:pStyle w:val="7"/>
        <w:spacing w:before="187"/>
        <w:ind w:left="265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p>
      <w:pPr>
        <w:pStyle w:val="7"/>
        <w:tabs>
          <w:tab w:val="left" w:pos="4678"/>
          <w:tab w:val="left" w:pos="5624"/>
          <w:tab w:val="left" w:pos="6567"/>
        </w:tabs>
        <w:spacing w:before="184"/>
        <w:ind w:left="3941"/>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月</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spacing w:before="0" w:line="525" w:lineRule="exact"/>
        <w:ind w:left="0" w:right="457" w:firstLine="0"/>
        <w:jc w:val="center"/>
        <w:outlineLvl w:val="1"/>
        <w:rPr>
          <w:rFonts w:hint="eastAsia" w:ascii="Microsoft JhengHei" w:eastAsia="Microsoft JhengHei"/>
          <w:b/>
          <w:color w:val="000000" w:themeColor="text1"/>
          <w:sz w:val="32"/>
          <w14:textFill>
            <w14:solidFill>
              <w14:schemeClr w14:val="tx1"/>
            </w14:solidFill>
          </w14:textFill>
        </w:rPr>
      </w:pPr>
      <w:bookmarkStart w:id="288" w:name="_Toc29488"/>
      <w:r>
        <w:rPr>
          <w:rFonts w:hint="eastAsia" w:ascii="Microsoft JhengHei" w:eastAsia="Microsoft JhengHei"/>
          <w:b/>
          <w:color w:val="000000" w:themeColor="text1"/>
          <w:sz w:val="32"/>
          <w14:textFill>
            <w14:solidFill>
              <w14:schemeClr w14:val="tx1"/>
            </w14:solidFill>
          </w14:textFill>
        </w:rPr>
        <w:t>四、投标保证金</w:t>
      </w:r>
      <w:bookmarkEnd w:id="288"/>
    </w:p>
    <w:p>
      <w:pPr>
        <w:pStyle w:val="7"/>
        <w:spacing w:before="5"/>
        <w:rPr>
          <w:rFonts w:ascii="Microsoft JhengHei"/>
          <w:b/>
          <w:color w:val="000000" w:themeColor="text1"/>
          <w:sz w:val="34"/>
          <w14:textFill>
            <w14:solidFill>
              <w14:schemeClr w14:val="tx1"/>
            </w14:solidFill>
          </w14:textFill>
        </w:rPr>
      </w:pPr>
    </w:p>
    <w:p>
      <w:pPr>
        <w:pStyle w:val="7"/>
        <w:spacing w:line="393" w:lineRule="auto"/>
        <w:ind w:left="660" w:right="3451"/>
        <w:rPr>
          <w:color w:val="000000" w:themeColor="text1"/>
          <w14:textFill>
            <w14:solidFill>
              <w14:schemeClr w14:val="tx1"/>
            </w14:solidFill>
          </w14:textFill>
        </w:rPr>
      </w:pPr>
      <w:r>
        <w:rPr>
          <w:color w:val="000000" w:themeColor="text1"/>
          <w14:textFill>
            <w14:solidFill>
              <w14:schemeClr w14:val="tx1"/>
            </w14:solidFill>
          </w14:textFill>
        </w:rPr>
        <w:t>若采用现金或支票，投标人应在此提供汇款凭证的复印件。如采用银行保函，格式如下。</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spacing w:before="8"/>
        <w:rPr>
          <w:color w:val="000000" w:themeColor="text1"/>
          <w:sz w:val="28"/>
          <w14:textFill>
            <w14:solidFill>
              <w14:schemeClr w14:val="tx1"/>
            </w14:solidFill>
          </w14:textFill>
        </w:rPr>
      </w:pPr>
    </w:p>
    <w:p>
      <w:pPr>
        <w:pStyle w:val="7"/>
        <w:tabs>
          <w:tab w:val="left" w:pos="1920"/>
        </w:tabs>
        <w:ind w:left="24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招标人名称</w:t>
      </w:r>
      <w:r>
        <w:rPr>
          <w:color w:val="000000" w:themeColor="text1"/>
          <w:spacing w:val="-108"/>
          <w:w w:val="100"/>
          <w14:textFill>
            <w14:solidFill>
              <w14:schemeClr w14:val="tx1"/>
            </w14:solidFill>
          </w14:textFill>
        </w:rPr>
        <w:t>）</w:t>
      </w:r>
      <w:r>
        <w:rPr>
          <w:color w:val="000000" w:themeColor="text1"/>
          <w:w w:val="100"/>
          <w14:textFill>
            <w14:solidFill>
              <w14:schemeClr w14:val="tx1"/>
            </w14:solidFill>
          </w14:textFill>
        </w:rPr>
        <w:t>：</w:t>
      </w:r>
    </w:p>
    <w:p>
      <w:pPr>
        <w:pStyle w:val="7"/>
        <w:rPr>
          <w:color w:val="000000" w:themeColor="text1"/>
          <w:sz w:val="20"/>
          <w14:textFill>
            <w14:solidFill>
              <w14:schemeClr w14:val="tx1"/>
            </w14:solidFill>
          </w14:textFill>
        </w:rPr>
      </w:pPr>
    </w:p>
    <w:p>
      <w:pPr>
        <w:pStyle w:val="7"/>
        <w:spacing w:before="11"/>
        <w:rPr>
          <w:color w:val="000000" w:themeColor="text1"/>
          <w:sz w:val="18"/>
          <w14:textFill>
            <w14:solidFill>
              <w14:schemeClr w14:val="tx1"/>
            </w14:solidFill>
          </w14:textFill>
        </w:rPr>
      </w:pPr>
    </w:p>
    <w:p>
      <w:pPr>
        <w:pStyle w:val="7"/>
        <w:tabs>
          <w:tab w:val="left" w:pos="2412"/>
          <w:tab w:val="left" w:pos="2535"/>
          <w:tab w:val="left" w:pos="6303"/>
          <w:tab w:val="left" w:pos="6678"/>
          <w:tab w:val="left" w:pos="7621"/>
          <w:tab w:val="left" w:pos="8014"/>
          <w:tab w:val="left" w:pos="8673"/>
        </w:tabs>
        <w:spacing w:before="78" w:line="357" w:lineRule="auto"/>
        <w:ind w:left="240" w:right="693" w:firstLine="314"/>
        <w:jc w:val="both"/>
        <w:rPr>
          <w:color w:val="000000" w:themeColor="text1"/>
          <w14:textFill>
            <w14:solidFill>
              <w14:schemeClr w14:val="tx1"/>
            </w14:solidFill>
          </w14:textFill>
        </w:rPr>
      </w:pPr>
      <w:r>
        <w:rPr>
          <w:color w:val="000000" w:themeColor="text1"/>
          <w:w w:val="100"/>
          <w14:textFill>
            <w14:solidFill>
              <w14:schemeClr w14:val="tx1"/>
            </w14:solidFill>
          </w14:textFill>
        </w:rPr>
        <w:t>鉴于</w:t>
      </w:r>
      <w:r>
        <w:rPr>
          <w:rFonts w:ascii="Times New Roman" w:hAnsi="Times New Roman" w:eastAsia="Times New Roman"/>
          <w:color w:val="000000" w:themeColor="text1"/>
          <w:w w:val="100"/>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rFonts w:ascii="Times New Roman" w:hAnsi="Times New Roman" w:eastAsia="Times New Roman"/>
          <w:color w:val="000000" w:themeColor="text1"/>
          <w:u w:val="single"/>
          <w14:textFill>
            <w14:solidFill>
              <w14:schemeClr w14:val="tx1"/>
            </w14:solidFill>
          </w14:textFill>
        </w:rPr>
        <w:tab/>
      </w:r>
      <w:r>
        <w:rPr>
          <w:color w:val="000000" w:themeColor="text1"/>
          <w:spacing w:val="-3"/>
          <w:w w:val="100"/>
          <w14:textFill>
            <w14:solidFill>
              <w14:schemeClr w14:val="tx1"/>
            </w14:solidFill>
          </w14:textFill>
        </w:rPr>
        <w:t>（投</w:t>
      </w:r>
      <w:r>
        <w:rPr>
          <w:color w:val="000000" w:themeColor="text1"/>
          <w:w w:val="100"/>
          <w14:textFill>
            <w14:solidFill>
              <w14:schemeClr w14:val="tx1"/>
            </w14:solidFill>
          </w14:textFill>
        </w:rPr>
        <w:t>标人</w:t>
      </w:r>
      <w:r>
        <w:rPr>
          <w:color w:val="000000" w:themeColor="text1"/>
          <w:spacing w:val="-3"/>
          <w:w w:val="100"/>
          <w14:textFill>
            <w14:solidFill>
              <w14:schemeClr w14:val="tx1"/>
            </w14:solidFill>
          </w14:textFill>
        </w:rPr>
        <w:t>名</w:t>
      </w:r>
      <w:r>
        <w:rPr>
          <w:color w:val="000000" w:themeColor="text1"/>
          <w:w w:val="100"/>
          <w14:textFill>
            <w14:solidFill>
              <w14:schemeClr w14:val="tx1"/>
            </w14:solidFill>
          </w14:textFill>
        </w:rPr>
        <w:t>称</w:t>
      </w:r>
      <w:r>
        <w:rPr>
          <w:color w:val="000000" w:themeColor="text1"/>
          <w:spacing w:val="-125"/>
          <w:w w:val="100"/>
          <w14:textFill>
            <w14:solidFill>
              <w14:schemeClr w14:val="tx1"/>
            </w14:solidFill>
          </w14:textFill>
        </w:rPr>
        <w:t>）</w:t>
      </w:r>
      <w:r>
        <w:rPr>
          <w:color w:val="000000" w:themeColor="text1"/>
          <w:w w:val="100"/>
          <w14:textFill>
            <w14:solidFill>
              <w14:schemeClr w14:val="tx1"/>
            </w14:solidFill>
          </w14:textFill>
        </w:rPr>
        <w:t>（</w:t>
      </w:r>
      <w:r>
        <w:rPr>
          <w:color w:val="000000" w:themeColor="text1"/>
          <w:spacing w:val="-3"/>
          <w:w w:val="100"/>
          <w14:textFill>
            <w14:solidFill>
              <w14:schemeClr w14:val="tx1"/>
            </w14:solidFill>
          </w14:textFill>
        </w:rPr>
        <w:t>以</w:t>
      </w:r>
      <w:r>
        <w:rPr>
          <w:color w:val="000000" w:themeColor="text1"/>
          <w:spacing w:val="-1"/>
          <w:w w:val="100"/>
          <w14:textFill>
            <w14:solidFill>
              <w14:schemeClr w14:val="tx1"/>
            </w14:solidFill>
          </w14:textFill>
        </w:rPr>
        <w:t>下</w:t>
      </w:r>
      <w:r>
        <w:rPr>
          <w:color w:val="000000" w:themeColor="text1"/>
          <w:w w:val="100"/>
          <w14:textFill>
            <w14:solidFill>
              <w14:schemeClr w14:val="tx1"/>
            </w14:solidFill>
          </w14:textFill>
        </w:rPr>
        <w:t>称</w:t>
      </w:r>
      <w:r>
        <w:rPr>
          <w:rFonts w:ascii="Times New Roman" w:hAnsi="Times New Roman" w:eastAsia="Times New Roman"/>
          <w:color w:val="000000" w:themeColor="text1"/>
          <w:spacing w:val="-3"/>
          <w:w w:val="100"/>
          <w14:textFill>
            <w14:solidFill>
              <w14:schemeClr w14:val="tx1"/>
            </w14:solidFill>
          </w14:textFill>
        </w:rPr>
        <w:t>“</w:t>
      </w:r>
      <w:r>
        <w:rPr>
          <w:color w:val="000000" w:themeColor="text1"/>
          <w:w w:val="100"/>
          <w14:textFill>
            <w14:solidFill>
              <w14:schemeClr w14:val="tx1"/>
            </w14:solidFill>
          </w14:textFill>
        </w:rPr>
        <w:t>投</w:t>
      </w:r>
      <w:r>
        <w:rPr>
          <w:color w:val="000000" w:themeColor="text1"/>
          <w:spacing w:val="-3"/>
          <w:w w:val="100"/>
          <w14:textFill>
            <w14:solidFill>
              <w14:schemeClr w14:val="tx1"/>
            </w14:solidFill>
          </w14:textFill>
        </w:rPr>
        <w:t>标</w:t>
      </w:r>
      <w:r>
        <w:rPr>
          <w:color w:val="000000" w:themeColor="text1"/>
          <w:w w:val="100"/>
          <w14:textFill>
            <w14:solidFill>
              <w14:schemeClr w14:val="tx1"/>
            </w14:solidFill>
          </w14:textFill>
        </w:rPr>
        <w:t>人</w:t>
      </w:r>
      <w:r>
        <w:rPr>
          <w:rFonts w:ascii="Times New Roman" w:hAnsi="Times New Roman" w:eastAsia="Times New Roman"/>
          <w:color w:val="000000" w:themeColor="text1"/>
          <w:spacing w:val="-1"/>
          <w:w w:val="100"/>
          <w14:textFill>
            <w14:solidFill>
              <w14:schemeClr w14:val="tx1"/>
            </w14:solidFill>
          </w14:textFill>
        </w:rPr>
        <w:t>”</w:t>
      </w:r>
      <w:r>
        <w:rPr>
          <w:color w:val="000000" w:themeColor="text1"/>
          <w:spacing w:val="-20"/>
          <w:w w:val="100"/>
          <w14:textFill>
            <w14:solidFill>
              <w14:schemeClr w14:val="tx1"/>
            </w14:solidFill>
          </w14:textFill>
        </w:rPr>
        <w:t>）</w:t>
      </w:r>
      <w:r>
        <w:rPr>
          <w:color w:val="000000" w:themeColor="text1"/>
          <w:w w:val="100"/>
          <w14:textFill>
            <w14:solidFill>
              <w14:schemeClr w14:val="tx1"/>
            </w14:solidFill>
          </w14:textFill>
        </w:rPr>
        <w:t>于</w:t>
      </w:r>
      <w:r>
        <w:rPr>
          <w:rFonts w:ascii="Times New Roman" w:hAnsi="Times New Roman" w:eastAsia="Times New Roman"/>
          <w:color w:val="000000" w:themeColor="text1"/>
          <w:w w:val="100"/>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rFonts w:ascii="Times New Roman" w:hAns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年</w:t>
      </w:r>
      <w:r>
        <w:rPr>
          <w:rFonts w:ascii="Times New Roman" w:hAnsi="Times New Roman" w:eastAsia="Times New Roman"/>
          <w:color w:val="000000" w:themeColor="text1"/>
          <w:w w:val="100"/>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color w:val="000000" w:themeColor="text1"/>
          <w:w w:val="100"/>
          <w14:textFill>
            <w14:solidFill>
              <w14:schemeClr w14:val="tx1"/>
            </w14:solidFill>
          </w14:textFill>
        </w:rPr>
        <w:t>月</w:t>
      </w:r>
      <w:r>
        <w:rPr>
          <w:rFonts w:ascii="Times New Roman" w:hAnsi="Times New Roman" w:eastAsia="Times New Roman"/>
          <w:color w:val="000000" w:themeColor="text1"/>
          <w:w w:val="100"/>
          <w:u w:val="single"/>
          <w14:textFill>
            <w14:solidFill>
              <w14:schemeClr w14:val="tx1"/>
            </w14:solidFill>
          </w14:textFill>
        </w:rPr>
        <w:t xml:space="preserve"> </w:t>
      </w:r>
      <w:r>
        <w:rPr>
          <w:rFonts w:ascii="Times New Roman" w:hAnsi="Times New Roman" w:eastAsia="Times New Roman"/>
          <w:color w:val="000000" w:themeColor="text1"/>
          <w:u w:val="single"/>
          <w14:textFill>
            <w14:solidFill>
              <w14:schemeClr w14:val="tx1"/>
            </w14:solidFill>
          </w14:textFill>
        </w:rPr>
        <w:tab/>
      </w:r>
      <w:r>
        <w:rPr>
          <w:rFonts w:ascii="Times New Roman" w:hAnsi="Times New Roman" w:eastAsia="Times New Roman"/>
          <w:color w:val="000000" w:themeColor="text1"/>
          <w:u w:val="single"/>
          <w14:textFill>
            <w14:solidFill>
              <w14:schemeClr w14:val="tx1"/>
            </w14:solidFill>
          </w14:textFill>
        </w:rPr>
        <w:tab/>
      </w:r>
      <w:r>
        <w:rPr>
          <w:color w:val="000000" w:themeColor="text1"/>
          <w:spacing w:val="-18"/>
          <w:w w:val="100"/>
          <w14:textFill>
            <w14:solidFill>
              <w14:schemeClr w14:val="tx1"/>
            </w14:solidFill>
          </w14:textFill>
        </w:rPr>
        <w:t>日</w:t>
      </w:r>
      <w:r>
        <w:rPr>
          <w:color w:val="000000" w:themeColor="text1"/>
          <w14:textFill>
            <w14:solidFill>
              <w14:schemeClr w14:val="tx1"/>
            </w14:solidFill>
          </w14:textFill>
        </w:rPr>
        <w:t>参加</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项目</w:t>
      </w:r>
      <w:r>
        <w:rPr>
          <w:color w:val="000000" w:themeColor="text1"/>
          <w:spacing w:val="-3"/>
          <w14:textFill>
            <w14:solidFill>
              <w14:schemeClr w14:val="tx1"/>
            </w14:solidFill>
          </w14:textFill>
        </w:rPr>
        <w:t>名</w:t>
      </w:r>
      <w:r>
        <w:rPr>
          <w:color w:val="000000" w:themeColor="text1"/>
          <w14:textFill>
            <w14:solidFill>
              <w14:schemeClr w14:val="tx1"/>
            </w14:solidFill>
          </w14:textFill>
        </w:rPr>
        <w:t>称</w:t>
      </w:r>
      <w:r>
        <w:rPr>
          <w:color w:val="000000" w:themeColor="text1"/>
          <w:spacing w:val="-36"/>
          <w14:textFill>
            <w14:solidFill>
              <w14:schemeClr w14:val="tx1"/>
            </w14:solidFill>
          </w14:textFill>
        </w:rPr>
        <w:t>）</w:t>
      </w:r>
      <w:r>
        <w:rPr>
          <w:color w:val="000000" w:themeColor="text1"/>
          <w14:textFill>
            <w14:solidFill>
              <w14:schemeClr w14:val="tx1"/>
            </w14:solidFill>
          </w14:textFill>
        </w:rPr>
        <w:t>勘</w:t>
      </w:r>
      <w:r>
        <w:rPr>
          <w:color w:val="000000" w:themeColor="text1"/>
          <w:spacing w:val="-3"/>
          <w14:textFill>
            <w14:solidFill>
              <w14:schemeClr w14:val="tx1"/>
            </w14:solidFill>
          </w14:textFill>
        </w:rPr>
        <w:t>察</w:t>
      </w:r>
      <w:r>
        <w:rPr>
          <w:color w:val="000000" w:themeColor="text1"/>
          <w14:textFill>
            <w14:solidFill>
              <w14:schemeClr w14:val="tx1"/>
            </w14:solidFill>
          </w14:textFill>
        </w:rPr>
        <w:t>招</w:t>
      </w:r>
      <w:r>
        <w:rPr>
          <w:color w:val="000000" w:themeColor="text1"/>
          <w:spacing w:val="-3"/>
          <w14:textFill>
            <w14:solidFill>
              <w14:schemeClr w14:val="tx1"/>
            </w14:solidFill>
          </w14:textFill>
        </w:rPr>
        <w:t>标</w:t>
      </w:r>
      <w:r>
        <w:rPr>
          <w:color w:val="000000" w:themeColor="text1"/>
          <w14:textFill>
            <w14:solidFill>
              <w14:schemeClr w14:val="tx1"/>
            </w14:solidFill>
          </w14:textFill>
        </w:rPr>
        <w:t>的</w:t>
      </w:r>
      <w:r>
        <w:rPr>
          <w:color w:val="000000" w:themeColor="text1"/>
          <w:spacing w:val="-3"/>
          <w14:textFill>
            <w14:solidFill>
              <w14:schemeClr w14:val="tx1"/>
            </w14:solidFill>
          </w14:textFill>
        </w:rPr>
        <w:t>投</w:t>
      </w:r>
      <w:r>
        <w:rPr>
          <w:color w:val="000000" w:themeColor="text1"/>
          <w14:textFill>
            <w14:solidFill>
              <w14:schemeClr w14:val="tx1"/>
            </w14:solidFill>
          </w14:textFill>
        </w:rPr>
        <w:t>标</w:t>
      </w:r>
      <w:r>
        <w:rPr>
          <w:color w:val="000000" w:themeColor="text1"/>
          <w:spacing w:val="-34"/>
          <w14:textFill>
            <w14:solidFill>
              <w14:schemeClr w14:val="tx1"/>
            </w14:solidFill>
          </w14:textFill>
        </w:rPr>
        <w:t>，</w:t>
      </w:r>
      <w:r>
        <w:rPr>
          <w:color w:val="000000" w:themeColor="text1"/>
          <w:spacing w:val="-34"/>
          <w:u w:val="single"/>
          <w14:textFill>
            <w14:solidFill>
              <w14:schemeClr w14:val="tx1"/>
            </w14:solidFill>
          </w14:textFill>
        </w:rPr>
        <w:t xml:space="preserve"> </w:t>
      </w:r>
      <w:r>
        <w:rPr>
          <w:color w:val="000000" w:themeColor="text1"/>
          <w:spacing w:val="-34"/>
          <w:u w:val="single"/>
          <w14:textFill>
            <w14:solidFill>
              <w14:schemeClr w14:val="tx1"/>
            </w14:solidFill>
          </w14:textFill>
        </w:rPr>
        <w:tab/>
      </w:r>
      <w:r>
        <w:rPr>
          <w:color w:val="000000" w:themeColor="text1"/>
          <w14:textFill>
            <w14:solidFill>
              <w14:schemeClr w14:val="tx1"/>
            </w14:solidFill>
          </w14:textFill>
        </w:rPr>
        <w:t>（</w:t>
      </w:r>
      <w:r>
        <w:rPr>
          <w:color w:val="000000" w:themeColor="text1"/>
          <w:spacing w:val="-3"/>
          <w14:textFill>
            <w14:solidFill>
              <w14:schemeClr w14:val="tx1"/>
            </w14:solidFill>
          </w14:textFill>
        </w:rPr>
        <w:t>担</w:t>
      </w:r>
      <w:r>
        <w:rPr>
          <w:color w:val="000000" w:themeColor="text1"/>
          <w14:textFill>
            <w14:solidFill>
              <w14:schemeClr w14:val="tx1"/>
            </w14:solidFill>
          </w14:textFill>
        </w:rPr>
        <w:t>保</w:t>
      </w:r>
      <w:r>
        <w:rPr>
          <w:color w:val="000000" w:themeColor="text1"/>
          <w:spacing w:val="-3"/>
          <w14:textFill>
            <w14:solidFill>
              <w14:schemeClr w14:val="tx1"/>
            </w14:solidFill>
          </w14:textFill>
        </w:rPr>
        <w:t>人名</w:t>
      </w:r>
      <w:r>
        <w:rPr>
          <w:color w:val="000000" w:themeColor="text1"/>
          <w14:textFill>
            <w14:solidFill>
              <w14:schemeClr w14:val="tx1"/>
            </w14:solidFill>
          </w14:textFill>
        </w:rPr>
        <w:t>称</w:t>
      </w:r>
      <w:r>
        <w:rPr>
          <w:color w:val="000000" w:themeColor="text1"/>
          <w:spacing w:val="-34"/>
          <w14:textFill>
            <w14:solidFill>
              <w14:schemeClr w14:val="tx1"/>
            </w14:solidFill>
          </w14:textFill>
        </w:rPr>
        <w:t>，</w:t>
      </w:r>
      <w:r>
        <w:rPr>
          <w:color w:val="000000" w:themeColor="text1"/>
          <w:spacing w:val="-3"/>
          <w14:textFill>
            <w14:solidFill>
              <w14:schemeClr w14:val="tx1"/>
            </w14:solidFill>
          </w14:textFill>
        </w:rPr>
        <w:t>以</w:t>
      </w:r>
      <w:r>
        <w:rPr>
          <w:color w:val="000000" w:themeColor="text1"/>
          <w14:textFill>
            <w14:solidFill>
              <w14:schemeClr w14:val="tx1"/>
            </w14:solidFill>
          </w14:textFill>
        </w:rPr>
        <w:t>下</w:t>
      </w:r>
      <w:r>
        <w:rPr>
          <w:color w:val="000000" w:themeColor="text1"/>
          <w:spacing w:val="-3"/>
          <w14:textFill>
            <w14:solidFill>
              <w14:schemeClr w14:val="tx1"/>
            </w14:solidFill>
          </w14:textFill>
        </w:rPr>
        <w:t>简</w:t>
      </w:r>
      <w:r>
        <w:rPr>
          <w:color w:val="000000" w:themeColor="text1"/>
          <w14:textFill>
            <w14:solidFill>
              <w14:schemeClr w14:val="tx1"/>
            </w14:solidFill>
          </w14:textFill>
        </w:rPr>
        <w:t>称</w:t>
      </w:r>
      <w:r>
        <w:rPr>
          <w:rFonts w:ascii="Times New Roman" w:hAnsi="Times New Roman" w:eastAsia="Times New Roman"/>
          <w:color w:val="000000" w:themeColor="text1"/>
          <w:spacing w:val="-3"/>
          <w14:textFill>
            <w14:solidFill>
              <w14:schemeClr w14:val="tx1"/>
            </w14:solidFill>
          </w14:textFill>
        </w:rPr>
        <w:t>“</w:t>
      </w:r>
      <w:r>
        <w:rPr>
          <w:color w:val="000000" w:themeColor="text1"/>
          <w:spacing w:val="-13"/>
          <w14:textFill>
            <w14:solidFill>
              <w14:schemeClr w14:val="tx1"/>
            </w14:solidFill>
          </w14:textFill>
        </w:rPr>
        <w:t>我</w:t>
      </w:r>
      <w:r>
        <w:rPr>
          <w:color w:val="000000" w:themeColor="text1"/>
          <w14:textFill>
            <w14:solidFill>
              <w14:schemeClr w14:val="tx1"/>
            </w14:solidFill>
          </w14:textFill>
        </w:rPr>
        <w:t>方</w:t>
      </w:r>
      <w:r>
        <w:rPr>
          <w:rFonts w:ascii="Times New Roman" w:hAnsi="Times New Roman" w:eastAsia="Times New Roman"/>
          <w:color w:val="000000" w:themeColor="text1"/>
          <w:spacing w:val="-9"/>
          <w14:textFill>
            <w14:solidFill>
              <w14:schemeClr w14:val="tx1"/>
            </w14:solidFill>
          </w14:textFill>
        </w:rPr>
        <w:t>”</w:t>
      </w:r>
      <w:r>
        <w:rPr>
          <w:color w:val="000000" w:themeColor="text1"/>
          <w:spacing w:val="-9"/>
          <w14:textFill>
            <w14:solidFill>
              <w14:schemeClr w14:val="tx1"/>
            </w14:solidFill>
          </w14:textFill>
        </w:rPr>
        <w:t>）</w:t>
      </w:r>
      <w:r>
        <w:rPr>
          <w:color w:val="000000" w:themeColor="text1"/>
          <w:spacing w:val="-3"/>
          <w14:textFill>
            <w14:solidFill>
              <w14:schemeClr w14:val="tx1"/>
            </w14:solidFill>
          </w14:textFill>
        </w:rPr>
        <w:t>无</w:t>
      </w:r>
      <w:r>
        <w:rPr>
          <w:color w:val="000000" w:themeColor="text1"/>
          <w14:textFill>
            <w14:solidFill>
              <w14:schemeClr w14:val="tx1"/>
            </w14:solidFill>
          </w14:textFill>
        </w:rPr>
        <w:t>条</w:t>
      </w:r>
      <w:r>
        <w:rPr>
          <w:color w:val="000000" w:themeColor="text1"/>
          <w:spacing w:val="-3"/>
          <w14:textFill>
            <w14:solidFill>
              <w14:schemeClr w14:val="tx1"/>
            </w14:solidFill>
          </w14:textFill>
        </w:rPr>
        <w:t>件</w:t>
      </w:r>
      <w:r>
        <w:rPr>
          <w:color w:val="000000" w:themeColor="text1"/>
          <w14:textFill>
            <w14:solidFill>
              <w14:schemeClr w14:val="tx1"/>
            </w14:solidFill>
          </w14:textFill>
        </w:rPr>
        <w:t>地</w:t>
      </w:r>
      <w:r>
        <w:rPr>
          <w:color w:val="000000" w:themeColor="text1"/>
          <w:spacing w:val="-17"/>
          <w14:textFill>
            <w14:solidFill>
              <w14:schemeClr w14:val="tx1"/>
            </w14:solidFill>
          </w14:textFill>
        </w:rPr>
        <w:t>、</w:t>
      </w:r>
      <w:r>
        <w:rPr>
          <w:color w:val="000000" w:themeColor="text1"/>
          <w:spacing w:val="-3"/>
          <w14:textFill>
            <w14:solidFill>
              <w14:schemeClr w14:val="tx1"/>
            </w14:solidFill>
          </w14:textFill>
        </w:rPr>
        <w:t>不</w:t>
      </w:r>
      <w:r>
        <w:rPr>
          <w:color w:val="000000" w:themeColor="text1"/>
          <w14:textFill>
            <w14:solidFill>
              <w14:schemeClr w14:val="tx1"/>
            </w14:solidFill>
          </w14:textFill>
        </w:rPr>
        <w:t>可</w:t>
      </w:r>
      <w:r>
        <w:rPr>
          <w:color w:val="000000" w:themeColor="text1"/>
          <w:spacing w:val="-3"/>
          <w14:textFill>
            <w14:solidFill>
              <w14:schemeClr w14:val="tx1"/>
            </w14:solidFill>
          </w14:textFill>
        </w:rPr>
        <w:t>撤销</w:t>
      </w:r>
      <w:r>
        <w:rPr>
          <w:color w:val="000000" w:themeColor="text1"/>
          <w14:textFill>
            <w14:solidFill>
              <w14:schemeClr w14:val="tx1"/>
            </w14:solidFill>
          </w14:textFill>
        </w:rPr>
        <w:t>地保</w:t>
      </w:r>
      <w:r>
        <w:rPr>
          <w:color w:val="000000" w:themeColor="text1"/>
          <w:spacing w:val="-3"/>
          <w14:textFill>
            <w14:solidFill>
              <w14:schemeClr w14:val="tx1"/>
            </w14:solidFill>
          </w14:textFill>
        </w:rPr>
        <w:t>证</w:t>
      </w:r>
      <w:r>
        <w:rPr>
          <w:color w:val="000000" w:themeColor="text1"/>
          <w:spacing w:val="-17"/>
          <w14:textFill>
            <w14:solidFill>
              <w14:schemeClr w14:val="tx1"/>
            </w14:solidFill>
          </w14:textFill>
        </w:rPr>
        <w:t>：</w:t>
      </w:r>
      <w:r>
        <w:rPr>
          <w:color w:val="000000" w:themeColor="text1"/>
          <w14:textFill>
            <w14:solidFill>
              <w14:schemeClr w14:val="tx1"/>
            </w14:solidFill>
          </w14:textFill>
        </w:rPr>
        <w:t>若投</w:t>
      </w:r>
      <w:r>
        <w:rPr>
          <w:color w:val="000000" w:themeColor="text1"/>
          <w:spacing w:val="-3"/>
          <w14:textFill>
            <w14:solidFill>
              <w14:schemeClr w14:val="tx1"/>
            </w14:solidFill>
          </w14:textFill>
        </w:rPr>
        <w:t>标</w:t>
      </w:r>
      <w:r>
        <w:rPr>
          <w:color w:val="000000" w:themeColor="text1"/>
          <w14:textFill>
            <w14:solidFill>
              <w14:schemeClr w14:val="tx1"/>
            </w14:solidFill>
          </w14:textFill>
        </w:rPr>
        <w:t>人</w:t>
      </w:r>
      <w:r>
        <w:rPr>
          <w:color w:val="000000" w:themeColor="text1"/>
          <w:spacing w:val="-3"/>
          <w14:textFill>
            <w14:solidFill>
              <w14:schemeClr w14:val="tx1"/>
            </w14:solidFill>
          </w14:textFill>
        </w:rPr>
        <w:t>在</w:t>
      </w:r>
      <w:r>
        <w:rPr>
          <w:color w:val="000000" w:themeColor="text1"/>
          <w14:textFill>
            <w14:solidFill>
              <w14:schemeClr w14:val="tx1"/>
            </w14:solidFill>
          </w14:textFill>
        </w:rPr>
        <w:t>投</w:t>
      </w:r>
      <w:r>
        <w:rPr>
          <w:color w:val="000000" w:themeColor="text1"/>
          <w:spacing w:val="-3"/>
          <w14:textFill>
            <w14:solidFill>
              <w14:schemeClr w14:val="tx1"/>
            </w14:solidFill>
          </w14:textFill>
        </w:rPr>
        <w:t>标</w:t>
      </w:r>
      <w:r>
        <w:rPr>
          <w:color w:val="000000" w:themeColor="text1"/>
          <w14:textFill>
            <w14:solidFill>
              <w14:schemeClr w14:val="tx1"/>
            </w14:solidFill>
          </w14:textFill>
        </w:rPr>
        <w:t>有效</w:t>
      </w:r>
      <w:r>
        <w:rPr>
          <w:color w:val="000000" w:themeColor="text1"/>
          <w:spacing w:val="-3"/>
          <w14:textFill>
            <w14:solidFill>
              <w14:schemeClr w14:val="tx1"/>
            </w14:solidFill>
          </w14:textFill>
        </w:rPr>
        <w:t>期</w:t>
      </w:r>
      <w:r>
        <w:rPr>
          <w:color w:val="000000" w:themeColor="text1"/>
          <w14:textFill>
            <w14:solidFill>
              <w14:schemeClr w14:val="tx1"/>
            </w14:solidFill>
          </w14:textFill>
        </w:rPr>
        <w:t>内</w:t>
      </w:r>
      <w:r>
        <w:rPr>
          <w:color w:val="000000" w:themeColor="text1"/>
          <w:spacing w:val="-3"/>
          <w14:textFill>
            <w14:solidFill>
              <w14:schemeClr w14:val="tx1"/>
            </w14:solidFill>
          </w14:textFill>
        </w:rPr>
        <w:t>撤</w:t>
      </w:r>
      <w:r>
        <w:rPr>
          <w:color w:val="000000" w:themeColor="text1"/>
          <w14:textFill>
            <w14:solidFill>
              <w14:schemeClr w14:val="tx1"/>
            </w14:solidFill>
          </w14:textFill>
        </w:rPr>
        <w:t>销</w:t>
      </w:r>
      <w:r>
        <w:rPr>
          <w:color w:val="000000" w:themeColor="text1"/>
          <w:spacing w:val="-3"/>
          <w14:textFill>
            <w14:solidFill>
              <w14:schemeClr w14:val="tx1"/>
            </w14:solidFill>
          </w14:textFill>
        </w:rPr>
        <w:t>投</w:t>
      </w:r>
      <w:r>
        <w:rPr>
          <w:color w:val="000000" w:themeColor="text1"/>
          <w14:textFill>
            <w14:solidFill>
              <w14:schemeClr w14:val="tx1"/>
            </w14:solidFill>
          </w14:textFill>
        </w:rPr>
        <w:t>标</w:t>
      </w:r>
      <w:r>
        <w:rPr>
          <w:color w:val="000000" w:themeColor="text1"/>
          <w:spacing w:val="-3"/>
          <w14:textFill>
            <w14:solidFill>
              <w14:schemeClr w14:val="tx1"/>
            </w14:solidFill>
          </w14:textFill>
        </w:rPr>
        <w:t>文</w:t>
      </w:r>
      <w:r>
        <w:rPr>
          <w:color w:val="000000" w:themeColor="text1"/>
          <w14:textFill>
            <w14:solidFill>
              <w14:schemeClr w14:val="tx1"/>
            </w14:solidFill>
          </w14:textFill>
        </w:rPr>
        <w:t>件</w:t>
      </w:r>
      <w:r>
        <w:rPr>
          <w:color w:val="000000" w:themeColor="text1"/>
          <w:spacing w:val="-20"/>
          <w14:textFill>
            <w14:solidFill>
              <w14:schemeClr w14:val="tx1"/>
            </w14:solidFill>
          </w14:textFill>
        </w:rPr>
        <w:t>，</w:t>
      </w:r>
      <w:r>
        <w:rPr>
          <w:color w:val="000000" w:themeColor="text1"/>
          <w14:textFill>
            <w14:solidFill>
              <w14:schemeClr w14:val="tx1"/>
            </w14:solidFill>
          </w14:textFill>
        </w:rPr>
        <w:t>中标</w:t>
      </w:r>
      <w:r>
        <w:rPr>
          <w:color w:val="000000" w:themeColor="text1"/>
          <w:spacing w:val="-3"/>
          <w14:textFill>
            <w14:solidFill>
              <w14:schemeClr w14:val="tx1"/>
            </w14:solidFill>
          </w14:textFill>
        </w:rPr>
        <w:t>后</w:t>
      </w:r>
      <w:r>
        <w:rPr>
          <w:color w:val="000000" w:themeColor="text1"/>
          <w14:textFill>
            <w14:solidFill>
              <w14:schemeClr w14:val="tx1"/>
            </w14:solidFill>
          </w14:textFill>
        </w:rPr>
        <w:t>无</w:t>
      </w:r>
      <w:r>
        <w:rPr>
          <w:color w:val="000000" w:themeColor="text1"/>
          <w:spacing w:val="-3"/>
          <w14:textFill>
            <w14:solidFill>
              <w14:schemeClr w14:val="tx1"/>
            </w14:solidFill>
          </w14:textFill>
        </w:rPr>
        <w:t>正</w:t>
      </w:r>
      <w:r>
        <w:rPr>
          <w:color w:val="000000" w:themeColor="text1"/>
          <w14:textFill>
            <w14:solidFill>
              <w14:schemeClr w14:val="tx1"/>
            </w14:solidFill>
          </w14:textFill>
        </w:rPr>
        <w:t>当</w:t>
      </w:r>
      <w:r>
        <w:rPr>
          <w:color w:val="000000" w:themeColor="text1"/>
          <w:spacing w:val="-3"/>
          <w14:textFill>
            <w14:solidFill>
              <w14:schemeClr w14:val="tx1"/>
            </w14:solidFill>
          </w14:textFill>
        </w:rPr>
        <w:t>理</w:t>
      </w:r>
      <w:r>
        <w:rPr>
          <w:color w:val="000000" w:themeColor="text1"/>
          <w14:textFill>
            <w14:solidFill>
              <w14:schemeClr w14:val="tx1"/>
            </w14:solidFill>
          </w14:textFill>
        </w:rPr>
        <w:t>由不与招标人订立</w:t>
      </w:r>
      <w:r>
        <w:rPr>
          <w:color w:val="000000" w:themeColor="text1"/>
          <w:spacing w:val="-3"/>
          <w14:textFill>
            <w14:solidFill>
              <w14:schemeClr w14:val="tx1"/>
            </w14:solidFill>
          </w14:textFill>
        </w:rPr>
        <w:t>合</w:t>
      </w:r>
      <w:r>
        <w:rPr>
          <w:color w:val="000000" w:themeColor="text1"/>
          <w14:textFill>
            <w14:solidFill>
              <w14:schemeClr w14:val="tx1"/>
            </w14:solidFill>
          </w14:textFill>
        </w:rPr>
        <w:t>同，</w:t>
      </w:r>
      <w:r>
        <w:rPr>
          <w:color w:val="000000" w:themeColor="text1"/>
          <w:spacing w:val="-3"/>
          <w14:textFill>
            <w14:solidFill>
              <w14:schemeClr w14:val="tx1"/>
            </w14:solidFill>
          </w14:textFill>
        </w:rPr>
        <w:t>在</w:t>
      </w:r>
      <w:r>
        <w:rPr>
          <w:color w:val="000000" w:themeColor="text1"/>
          <w14:textFill>
            <w14:solidFill>
              <w14:schemeClr w14:val="tx1"/>
            </w14:solidFill>
          </w14:textFill>
        </w:rPr>
        <w:t>签订合同时向招</w:t>
      </w:r>
      <w:r>
        <w:rPr>
          <w:color w:val="000000" w:themeColor="text1"/>
          <w:spacing w:val="-3"/>
          <w14:textFill>
            <w14:solidFill>
              <w14:schemeClr w14:val="tx1"/>
            </w14:solidFill>
          </w14:textFill>
        </w:rPr>
        <w:t>标</w:t>
      </w:r>
      <w:r>
        <w:rPr>
          <w:color w:val="000000" w:themeColor="text1"/>
          <w14:textFill>
            <w14:solidFill>
              <w14:schemeClr w14:val="tx1"/>
            </w14:solidFill>
          </w14:textFill>
        </w:rPr>
        <w:t>人提</w:t>
      </w:r>
      <w:r>
        <w:rPr>
          <w:color w:val="000000" w:themeColor="text1"/>
          <w:spacing w:val="-3"/>
          <w14:textFill>
            <w14:solidFill>
              <w14:schemeClr w14:val="tx1"/>
            </w14:solidFill>
          </w14:textFill>
        </w:rPr>
        <w:t>出</w:t>
      </w:r>
      <w:r>
        <w:rPr>
          <w:color w:val="000000" w:themeColor="text1"/>
          <w14:textFill>
            <w14:solidFill>
              <w14:schemeClr w14:val="tx1"/>
            </w14:solidFill>
          </w14:textFill>
        </w:rPr>
        <w:t>附加条件，不按</w:t>
      </w:r>
      <w:r>
        <w:rPr>
          <w:color w:val="000000" w:themeColor="text1"/>
          <w:spacing w:val="-3"/>
          <w14:textFill>
            <w14:solidFill>
              <w14:schemeClr w14:val="tx1"/>
            </w14:solidFill>
          </w14:textFill>
        </w:rPr>
        <w:t>照</w:t>
      </w:r>
      <w:r>
        <w:rPr>
          <w:color w:val="000000" w:themeColor="text1"/>
          <w14:textFill>
            <w14:solidFill>
              <w14:schemeClr w14:val="tx1"/>
            </w14:solidFill>
          </w14:textFill>
        </w:rPr>
        <w:t>招标</w:t>
      </w:r>
      <w:r>
        <w:rPr>
          <w:color w:val="000000" w:themeColor="text1"/>
          <w:spacing w:val="-3"/>
          <w14:textFill>
            <w14:solidFill>
              <w14:schemeClr w14:val="tx1"/>
            </w14:solidFill>
          </w14:textFill>
        </w:rPr>
        <w:t>文</w:t>
      </w:r>
      <w:r>
        <w:rPr>
          <w:color w:val="000000" w:themeColor="text1"/>
          <w14:textFill>
            <w14:solidFill>
              <w14:schemeClr w14:val="tx1"/>
            </w14:solidFill>
          </w14:textFill>
        </w:rPr>
        <w:t>件要求提交履</w:t>
      </w:r>
      <w:r>
        <w:rPr>
          <w:color w:val="000000" w:themeColor="text1"/>
          <w:spacing w:val="-3"/>
          <w14:textFill>
            <w14:solidFill>
              <w14:schemeClr w14:val="tx1"/>
            </w14:solidFill>
          </w14:textFill>
        </w:rPr>
        <w:t>约</w:t>
      </w:r>
      <w:r>
        <w:rPr>
          <w:color w:val="000000" w:themeColor="text1"/>
          <w:spacing w:val="-12"/>
          <w14:textFill>
            <w14:solidFill>
              <w14:schemeClr w14:val="tx1"/>
            </w14:solidFill>
          </w14:textFill>
        </w:rPr>
        <w:t>保</w:t>
      </w:r>
      <w:r>
        <w:rPr>
          <w:color w:val="000000" w:themeColor="text1"/>
          <w14:textFill>
            <w14:solidFill>
              <w14:schemeClr w14:val="tx1"/>
            </w14:solidFill>
          </w14:textFill>
        </w:rPr>
        <w:t>证金，或者发生</w:t>
      </w:r>
      <w:r>
        <w:rPr>
          <w:color w:val="000000" w:themeColor="text1"/>
          <w:spacing w:val="-3"/>
          <w14:textFill>
            <w14:solidFill>
              <w14:schemeClr w14:val="tx1"/>
            </w14:solidFill>
          </w14:textFill>
        </w:rPr>
        <w:t>招</w:t>
      </w:r>
      <w:r>
        <w:rPr>
          <w:color w:val="000000" w:themeColor="text1"/>
          <w14:textFill>
            <w14:solidFill>
              <w14:schemeClr w14:val="tx1"/>
            </w14:solidFill>
          </w14:textFill>
        </w:rPr>
        <w:t>标文</w:t>
      </w:r>
      <w:r>
        <w:rPr>
          <w:color w:val="000000" w:themeColor="text1"/>
          <w:spacing w:val="-3"/>
          <w14:textFill>
            <w14:solidFill>
              <w14:schemeClr w14:val="tx1"/>
            </w14:solidFill>
          </w14:textFill>
        </w:rPr>
        <w:t>件</w:t>
      </w:r>
      <w:r>
        <w:rPr>
          <w:color w:val="000000" w:themeColor="text1"/>
          <w14:textFill>
            <w14:solidFill>
              <w14:schemeClr w14:val="tx1"/>
            </w14:solidFill>
          </w14:textFill>
        </w:rPr>
        <w:t>明确规定可以不</w:t>
      </w:r>
      <w:r>
        <w:rPr>
          <w:color w:val="000000" w:themeColor="text1"/>
          <w:spacing w:val="-3"/>
          <w14:textFill>
            <w14:solidFill>
              <w14:schemeClr w14:val="tx1"/>
            </w14:solidFill>
          </w14:textFill>
        </w:rPr>
        <w:t>予</w:t>
      </w:r>
      <w:r>
        <w:rPr>
          <w:color w:val="000000" w:themeColor="text1"/>
          <w14:textFill>
            <w14:solidFill>
              <w14:schemeClr w14:val="tx1"/>
            </w14:solidFill>
          </w14:textFill>
        </w:rPr>
        <w:t>退还</w:t>
      </w:r>
      <w:r>
        <w:rPr>
          <w:color w:val="000000" w:themeColor="text1"/>
          <w:spacing w:val="-3"/>
          <w14:textFill>
            <w14:solidFill>
              <w14:schemeClr w14:val="tx1"/>
            </w14:solidFill>
          </w14:textFill>
        </w:rPr>
        <w:t>投</w:t>
      </w:r>
      <w:r>
        <w:rPr>
          <w:color w:val="000000" w:themeColor="text1"/>
          <w14:textFill>
            <w14:solidFill>
              <w14:schemeClr w14:val="tx1"/>
            </w14:solidFill>
          </w14:textFill>
        </w:rPr>
        <w:t>标保证金的其他</w:t>
      </w:r>
      <w:r>
        <w:rPr>
          <w:color w:val="000000" w:themeColor="text1"/>
          <w:spacing w:val="-3"/>
          <w14:textFill>
            <w14:solidFill>
              <w14:schemeClr w14:val="tx1"/>
            </w14:solidFill>
          </w14:textFill>
        </w:rPr>
        <w:t>情</w:t>
      </w:r>
      <w:r>
        <w:rPr>
          <w:color w:val="000000" w:themeColor="text1"/>
          <w14:textFill>
            <w14:solidFill>
              <w14:schemeClr w14:val="tx1"/>
            </w14:solidFill>
          </w14:textFill>
        </w:rPr>
        <w:t>形，</w:t>
      </w:r>
      <w:r>
        <w:rPr>
          <w:color w:val="000000" w:themeColor="text1"/>
          <w:spacing w:val="-3"/>
          <w14:textFill>
            <w14:solidFill>
              <w14:schemeClr w14:val="tx1"/>
            </w14:solidFill>
          </w14:textFill>
        </w:rPr>
        <w:t>我</w:t>
      </w:r>
      <w:r>
        <w:rPr>
          <w:color w:val="000000" w:themeColor="text1"/>
          <w14:textFill>
            <w14:solidFill>
              <w14:schemeClr w14:val="tx1"/>
            </w14:solidFill>
          </w14:textFill>
        </w:rPr>
        <w:t>方承担保证责</w:t>
      </w:r>
      <w:r>
        <w:rPr>
          <w:color w:val="000000" w:themeColor="text1"/>
          <w:spacing w:val="-3"/>
          <w14:textFill>
            <w14:solidFill>
              <w14:schemeClr w14:val="tx1"/>
            </w14:solidFill>
          </w14:textFill>
        </w:rPr>
        <w:t>任</w:t>
      </w:r>
      <w:r>
        <w:rPr>
          <w:color w:val="000000" w:themeColor="text1"/>
          <w14:textFill>
            <w14:solidFill>
              <w14:schemeClr w14:val="tx1"/>
            </w14:solidFill>
          </w14:textFill>
        </w:rPr>
        <w:t>。收到</w:t>
      </w:r>
      <w:r>
        <w:rPr>
          <w:color w:val="000000" w:themeColor="text1"/>
          <w:spacing w:val="-3"/>
          <w14:textFill>
            <w14:solidFill>
              <w14:schemeClr w14:val="tx1"/>
            </w14:solidFill>
          </w14:textFill>
        </w:rPr>
        <w:t>你</w:t>
      </w:r>
      <w:r>
        <w:rPr>
          <w:color w:val="000000" w:themeColor="text1"/>
          <w14:textFill>
            <w14:solidFill>
              <w14:schemeClr w14:val="tx1"/>
            </w14:solidFill>
          </w14:textFill>
        </w:rPr>
        <w:t>方</w:t>
      </w:r>
      <w:r>
        <w:rPr>
          <w:color w:val="000000" w:themeColor="text1"/>
          <w:spacing w:val="-3"/>
          <w14:textFill>
            <w14:solidFill>
              <w14:schemeClr w14:val="tx1"/>
            </w14:solidFill>
          </w14:textFill>
        </w:rPr>
        <w:t>书</w:t>
      </w:r>
      <w:r>
        <w:rPr>
          <w:color w:val="000000" w:themeColor="text1"/>
          <w14:textFill>
            <w14:solidFill>
              <w14:schemeClr w14:val="tx1"/>
            </w14:solidFill>
          </w14:textFill>
        </w:rPr>
        <w:t>面</w:t>
      </w:r>
      <w:r>
        <w:rPr>
          <w:color w:val="000000" w:themeColor="text1"/>
          <w:spacing w:val="-3"/>
          <w14:textFill>
            <w14:solidFill>
              <w14:schemeClr w14:val="tx1"/>
            </w14:solidFill>
          </w14:textFill>
        </w:rPr>
        <w:t>通</w:t>
      </w:r>
      <w:r>
        <w:rPr>
          <w:color w:val="000000" w:themeColor="text1"/>
          <w14:textFill>
            <w14:solidFill>
              <w14:schemeClr w14:val="tx1"/>
            </w14:solidFill>
          </w14:textFill>
        </w:rPr>
        <w:t>知</w:t>
      </w:r>
      <w:r>
        <w:rPr>
          <w:color w:val="000000" w:themeColor="text1"/>
          <w:spacing w:val="-3"/>
          <w14:textFill>
            <w14:solidFill>
              <w14:schemeClr w14:val="tx1"/>
            </w14:solidFill>
          </w14:textFill>
        </w:rPr>
        <w:t>后</w:t>
      </w:r>
      <w:r>
        <w:rPr>
          <w:color w:val="000000" w:themeColor="text1"/>
          <w14:textFill>
            <w14:solidFill>
              <w14:schemeClr w14:val="tx1"/>
            </w14:solidFill>
          </w14:textFill>
        </w:rPr>
        <w:t>，</w:t>
      </w:r>
      <w:r>
        <w:rPr>
          <w:color w:val="000000" w:themeColor="text1"/>
          <w:spacing w:val="-3"/>
          <w14:textFill>
            <w14:solidFill>
              <w14:schemeClr w14:val="tx1"/>
            </w14:solidFill>
          </w14:textFill>
        </w:rPr>
        <w:t>我</w:t>
      </w:r>
      <w:r>
        <w:rPr>
          <w:color w:val="000000" w:themeColor="text1"/>
          <w14:textFill>
            <w14:solidFill>
              <w14:schemeClr w14:val="tx1"/>
            </w14:solidFill>
          </w14:textFill>
        </w:rPr>
        <w:t>方在</w:t>
      </w:r>
      <w:r>
        <w:rPr>
          <w:color w:val="000000" w:themeColor="text1"/>
          <w:spacing w:val="-35"/>
          <w14:textFill>
            <w14:solidFill>
              <w14:schemeClr w14:val="tx1"/>
            </w14:solidFill>
          </w14:textFill>
        </w:rPr>
        <w:t xml:space="preserve"> </w:t>
      </w:r>
      <w:r>
        <w:rPr>
          <w:rFonts w:ascii="Times New Roman" w:hAnsi="Times New Roman" w:eastAsia="Times New Roman"/>
          <w:color w:val="000000" w:themeColor="text1"/>
          <w14:textFill>
            <w14:solidFill>
              <w14:schemeClr w14:val="tx1"/>
            </w14:solidFill>
          </w14:textFill>
        </w:rPr>
        <w:t>7</w:t>
      </w:r>
      <w:r>
        <w:rPr>
          <w:rFonts w:ascii="Times New Roman" w:hAnsi="Times New Roman" w:eastAsia="Times New Roman"/>
          <w:color w:val="000000" w:themeColor="text1"/>
          <w:spacing w:val="15"/>
          <w14:textFill>
            <w14:solidFill>
              <w14:schemeClr w14:val="tx1"/>
            </w14:solidFill>
          </w14:textFill>
        </w:rPr>
        <w:t xml:space="preserve"> </w:t>
      </w:r>
      <w:r>
        <w:rPr>
          <w:color w:val="000000" w:themeColor="text1"/>
          <w14:textFill>
            <w14:solidFill>
              <w14:schemeClr w14:val="tx1"/>
            </w14:solidFill>
          </w14:textFill>
        </w:rPr>
        <w:t>日</w:t>
      </w:r>
      <w:r>
        <w:rPr>
          <w:color w:val="000000" w:themeColor="text1"/>
          <w:spacing w:val="-3"/>
          <w14:textFill>
            <w14:solidFill>
              <w14:schemeClr w14:val="tx1"/>
            </w14:solidFill>
          </w14:textFill>
        </w:rPr>
        <w:t>内</w:t>
      </w:r>
      <w:r>
        <w:rPr>
          <w:color w:val="000000" w:themeColor="text1"/>
          <w14:textFill>
            <w14:solidFill>
              <w14:schemeClr w14:val="tx1"/>
            </w14:solidFill>
          </w14:textFill>
        </w:rPr>
        <w:t>向</w:t>
      </w:r>
      <w:r>
        <w:rPr>
          <w:color w:val="000000" w:themeColor="text1"/>
          <w:spacing w:val="-3"/>
          <w14:textFill>
            <w14:solidFill>
              <w14:schemeClr w14:val="tx1"/>
            </w14:solidFill>
          </w14:textFill>
        </w:rPr>
        <w:t>你</w:t>
      </w:r>
      <w:r>
        <w:rPr>
          <w:color w:val="000000" w:themeColor="text1"/>
          <w14:textFill>
            <w14:solidFill>
              <w14:schemeClr w14:val="tx1"/>
            </w14:solidFill>
          </w14:textFill>
        </w:rPr>
        <w:t>方</w:t>
      </w:r>
      <w:r>
        <w:rPr>
          <w:color w:val="000000" w:themeColor="text1"/>
          <w:spacing w:val="-3"/>
          <w14:textFill>
            <w14:solidFill>
              <w14:schemeClr w14:val="tx1"/>
            </w14:solidFill>
          </w14:textFill>
        </w:rPr>
        <w:t>无</w:t>
      </w:r>
      <w:r>
        <w:rPr>
          <w:color w:val="000000" w:themeColor="text1"/>
          <w14:textFill>
            <w14:solidFill>
              <w14:schemeClr w14:val="tx1"/>
            </w14:solidFill>
          </w14:textFill>
        </w:rPr>
        <w:t>条</w:t>
      </w:r>
      <w:r>
        <w:rPr>
          <w:color w:val="000000" w:themeColor="text1"/>
          <w:spacing w:val="-3"/>
          <w14:textFill>
            <w14:solidFill>
              <w14:schemeClr w14:val="tx1"/>
            </w14:solidFill>
          </w14:textFill>
        </w:rPr>
        <w:t>件</w:t>
      </w:r>
      <w:r>
        <w:rPr>
          <w:color w:val="000000" w:themeColor="text1"/>
          <w14:textFill>
            <w14:solidFill>
              <w14:schemeClr w14:val="tx1"/>
            </w14:solidFill>
          </w14:textFill>
        </w:rPr>
        <w:t>支付</w:t>
      </w:r>
      <w:r>
        <w:rPr>
          <w:color w:val="000000" w:themeColor="text1"/>
          <w:spacing w:val="-3"/>
          <w14:textFill>
            <w14:solidFill>
              <w14:schemeClr w14:val="tx1"/>
            </w14:solidFill>
          </w14:textFill>
        </w:rPr>
        <w:t>人</w:t>
      </w:r>
      <w:r>
        <w:rPr>
          <w:color w:val="000000" w:themeColor="text1"/>
          <w14:textFill>
            <w14:solidFill>
              <w14:schemeClr w14:val="tx1"/>
            </w14:solidFill>
          </w14:textFill>
        </w:rPr>
        <w:t>民</w:t>
      </w:r>
      <w:r>
        <w:rPr>
          <w:color w:val="000000" w:themeColor="text1"/>
          <w:spacing w:val="-3"/>
          <w14:textFill>
            <w14:solidFill>
              <w14:schemeClr w14:val="tx1"/>
            </w14:solidFill>
          </w14:textFill>
        </w:rPr>
        <w:t>币</w:t>
      </w:r>
      <w:r>
        <w:rPr>
          <w:color w:val="000000" w:themeColor="text1"/>
          <w14:textFill>
            <w14:solidFill>
              <w14:schemeClr w14:val="tx1"/>
            </w14:solidFill>
          </w14:textFill>
        </w:rPr>
        <w:t>（</w:t>
      </w:r>
      <w:r>
        <w:rPr>
          <w:color w:val="000000" w:themeColor="text1"/>
          <w:spacing w:val="-3"/>
          <w14:textFill>
            <w14:solidFill>
              <w14:schemeClr w14:val="tx1"/>
            </w14:solidFill>
          </w14:textFill>
        </w:rPr>
        <w:t>大</w:t>
      </w:r>
      <w:r>
        <w:rPr>
          <w:color w:val="000000" w:themeColor="text1"/>
          <w14:textFill>
            <w14:solidFill>
              <w14:schemeClr w14:val="tx1"/>
            </w14:solidFill>
          </w14:textFill>
        </w:rPr>
        <w:t>写</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w:t>
      </w:r>
    </w:p>
    <w:p>
      <w:pPr>
        <w:pStyle w:val="7"/>
        <w:spacing w:before="29" w:line="393" w:lineRule="auto"/>
        <w:ind w:left="240" w:right="694" w:firstLine="419"/>
        <w:rPr>
          <w:color w:val="000000" w:themeColor="text1"/>
          <w14:textFill>
            <w14:solidFill>
              <w14:schemeClr w14:val="tx1"/>
            </w14:solidFill>
          </w14:textFill>
        </w:rPr>
      </w:pPr>
      <w:r>
        <w:rPr>
          <w:color w:val="000000" w:themeColor="text1"/>
          <w14:textFill>
            <w14:solidFill>
              <w14:schemeClr w14:val="tx1"/>
            </w14:solidFill>
          </w14:textFill>
        </w:rPr>
        <w:t>本保函在投标有效期内保持有效。要求我方承担保证责任的通知应在投标有效期内送达我方。</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spacing w:before="2"/>
        <w:rPr>
          <w:color w:val="000000" w:themeColor="text1"/>
          <w:sz w:val="17"/>
          <w14:textFill>
            <w14:solidFill>
              <w14:schemeClr w14:val="tx1"/>
            </w14:solidFill>
          </w14:textFill>
        </w:rPr>
      </w:pPr>
    </w:p>
    <w:p>
      <w:pPr>
        <w:pStyle w:val="7"/>
        <w:tabs>
          <w:tab w:val="left" w:pos="7621"/>
        </w:tabs>
        <w:ind w:left="3689"/>
        <w:rPr>
          <w:color w:val="000000" w:themeColor="text1"/>
          <w14:textFill>
            <w14:solidFill>
              <w14:schemeClr w14:val="tx1"/>
            </w14:solidFill>
          </w14:textFill>
        </w:rPr>
      </w:pPr>
      <w:r>
        <w:rPr>
          <w:color w:val="000000" w:themeColor="text1"/>
          <w14:textFill>
            <w14:solidFill>
              <w14:schemeClr w14:val="tx1"/>
            </w14:solidFill>
          </w14:textFill>
        </w:rPr>
        <w:pict>
          <v:line id="_x0000_s1028" o:spid="_x0000_s1028" o:spt="20" style="position:absolute;left:0pt;margin-left:325.6pt;margin-top:11.9pt;height:0pt;width:133.45pt;mso-position-horizontal-relative:page;z-index:251662336;mso-width-relative:page;mso-height-relative:page;" stroked="t" coordsize="21600,21600">
            <v:path arrowok="t"/>
            <v:fill focussize="0,0"/>
            <v:stroke weight="0.48pt" color="#000000"/>
            <v:imagedata o:title=""/>
            <o:lock v:ext="edit"/>
          </v:line>
        </w:pict>
      </w:r>
      <w:r>
        <w:rPr>
          <w:color w:val="000000" w:themeColor="text1"/>
          <w14:textFill>
            <w14:solidFill>
              <w14:schemeClr w14:val="tx1"/>
            </w14:solidFill>
          </w14:textFill>
        </w:rPr>
        <w:t>担保</w:t>
      </w:r>
      <w:r>
        <w:rPr>
          <w:color w:val="000000" w:themeColor="text1"/>
          <w:spacing w:val="-3"/>
          <w14:textFill>
            <w14:solidFill>
              <w14:schemeClr w14:val="tx1"/>
            </w14:solidFill>
          </w14:textFill>
        </w:rPr>
        <w:t>人</w:t>
      </w:r>
      <w:r>
        <w:rPr>
          <w:color w:val="000000" w:themeColor="text1"/>
          <w14:textFill>
            <w14:solidFill>
              <w14:schemeClr w14:val="tx1"/>
            </w14:solidFill>
          </w14:textFill>
        </w:rPr>
        <w:t>名</w:t>
      </w:r>
      <w:r>
        <w:rPr>
          <w:color w:val="000000" w:themeColor="text1"/>
          <w:spacing w:val="-3"/>
          <w14:textFill>
            <w14:solidFill>
              <w14:schemeClr w14:val="tx1"/>
            </w14:solidFill>
          </w14:textFill>
        </w:rPr>
        <w:t>称</w:t>
      </w: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t>（盖</w:t>
      </w:r>
      <w:r>
        <w:rPr>
          <w:color w:val="000000" w:themeColor="text1"/>
          <w:spacing w:val="-3"/>
          <w14:textFill>
            <w14:solidFill>
              <w14:schemeClr w14:val="tx1"/>
            </w14:solidFill>
          </w14:textFill>
        </w:rPr>
        <w:t>单</w:t>
      </w:r>
      <w:r>
        <w:rPr>
          <w:color w:val="000000" w:themeColor="text1"/>
          <w14:textFill>
            <w14:solidFill>
              <w14:schemeClr w14:val="tx1"/>
            </w14:solidFill>
          </w14:textFill>
        </w:rPr>
        <w:t>位</w:t>
      </w:r>
      <w:r>
        <w:rPr>
          <w:color w:val="000000" w:themeColor="text1"/>
          <w:spacing w:val="-3"/>
          <w14:textFill>
            <w14:solidFill>
              <w14:schemeClr w14:val="tx1"/>
            </w14:solidFill>
          </w14:textFill>
        </w:rPr>
        <w:t>章</w:t>
      </w:r>
      <w:r>
        <w:rPr>
          <w:color w:val="000000" w:themeColor="text1"/>
          <w14:textFill>
            <w14:solidFill>
              <w14:schemeClr w14:val="tx1"/>
            </w14:solidFill>
          </w14:textFill>
        </w:rPr>
        <w:t>）</w:t>
      </w:r>
    </w:p>
    <w:p>
      <w:pPr>
        <w:pStyle w:val="7"/>
        <w:spacing w:before="12"/>
        <w:rPr>
          <w:color w:val="000000" w:themeColor="text1"/>
          <w:sz w:val="7"/>
          <w14:textFill>
            <w14:solidFill>
              <w14:schemeClr w14:val="tx1"/>
            </w14:solidFill>
          </w14:textFill>
        </w:rPr>
      </w:pPr>
    </w:p>
    <w:p>
      <w:pPr>
        <w:pStyle w:val="7"/>
        <w:tabs>
          <w:tab w:val="left" w:pos="8041"/>
        </w:tabs>
        <w:spacing w:before="71"/>
        <w:ind w:left="5098"/>
        <w:rPr>
          <w:color w:val="000000" w:themeColor="text1"/>
          <w14:textFill>
            <w14:solidFill>
              <w14:schemeClr w14:val="tx1"/>
            </w14:solidFill>
          </w14:textFill>
        </w:rPr>
      </w:pPr>
      <w:r>
        <w:rPr>
          <w:color w:val="000000" w:themeColor="text1"/>
          <w14:textFill>
            <w14:solidFill>
              <w14:schemeClr w14:val="tx1"/>
            </w14:solidFill>
          </w14:textFill>
        </w:rPr>
        <w:pict>
          <v:line id="_x0000_s1029" o:spid="_x0000_s1029" o:spt="20" style="position:absolute;left:0pt;margin-left:459.05pt;margin-top:15.45pt;height:0pt;width:21pt;mso-position-horizontal-relative:page;z-index:251663360;mso-width-relative:page;mso-height-relative:page;" stroked="t" coordsize="21600,21600">
            <v:path arrowok="t"/>
            <v:fill focussize="0,0"/>
            <v:stroke weight="0.48pt" color="#000000"/>
            <v:imagedata o:title=""/>
            <o:lock v:ext="edit"/>
          </v:line>
        </w:pict>
      </w:r>
      <w:r>
        <w:rPr>
          <w:color w:val="000000" w:themeColor="text1"/>
          <w14:textFill>
            <w14:solidFill>
              <w14:schemeClr w14:val="tx1"/>
            </w14:solidFill>
          </w14:textFill>
        </w:rPr>
        <w:t>法定</w:t>
      </w:r>
      <w:r>
        <w:rPr>
          <w:color w:val="000000" w:themeColor="text1"/>
          <w:spacing w:val="-3"/>
          <w14:textFill>
            <w14:solidFill>
              <w14:schemeClr w14:val="tx1"/>
            </w14:solidFill>
          </w14:textFill>
        </w:rPr>
        <w:t>代</w:t>
      </w:r>
      <w:r>
        <w:rPr>
          <w:color w:val="000000" w:themeColor="text1"/>
          <w14:textFill>
            <w14:solidFill>
              <w14:schemeClr w14:val="tx1"/>
            </w14:solidFill>
          </w14:textFill>
        </w:rPr>
        <w:t>表</w:t>
      </w:r>
      <w:r>
        <w:rPr>
          <w:color w:val="000000" w:themeColor="text1"/>
          <w:spacing w:val="-3"/>
          <w14:textFill>
            <w14:solidFill>
              <w14:schemeClr w14:val="tx1"/>
            </w14:solidFill>
          </w14:textFill>
        </w:rPr>
        <w:t>人</w:t>
      </w:r>
      <w:r>
        <w:rPr>
          <w:color w:val="000000" w:themeColor="text1"/>
          <w14:textFill>
            <w14:solidFill>
              <w14:schemeClr w14:val="tx1"/>
            </w14:solidFill>
          </w14:textFill>
        </w:rPr>
        <w:t>或</w:t>
      </w:r>
      <w:r>
        <w:rPr>
          <w:color w:val="000000" w:themeColor="text1"/>
          <w:spacing w:val="-3"/>
          <w14:textFill>
            <w14:solidFill>
              <w14:schemeClr w14:val="tx1"/>
            </w14:solidFill>
          </w14:textFill>
        </w:rPr>
        <w:t>委</w:t>
      </w:r>
      <w:r>
        <w:rPr>
          <w:color w:val="000000" w:themeColor="text1"/>
          <w14:textFill>
            <w14:solidFill>
              <w14:schemeClr w14:val="tx1"/>
            </w14:solidFill>
          </w14:textFill>
        </w:rPr>
        <w:t>托</w:t>
      </w:r>
      <w:r>
        <w:rPr>
          <w:color w:val="000000" w:themeColor="text1"/>
          <w:spacing w:val="-3"/>
          <w14:textFill>
            <w14:solidFill>
              <w14:schemeClr w14:val="tx1"/>
            </w14:solidFill>
          </w14:textFill>
        </w:rPr>
        <w:t>代</w:t>
      </w:r>
      <w:r>
        <w:rPr>
          <w:color w:val="000000" w:themeColor="text1"/>
          <w14:textFill>
            <w14:solidFill>
              <w14:schemeClr w14:val="tx1"/>
            </w14:solidFill>
          </w14:textFill>
        </w:rPr>
        <w:t>理</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t>（</w:t>
      </w:r>
      <w:r>
        <w:rPr>
          <w:color w:val="000000" w:themeColor="text1"/>
          <w:spacing w:val="-3"/>
          <w14:textFill>
            <w14:solidFill>
              <w14:schemeClr w14:val="tx1"/>
            </w14:solidFill>
          </w14:textFill>
        </w:rPr>
        <w:t>签</w:t>
      </w:r>
      <w:r>
        <w:rPr>
          <w:color w:val="000000" w:themeColor="text1"/>
          <w14:textFill>
            <w14:solidFill>
              <w14:schemeClr w14:val="tx1"/>
            </w14:solidFill>
          </w14:textFill>
        </w:rPr>
        <w:t>字）</w:t>
      </w:r>
    </w:p>
    <w:p>
      <w:pPr>
        <w:pStyle w:val="7"/>
        <w:tabs>
          <w:tab w:val="left" w:pos="4426"/>
          <w:tab w:val="left" w:pos="8929"/>
        </w:tabs>
        <w:spacing w:before="170"/>
        <w:ind w:left="3689"/>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地</w:t>
      </w:r>
      <w:r>
        <w:rPr>
          <w:color w:val="000000" w:themeColor="text1"/>
          <w14:textFill>
            <w14:solidFill>
              <w14:schemeClr w14:val="tx1"/>
            </w14:solidFill>
          </w14:textFill>
        </w:rPr>
        <w:tab/>
      </w:r>
      <w:r>
        <w:rPr>
          <w:color w:val="000000" w:themeColor="text1"/>
          <w:spacing w:val="-3"/>
          <w14:textFill>
            <w14:solidFill>
              <w14:schemeClr w14:val="tx1"/>
            </w14:solidFill>
          </w14:textFill>
        </w:rPr>
        <w:t>址：</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tabs>
          <w:tab w:val="left" w:pos="8929"/>
        </w:tabs>
        <w:spacing w:before="171"/>
        <w:ind w:left="3689"/>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邮政</w:t>
      </w:r>
      <w:r>
        <w:rPr>
          <w:color w:val="000000" w:themeColor="text1"/>
          <w:spacing w:val="-3"/>
          <w14:textFill>
            <w14:solidFill>
              <w14:schemeClr w14:val="tx1"/>
            </w14:solidFill>
          </w14:textFill>
        </w:rPr>
        <w:t>编</w:t>
      </w:r>
      <w:r>
        <w:rPr>
          <w:color w:val="000000" w:themeColor="text1"/>
          <w14:textFill>
            <w14:solidFill>
              <w14:schemeClr w14:val="tx1"/>
            </w14:solidFill>
          </w14:textFill>
        </w:rPr>
        <w:t>码</w:t>
      </w:r>
      <w:r>
        <w:rPr>
          <w:color w:val="000000" w:themeColor="text1"/>
          <w:spacing w:val="-3"/>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tabs>
          <w:tab w:val="left" w:pos="4426"/>
          <w:tab w:val="left" w:pos="8929"/>
        </w:tabs>
        <w:spacing w:before="172"/>
        <w:ind w:left="3689"/>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电</w:t>
      </w:r>
      <w:r>
        <w:rPr>
          <w:color w:val="000000" w:themeColor="text1"/>
          <w14:textFill>
            <w14:solidFill>
              <w14:schemeClr w14:val="tx1"/>
            </w14:solidFill>
          </w14:textFill>
        </w:rPr>
        <w:tab/>
      </w:r>
      <w:r>
        <w:rPr>
          <w:color w:val="000000" w:themeColor="text1"/>
          <w:spacing w:val="-3"/>
          <w14:textFill>
            <w14:solidFill>
              <w14:schemeClr w14:val="tx1"/>
            </w14:solidFill>
          </w14:textFill>
        </w:rPr>
        <w:t>话</w:t>
      </w:r>
      <w:r>
        <w:rPr>
          <w:color w:val="000000" w:themeColor="text1"/>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7"/>
        <w:rPr>
          <w:rFonts w:ascii="Times New Roman"/>
          <w:color w:val="000000" w:themeColor="text1"/>
          <w:sz w:val="20"/>
          <w14:textFill>
            <w14:solidFill>
              <w14:schemeClr w14:val="tx1"/>
            </w14:solidFill>
          </w14:textFill>
        </w:rPr>
      </w:pPr>
    </w:p>
    <w:p>
      <w:pPr>
        <w:pStyle w:val="7"/>
        <w:spacing w:before="9"/>
        <w:rPr>
          <w:rFonts w:ascii="Times New Roman"/>
          <w:color w:val="000000" w:themeColor="text1"/>
          <w:sz w:val="26"/>
          <w14:textFill>
            <w14:solidFill>
              <w14:schemeClr w14:val="tx1"/>
            </w14:solidFill>
          </w14:textFill>
        </w:rPr>
      </w:pPr>
    </w:p>
    <w:p>
      <w:pPr>
        <w:pStyle w:val="7"/>
        <w:tabs>
          <w:tab w:val="left" w:pos="6574"/>
          <w:tab w:val="left" w:pos="7623"/>
          <w:tab w:val="left" w:pos="8673"/>
        </w:tabs>
        <w:spacing w:before="72"/>
        <w:ind w:left="5732"/>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spacing w:val="-3"/>
          <w14:textFill>
            <w14:solidFill>
              <w14:schemeClr w14:val="tx1"/>
            </w14:solidFill>
          </w14:textFill>
        </w:rPr>
        <w:t>年</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spacing w:before="0" w:line="538" w:lineRule="exact"/>
        <w:ind w:left="0" w:right="461" w:firstLine="0"/>
        <w:jc w:val="center"/>
        <w:outlineLvl w:val="1"/>
        <w:rPr>
          <w:rFonts w:hint="eastAsia" w:ascii="Microsoft JhengHei" w:eastAsia="Microsoft JhengHei"/>
          <w:b/>
          <w:color w:val="000000" w:themeColor="text1"/>
          <w:sz w:val="32"/>
          <w14:textFill>
            <w14:solidFill>
              <w14:schemeClr w14:val="tx1"/>
            </w14:solidFill>
          </w14:textFill>
        </w:rPr>
      </w:pPr>
      <w:bookmarkStart w:id="289" w:name="_Toc3408"/>
      <w:r>
        <w:rPr>
          <w:rFonts w:hint="eastAsia" w:ascii="Microsoft JhengHei"/>
          <w:b/>
          <w:color w:val="000000" w:themeColor="text1"/>
          <w:sz w:val="32"/>
          <w:lang w:val="en-US" w:eastAsia="zh-CN"/>
          <w14:textFill>
            <w14:solidFill>
              <w14:schemeClr w14:val="tx1"/>
            </w14:solidFill>
          </w14:textFill>
        </w:rPr>
        <w:t>五</w:t>
      </w:r>
      <w:r>
        <w:rPr>
          <w:rFonts w:hint="eastAsia" w:ascii="Microsoft JhengHei" w:eastAsia="Microsoft JhengHei"/>
          <w:b/>
          <w:color w:val="000000" w:themeColor="text1"/>
          <w:sz w:val="32"/>
          <w14:textFill>
            <w14:solidFill>
              <w14:schemeClr w14:val="tx1"/>
            </w14:solidFill>
          </w14:textFill>
        </w:rPr>
        <w:t>、资格审查资料</w:t>
      </w:r>
      <w:bookmarkEnd w:id="289"/>
    </w:p>
    <w:p>
      <w:pPr>
        <w:pStyle w:val="7"/>
        <w:spacing w:before="5"/>
        <w:rPr>
          <w:rFonts w:ascii="Microsoft JhengHei"/>
          <w:b/>
          <w:color w:val="000000" w:themeColor="text1"/>
          <w:sz w:val="10"/>
          <w14:textFill>
            <w14:solidFill>
              <w14:schemeClr w14:val="tx1"/>
            </w14:solidFill>
          </w14:textFill>
        </w:rPr>
      </w:pPr>
    </w:p>
    <w:p>
      <w:pPr>
        <w:spacing w:before="62"/>
        <w:ind w:left="377" w:right="0" w:firstLine="0"/>
        <w:jc w:val="left"/>
        <w:outlineLvl w:val="2"/>
        <w:rPr>
          <w:color w:val="000000" w:themeColor="text1"/>
          <w:sz w:val="28"/>
          <w14:textFill>
            <w14:solidFill>
              <w14:schemeClr w14:val="tx1"/>
            </w14:solidFill>
          </w14:textFill>
        </w:rPr>
      </w:pPr>
      <w:bookmarkStart w:id="290" w:name="_Toc14246"/>
      <w:r>
        <w:rPr>
          <w:color w:val="000000" w:themeColor="text1"/>
          <w:sz w:val="28"/>
          <w14:textFill>
            <w14:solidFill>
              <w14:schemeClr w14:val="tx1"/>
            </w14:solidFill>
          </w14:textFill>
        </w:rPr>
        <w:t>（一）基本情况表</w:t>
      </w:r>
      <w:bookmarkEnd w:id="290"/>
    </w:p>
    <w:p>
      <w:pPr>
        <w:pStyle w:val="7"/>
        <w:spacing w:before="5"/>
        <w:rPr>
          <w:color w:val="000000" w:themeColor="text1"/>
          <w:sz w:val="20"/>
          <w14:textFill>
            <w14:solidFill>
              <w14:schemeClr w14:val="tx1"/>
            </w14:solidFill>
          </w14:textFill>
        </w:rPr>
      </w:pPr>
    </w:p>
    <w:tbl>
      <w:tblPr>
        <w:tblStyle w:val="11"/>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5"/>
        <w:gridCol w:w="898"/>
        <w:gridCol w:w="1027"/>
        <w:gridCol w:w="1287"/>
        <w:gridCol w:w="415"/>
        <w:gridCol w:w="871"/>
        <w:gridCol w:w="828"/>
        <w:gridCol w:w="286"/>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tcPr>
          <w:p>
            <w:pPr>
              <w:pStyle w:val="16"/>
              <w:spacing w:before="142"/>
              <w:ind w:left="496"/>
              <w:rPr>
                <w:color w:val="000000" w:themeColor="text1"/>
                <w:sz w:val="21"/>
                <w14:textFill>
                  <w14:solidFill>
                    <w14:schemeClr w14:val="tx1"/>
                  </w14:solidFill>
                </w14:textFill>
              </w:rPr>
            </w:pPr>
            <w:r>
              <w:rPr>
                <w:color w:val="000000" w:themeColor="text1"/>
                <w:sz w:val="21"/>
                <w14:textFill>
                  <w14:solidFill>
                    <w14:schemeClr w14:val="tx1"/>
                  </w14:solidFill>
                </w14:textFill>
              </w:rPr>
              <w:t>投标人名称</w:t>
            </w:r>
          </w:p>
        </w:tc>
        <w:tc>
          <w:tcPr>
            <w:tcW w:w="6842" w:type="dxa"/>
            <w:gridSpan w:val="8"/>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5" w:type="dxa"/>
          </w:tcPr>
          <w:p>
            <w:pPr>
              <w:pStyle w:val="16"/>
              <w:spacing w:before="142"/>
              <w:ind w:left="602"/>
              <w:rPr>
                <w:color w:val="000000" w:themeColor="text1"/>
                <w:sz w:val="21"/>
                <w14:textFill>
                  <w14:solidFill>
                    <w14:schemeClr w14:val="tx1"/>
                  </w14:solidFill>
                </w14:textFill>
              </w:rPr>
            </w:pPr>
            <w:r>
              <w:rPr>
                <w:color w:val="000000" w:themeColor="text1"/>
                <w:sz w:val="21"/>
                <w14:textFill>
                  <w14:solidFill>
                    <w14:schemeClr w14:val="tx1"/>
                  </w14:solidFill>
                </w14:textFill>
              </w:rPr>
              <w:t>注册地址</w:t>
            </w:r>
          </w:p>
        </w:tc>
        <w:tc>
          <w:tcPr>
            <w:tcW w:w="3212" w:type="dxa"/>
            <w:gridSpan w:val="3"/>
          </w:tcPr>
          <w:p>
            <w:pPr>
              <w:pStyle w:val="16"/>
              <w:rPr>
                <w:rFonts w:ascii="Times New Roman"/>
                <w:color w:val="000000" w:themeColor="text1"/>
                <w:sz w:val="20"/>
                <w14:textFill>
                  <w14:solidFill>
                    <w14:schemeClr w14:val="tx1"/>
                  </w14:solidFill>
                </w14:textFill>
              </w:rPr>
            </w:pPr>
          </w:p>
        </w:tc>
        <w:tc>
          <w:tcPr>
            <w:tcW w:w="1286" w:type="dxa"/>
            <w:gridSpan w:val="2"/>
          </w:tcPr>
          <w:p>
            <w:pPr>
              <w:pStyle w:val="16"/>
              <w:spacing w:before="142"/>
              <w:ind w:left="222"/>
              <w:rPr>
                <w:color w:val="000000" w:themeColor="text1"/>
                <w:sz w:val="21"/>
                <w14:textFill>
                  <w14:solidFill>
                    <w14:schemeClr w14:val="tx1"/>
                  </w14:solidFill>
                </w14:textFill>
              </w:rPr>
            </w:pPr>
            <w:r>
              <w:rPr>
                <w:color w:val="000000" w:themeColor="text1"/>
                <w:sz w:val="21"/>
                <w14:textFill>
                  <w14:solidFill>
                    <w14:schemeClr w14:val="tx1"/>
                  </w14:solidFill>
                </w14:textFill>
              </w:rPr>
              <w:t>邮政编码</w:t>
            </w:r>
          </w:p>
        </w:tc>
        <w:tc>
          <w:tcPr>
            <w:tcW w:w="2344" w:type="dxa"/>
            <w:gridSpan w:val="3"/>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vMerge w:val="restart"/>
          </w:tcPr>
          <w:p>
            <w:pPr>
              <w:pStyle w:val="16"/>
              <w:spacing w:before="10"/>
              <w:rPr>
                <w:color w:val="000000" w:themeColor="text1"/>
                <w:sz w:val="28"/>
                <w14:textFill>
                  <w14:solidFill>
                    <w14:schemeClr w14:val="tx1"/>
                  </w14:solidFill>
                </w14:textFill>
              </w:rPr>
            </w:pPr>
          </w:p>
          <w:p>
            <w:pPr>
              <w:pStyle w:val="16"/>
              <w:ind w:left="602"/>
              <w:rPr>
                <w:color w:val="000000" w:themeColor="text1"/>
                <w:sz w:val="21"/>
                <w14:textFill>
                  <w14:solidFill>
                    <w14:schemeClr w14:val="tx1"/>
                  </w14:solidFill>
                </w14:textFill>
              </w:rPr>
            </w:pPr>
            <w:r>
              <w:rPr>
                <w:color w:val="000000" w:themeColor="text1"/>
                <w:sz w:val="21"/>
                <w14:textFill>
                  <w14:solidFill>
                    <w14:schemeClr w14:val="tx1"/>
                  </w14:solidFill>
                </w14:textFill>
              </w:rPr>
              <w:t>联系方式</w:t>
            </w:r>
          </w:p>
        </w:tc>
        <w:tc>
          <w:tcPr>
            <w:tcW w:w="898" w:type="dxa"/>
          </w:tcPr>
          <w:p>
            <w:pPr>
              <w:pStyle w:val="16"/>
              <w:spacing w:before="142"/>
              <w:ind w:left="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联系人</w:t>
            </w:r>
          </w:p>
        </w:tc>
        <w:tc>
          <w:tcPr>
            <w:tcW w:w="2314" w:type="dxa"/>
            <w:gridSpan w:val="2"/>
          </w:tcPr>
          <w:p>
            <w:pPr>
              <w:pStyle w:val="16"/>
              <w:rPr>
                <w:rFonts w:ascii="Times New Roman"/>
                <w:color w:val="000000" w:themeColor="text1"/>
                <w:sz w:val="20"/>
                <w14:textFill>
                  <w14:solidFill>
                    <w14:schemeClr w14:val="tx1"/>
                  </w14:solidFill>
                </w14:textFill>
              </w:rPr>
            </w:pPr>
          </w:p>
        </w:tc>
        <w:tc>
          <w:tcPr>
            <w:tcW w:w="1286" w:type="dxa"/>
            <w:gridSpan w:val="2"/>
          </w:tcPr>
          <w:p>
            <w:pPr>
              <w:pStyle w:val="16"/>
              <w:spacing w:before="142"/>
              <w:ind w:left="378"/>
              <w:rPr>
                <w:color w:val="000000" w:themeColor="text1"/>
                <w:sz w:val="21"/>
                <w14:textFill>
                  <w14:solidFill>
                    <w14:schemeClr w14:val="tx1"/>
                  </w14:solidFill>
                </w14:textFill>
              </w:rPr>
            </w:pPr>
            <w:r>
              <w:rPr>
                <w:color w:val="000000" w:themeColor="text1"/>
                <w:sz w:val="21"/>
                <w14:textFill>
                  <w14:solidFill>
                    <w14:schemeClr w14:val="tx1"/>
                  </w14:solidFill>
                </w14:textFill>
              </w:rPr>
              <w:t>电 话</w:t>
            </w:r>
          </w:p>
        </w:tc>
        <w:tc>
          <w:tcPr>
            <w:tcW w:w="2344" w:type="dxa"/>
            <w:gridSpan w:val="3"/>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045" w:type="dxa"/>
            <w:vMerge w:val="continue"/>
            <w:tcBorders>
              <w:top w:val="nil"/>
            </w:tcBorders>
          </w:tcPr>
          <w:p>
            <w:pPr>
              <w:rPr>
                <w:color w:val="000000" w:themeColor="text1"/>
                <w:sz w:val="2"/>
                <w:szCs w:val="2"/>
                <w14:textFill>
                  <w14:solidFill>
                    <w14:schemeClr w14:val="tx1"/>
                  </w14:solidFill>
                </w14:textFill>
              </w:rPr>
            </w:pPr>
          </w:p>
        </w:tc>
        <w:tc>
          <w:tcPr>
            <w:tcW w:w="898" w:type="dxa"/>
          </w:tcPr>
          <w:p>
            <w:pPr>
              <w:pStyle w:val="16"/>
              <w:tabs>
                <w:tab w:val="left" w:pos="432"/>
              </w:tabs>
              <w:spacing w:before="143"/>
              <w:ind w:left="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传</w:t>
            </w:r>
            <w:r>
              <w:rPr>
                <w:color w:val="000000" w:themeColor="text1"/>
                <w:sz w:val="21"/>
                <w14:textFill>
                  <w14:solidFill>
                    <w14:schemeClr w14:val="tx1"/>
                  </w14:solidFill>
                </w14:textFill>
              </w:rPr>
              <w:tab/>
            </w:r>
            <w:r>
              <w:rPr>
                <w:color w:val="000000" w:themeColor="text1"/>
                <w:sz w:val="21"/>
                <w14:textFill>
                  <w14:solidFill>
                    <w14:schemeClr w14:val="tx1"/>
                  </w14:solidFill>
                </w14:textFill>
              </w:rPr>
              <w:t>真</w:t>
            </w:r>
          </w:p>
        </w:tc>
        <w:tc>
          <w:tcPr>
            <w:tcW w:w="2314" w:type="dxa"/>
            <w:gridSpan w:val="2"/>
          </w:tcPr>
          <w:p>
            <w:pPr>
              <w:pStyle w:val="16"/>
              <w:rPr>
                <w:rFonts w:ascii="Times New Roman"/>
                <w:color w:val="000000" w:themeColor="text1"/>
                <w:sz w:val="20"/>
                <w14:textFill>
                  <w14:solidFill>
                    <w14:schemeClr w14:val="tx1"/>
                  </w14:solidFill>
                </w14:textFill>
              </w:rPr>
            </w:pPr>
          </w:p>
        </w:tc>
        <w:tc>
          <w:tcPr>
            <w:tcW w:w="1286" w:type="dxa"/>
            <w:gridSpan w:val="2"/>
          </w:tcPr>
          <w:p>
            <w:pPr>
              <w:pStyle w:val="16"/>
              <w:spacing w:before="143"/>
              <w:ind w:left="378"/>
              <w:rPr>
                <w:color w:val="000000" w:themeColor="text1"/>
                <w:sz w:val="21"/>
                <w14:textFill>
                  <w14:solidFill>
                    <w14:schemeClr w14:val="tx1"/>
                  </w14:solidFill>
                </w14:textFill>
              </w:rPr>
            </w:pPr>
            <w:r>
              <w:rPr>
                <w:color w:val="000000" w:themeColor="text1"/>
                <w:sz w:val="21"/>
                <w14:textFill>
                  <w14:solidFill>
                    <w14:schemeClr w14:val="tx1"/>
                  </w14:solidFill>
                </w14:textFill>
              </w:rPr>
              <w:t>网 址</w:t>
            </w:r>
          </w:p>
        </w:tc>
        <w:tc>
          <w:tcPr>
            <w:tcW w:w="2344" w:type="dxa"/>
            <w:gridSpan w:val="3"/>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tcPr>
          <w:p>
            <w:pPr>
              <w:pStyle w:val="16"/>
              <w:spacing w:before="142"/>
              <w:ind w:left="496"/>
              <w:rPr>
                <w:color w:val="000000" w:themeColor="text1"/>
                <w:sz w:val="21"/>
                <w14:textFill>
                  <w14:solidFill>
                    <w14:schemeClr w14:val="tx1"/>
                  </w14:solidFill>
                </w14:textFill>
              </w:rPr>
            </w:pPr>
            <w:r>
              <w:rPr>
                <w:color w:val="000000" w:themeColor="text1"/>
                <w:sz w:val="21"/>
                <w14:textFill>
                  <w14:solidFill>
                    <w14:schemeClr w14:val="tx1"/>
                  </w14:solidFill>
                </w14:textFill>
              </w:rPr>
              <w:t>法定代表人</w:t>
            </w:r>
          </w:p>
        </w:tc>
        <w:tc>
          <w:tcPr>
            <w:tcW w:w="898" w:type="dxa"/>
          </w:tcPr>
          <w:p>
            <w:pPr>
              <w:pStyle w:val="16"/>
              <w:spacing w:before="142"/>
              <w:ind w:left="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姓名</w:t>
            </w:r>
          </w:p>
        </w:tc>
        <w:tc>
          <w:tcPr>
            <w:tcW w:w="1027" w:type="dxa"/>
          </w:tcPr>
          <w:p>
            <w:pPr>
              <w:pStyle w:val="16"/>
              <w:rPr>
                <w:rFonts w:ascii="Times New Roman"/>
                <w:color w:val="000000" w:themeColor="text1"/>
                <w:sz w:val="20"/>
                <w14:textFill>
                  <w14:solidFill>
                    <w14:schemeClr w14:val="tx1"/>
                  </w14:solidFill>
                </w14:textFill>
              </w:rPr>
            </w:pPr>
          </w:p>
        </w:tc>
        <w:tc>
          <w:tcPr>
            <w:tcW w:w="1287" w:type="dxa"/>
          </w:tcPr>
          <w:p>
            <w:pPr>
              <w:pStyle w:val="16"/>
              <w:spacing w:before="142"/>
              <w:ind w:left="223"/>
              <w:rPr>
                <w:color w:val="000000" w:themeColor="text1"/>
                <w:sz w:val="21"/>
                <w14:textFill>
                  <w14:solidFill>
                    <w14:schemeClr w14:val="tx1"/>
                  </w14:solidFill>
                </w14:textFill>
              </w:rPr>
            </w:pPr>
            <w:r>
              <w:rPr>
                <w:color w:val="000000" w:themeColor="text1"/>
                <w:sz w:val="21"/>
                <w14:textFill>
                  <w14:solidFill>
                    <w14:schemeClr w14:val="tx1"/>
                  </w14:solidFill>
                </w14:textFill>
              </w:rPr>
              <w:t>技术职称</w:t>
            </w:r>
          </w:p>
        </w:tc>
        <w:tc>
          <w:tcPr>
            <w:tcW w:w="1286" w:type="dxa"/>
            <w:gridSpan w:val="2"/>
          </w:tcPr>
          <w:p>
            <w:pPr>
              <w:pStyle w:val="16"/>
              <w:rPr>
                <w:rFonts w:ascii="Times New Roman"/>
                <w:color w:val="000000" w:themeColor="text1"/>
                <w:sz w:val="20"/>
                <w14:textFill>
                  <w14:solidFill>
                    <w14:schemeClr w14:val="tx1"/>
                  </w14:solidFill>
                </w14:textFill>
              </w:rPr>
            </w:pPr>
          </w:p>
        </w:tc>
        <w:tc>
          <w:tcPr>
            <w:tcW w:w="1114" w:type="dxa"/>
            <w:gridSpan w:val="2"/>
          </w:tcPr>
          <w:p>
            <w:pPr>
              <w:pStyle w:val="16"/>
              <w:spacing w:before="142"/>
              <w:ind w:left="345"/>
              <w:rPr>
                <w:color w:val="000000" w:themeColor="text1"/>
                <w:sz w:val="21"/>
                <w14:textFill>
                  <w14:solidFill>
                    <w14:schemeClr w14:val="tx1"/>
                  </w14:solidFill>
                </w14:textFill>
              </w:rPr>
            </w:pPr>
            <w:r>
              <w:rPr>
                <w:color w:val="000000" w:themeColor="text1"/>
                <w:sz w:val="21"/>
                <w14:textFill>
                  <w14:solidFill>
                    <w14:schemeClr w14:val="tx1"/>
                  </w14:solidFill>
                </w14:textFill>
              </w:rPr>
              <w:t>电话</w:t>
            </w:r>
          </w:p>
        </w:tc>
        <w:tc>
          <w:tcPr>
            <w:tcW w:w="1230"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5" w:type="dxa"/>
          </w:tcPr>
          <w:p>
            <w:pPr>
              <w:pStyle w:val="16"/>
              <w:spacing w:before="142"/>
              <w:ind w:left="496"/>
              <w:rPr>
                <w:color w:val="000000" w:themeColor="text1"/>
                <w:sz w:val="21"/>
                <w14:textFill>
                  <w14:solidFill>
                    <w14:schemeClr w14:val="tx1"/>
                  </w14:solidFill>
                </w14:textFill>
              </w:rPr>
            </w:pPr>
            <w:r>
              <w:rPr>
                <w:color w:val="000000" w:themeColor="text1"/>
                <w:sz w:val="21"/>
                <w14:textFill>
                  <w14:solidFill>
                    <w14:schemeClr w14:val="tx1"/>
                  </w14:solidFill>
                </w14:textFill>
              </w:rPr>
              <w:t>技术负责人</w:t>
            </w:r>
          </w:p>
        </w:tc>
        <w:tc>
          <w:tcPr>
            <w:tcW w:w="898" w:type="dxa"/>
          </w:tcPr>
          <w:p>
            <w:pPr>
              <w:pStyle w:val="16"/>
              <w:spacing w:before="142"/>
              <w:ind w:left="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姓名</w:t>
            </w:r>
          </w:p>
        </w:tc>
        <w:tc>
          <w:tcPr>
            <w:tcW w:w="1027" w:type="dxa"/>
          </w:tcPr>
          <w:p>
            <w:pPr>
              <w:pStyle w:val="16"/>
              <w:rPr>
                <w:rFonts w:ascii="Times New Roman"/>
                <w:color w:val="000000" w:themeColor="text1"/>
                <w:sz w:val="20"/>
                <w14:textFill>
                  <w14:solidFill>
                    <w14:schemeClr w14:val="tx1"/>
                  </w14:solidFill>
                </w14:textFill>
              </w:rPr>
            </w:pPr>
          </w:p>
        </w:tc>
        <w:tc>
          <w:tcPr>
            <w:tcW w:w="1287" w:type="dxa"/>
          </w:tcPr>
          <w:p>
            <w:pPr>
              <w:pStyle w:val="16"/>
              <w:spacing w:before="142"/>
              <w:ind w:left="223"/>
              <w:rPr>
                <w:color w:val="000000" w:themeColor="text1"/>
                <w:sz w:val="21"/>
                <w14:textFill>
                  <w14:solidFill>
                    <w14:schemeClr w14:val="tx1"/>
                  </w14:solidFill>
                </w14:textFill>
              </w:rPr>
            </w:pPr>
            <w:r>
              <w:rPr>
                <w:color w:val="000000" w:themeColor="text1"/>
                <w:sz w:val="21"/>
                <w14:textFill>
                  <w14:solidFill>
                    <w14:schemeClr w14:val="tx1"/>
                  </w14:solidFill>
                </w14:textFill>
              </w:rPr>
              <w:t>技术职称</w:t>
            </w:r>
          </w:p>
        </w:tc>
        <w:tc>
          <w:tcPr>
            <w:tcW w:w="1286" w:type="dxa"/>
            <w:gridSpan w:val="2"/>
          </w:tcPr>
          <w:p>
            <w:pPr>
              <w:pStyle w:val="16"/>
              <w:rPr>
                <w:rFonts w:ascii="Times New Roman"/>
                <w:color w:val="000000" w:themeColor="text1"/>
                <w:sz w:val="20"/>
                <w14:textFill>
                  <w14:solidFill>
                    <w14:schemeClr w14:val="tx1"/>
                  </w14:solidFill>
                </w14:textFill>
              </w:rPr>
            </w:pPr>
          </w:p>
        </w:tc>
        <w:tc>
          <w:tcPr>
            <w:tcW w:w="1114" w:type="dxa"/>
            <w:gridSpan w:val="2"/>
          </w:tcPr>
          <w:p>
            <w:pPr>
              <w:pStyle w:val="16"/>
              <w:spacing w:before="142"/>
              <w:ind w:left="345"/>
              <w:rPr>
                <w:color w:val="000000" w:themeColor="text1"/>
                <w:sz w:val="21"/>
                <w14:textFill>
                  <w14:solidFill>
                    <w14:schemeClr w14:val="tx1"/>
                  </w14:solidFill>
                </w14:textFill>
              </w:rPr>
            </w:pPr>
            <w:r>
              <w:rPr>
                <w:color w:val="000000" w:themeColor="text1"/>
                <w:sz w:val="21"/>
                <w14:textFill>
                  <w14:solidFill>
                    <w14:schemeClr w14:val="tx1"/>
                  </w14:solidFill>
                </w14:textFill>
              </w:rPr>
              <w:t>电话</w:t>
            </w:r>
          </w:p>
        </w:tc>
        <w:tc>
          <w:tcPr>
            <w:tcW w:w="1230"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tcPr>
          <w:p>
            <w:pPr>
              <w:pStyle w:val="16"/>
              <w:spacing w:before="142"/>
              <w:ind w:left="182"/>
              <w:rPr>
                <w:color w:val="000000" w:themeColor="text1"/>
                <w:sz w:val="21"/>
                <w14:textFill>
                  <w14:solidFill>
                    <w14:schemeClr w14:val="tx1"/>
                  </w14:solidFill>
                </w14:textFill>
              </w:rPr>
            </w:pPr>
            <w:r>
              <w:rPr>
                <w:color w:val="000000" w:themeColor="text1"/>
                <w:sz w:val="21"/>
                <w14:textFill>
                  <w14:solidFill>
                    <w14:schemeClr w14:val="tx1"/>
                  </w14:solidFill>
                </w14:textFill>
              </w:rPr>
              <w:t>企业勘察资质证书</w:t>
            </w:r>
          </w:p>
        </w:tc>
        <w:tc>
          <w:tcPr>
            <w:tcW w:w="6842" w:type="dxa"/>
            <w:gridSpan w:val="8"/>
          </w:tcPr>
          <w:p>
            <w:pPr>
              <w:pStyle w:val="16"/>
              <w:tabs>
                <w:tab w:val="left" w:pos="2848"/>
                <w:tab w:val="left" w:pos="4108"/>
              </w:tabs>
              <w:spacing w:before="142"/>
              <w:ind w:left="11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类型：</w:t>
            </w:r>
            <w:r>
              <w:rPr>
                <w:color w:val="000000" w:themeColor="text1"/>
                <w:sz w:val="21"/>
                <w14:textFill>
                  <w14:solidFill>
                    <w14:schemeClr w14:val="tx1"/>
                  </w14:solidFill>
                </w14:textFill>
              </w:rPr>
              <w:tab/>
            </w:r>
            <w:r>
              <w:rPr>
                <w:color w:val="000000" w:themeColor="text1"/>
                <w:spacing w:val="-3"/>
                <w:sz w:val="21"/>
                <w14:textFill>
                  <w14:solidFill>
                    <w14:schemeClr w14:val="tx1"/>
                  </w14:solidFill>
                </w14:textFill>
              </w:rPr>
              <w:t>等</w:t>
            </w:r>
            <w:r>
              <w:rPr>
                <w:color w:val="000000" w:themeColor="text1"/>
                <w:sz w:val="21"/>
                <w14:textFill>
                  <w14:solidFill>
                    <w14:schemeClr w14:val="tx1"/>
                  </w14:solidFill>
                </w14:textFill>
              </w:rPr>
              <w:t>级：</w:t>
            </w:r>
            <w:r>
              <w:rPr>
                <w:color w:val="000000" w:themeColor="text1"/>
                <w:sz w:val="21"/>
                <w14:textFill>
                  <w14:solidFill>
                    <w14:schemeClr w14:val="tx1"/>
                  </w14:solidFill>
                </w14:textFill>
              </w:rPr>
              <w:tab/>
            </w:r>
            <w:r>
              <w:rPr>
                <w:color w:val="000000" w:themeColor="text1"/>
                <w:spacing w:val="-3"/>
                <w:sz w:val="21"/>
                <w14:textFill>
                  <w14:solidFill>
                    <w14:schemeClr w14:val="tx1"/>
                  </w14:solidFill>
                </w14:textFill>
              </w:rPr>
              <w:t>证</w:t>
            </w:r>
            <w:r>
              <w:rPr>
                <w:color w:val="000000" w:themeColor="text1"/>
                <w:sz w:val="21"/>
                <w14:textFill>
                  <w14:solidFill>
                    <w14:schemeClr w14:val="tx1"/>
                  </w14:solidFill>
                </w14:textFill>
              </w:rPr>
              <w:t>书</w:t>
            </w:r>
            <w:r>
              <w:rPr>
                <w:color w:val="000000" w:themeColor="text1"/>
                <w:spacing w:val="-3"/>
                <w:sz w:val="21"/>
                <w14:textFill>
                  <w14:solidFill>
                    <w14:schemeClr w14:val="tx1"/>
                  </w14:solidFill>
                </w14:textFill>
              </w:rPr>
              <w:t>号</w:t>
            </w:r>
            <w:r>
              <w:rPr>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2045" w:type="dxa"/>
          </w:tcPr>
          <w:p>
            <w:pPr>
              <w:pStyle w:val="16"/>
              <w:spacing w:before="142"/>
              <w:ind w:left="182"/>
              <w:rPr>
                <w:color w:val="000000" w:themeColor="text1"/>
                <w:sz w:val="21"/>
                <w14:textFill>
                  <w14:solidFill>
                    <w14:schemeClr w14:val="tx1"/>
                  </w14:solidFill>
                </w14:textFill>
              </w:rPr>
            </w:pPr>
            <w:r>
              <w:rPr>
                <w:color w:val="000000" w:themeColor="text1"/>
                <w:sz w:val="21"/>
                <w14:textFill>
                  <w14:solidFill>
                    <w14:schemeClr w14:val="tx1"/>
                  </w14:solidFill>
                </w14:textFill>
              </w:rPr>
              <w:t>质量管理体系证书</w:t>
            </w:r>
          </w:p>
          <w:p>
            <w:pPr>
              <w:pStyle w:val="16"/>
              <w:spacing w:before="170"/>
              <w:ind w:left="549"/>
              <w:rPr>
                <w:color w:val="000000" w:themeColor="text1"/>
                <w:sz w:val="21"/>
                <w14:textFill>
                  <w14:solidFill>
                    <w14:schemeClr w14:val="tx1"/>
                  </w14:solidFill>
                </w14:textFill>
              </w:rPr>
            </w:pPr>
            <w:r>
              <w:rPr>
                <w:color w:val="000000" w:themeColor="text1"/>
                <w:sz w:val="21"/>
                <w14:textFill>
                  <w14:solidFill>
                    <w14:schemeClr w14:val="tx1"/>
                  </w14:solidFill>
                </w14:textFill>
              </w:rPr>
              <w:t>（如有）</w:t>
            </w:r>
          </w:p>
        </w:tc>
        <w:tc>
          <w:tcPr>
            <w:tcW w:w="6842" w:type="dxa"/>
            <w:gridSpan w:val="8"/>
          </w:tcPr>
          <w:p>
            <w:pPr>
              <w:pStyle w:val="16"/>
              <w:spacing w:before="4"/>
              <w:rPr>
                <w:color w:val="000000" w:themeColor="text1"/>
                <w:sz w:val="28"/>
                <w14:textFill>
                  <w14:solidFill>
                    <w14:schemeClr w14:val="tx1"/>
                  </w14:solidFill>
                </w14:textFill>
              </w:rPr>
            </w:pPr>
          </w:p>
          <w:p>
            <w:pPr>
              <w:pStyle w:val="16"/>
              <w:tabs>
                <w:tab w:val="left" w:pos="2848"/>
                <w:tab w:val="left" w:pos="4108"/>
              </w:tabs>
              <w:ind w:left="116"/>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类型：</w:t>
            </w:r>
            <w:r>
              <w:rPr>
                <w:color w:val="000000" w:themeColor="text1"/>
                <w:sz w:val="21"/>
                <w14:textFill>
                  <w14:solidFill>
                    <w14:schemeClr w14:val="tx1"/>
                  </w14:solidFill>
                </w14:textFill>
              </w:rPr>
              <w:tab/>
            </w:r>
            <w:r>
              <w:rPr>
                <w:color w:val="000000" w:themeColor="text1"/>
                <w:spacing w:val="-3"/>
                <w:sz w:val="21"/>
                <w14:textFill>
                  <w14:solidFill>
                    <w14:schemeClr w14:val="tx1"/>
                  </w14:solidFill>
                </w14:textFill>
              </w:rPr>
              <w:t>等</w:t>
            </w:r>
            <w:r>
              <w:rPr>
                <w:color w:val="000000" w:themeColor="text1"/>
                <w:sz w:val="21"/>
                <w14:textFill>
                  <w14:solidFill>
                    <w14:schemeClr w14:val="tx1"/>
                  </w14:solidFill>
                </w14:textFill>
              </w:rPr>
              <w:t>级：</w:t>
            </w:r>
            <w:r>
              <w:rPr>
                <w:color w:val="000000" w:themeColor="text1"/>
                <w:sz w:val="21"/>
                <w14:textFill>
                  <w14:solidFill>
                    <w14:schemeClr w14:val="tx1"/>
                  </w14:solidFill>
                </w14:textFill>
              </w:rPr>
              <w:tab/>
            </w:r>
            <w:r>
              <w:rPr>
                <w:color w:val="000000" w:themeColor="text1"/>
                <w:spacing w:val="-3"/>
                <w:sz w:val="21"/>
                <w14:textFill>
                  <w14:solidFill>
                    <w14:schemeClr w14:val="tx1"/>
                  </w14:solidFill>
                </w14:textFill>
              </w:rPr>
              <w:t>证</w:t>
            </w:r>
            <w:r>
              <w:rPr>
                <w:color w:val="000000" w:themeColor="text1"/>
                <w:sz w:val="21"/>
                <w14:textFill>
                  <w14:solidFill>
                    <w14:schemeClr w14:val="tx1"/>
                  </w14:solidFill>
                </w14:textFill>
              </w:rPr>
              <w:t>书</w:t>
            </w:r>
            <w:r>
              <w:rPr>
                <w:color w:val="000000" w:themeColor="text1"/>
                <w:spacing w:val="-3"/>
                <w:sz w:val="21"/>
                <w14:textFill>
                  <w14:solidFill>
                    <w14:schemeClr w14:val="tx1"/>
                  </w14:solidFill>
                </w14:textFill>
              </w:rPr>
              <w:t>号</w:t>
            </w:r>
            <w:r>
              <w:rPr>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045" w:type="dxa"/>
          </w:tcPr>
          <w:p>
            <w:pPr>
              <w:pStyle w:val="16"/>
              <w:spacing w:before="142"/>
              <w:ind w:left="496"/>
              <w:rPr>
                <w:color w:val="000000" w:themeColor="text1"/>
                <w:sz w:val="21"/>
                <w14:textFill>
                  <w14:solidFill>
                    <w14:schemeClr w14:val="tx1"/>
                  </w14:solidFill>
                </w14:textFill>
              </w:rPr>
            </w:pPr>
            <w:r>
              <w:rPr>
                <w:color w:val="000000" w:themeColor="text1"/>
                <w:sz w:val="21"/>
                <w14:textFill>
                  <w14:solidFill>
                    <w14:schemeClr w14:val="tx1"/>
                  </w14:solidFill>
                </w14:textFill>
              </w:rPr>
              <w:t>营业执照号</w:t>
            </w:r>
          </w:p>
        </w:tc>
        <w:tc>
          <w:tcPr>
            <w:tcW w:w="3212" w:type="dxa"/>
            <w:gridSpan w:val="3"/>
          </w:tcPr>
          <w:p>
            <w:pPr>
              <w:pStyle w:val="16"/>
              <w:rPr>
                <w:rFonts w:ascii="Times New Roman"/>
                <w:color w:val="000000" w:themeColor="text1"/>
                <w:sz w:val="20"/>
                <w14:textFill>
                  <w14:solidFill>
                    <w14:schemeClr w14:val="tx1"/>
                  </w14:solidFill>
                </w14:textFill>
              </w:rPr>
            </w:pPr>
          </w:p>
        </w:tc>
        <w:tc>
          <w:tcPr>
            <w:tcW w:w="3630" w:type="dxa"/>
            <w:gridSpan w:val="5"/>
          </w:tcPr>
          <w:p>
            <w:pPr>
              <w:pStyle w:val="16"/>
              <w:spacing w:before="142"/>
              <w:ind w:left="1182"/>
              <w:rPr>
                <w:color w:val="000000" w:themeColor="text1"/>
                <w:sz w:val="21"/>
                <w14:textFill>
                  <w14:solidFill>
                    <w14:schemeClr w14:val="tx1"/>
                  </w14:solidFill>
                </w14:textFill>
              </w:rPr>
            </w:pPr>
            <w:r>
              <w:rPr>
                <w:color w:val="000000" w:themeColor="text1"/>
                <w:sz w:val="21"/>
                <w14:textFill>
                  <w14:solidFill>
                    <w14:schemeClr w14:val="tx1"/>
                  </w14:solidFill>
                </w14:textFill>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tcPr>
          <w:p>
            <w:pPr>
              <w:pStyle w:val="16"/>
              <w:spacing w:before="142"/>
              <w:ind w:left="602"/>
              <w:rPr>
                <w:color w:val="000000" w:themeColor="text1"/>
                <w:sz w:val="21"/>
                <w14:textFill>
                  <w14:solidFill>
                    <w14:schemeClr w14:val="tx1"/>
                  </w14:solidFill>
                </w14:textFill>
              </w:rPr>
            </w:pPr>
            <w:r>
              <w:rPr>
                <w:color w:val="000000" w:themeColor="text1"/>
                <w:sz w:val="21"/>
                <w14:textFill>
                  <w14:solidFill>
                    <w14:schemeClr w14:val="tx1"/>
                  </w14:solidFill>
                </w14:textFill>
              </w:rPr>
              <w:t>注册资本</w:t>
            </w:r>
          </w:p>
        </w:tc>
        <w:tc>
          <w:tcPr>
            <w:tcW w:w="3212" w:type="dxa"/>
            <w:gridSpan w:val="3"/>
          </w:tcPr>
          <w:p>
            <w:pPr>
              <w:pStyle w:val="16"/>
              <w:rPr>
                <w:rFonts w:ascii="Times New Roman"/>
                <w:color w:val="000000" w:themeColor="text1"/>
                <w:sz w:val="20"/>
                <w14:textFill>
                  <w14:solidFill>
                    <w14:schemeClr w14:val="tx1"/>
                  </w14:solidFill>
                </w14:textFill>
              </w:rPr>
            </w:pPr>
          </w:p>
        </w:tc>
        <w:tc>
          <w:tcPr>
            <w:tcW w:w="415" w:type="dxa"/>
            <w:vMerge w:val="restart"/>
          </w:tcPr>
          <w:p>
            <w:pPr>
              <w:pStyle w:val="16"/>
              <w:rPr>
                <w:color w:val="000000" w:themeColor="text1"/>
                <w:sz w:val="20"/>
                <w14:textFill>
                  <w14:solidFill>
                    <w14:schemeClr w14:val="tx1"/>
                  </w14:solidFill>
                </w14:textFill>
              </w:rPr>
            </w:pPr>
          </w:p>
          <w:p>
            <w:pPr>
              <w:pStyle w:val="16"/>
              <w:spacing w:before="9"/>
              <w:rPr>
                <w:color w:val="000000" w:themeColor="text1"/>
                <w:sz w:val="26"/>
                <w14:textFill>
                  <w14:solidFill>
                    <w14:schemeClr w14:val="tx1"/>
                  </w14:solidFill>
                </w14:textFill>
              </w:rPr>
            </w:pPr>
          </w:p>
          <w:p>
            <w:pPr>
              <w:pStyle w:val="16"/>
              <w:spacing w:line="391" w:lineRule="auto"/>
              <w:ind w:left="107" w:right="84"/>
              <w:rPr>
                <w:color w:val="000000" w:themeColor="text1"/>
                <w:sz w:val="21"/>
                <w14:textFill>
                  <w14:solidFill>
                    <w14:schemeClr w14:val="tx1"/>
                  </w14:solidFill>
                </w14:textFill>
              </w:rPr>
            </w:pPr>
            <w:r>
              <w:rPr>
                <w:color w:val="000000" w:themeColor="text1"/>
                <w:sz w:val="21"/>
                <w14:textFill>
                  <w14:solidFill>
                    <w14:schemeClr w14:val="tx1"/>
                  </w14:solidFill>
                </w14:textFill>
              </w:rPr>
              <w:t>其中</w:t>
            </w:r>
          </w:p>
        </w:tc>
        <w:tc>
          <w:tcPr>
            <w:tcW w:w="1699" w:type="dxa"/>
            <w:gridSpan w:val="2"/>
          </w:tcPr>
          <w:p>
            <w:pPr>
              <w:pStyle w:val="16"/>
              <w:spacing w:before="142"/>
              <w:ind w:left="220"/>
              <w:rPr>
                <w:color w:val="000000" w:themeColor="text1"/>
                <w:sz w:val="21"/>
                <w14:textFill>
                  <w14:solidFill>
                    <w14:schemeClr w14:val="tx1"/>
                  </w14:solidFill>
                </w14:textFill>
              </w:rPr>
            </w:pPr>
            <w:r>
              <w:rPr>
                <w:color w:val="000000" w:themeColor="text1"/>
                <w:sz w:val="21"/>
                <w14:textFill>
                  <w14:solidFill>
                    <w14:schemeClr w14:val="tx1"/>
                  </w14:solidFill>
                </w14:textFill>
              </w:rPr>
              <w:t>高级职称人员</w:t>
            </w:r>
          </w:p>
        </w:tc>
        <w:tc>
          <w:tcPr>
            <w:tcW w:w="1516" w:type="dxa"/>
            <w:gridSpan w:val="2"/>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5" w:type="dxa"/>
          </w:tcPr>
          <w:p>
            <w:pPr>
              <w:pStyle w:val="16"/>
              <w:spacing w:before="142"/>
              <w:ind w:left="602"/>
              <w:rPr>
                <w:color w:val="000000" w:themeColor="text1"/>
                <w:sz w:val="21"/>
                <w14:textFill>
                  <w14:solidFill>
                    <w14:schemeClr w14:val="tx1"/>
                  </w14:solidFill>
                </w14:textFill>
              </w:rPr>
            </w:pPr>
            <w:r>
              <w:rPr>
                <w:color w:val="000000" w:themeColor="text1"/>
                <w:sz w:val="21"/>
                <w14:textFill>
                  <w14:solidFill>
                    <w14:schemeClr w14:val="tx1"/>
                  </w14:solidFill>
                </w14:textFill>
              </w:rPr>
              <w:t>成立日期</w:t>
            </w:r>
          </w:p>
        </w:tc>
        <w:tc>
          <w:tcPr>
            <w:tcW w:w="3212" w:type="dxa"/>
            <w:gridSpan w:val="3"/>
          </w:tcPr>
          <w:p>
            <w:pPr>
              <w:pStyle w:val="16"/>
              <w:rPr>
                <w:rFonts w:ascii="Times New Roman"/>
                <w:color w:val="000000" w:themeColor="text1"/>
                <w:sz w:val="20"/>
                <w14:textFill>
                  <w14:solidFill>
                    <w14:schemeClr w14:val="tx1"/>
                  </w14:solidFill>
                </w14:textFill>
              </w:rPr>
            </w:pPr>
          </w:p>
        </w:tc>
        <w:tc>
          <w:tcPr>
            <w:tcW w:w="415" w:type="dxa"/>
            <w:vMerge w:val="continue"/>
            <w:tcBorders>
              <w:top w:val="nil"/>
            </w:tcBorders>
          </w:tcPr>
          <w:p>
            <w:pPr>
              <w:rPr>
                <w:color w:val="000000" w:themeColor="text1"/>
                <w:sz w:val="2"/>
                <w:szCs w:val="2"/>
                <w14:textFill>
                  <w14:solidFill>
                    <w14:schemeClr w14:val="tx1"/>
                  </w14:solidFill>
                </w14:textFill>
              </w:rPr>
            </w:pPr>
          </w:p>
        </w:tc>
        <w:tc>
          <w:tcPr>
            <w:tcW w:w="1699" w:type="dxa"/>
            <w:gridSpan w:val="2"/>
          </w:tcPr>
          <w:p>
            <w:pPr>
              <w:pStyle w:val="16"/>
              <w:spacing w:before="142"/>
              <w:ind w:left="220"/>
              <w:rPr>
                <w:color w:val="000000" w:themeColor="text1"/>
                <w:sz w:val="21"/>
                <w14:textFill>
                  <w14:solidFill>
                    <w14:schemeClr w14:val="tx1"/>
                  </w14:solidFill>
                </w14:textFill>
              </w:rPr>
            </w:pPr>
            <w:r>
              <w:rPr>
                <w:color w:val="000000" w:themeColor="text1"/>
                <w:sz w:val="21"/>
                <w14:textFill>
                  <w14:solidFill>
                    <w14:schemeClr w14:val="tx1"/>
                  </w14:solidFill>
                </w14:textFill>
              </w:rPr>
              <w:t>中级职称人员</w:t>
            </w:r>
          </w:p>
        </w:tc>
        <w:tc>
          <w:tcPr>
            <w:tcW w:w="1516" w:type="dxa"/>
            <w:gridSpan w:val="2"/>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tcPr>
          <w:p>
            <w:pPr>
              <w:pStyle w:val="16"/>
              <w:spacing w:before="142"/>
              <w:ind w:left="182"/>
              <w:rPr>
                <w:color w:val="000000" w:themeColor="text1"/>
                <w:sz w:val="21"/>
                <w14:textFill>
                  <w14:solidFill>
                    <w14:schemeClr w14:val="tx1"/>
                  </w14:solidFill>
                </w14:textFill>
              </w:rPr>
            </w:pPr>
            <w:r>
              <w:rPr>
                <w:color w:val="000000" w:themeColor="text1"/>
                <w:sz w:val="21"/>
                <w14:textFill>
                  <w14:solidFill>
                    <w14:schemeClr w14:val="tx1"/>
                  </w14:solidFill>
                </w14:textFill>
              </w:rPr>
              <w:t>基本账户开户银行</w:t>
            </w:r>
          </w:p>
        </w:tc>
        <w:tc>
          <w:tcPr>
            <w:tcW w:w="3212" w:type="dxa"/>
            <w:gridSpan w:val="3"/>
          </w:tcPr>
          <w:p>
            <w:pPr>
              <w:pStyle w:val="16"/>
              <w:rPr>
                <w:rFonts w:ascii="Times New Roman"/>
                <w:color w:val="000000" w:themeColor="text1"/>
                <w:sz w:val="20"/>
                <w14:textFill>
                  <w14:solidFill>
                    <w14:schemeClr w14:val="tx1"/>
                  </w14:solidFill>
                </w14:textFill>
              </w:rPr>
            </w:pPr>
          </w:p>
        </w:tc>
        <w:tc>
          <w:tcPr>
            <w:tcW w:w="415" w:type="dxa"/>
            <w:vMerge w:val="continue"/>
            <w:tcBorders>
              <w:top w:val="nil"/>
            </w:tcBorders>
          </w:tcPr>
          <w:p>
            <w:pPr>
              <w:rPr>
                <w:color w:val="000000" w:themeColor="text1"/>
                <w:sz w:val="2"/>
                <w:szCs w:val="2"/>
                <w14:textFill>
                  <w14:solidFill>
                    <w14:schemeClr w14:val="tx1"/>
                  </w14:solidFill>
                </w14:textFill>
              </w:rPr>
            </w:pPr>
          </w:p>
        </w:tc>
        <w:tc>
          <w:tcPr>
            <w:tcW w:w="1699" w:type="dxa"/>
            <w:gridSpan w:val="2"/>
          </w:tcPr>
          <w:p>
            <w:pPr>
              <w:pStyle w:val="16"/>
              <w:spacing w:before="142"/>
              <w:ind w:left="220"/>
              <w:rPr>
                <w:color w:val="000000" w:themeColor="text1"/>
                <w:sz w:val="21"/>
                <w14:textFill>
                  <w14:solidFill>
                    <w14:schemeClr w14:val="tx1"/>
                  </w14:solidFill>
                </w14:textFill>
              </w:rPr>
            </w:pPr>
            <w:r>
              <w:rPr>
                <w:color w:val="000000" w:themeColor="text1"/>
                <w:sz w:val="21"/>
                <w14:textFill>
                  <w14:solidFill>
                    <w14:schemeClr w14:val="tx1"/>
                  </w14:solidFill>
                </w14:textFill>
              </w:rPr>
              <w:t>技术人员数量</w:t>
            </w:r>
          </w:p>
        </w:tc>
        <w:tc>
          <w:tcPr>
            <w:tcW w:w="1516" w:type="dxa"/>
            <w:gridSpan w:val="2"/>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5" w:type="dxa"/>
          </w:tcPr>
          <w:p>
            <w:pPr>
              <w:pStyle w:val="16"/>
              <w:spacing w:before="142"/>
              <w:ind w:left="182"/>
              <w:rPr>
                <w:color w:val="000000" w:themeColor="text1"/>
                <w:sz w:val="21"/>
                <w14:textFill>
                  <w14:solidFill>
                    <w14:schemeClr w14:val="tx1"/>
                  </w14:solidFill>
                </w14:textFill>
              </w:rPr>
            </w:pPr>
            <w:r>
              <w:rPr>
                <w:color w:val="000000" w:themeColor="text1"/>
                <w:sz w:val="21"/>
                <w14:textFill>
                  <w14:solidFill>
                    <w14:schemeClr w14:val="tx1"/>
                  </w14:solidFill>
                </w14:textFill>
              </w:rPr>
              <w:t>基本账户银行账号</w:t>
            </w:r>
          </w:p>
        </w:tc>
        <w:tc>
          <w:tcPr>
            <w:tcW w:w="3212" w:type="dxa"/>
            <w:gridSpan w:val="3"/>
          </w:tcPr>
          <w:p>
            <w:pPr>
              <w:pStyle w:val="16"/>
              <w:rPr>
                <w:rFonts w:ascii="Times New Roman"/>
                <w:color w:val="000000" w:themeColor="text1"/>
                <w:sz w:val="20"/>
                <w14:textFill>
                  <w14:solidFill>
                    <w14:schemeClr w14:val="tx1"/>
                  </w14:solidFill>
                </w14:textFill>
              </w:rPr>
            </w:pPr>
          </w:p>
        </w:tc>
        <w:tc>
          <w:tcPr>
            <w:tcW w:w="415" w:type="dxa"/>
            <w:vMerge w:val="continue"/>
            <w:tcBorders>
              <w:top w:val="nil"/>
            </w:tcBorders>
          </w:tcPr>
          <w:p>
            <w:pPr>
              <w:rPr>
                <w:color w:val="000000" w:themeColor="text1"/>
                <w:sz w:val="2"/>
                <w:szCs w:val="2"/>
                <w14:textFill>
                  <w14:solidFill>
                    <w14:schemeClr w14:val="tx1"/>
                  </w14:solidFill>
                </w14:textFill>
              </w:rPr>
            </w:pPr>
          </w:p>
        </w:tc>
        <w:tc>
          <w:tcPr>
            <w:tcW w:w="1699" w:type="dxa"/>
            <w:gridSpan w:val="2"/>
          </w:tcPr>
          <w:p>
            <w:pPr>
              <w:pStyle w:val="16"/>
              <w:spacing w:before="142"/>
              <w:ind w:left="220"/>
              <w:rPr>
                <w:color w:val="000000" w:themeColor="text1"/>
                <w:sz w:val="21"/>
                <w14:textFill>
                  <w14:solidFill>
                    <w14:schemeClr w14:val="tx1"/>
                  </w14:solidFill>
                </w14:textFill>
              </w:rPr>
            </w:pPr>
            <w:r>
              <w:rPr>
                <w:color w:val="000000" w:themeColor="text1"/>
                <w:sz w:val="21"/>
                <w14:textFill>
                  <w14:solidFill>
                    <w14:schemeClr w14:val="tx1"/>
                  </w14:solidFill>
                </w14:textFill>
              </w:rPr>
              <w:t>各类注册人员</w:t>
            </w:r>
          </w:p>
        </w:tc>
        <w:tc>
          <w:tcPr>
            <w:tcW w:w="1516" w:type="dxa"/>
            <w:gridSpan w:val="2"/>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tcPr>
          <w:p>
            <w:pPr>
              <w:pStyle w:val="16"/>
              <w:spacing w:before="142"/>
              <w:ind w:left="707"/>
              <w:rPr>
                <w:color w:val="000000" w:themeColor="text1"/>
                <w:sz w:val="21"/>
                <w14:textFill>
                  <w14:solidFill>
                    <w14:schemeClr w14:val="tx1"/>
                  </w14:solidFill>
                </w14:textFill>
              </w:rPr>
            </w:pPr>
            <w:r>
              <w:rPr>
                <w:color w:val="000000" w:themeColor="text1"/>
                <w:sz w:val="21"/>
                <w14:textFill>
                  <w14:solidFill>
                    <w14:schemeClr w14:val="tx1"/>
                  </w14:solidFill>
                </w14:textFill>
              </w:rPr>
              <w:t>经营范围</w:t>
            </w:r>
          </w:p>
        </w:tc>
        <w:tc>
          <w:tcPr>
            <w:tcW w:w="6842" w:type="dxa"/>
            <w:gridSpan w:val="8"/>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2045" w:type="dxa"/>
          </w:tcPr>
          <w:p>
            <w:pPr>
              <w:pStyle w:val="16"/>
              <w:spacing w:before="142" w:line="393" w:lineRule="auto"/>
              <w:ind w:left="107" w:right="91" w:hanging="3"/>
              <w:jc w:val="center"/>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 xml:space="preserve">投标人关联企业情 </w:t>
            </w:r>
            <w:r>
              <w:rPr>
                <w:color w:val="000000" w:themeColor="text1"/>
                <w:spacing w:val="-60"/>
                <w:sz w:val="21"/>
                <w14:textFill>
                  <w14:solidFill>
                    <w14:schemeClr w14:val="tx1"/>
                  </w14:solidFill>
                </w14:textFill>
              </w:rPr>
              <w:t>况</w:t>
            </w:r>
            <w:r>
              <w:rPr>
                <w:color w:val="000000" w:themeColor="text1"/>
                <w:sz w:val="21"/>
                <w14:textFill>
                  <w14:solidFill>
                    <w14:schemeClr w14:val="tx1"/>
                  </w14:solidFill>
                </w14:textFill>
              </w:rPr>
              <w:t>（</w:t>
            </w:r>
            <w:r>
              <w:rPr>
                <w:color w:val="000000" w:themeColor="text1"/>
                <w:spacing w:val="-5"/>
                <w:sz w:val="21"/>
                <w14:textFill>
                  <w14:solidFill>
                    <w14:schemeClr w14:val="tx1"/>
                  </w14:solidFill>
                </w14:textFill>
              </w:rPr>
              <w:t>包括但不限于与</w:t>
            </w:r>
            <w:r>
              <w:rPr>
                <w:color w:val="000000" w:themeColor="text1"/>
                <w:spacing w:val="-3"/>
                <w:sz w:val="21"/>
                <w14:textFill>
                  <w14:solidFill>
                    <w14:schemeClr w14:val="tx1"/>
                  </w14:solidFill>
                </w14:textFill>
              </w:rPr>
              <w:t>投标人法定代表人为同一人或者存在</w:t>
            </w:r>
            <w:r>
              <w:rPr>
                <w:color w:val="000000" w:themeColor="text1"/>
                <w:spacing w:val="-12"/>
                <w:sz w:val="21"/>
                <w14:textFill>
                  <w14:solidFill>
                    <w14:schemeClr w14:val="tx1"/>
                  </w14:solidFill>
                </w14:textFill>
              </w:rPr>
              <w:t>控股、管理关系的不</w:t>
            </w:r>
          </w:p>
          <w:p>
            <w:pPr>
              <w:pStyle w:val="16"/>
              <w:spacing w:line="262" w:lineRule="exact"/>
              <w:ind w:left="583" w:right="57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同单位）</w:t>
            </w:r>
          </w:p>
        </w:tc>
        <w:tc>
          <w:tcPr>
            <w:tcW w:w="6842" w:type="dxa"/>
            <w:gridSpan w:val="8"/>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5" w:type="dxa"/>
          </w:tcPr>
          <w:p>
            <w:pPr>
              <w:pStyle w:val="16"/>
              <w:spacing w:before="142"/>
              <w:ind w:left="583" w:right="56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备注</w:t>
            </w:r>
          </w:p>
        </w:tc>
        <w:tc>
          <w:tcPr>
            <w:tcW w:w="6842" w:type="dxa"/>
            <w:gridSpan w:val="8"/>
          </w:tcPr>
          <w:p>
            <w:pPr>
              <w:pStyle w:val="16"/>
              <w:rPr>
                <w:rFonts w:ascii="Times New Roman"/>
                <w:color w:val="000000" w:themeColor="text1"/>
                <w:sz w:val="20"/>
                <w14:textFill>
                  <w14:solidFill>
                    <w14:schemeClr w14:val="tx1"/>
                  </w14:solidFill>
                </w14:textFill>
              </w:rPr>
            </w:pPr>
          </w:p>
        </w:tc>
      </w:tr>
    </w:tbl>
    <w:p>
      <w:pPr>
        <w:pStyle w:val="7"/>
        <w:spacing w:before="109" w:line="357" w:lineRule="auto"/>
        <w:ind w:left="240" w:right="693"/>
        <w:rPr>
          <w:color w:val="000000" w:themeColor="text1"/>
          <w14:textFill>
            <w14:solidFill>
              <w14:schemeClr w14:val="tx1"/>
            </w14:solidFill>
          </w14:textFill>
        </w:rPr>
      </w:pPr>
      <w:r>
        <w:rPr>
          <w:color w:val="000000" w:themeColor="text1"/>
          <w:spacing w:val="-10"/>
          <w14:textFill>
            <w14:solidFill>
              <w14:schemeClr w14:val="tx1"/>
            </w14:solidFill>
          </w14:textFill>
        </w:rPr>
        <w:t xml:space="preserve">注：投标人应根据投标人须知第 </w:t>
      </w:r>
      <w:r>
        <w:rPr>
          <w:rFonts w:ascii="Times New Roman" w:eastAsia="Times New Roman"/>
          <w:color w:val="000000" w:themeColor="text1"/>
          <w14:textFill>
            <w14:solidFill>
              <w14:schemeClr w14:val="tx1"/>
            </w14:solidFill>
          </w14:textFill>
        </w:rPr>
        <w:t xml:space="preserve">3.5.1 </w:t>
      </w:r>
      <w:r>
        <w:rPr>
          <w:color w:val="000000" w:themeColor="text1"/>
          <w:spacing w:val="-6"/>
          <w14:textFill>
            <w14:solidFill>
              <w14:schemeClr w14:val="tx1"/>
            </w14:solidFill>
          </w14:textFill>
        </w:rPr>
        <w:t>项的要求在本表后附相关证明材料。境内投标人以现金或</w:t>
      </w:r>
      <w:r>
        <w:rPr>
          <w:color w:val="000000" w:themeColor="text1"/>
          <w:spacing w:val="-4"/>
          <w14:textFill>
            <w14:solidFill>
              <w14:schemeClr w14:val="tx1"/>
            </w14:solidFill>
          </w14:textFill>
        </w:rPr>
        <w:t>者支票形式提交投标保证金的，还应附基本账户开户许可证复印件。</w:t>
      </w:r>
    </w:p>
    <w:p>
      <w:pPr>
        <w:spacing w:after="0" w:line="357" w:lineRule="auto"/>
        <w:rPr>
          <w:color w:val="000000" w:themeColor="text1"/>
          <w14:textFill>
            <w14:solidFill>
              <w14:schemeClr w14:val="tx1"/>
            </w14:solidFill>
          </w14:textFill>
        </w:rPr>
        <w:sectPr>
          <w:pgSz w:w="12240" w:h="15840"/>
          <w:pgMar w:top="1500" w:right="1100" w:bottom="1120" w:left="1560" w:header="0" w:footer="841" w:gutter="0"/>
          <w:cols w:space="720" w:num="1"/>
        </w:sectPr>
      </w:pPr>
    </w:p>
    <w:p>
      <w:pPr>
        <w:spacing w:before="43"/>
        <w:ind w:left="377" w:right="0" w:firstLine="0"/>
        <w:jc w:val="left"/>
        <w:outlineLvl w:val="2"/>
        <w:rPr>
          <w:color w:val="000000" w:themeColor="text1"/>
          <w:sz w:val="28"/>
          <w14:textFill>
            <w14:solidFill>
              <w14:schemeClr w14:val="tx1"/>
            </w14:solidFill>
          </w14:textFill>
        </w:rPr>
      </w:pPr>
      <w:bookmarkStart w:id="291" w:name="_Toc9200"/>
      <w:r>
        <w:rPr>
          <w:color w:val="000000" w:themeColor="text1"/>
          <w:sz w:val="28"/>
          <w14:textFill>
            <w14:solidFill>
              <w14:schemeClr w14:val="tx1"/>
            </w14:solidFill>
          </w14:textFill>
        </w:rPr>
        <w:t>（二）近年财务状况表</w:t>
      </w:r>
      <w:bookmarkEnd w:id="291"/>
    </w:p>
    <w:p>
      <w:pPr>
        <w:pStyle w:val="7"/>
        <w:rPr>
          <w:color w:val="000000" w:themeColor="text1"/>
          <w:sz w:val="28"/>
          <w14:textFill>
            <w14:solidFill>
              <w14:schemeClr w14:val="tx1"/>
            </w14:solidFill>
          </w14:textFill>
        </w:rPr>
      </w:pPr>
    </w:p>
    <w:p>
      <w:pPr>
        <w:pStyle w:val="7"/>
        <w:spacing w:before="11"/>
        <w:rPr>
          <w:color w:val="000000" w:themeColor="text1"/>
          <w:sz w:val="23"/>
          <w14:textFill>
            <w14:solidFill>
              <w14:schemeClr w14:val="tx1"/>
            </w14:solidFill>
          </w14:textFill>
        </w:rPr>
      </w:pPr>
    </w:p>
    <w:p>
      <w:pPr>
        <w:pStyle w:val="7"/>
        <w:ind w:left="660"/>
        <w:rPr>
          <w:color w:val="000000" w:themeColor="text1"/>
          <w14:textFill>
            <w14:solidFill>
              <w14:schemeClr w14:val="tx1"/>
            </w14:solidFill>
          </w14:textFill>
        </w:rPr>
      </w:pPr>
      <w:r>
        <w:rPr>
          <w:color w:val="000000" w:themeColor="text1"/>
          <w14:textFill>
            <w14:solidFill>
              <w14:schemeClr w14:val="tx1"/>
            </w14:solidFill>
          </w14:textFill>
        </w:rPr>
        <w:t xml:space="preserve">投标人应根据投标人须知第 </w:t>
      </w:r>
      <w:r>
        <w:rPr>
          <w:rFonts w:ascii="Times New Roman" w:eastAsia="Times New Roman"/>
          <w:color w:val="000000" w:themeColor="text1"/>
          <w14:textFill>
            <w14:solidFill>
              <w14:schemeClr w14:val="tx1"/>
            </w14:solidFill>
          </w14:textFill>
        </w:rPr>
        <w:t xml:space="preserve">3.5.2 </w:t>
      </w:r>
      <w:r>
        <w:rPr>
          <w:color w:val="000000" w:themeColor="text1"/>
          <w14:textFill>
            <w14:solidFill>
              <w14:schemeClr w14:val="tx1"/>
            </w14:solidFill>
          </w14:textFill>
        </w:rPr>
        <w:t>项的要求在本表后附相关证明材料。</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spacing w:before="43"/>
        <w:ind w:left="377" w:right="0" w:firstLine="0"/>
        <w:jc w:val="left"/>
        <w:outlineLvl w:val="2"/>
        <w:rPr>
          <w:color w:val="000000" w:themeColor="text1"/>
          <w:sz w:val="28"/>
          <w14:textFill>
            <w14:solidFill>
              <w14:schemeClr w14:val="tx1"/>
            </w14:solidFill>
          </w14:textFill>
        </w:rPr>
      </w:pPr>
      <w:bookmarkStart w:id="292" w:name="_Toc23775"/>
      <w:r>
        <w:rPr>
          <w:color w:val="000000" w:themeColor="text1"/>
          <w:sz w:val="28"/>
          <w14:textFill>
            <w14:solidFill>
              <w14:schemeClr w14:val="tx1"/>
            </w14:solidFill>
          </w14:textFill>
        </w:rPr>
        <w:t>（三）近年完成的类似项目情况表</w:t>
      </w:r>
      <w:bookmarkEnd w:id="292"/>
    </w:p>
    <w:p>
      <w:pPr>
        <w:pStyle w:val="7"/>
        <w:rPr>
          <w:color w:val="000000" w:themeColor="text1"/>
          <w:sz w:val="20"/>
          <w14:textFill>
            <w14:solidFill>
              <w14:schemeClr w14:val="tx1"/>
            </w14:solidFill>
          </w14:textFill>
        </w:rPr>
      </w:pPr>
    </w:p>
    <w:p>
      <w:pPr>
        <w:pStyle w:val="7"/>
        <w:spacing w:before="9"/>
        <w:rPr>
          <w:color w:val="000000" w:themeColor="text1"/>
          <w:sz w:val="20"/>
          <w14:textFill>
            <w14:solidFill>
              <w14:schemeClr w14:val="tx1"/>
            </w14:solidFill>
          </w14:textFill>
        </w:rPr>
      </w:pPr>
    </w:p>
    <w:tbl>
      <w:tblPr>
        <w:tblStyle w:val="11"/>
        <w:tblW w:w="0" w:type="auto"/>
        <w:tblInd w:w="3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16"/>
              <w:spacing w:before="1"/>
              <w:rPr>
                <w:color w:val="000000" w:themeColor="text1"/>
                <w:sz w:val="20"/>
                <w14:textFill>
                  <w14:solidFill>
                    <w14:schemeClr w14:val="tx1"/>
                  </w14:solidFill>
                </w14:textFill>
              </w:rPr>
            </w:pPr>
          </w:p>
          <w:p>
            <w:pPr>
              <w:pStyle w:val="16"/>
              <w:ind w:left="482"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项目名称</w:t>
            </w:r>
          </w:p>
        </w:tc>
        <w:tc>
          <w:tcPr>
            <w:tcW w:w="625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69" w:type="dxa"/>
          </w:tcPr>
          <w:p>
            <w:pPr>
              <w:pStyle w:val="16"/>
              <w:spacing w:before="1"/>
              <w:rPr>
                <w:color w:val="000000" w:themeColor="text1"/>
                <w:sz w:val="20"/>
                <w14:textFill>
                  <w14:solidFill>
                    <w14:schemeClr w14:val="tx1"/>
                  </w14:solidFill>
                </w14:textFill>
              </w:rPr>
            </w:pPr>
          </w:p>
          <w:p>
            <w:pPr>
              <w:pStyle w:val="16"/>
              <w:ind w:left="482"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项目所在地</w:t>
            </w:r>
          </w:p>
        </w:tc>
        <w:tc>
          <w:tcPr>
            <w:tcW w:w="625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16"/>
              <w:spacing w:before="1"/>
              <w:rPr>
                <w:color w:val="000000" w:themeColor="text1"/>
                <w:sz w:val="20"/>
                <w14:textFill>
                  <w14:solidFill>
                    <w14:schemeClr w14:val="tx1"/>
                  </w14:solidFill>
                </w14:textFill>
              </w:rPr>
            </w:pPr>
          </w:p>
          <w:p>
            <w:pPr>
              <w:pStyle w:val="16"/>
              <w:ind w:left="482"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发包人名称</w:t>
            </w:r>
          </w:p>
        </w:tc>
        <w:tc>
          <w:tcPr>
            <w:tcW w:w="625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16"/>
              <w:spacing w:before="2"/>
              <w:rPr>
                <w:color w:val="000000" w:themeColor="text1"/>
                <w:sz w:val="20"/>
                <w14:textFill>
                  <w14:solidFill>
                    <w14:schemeClr w14:val="tx1"/>
                  </w14:solidFill>
                </w14:textFill>
              </w:rPr>
            </w:pPr>
          </w:p>
          <w:p>
            <w:pPr>
              <w:pStyle w:val="16"/>
              <w:ind w:left="482"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发包人地址</w:t>
            </w:r>
          </w:p>
        </w:tc>
        <w:tc>
          <w:tcPr>
            <w:tcW w:w="625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69" w:type="dxa"/>
          </w:tcPr>
          <w:p>
            <w:pPr>
              <w:pStyle w:val="16"/>
              <w:spacing w:before="1"/>
              <w:rPr>
                <w:color w:val="000000" w:themeColor="text1"/>
                <w:sz w:val="20"/>
                <w14:textFill>
                  <w14:solidFill>
                    <w14:schemeClr w14:val="tx1"/>
                  </w14:solidFill>
                </w14:textFill>
              </w:rPr>
            </w:pPr>
          </w:p>
          <w:p>
            <w:pPr>
              <w:pStyle w:val="16"/>
              <w:ind w:left="482"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发包人电话</w:t>
            </w:r>
          </w:p>
        </w:tc>
        <w:tc>
          <w:tcPr>
            <w:tcW w:w="625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16"/>
              <w:spacing w:before="1"/>
              <w:rPr>
                <w:color w:val="000000" w:themeColor="text1"/>
                <w:sz w:val="20"/>
                <w14:textFill>
                  <w14:solidFill>
                    <w14:schemeClr w14:val="tx1"/>
                  </w14:solidFill>
                </w14:textFill>
              </w:rPr>
            </w:pPr>
          </w:p>
          <w:p>
            <w:pPr>
              <w:pStyle w:val="16"/>
              <w:ind w:left="482"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合同价格</w:t>
            </w:r>
          </w:p>
        </w:tc>
        <w:tc>
          <w:tcPr>
            <w:tcW w:w="625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16"/>
              <w:spacing w:before="1"/>
              <w:rPr>
                <w:color w:val="000000" w:themeColor="text1"/>
                <w:sz w:val="20"/>
                <w14:textFill>
                  <w14:solidFill>
                    <w14:schemeClr w14:val="tx1"/>
                  </w14:solidFill>
                </w14:textFill>
              </w:rPr>
            </w:pPr>
          </w:p>
          <w:p>
            <w:pPr>
              <w:pStyle w:val="16"/>
              <w:ind w:left="484"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勘察服务期限</w:t>
            </w:r>
          </w:p>
        </w:tc>
        <w:tc>
          <w:tcPr>
            <w:tcW w:w="625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2269" w:type="dxa"/>
          </w:tcPr>
          <w:p>
            <w:pPr>
              <w:pStyle w:val="16"/>
              <w:spacing w:before="1"/>
              <w:rPr>
                <w:color w:val="000000" w:themeColor="text1"/>
                <w:sz w:val="20"/>
                <w14:textFill>
                  <w14:solidFill>
                    <w14:schemeClr w14:val="tx1"/>
                  </w14:solidFill>
                </w14:textFill>
              </w:rPr>
            </w:pPr>
          </w:p>
          <w:p>
            <w:pPr>
              <w:pStyle w:val="16"/>
              <w:spacing w:before="1"/>
              <w:ind w:left="482"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勘察内容</w:t>
            </w:r>
          </w:p>
        </w:tc>
        <w:tc>
          <w:tcPr>
            <w:tcW w:w="625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16"/>
              <w:spacing w:before="1"/>
              <w:rPr>
                <w:color w:val="000000" w:themeColor="text1"/>
                <w:sz w:val="20"/>
                <w14:textFill>
                  <w14:solidFill>
                    <w14:schemeClr w14:val="tx1"/>
                  </w14:solidFill>
                </w14:textFill>
              </w:rPr>
            </w:pPr>
          </w:p>
          <w:p>
            <w:pPr>
              <w:pStyle w:val="16"/>
              <w:ind w:left="482"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项目负责人</w:t>
            </w:r>
          </w:p>
        </w:tc>
        <w:tc>
          <w:tcPr>
            <w:tcW w:w="625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1" w:hRule="atLeast"/>
        </w:trPr>
        <w:tc>
          <w:tcPr>
            <w:tcW w:w="2269" w:type="dxa"/>
          </w:tcPr>
          <w:p>
            <w:pPr>
              <w:pStyle w:val="16"/>
              <w:rPr>
                <w:color w:val="000000" w:themeColor="text1"/>
                <w:sz w:val="20"/>
                <w14:textFill>
                  <w14:solidFill>
                    <w14:schemeClr w14:val="tx1"/>
                  </w14:solidFill>
                </w14:textFill>
              </w:rPr>
            </w:pPr>
          </w:p>
          <w:p>
            <w:pPr>
              <w:pStyle w:val="16"/>
              <w:rPr>
                <w:color w:val="000000" w:themeColor="text1"/>
                <w:sz w:val="20"/>
                <w14:textFill>
                  <w14:solidFill>
                    <w14:schemeClr w14:val="tx1"/>
                  </w14:solidFill>
                </w14:textFill>
              </w:rPr>
            </w:pPr>
          </w:p>
          <w:p>
            <w:pPr>
              <w:pStyle w:val="16"/>
              <w:rPr>
                <w:color w:val="000000" w:themeColor="text1"/>
                <w:sz w:val="20"/>
                <w14:textFill>
                  <w14:solidFill>
                    <w14:schemeClr w14:val="tx1"/>
                  </w14:solidFill>
                </w14:textFill>
              </w:rPr>
            </w:pPr>
          </w:p>
          <w:p>
            <w:pPr>
              <w:pStyle w:val="16"/>
              <w:rPr>
                <w:color w:val="000000" w:themeColor="text1"/>
                <w:sz w:val="20"/>
                <w14:textFill>
                  <w14:solidFill>
                    <w14:schemeClr w14:val="tx1"/>
                  </w14:solidFill>
                </w14:textFill>
              </w:rPr>
            </w:pPr>
          </w:p>
          <w:p>
            <w:pPr>
              <w:pStyle w:val="16"/>
              <w:rPr>
                <w:color w:val="000000" w:themeColor="text1"/>
                <w:sz w:val="20"/>
                <w14:textFill>
                  <w14:solidFill>
                    <w14:schemeClr w14:val="tx1"/>
                  </w14:solidFill>
                </w14:textFill>
              </w:rPr>
            </w:pPr>
          </w:p>
          <w:p>
            <w:pPr>
              <w:pStyle w:val="16"/>
              <w:spacing w:before="1"/>
              <w:rPr>
                <w:color w:val="000000" w:themeColor="text1"/>
                <w:sz w:val="14"/>
                <w14:textFill>
                  <w14:solidFill>
                    <w14:schemeClr w14:val="tx1"/>
                  </w14:solidFill>
                </w14:textFill>
              </w:rPr>
            </w:pPr>
          </w:p>
          <w:p>
            <w:pPr>
              <w:pStyle w:val="16"/>
              <w:spacing w:before="1"/>
              <w:ind w:left="482"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项目描述</w:t>
            </w:r>
          </w:p>
        </w:tc>
        <w:tc>
          <w:tcPr>
            <w:tcW w:w="625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16"/>
              <w:spacing w:before="1"/>
              <w:rPr>
                <w:color w:val="000000" w:themeColor="text1"/>
                <w:sz w:val="20"/>
                <w14:textFill>
                  <w14:solidFill>
                    <w14:schemeClr w14:val="tx1"/>
                  </w14:solidFill>
                </w14:textFill>
              </w:rPr>
            </w:pPr>
          </w:p>
          <w:p>
            <w:pPr>
              <w:pStyle w:val="16"/>
              <w:ind w:left="484"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备注</w:t>
            </w:r>
          </w:p>
        </w:tc>
        <w:tc>
          <w:tcPr>
            <w:tcW w:w="6253" w:type="dxa"/>
          </w:tcPr>
          <w:p>
            <w:pPr>
              <w:pStyle w:val="16"/>
              <w:rPr>
                <w:rFonts w:ascii="Times New Roman"/>
                <w:color w:val="000000" w:themeColor="text1"/>
                <w:sz w:val="22"/>
                <w14:textFill>
                  <w14:solidFill>
                    <w14:schemeClr w14:val="tx1"/>
                  </w14:solidFill>
                </w14:textFill>
              </w:rPr>
            </w:pPr>
          </w:p>
        </w:tc>
      </w:tr>
    </w:tbl>
    <w:p>
      <w:pPr>
        <w:pStyle w:val="7"/>
        <w:spacing w:before="142"/>
        <w:ind w:left="240"/>
        <w:rPr>
          <w:color w:val="000000" w:themeColor="text1"/>
          <w14:textFill>
            <w14:solidFill>
              <w14:schemeClr w14:val="tx1"/>
            </w14:solidFill>
          </w14:textFill>
        </w:rPr>
      </w:pPr>
      <w:r>
        <w:rPr>
          <w:color w:val="000000" w:themeColor="text1"/>
          <w14:textFill>
            <w14:solidFill>
              <w14:schemeClr w14:val="tx1"/>
            </w14:solidFill>
          </w14:textFill>
        </w:rPr>
        <w:t xml:space="preserve">注：投标人应根据投标人须知第 </w:t>
      </w:r>
      <w:r>
        <w:rPr>
          <w:rFonts w:ascii="Times New Roman" w:eastAsia="Times New Roman"/>
          <w:color w:val="000000" w:themeColor="text1"/>
          <w14:textFill>
            <w14:solidFill>
              <w14:schemeClr w14:val="tx1"/>
            </w14:solidFill>
          </w14:textFill>
        </w:rPr>
        <w:t xml:space="preserve">3.5.3 </w:t>
      </w:r>
      <w:r>
        <w:rPr>
          <w:color w:val="000000" w:themeColor="text1"/>
          <w14:textFill>
            <w14:solidFill>
              <w14:schemeClr w14:val="tx1"/>
            </w14:solidFill>
          </w14:textFill>
        </w:rPr>
        <w:t>项的要求在本表后附相关证明材料。</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spacing w:before="43"/>
        <w:ind w:left="377" w:right="0" w:firstLine="0"/>
        <w:jc w:val="left"/>
        <w:outlineLvl w:val="2"/>
        <w:rPr>
          <w:color w:val="000000" w:themeColor="text1"/>
          <w:sz w:val="28"/>
          <w14:textFill>
            <w14:solidFill>
              <w14:schemeClr w14:val="tx1"/>
            </w14:solidFill>
          </w14:textFill>
        </w:rPr>
      </w:pPr>
      <w:bookmarkStart w:id="293" w:name="_Toc14752"/>
      <w:r>
        <w:rPr>
          <w:color w:val="000000" w:themeColor="text1"/>
          <w:sz w:val="28"/>
          <w14:textFill>
            <w14:solidFill>
              <w14:schemeClr w14:val="tx1"/>
            </w14:solidFill>
          </w14:textFill>
        </w:rPr>
        <w:t>（四）正在勘察和新承接的项目情况表</w:t>
      </w:r>
      <w:bookmarkEnd w:id="293"/>
    </w:p>
    <w:p>
      <w:pPr>
        <w:pStyle w:val="7"/>
        <w:rPr>
          <w:color w:val="000000" w:themeColor="text1"/>
          <w:sz w:val="20"/>
          <w14:textFill>
            <w14:solidFill>
              <w14:schemeClr w14:val="tx1"/>
            </w14:solidFill>
          </w14:textFill>
        </w:rPr>
      </w:pPr>
    </w:p>
    <w:p>
      <w:pPr>
        <w:pStyle w:val="7"/>
        <w:spacing w:before="9"/>
        <w:rPr>
          <w:color w:val="000000" w:themeColor="text1"/>
          <w:sz w:val="20"/>
          <w14:textFill>
            <w14:solidFill>
              <w14:schemeClr w14:val="tx1"/>
            </w14:solidFill>
          </w14:textFill>
        </w:rPr>
      </w:pPr>
    </w:p>
    <w:tbl>
      <w:tblPr>
        <w:tblStyle w:val="11"/>
        <w:tblW w:w="0" w:type="auto"/>
        <w:tblInd w:w="3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16"/>
              <w:spacing w:before="1"/>
              <w:rPr>
                <w:color w:val="000000" w:themeColor="text1"/>
                <w:sz w:val="20"/>
                <w14:textFill>
                  <w14:solidFill>
                    <w14:schemeClr w14:val="tx1"/>
                  </w14:solidFill>
                </w14:textFill>
              </w:rPr>
            </w:pPr>
          </w:p>
          <w:p>
            <w:pPr>
              <w:pStyle w:val="16"/>
              <w:ind w:left="482"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项目名称</w:t>
            </w:r>
          </w:p>
        </w:tc>
        <w:tc>
          <w:tcPr>
            <w:tcW w:w="625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69" w:type="dxa"/>
          </w:tcPr>
          <w:p>
            <w:pPr>
              <w:pStyle w:val="16"/>
              <w:spacing w:before="1"/>
              <w:rPr>
                <w:color w:val="000000" w:themeColor="text1"/>
                <w:sz w:val="20"/>
                <w14:textFill>
                  <w14:solidFill>
                    <w14:schemeClr w14:val="tx1"/>
                  </w14:solidFill>
                </w14:textFill>
              </w:rPr>
            </w:pPr>
          </w:p>
          <w:p>
            <w:pPr>
              <w:pStyle w:val="16"/>
              <w:ind w:left="482"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项目所在地</w:t>
            </w:r>
          </w:p>
        </w:tc>
        <w:tc>
          <w:tcPr>
            <w:tcW w:w="625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16"/>
              <w:spacing w:before="1"/>
              <w:rPr>
                <w:color w:val="000000" w:themeColor="text1"/>
                <w:sz w:val="20"/>
                <w14:textFill>
                  <w14:solidFill>
                    <w14:schemeClr w14:val="tx1"/>
                  </w14:solidFill>
                </w14:textFill>
              </w:rPr>
            </w:pPr>
          </w:p>
          <w:p>
            <w:pPr>
              <w:pStyle w:val="16"/>
              <w:ind w:left="482"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发包人名称</w:t>
            </w:r>
          </w:p>
        </w:tc>
        <w:tc>
          <w:tcPr>
            <w:tcW w:w="625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16"/>
              <w:spacing w:before="2"/>
              <w:rPr>
                <w:color w:val="000000" w:themeColor="text1"/>
                <w:sz w:val="20"/>
                <w14:textFill>
                  <w14:solidFill>
                    <w14:schemeClr w14:val="tx1"/>
                  </w14:solidFill>
                </w14:textFill>
              </w:rPr>
            </w:pPr>
          </w:p>
          <w:p>
            <w:pPr>
              <w:pStyle w:val="16"/>
              <w:ind w:left="482"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发包人地址</w:t>
            </w:r>
          </w:p>
        </w:tc>
        <w:tc>
          <w:tcPr>
            <w:tcW w:w="625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69" w:type="dxa"/>
          </w:tcPr>
          <w:p>
            <w:pPr>
              <w:pStyle w:val="16"/>
              <w:spacing w:before="1"/>
              <w:rPr>
                <w:color w:val="000000" w:themeColor="text1"/>
                <w:sz w:val="20"/>
                <w14:textFill>
                  <w14:solidFill>
                    <w14:schemeClr w14:val="tx1"/>
                  </w14:solidFill>
                </w14:textFill>
              </w:rPr>
            </w:pPr>
          </w:p>
          <w:p>
            <w:pPr>
              <w:pStyle w:val="16"/>
              <w:ind w:left="482"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发包人电话</w:t>
            </w:r>
          </w:p>
        </w:tc>
        <w:tc>
          <w:tcPr>
            <w:tcW w:w="625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16"/>
              <w:spacing w:before="1"/>
              <w:rPr>
                <w:color w:val="000000" w:themeColor="text1"/>
                <w:sz w:val="20"/>
                <w14:textFill>
                  <w14:solidFill>
                    <w14:schemeClr w14:val="tx1"/>
                  </w14:solidFill>
                </w14:textFill>
              </w:rPr>
            </w:pPr>
          </w:p>
          <w:p>
            <w:pPr>
              <w:pStyle w:val="16"/>
              <w:ind w:left="482"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签约合同价</w:t>
            </w:r>
          </w:p>
        </w:tc>
        <w:tc>
          <w:tcPr>
            <w:tcW w:w="625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16"/>
              <w:spacing w:before="1"/>
              <w:rPr>
                <w:color w:val="000000" w:themeColor="text1"/>
                <w:sz w:val="20"/>
                <w14:textFill>
                  <w14:solidFill>
                    <w14:schemeClr w14:val="tx1"/>
                  </w14:solidFill>
                </w14:textFill>
              </w:rPr>
            </w:pPr>
          </w:p>
          <w:p>
            <w:pPr>
              <w:pStyle w:val="16"/>
              <w:ind w:left="484"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勘察服务期限</w:t>
            </w:r>
          </w:p>
        </w:tc>
        <w:tc>
          <w:tcPr>
            <w:tcW w:w="625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2269" w:type="dxa"/>
          </w:tcPr>
          <w:p>
            <w:pPr>
              <w:pStyle w:val="16"/>
              <w:spacing w:before="1"/>
              <w:rPr>
                <w:color w:val="000000" w:themeColor="text1"/>
                <w:sz w:val="20"/>
                <w14:textFill>
                  <w14:solidFill>
                    <w14:schemeClr w14:val="tx1"/>
                  </w14:solidFill>
                </w14:textFill>
              </w:rPr>
            </w:pPr>
          </w:p>
          <w:p>
            <w:pPr>
              <w:pStyle w:val="16"/>
              <w:spacing w:before="1"/>
              <w:ind w:left="482"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勘察内容</w:t>
            </w:r>
          </w:p>
        </w:tc>
        <w:tc>
          <w:tcPr>
            <w:tcW w:w="625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16"/>
              <w:spacing w:before="1"/>
              <w:rPr>
                <w:color w:val="000000" w:themeColor="text1"/>
                <w:sz w:val="20"/>
                <w14:textFill>
                  <w14:solidFill>
                    <w14:schemeClr w14:val="tx1"/>
                  </w14:solidFill>
                </w14:textFill>
              </w:rPr>
            </w:pPr>
          </w:p>
          <w:p>
            <w:pPr>
              <w:pStyle w:val="16"/>
              <w:ind w:left="482"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项目负责人</w:t>
            </w:r>
          </w:p>
        </w:tc>
        <w:tc>
          <w:tcPr>
            <w:tcW w:w="625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1" w:hRule="atLeast"/>
        </w:trPr>
        <w:tc>
          <w:tcPr>
            <w:tcW w:w="2269" w:type="dxa"/>
          </w:tcPr>
          <w:p>
            <w:pPr>
              <w:pStyle w:val="16"/>
              <w:rPr>
                <w:color w:val="000000" w:themeColor="text1"/>
                <w:sz w:val="20"/>
                <w14:textFill>
                  <w14:solidFill>
                    <w14:schemeClr w14:val="tx1"/>
                  </w14:solidFill>
                </w14:textFill>
              </w:rPr>
            </w:pPr>
          </w:p>
          <w:p>
            <w:pPr>
              <w:pStyle w:val="16"/>
              <w:rPr>
                <w:color w:val="000000" w:themeColor="text1"/>
                <w:sz w:val="20"/>
                <w14:textFill>
                  <w14:solidFill>
                    <w14:schemeClr w14:val="tx1"/>
                  </w14:solidFill>
                </w14:textFill>
              </w:rPr>
            </w:pPr>
          </w:p>
          <w:p>
            <w:pPr>
              <w:pStyle w:val="16"/>
              <w:rPr>
                <w:color w:val="000000" w:themeColor="text1"/>
                <w:sz w:val="20"/>
                <w14:textFill>
                  <w14:solidFill>
                    <w14:schemeClr w14:val="tx1"/>
                  </w14:solidFill>
                </w14:textFill>
              </w:rPr>
            </w:pPr>
          </w:p>
          <w:p>
            <w:pPr>
              <w:pStyle w:val="16"/>
              <w:rPr>
                <w:color w:val="000000" w:themeColor="text1"/>
                <w:sz w:val="20"/>
                <w14:textFill>
                  <w14:solidFill>
                    <w14:schemeClr w14:val="tx1"/>
                  </w14:solidFill>
                </w14:textFill>
              </w:rPr>
            </w:pPr>
          </w:p>
          <w:p>
            <w:pPr>
              <w:pStyle w:val="16"/>
              <w:rPr>
                <w:color w:val="000000" w:themeColor="text1"/>
                <w:sz w:val="20"/>
                <w14:textFill>
                  <w14:solidFill>
                    <w14:schemeClr w14:val="tx1"/>
                  </w14:solidFill>
                </w14:textFill>
              </w:rPr>
            </w:pPr>
          </w:p>
          <w:p>
            <w:pPr>
              <w:pStyle w:val="16"/>
              <w:spacing w:before="1"/>
              <w:rPr>
                <w:color w:val="000000" w:themeColor="text1"/>
                <w:sz w:val="14"/>
                <w14:textFill>
                  <w14:solidFill>
                    <w14:schemeClr w14:val="tx1"/>
                  </w14:solidFill>
                </w14:textFill>
              </w:rPr>
            </w:pPr>
          </w:p>
          <w:p>
            <w:pPr>
              <w:pStyle w:val="16"/>
              <w:spacing w:before="1"/>
              <w:ind w:left="482"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项目描述</w:t>
            </w:r>
          </w:p>
        </w:tc>
        <w:tc>
          <w:tcPr>
            <w:tcW w:w="625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69" w:type="dxa"/>
          </w:tcPr>
          <w:p>
            <w:pPr>
              <w:pStyle w:val="16"/>
              <w:spacing w:before="1"/>
              <w:rPr>
                <w:color w:val="000000" w:themeColor="text1"/>
                <w:sz w:val="20"/>
                <w14:textFill>
                  <w14:solidFill>
                    <w14:schemeClr w14:val="tx1"/>
                  </w14:solidFill>
                </w14:textFill>
              </w:rPr>
            </w:pPr>
          </w:p>
          <w:p>
            <w:pPr>
              <w:pStyle w:val="16"/>
              <w:ind w:left="484" w:right="474"/>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备注</w:t>
            </w:r>
          </w:p>
        </w:tc>
        <w:tc>
          <w:tcPr>
            <w:tcW w:w="6253" w:type="dxa"/>
          </w:tcPr>
          <w:p>
            <w:pPr>
              <w:pStyle w:val="16"/>
              <w:rPr>
                <w:rFonts w:ascii="Times New Roman"/>
                <w:color w:val="000000" w:themeColor="text1"/>
                <w:sz w:val="22"/>
                <w14:textFill>
                  <w14:solidFill>
                    <w14:schemeClr w14:val="tx1"/>
                  </w14:solidFill>
                </w14:textFill>
              </w:rPr>
            </w:pPr>
          </w:p>
        </w:tc>
      </w:tr>
    </w:tbl>
    <w:p>
      <w:pPr>
        <w:pStyle w:val="7"/>
        <w:spacing w:before="142"/>
        <w:ind w:left="240"/>
        <w:rPr>
          <w:color w:val="000000" w:themeColor="text1"/>
          <w14:textFill>
            <w14:solidFill>
              <w14:schemeClr w14:val="tx1"/>
            </w14:solidFill>
          </w14:textFill>
        </w:rPr>
      </w:pPr>
      <w:r>
        <w:rPr>
          <w:color w:val="000000" w:themeColor="text1"/>
          <w14:textFill>
            <w14:solidFill>
              <w14:schemeClr w14:val="tx1"/>
            </w14:solidFill>
          </w14:textFill>
        </w:rPr>
        <w:t xml:space="preserve">注：投标人应根据投标人须知第 </w:t>
      </w:r>
      <w:r>
        <w:rPr>
          <w:rFonts w:ascii="Times New Roman" w:eastAsia="Times New Roman"/>
          <w:color w:val="000000" w:themeColor="text1"/>
          <w14:textFill>
            <w14:solidFill>
              <w14:schemeClr w14:val="tx1"/>
            </w14:solidFill>
          </w14:textFill>
        </w:rPr>
        <w:t xml:space="preserve">3.5.4 </w:t>
      </w:r>
      <w:r>
        <w:rPr>
          <w:color w:val="000000" w:themeColor="text1"/>
          <w14:textFill>
            <w14:solidFill>
              <w14:schemeClr w14:val="tx1"/>
            </w14:solidFill>
          </w14:textFill>
        </w:rPr>
        <w:t>项的要求在本表后附相关证明材料。</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spacing w:before="35"/>
        <w:ind w:left="377" w:right="0" w:firstLine="0"/>
        <w:jc w:val="left"/>
        <w:outlineLvl w:val="2"/>
        <w:rPr>
          <w:color w:val="000000" w:themeColor="text1"/>
          <w:sz w:val="28"/>
          <w14:textFill>
            <w14:solidFill>
              <w14:schemeClr w14:val="tx1"/>
            </w14:solidFill>
          </w14:textFill>
        </w:rPr>
      </w:pPr>
      <w:bookmarkStart w:id="294" w:name="_Toc18914"/>
      <w:r>
        <w:rPr>
          <w:color w:val="000000" w:themeColor="text1"/>
          <w:sz w:val="28"/>
          <w14:textFill>
            <w14:solidFill>
              <w14:schemeClr w14:val="tx1"/>
            </w14:solidFill>
          </w14:textFill>
        </w:rPr>
        <w:t>（五）近年发生的诉讼及仲裁情况</w:t>
      </w:r>
      <w:bookmarkEnd w:id="294"/>
    </w:p>
    <w:p>
      <w:pPr>
        <w:pStyle w:val="7"/>
        <w:rPr>
          <w:color w:val="000000" w:themeColor="text1"/>
          <w:sz w:val="32"/>
          <w14:textFill>
            <w14:solidFill>
              <w14:schemeClr w14:val="tx1"/>
            </w14:solidFill>
          </w14:textFill>
        </w:rPr>
      </w:pPr>
    </w:p>
    <w:p>
      <w:pPr>
        <w:pStyle w:val="7"/>
        <w:ind w:left="240"/>
        <w:rPr>
          <w:color w:val="000000" w:themeColor="text1"/>
          <w14:textFill>
            <w14:solidFill>
              <w14:schemeClr w14:val="tx1"/>
            </w14:solidFill>
          </w14:textFill>
        </w:rPr>
      </w:pPr>
      <w:r>
        <w:rPr>
          <w:color w:val="000000" w:themeColor="text1"/>
          <w14:textFill>
            <w14:solidFill>
              <w14:schemeClr w14:val="tx1"/>
            </w14:solidFill>
          </w14:textFill>
        </w:rPr>
        <w:t xml:space="preserve">注：投标人应根据投标人须知第 </w:t>
      </w:r>
      <w:r>
        <w:rPr>
          <w:rFonts w:ascii="Times New Roman" w:eastAsia="Times New Roman"/>
          <w:color w:val="000000" w:themeColor="text1"/>
          <w14:textFill>
            <w14:solidFill>
              <w14:schemeClr w14:val="tx1"/>
            </w14:solidFill>
          </w14:textFill>
        </w:rPr>
        <w:t xml:space="preserve">3.5.5 </w:t>
      </w:r>
      <w:r>
        <w:rPr>
          <w:color w:val="000000" w:themeColor="text1"/>
          <w14:textFill>
            <w14:solidFill>
              <w14:schemeClr w14:val="tx1"/>
            </w14:solidFill>
          </w14:textFill>
        </w:rPr>
        <w:t>项的要求附相关证明材料。</w:t>
      </w:r>
    </w:p>
    <w:p>
      <w:pPr>
        <w:spacing w:after="0"/>
        <w:rPr>
          <w:color w:val="000000" w:themeColor="text1"/>
          <w14:textFill>
            <w14:solidFill>
              <w14:schemeClr w14:val="tx1"/>
            </w14:solidFill>
          </w14:textFill>
        </w:rPr>
        <w:sectPr>
          <w:pgSz w:w="12240" w:h="15840"/>
          <w:pgMar w:top="1480" w:right="1100" w:bottom="1120" w:left="1560" w:header="0" w:footer="841" w:gutter="0"/>
          <w:cols w:space="720" w:num="1"/>
        </w:sectPr>
      </w:pPr>
    </w:p>
    <w:p>
      <w:pPr>
        <w:spacing w:before="43"/>
        <w:ind w:left="240" w:right="0" w:firstLine="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（六）拟委任的主要人员汇总表</w:t>
      </w:r>
    </w:p>
    <w:p>
      <w:pPr>
        <w:pStyle w:val="7"/>
        <w:rPr>
          <w:color w:val="000000" w:themeColor="text1"/>
          <w:sz w:val="20"/>
          <w14:textFill>
            <w14:solidFill>
              <w14:schemeClr w14:val="tx1"/>
            </w14:solidFill>
          </w14:textFill>
        </w:rPr>
      </w:pPr>
    </w:p>
    <w:p>
      <w:pPr>
        <w:pStyle w:val="7"/>
        <w:spacing w:before="9"/>
        <w:rPr>
          <w:color w:val="000000" w:themeColor="text1"/>
          <w:sz w:val="20"/>
          <w14:textFill>
            <w14:solidFill>
              <w14:schemeClr w14:val="tx1"/>
            </w14:solidFill>
          </w14:textFill>
        </w:rPr>
      </w:pPr>
    </w:p>
    <w:tbl>
      <w:tblPr>
        <w:tblStyle w:val="11"/>
        <w:tblW w:w="0" w:type="auto"/>
        <w:tblInd w:w="5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275"/>
        <w:gridCol w:w="991"/>
        <w:gridCol w:w="605"/>
        <w:gridCol w:w="487"/>
        <w:gridCol w:w="1133"/>
        <w:gridCol w:w="710"/>
        <w:gridCol w:w="871"/>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vMerge w:val="restart"/>
          </w:tcPr>
          <w:p>
            <w:pPr>
              <w:pStyle w:val="16"/>
              <w:spacing w:before="9"/>
              <w:rPr>
                <w:color w:val="000000" w:themeColor="text1"/>
                <w:sz w:val="28"/>
                <w14:textFill>
                  <w14:solidFill>
                    <w14:schemeClr w14:val="tx1"/>
                  </w14:solidFill>
                </w14:textFill>
              </w:rPr>
            </w:pPr>
          </w:p>
          <w:p>
            <w:pPr>
              <w:pStyle w:val="16"/>
              <w:ind w:left="196"/>
              <w:rPr>
                <w:color w:val="000000" w:themeColor="text1"/>
                <w:sz w:val="21"/>
                <w14:textFill>
                  <w14:solidFill>
                    <w14:schemeClr w14:val="tx1"/>
                  </w14:solidFill>
                </w14:textFill>
              </w:rPr>
            </w:pPr>
            <w:r>
              <w:rPr>
                <w:color w:val="000000" w:themeColor="text1"/>
                <w:sz w:val="21"/>
                <w14:textFill>
                  <w14:solidFill>
                    <w14:schemeClr w14:val="tx1"/>
                  </w14:solidFill>
                </w14:textFill>
              </w:rPr>
              <w:t>序号</w:t>
            </w:r>
          </w:p>
        </w:tc>
        <w:tc>
          <w:tcPr>
            <w:tcW w:w="1275" w:type="dxa"/>
            <w:vMerge w:val="restart"/>
          </w:tcPr>
          <w:p>
            <w:pPr>
              <w:pStyle w:val="16"/>
              <w:spacing w:before="9"/>
              <w:rPr>
                <w:color w:val="000000" w:themeColor="text1"/>
                <w:sz w:val="28"/>
                <w14:textFill>
                  <w14:solidFill>
                    <w14:schemeClr w14:val="tx1"/>
                  </w14:solidFill>
                </w14:textFill>
              </w:rPr>
            </w:pPr>
          </w:p>
          <w:p>
            <w:pPr>
              <w:pStyle w:val="16"/>
              <w:ind w:left="110"/>
              <w:rPr>
                <w:color w:val="000000" w:themeColor="text1"/>
                <w:sz w:val="21"/>
                <w14:textFill>
                  <w14:solidFill>
                    <w14:schemeClr w14:val="tx1"/>
                  </w14:solidFill>
                </w14:textFill>
              </w:rPr>
            </w:pPr>
            <w:r>
              <w:rPr>
                <w:color w:val="000000" w:themeColor="text1"/>
                <w:sz w:val="21"/>
                <w14:textFill>
                  <w14:solidFill>
                    <w14:schemeClr w14:val="tx1"/>
                  </w14:solidFill>
                </w14:textFill>
              </w:rPr>
              <w:t>本项目任职</w:t>
            </w:r>
          </w:p>
        </w:tc>
        <w:tc>
          <w:tcPr>
            <w:tcW w:w="991" w:type="dxa"/>
            <w:vMerge w:val="restart"/>
          </w:tcPr>
          <w:p>
            <w:pPr>
              <w:pStyle w:val="16"/>
              <w:spacing w:before="9"/>
              <w:rPr>
                <w:color w:val="000000" w:themeColor="text1"/>
                <w:sz w:val="28"/>
                <w14:textFill>
                  <w14:solidFill>
                    <w14:schemeClr w14:val="tx1"/>
                  </w14:solidFill>
                </w14:textFill>
              </w:rPr>
            </w:pPr>
          </w:p>
          <w:p>
            <w:pPr>
              <w:pStyle w:val="16"/>
              <w:ind w:left="285"/>
              <w:rPr>
                <w:color w:val="000000" w:themeColor="text1"/>
                <w:sz w:val="21"/>
                <w14:textFill>
                  <w14:solidFill>
                    <w14:schemeClr w14:val="tx1"/>
                  </w14:solidFill>
                </w14:textFill>
              </w:rPr>
            </w:pPr>
            <w:r>
              <w:rPr>
                <w:color w:val="000000" w:themeColor="text1"/>
                <w:sz w:val="21"/>
                <w14:textFill>
                  <w14:solidFill>
                    <w14:schemeClr w14:val="tx1"/>
                  </w14:solidFill>
                </w14:textFill>
              </w:rPr>
              <w:t>姓名</w:t>
            </w:r>
          </w:p>
        </w:tc>
        <w:tc>
          <w:tcPr>
            <w:tcW w:w="605" w:type="dxa"/>
            <w:vMerge w:val="restart"/>
          </w:tcPr>
          <w:p>
            <w:pPr>
              <w:pStyle w:val="16"/>
              <w:spacing w:before="3" w:line="442" w:lineRule="exact"/>
              <w:ind w:left="194" w:right="187"/>
              <w:rPr>
                <w:color w:val="000000" w:themeColor="text1"/>
                <w:sz w:val="21"/>
                <w14:textFill>
                  <w14:solidFill>
                    <w14:schemeClr w14:val="tx1"/>
                  </w14:solidFill>
                </w14:textFill>
              </w:rPr>
            </w:pPr>
            <w:r>
              <w:rPr>
                <w:color w:val="000000" w:themeColor="text1"/>
                <w:sz w:val="21"/>
                <w14:textFill>
                  <w14:solidFill>
                    <w14:schemeClr w14:val="tx1"/>
                  </w14:solidFill>
                </w14:textFill>
              </w:rPr>
              <w:t>职称</w:t>
            </w:r>
          </w:p>
        </w:tc>
        <w:tc>
          <w:tcPr>
            <w:tcW w:w="487" w:type="dxa"/>
            <w:vMerge w:val="restart"/>
          </w:tcPr>
          <w:p>
            <w:pPr>
              <w:pStyle w:val="16"/>
              <w:spacing w:before="3" w:line="442" w:lineRule="exact"/>
              <w:ind w:left="136" w:right="127"/>
              <w:rPr>
                <w:color w:val="000000" w:themeColor="text1"/>
                <w:sz w:val="21"/>
                <w14:textFill>
                  <w14:solidFill>
                    <w14:schemeClr w14:val="tx1"/>
                  </w14:solidFill>
                </w14:textFill>
              </w:rPr>
            </w:pPr>
            <w:r>
              <w:rPr>
                <w:color w:val="000000" w:themeColor="text1"/>
                <w:sz w:val="21"/>
                <w14:textFill>
                  <w14:solidFill>
                    <w14:schemeClr w14:val="tx1"/>
                  </w14:solidFill>
                </w14:textFill>
              </w:rPr>
              <w:t>专业</w:t>
            </w:r>
          </w:p>
        </w:tc>
        <w:tc>
          <w:tcPr>
            <w:tcW w:w="2714" w:type="dxa"/>
            <w:gridSpan w:val="3"/>
          </w:tcPr>
          <w:p>
            <w:pPr>
              <w:pStyle w:val="16"/>
              <w:spacing w:before="142"/>
              <w:ind w:left="410"/>
              <w:rPr>
                <w:color w:val="000000" w:themeColor="text1"/>
                <w:sz w:val="21"/>
                <w14:textFill>
                  <w14:solidFill>
                    <w14:schemeClr w14:val="tx1"/>
                  </w14:solidFill>
                </w14:textFill>
              </w:rPr>
            </w:pPr>
            <w:r>
              <w:rPr>
                <w:color w:val="000000" w:themeColor="text1"/>
                <w:sz w:val="21"/>
                <w14:textFill>
                  <w14:solidFill>
                    <w14:schemeClr w14:val="tx1"/>
                  </w14:solidFill>
                </w14:textFill>
              </w:rPr>
              <w:t>执业或职业资格证明</w:t>
            </w:r>
          </w:p>
        </w:tc>
        <w:tc>
          <w:tcPr>
            <w:tcW w:w="1133" w:type="dxa"/>
          </w:tcPr>
          <w:p>
            <w:pPr>
              <w:pStyle w:val="16"/>
              <w:spacing w:before="142"/>
              <w:ind w:left="355"/>
              <w:rPr>
                <w:color w:val="000000" w:themeColor="text1"/>
                <w:sz w:val="21"/>
                <w14:textFill>
                  <w14:solidFill>
                    <w14:schemeClr w14:val="tx1"/>
                  </w14:solidFill>
                </w14:textFill>
              </w:rPr>
            </w:pPr>
            <w:r>
              <w:rPr>
                <w:color w:val="000000" w:themeColor="text1"/>
                <w:sz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vMerge w:val="continue"/>
            <w:tcBorders>
              <w:top w:val="nil"/>
            </w:tcBorders>
          </w:tcPr>
          <w:p>
            <w:pPr>
              <w:rPr>
                <w:color w:val="000000" w:themeColor="text1"/>
                <w:sz w:val="2"/>
                <w:szCs w:val="2"/>
                <w14:textFill>
                  <w14:solidFill>
                    <w14:schemeClr w14:val="tx1"/>
                  </w14:solidFill>
                </w14:textFill>
              </w:rPr>
            </w:pPr>
          </w:p>
        </w:tc>
        <w:tc>
          <w:tcPr>
            <w:tcW w:w="1275" w:type="dxa"/>
            <w:vMerge w:val="continue"/>
            <w:tcBorders>
              <w:top w:val="nil"/>
            </w:tcBorders>
          </w:tcPr>
          <w:p>
            <w:pPr>
              <w:rPr>
                <w:color w:val="000000" w:themeColor="text1"/>
                <w:sz w:val="2"/>
                <w:szCs w:val="2"/>
                <w14:textFill>
                  <w14:solidFill>
                    <w14:schemeClr w14:val="tx1"/>
                  </w14:solidFill>
                </w14:textFill>
              </w:rPr>
            </w:pPr>
          </w:p>
        </w:tc>
        <w:tc>
          <w:tcPr>
            <w:tcW w:w="991" w:type="dxa"/>
            <w:vMerge w:val="continue"/>
            <w:tcBorders>
              <w:top w:val="nil"/>
            </w:tcBorders>
          </w:tcPr>
          <w:p>
            <w:pPr>
              <w:rPr>
                <w:color w:val="000000" w:themeColor="text1"/>
                <w:sz w:val="2"/>
                <w:szCs w:val="2"/>
                <w14:textFill>
                  <w14:solidFill>
                    <w14:schemeClr w14:val="tx1"/>
                  </w14:solidFill>
                </w14:textFill>
              </w:rPr>
            </w:pPr>
          </w:p>
        </w:tc>
        <w:tc>
          <w:tcPr>
            <w:tcW w:w="605" w:type="dxa"/>
            <w:vMerge w:val="continue"/>
            <w:tcBorders>
              <w:top w:val="nil"/>
            </w:tcBorders>
          </w:tcPr>
          <w:p>
            <w:pPr>
              <w:rPr>
                <w:color w:val="000000" w:themeColor="text1"/>
                <w:sz w:val="2"/>
                <w:szCs w:val="2"/>
                <w14:textFill>
                  <w14:solidFill>
                    <w14:schemeClr w14:val="tx1"/>
                  </w14:solidFill>
                </w14:textFill>
              </w:rPr>
            </w:pPr>
          </w:p>
        </w:tc>
        <w:tc>
          <w:tcPr>
            <w:tcW w:w="487" w:type="dxa"/>
            <w:vMerge w:val="continue"/>
            <w:tcBorders>
              <w:top w:val="nil"/>
            </w:tcBorders>
          </w:tcPr>
          <w:p>
            <w:pPr>
              <w:rPr>
                <w:color w:val="000000" w:themeColor="text1"/>
                <w:sz w:val="2"/>
                <w:szCs w:val="2"/>
                <w14:textFill>
                  <w14:solidFill>
                    <w14:schemeClr w14:val="tx1"/>
                  </w14:solidFill>
                </w14:textFill>
              </w:rPr>
            </w:pPr>
          </w:p>
        </w:tc>
        <w:tc>
          <w:tcPr>
            <w:tcW w:w="1133" w:type="dxa"/>
          </w:tcPr>
          <w:p>
            <w:pPr>
              <w:pStyle w:val="16"/>
              <w:spacing w:before="142"/>
              <w:ind w:left="146"/>
              <w:rPr>
                <w:color w:val="000000" w:themeColor="text1"/>
                <w:sz w:val="21"/>
                <w14:textFill>
                  <w14:solidFill>
                    <w14:schemeClr w14:val="tx1"/>
                  </w14:solidFill>
                </w14:textFill>
              </w:rPr>
            </w:pPr>
            <w:r>
              <w:rPr>
                <w:color w:val="000000" w:themeColor="text1"/>
                <w:sz w:val="21"/>
                <w14:textFill>
                  <w14:solidFill>
                    <w14:schemeClr w14:val="tx1"/>
                  </w14:solidFill>
                </w14:textFill>
              </w:rPr>
              <w:t>证书名称</w:t>
            </w:r>
          </w:p>
        </w:tc>
        <w:tc>
          <w:tcPr>
            <w:tcW w:w="710" w:type="dxa"/>
          </w:tcPr>
          <w:p>
            <w:pPr>
              <w:pStyle w:val="16"/>
              <w:spacing w:before="142"/>
              <w:ind w:left="144"/>
              <w:rPr>
                <w:color w:val="000000" w:themeColor="text1"/>
                <w:sz w:val="21"/>
                <w14:textFill>
                  <w14:solidFill>
                    <w14:schemeClr w14:val="tx1"/>
                  </w14:solidFill>
                </w14:textFill>
              </w:rPr>
            </w:pPr>
            <w:r>
              <w:rPr>
                <w:color w:val="000000" w:themeColor="text1"/>
                <w:sz w:val="21"/>
                <w14:textFill>
                  <w14:solidFill>
                    <w14:schemeClr w14:val="tx1"/>
                  </w14:solidFill>
                </w14:textFill>
              </w:rPr>
              <w:t>级别</w:t>
            </w:r>
          </w:p>
        </w:tc>
        <w:tc>
          <w:tcPr>
            <w:tcW w:w="871" w:type="dxa"/>
          </w:tcPr>
          <w:p>
            <w:pPr>
              <w:pStyle w:val="16"/>
              <w:spacing w:before="142"/>
              <w:ind w:left="226"/>
              <w:rPr>
                <w:color w:val="000000" w:themeColor="text1"/>
                <w:sz w:val="21"/>
                <w14:textFill>
                  <w14:solidFill>
                    <w14:schemeClr w14:val="tx1"/>
                  </w14:solidFill>
                </w14:textFill>
              </w:rPr>
            </w:pPr>
            <w:r>
              <w:rPr>
                <w:color w:val="000000" w:themeColor="text1"/>
                <w:sz w:val="21"/>
                <w14:textFill>
                  <w14:solidFill>
                    <w14:schemeClr w14:val="tx1"/>
                  </w14:solidFill>
                </w14:textFill>
              </w:rPr>
              <w:t>证号</w:t>
            </w:r>
          </w:p>
        </w:tc>
        <w:tc>
          <w:tcPr>
            <w:tcW w:w="113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rPr>
                <w:rFonts w:ascii="Times New Roman"/>
                <w:color w:val="000000" w:themeColor="text1"/>
                <w:sz w:val="22"/>
                <w14:textFill>
                  <w14:solidFill>
                    <w14:schemeClr w14:val="tx1"/>
                  </w14:solidFill>
                </w14:textFill>
              </w:rPr>
            </w:pPr>
          </w:p>
        </w:tc>
        <w:tc>
          <w:tcPr>
            <w:tcW w:w="1275" w:type="dxa"/>
          </w:tcPr>
          <w:p>
            <w:pPr>
              <w:pStyle w:val="16"/>
              <w:rPr>
                <w:rFonts w:ascii="Times New Roman"/>
                <w:color w:val="000000" w:themeColor="text1"/>
                <w:sz w:val="22"/>
                <w14:textFill>
                  <w14:solidFill>
                    <w14:schemeClr w14:val="tx1"/>
                  </w14:solidFill>
                </w14:textFill>
              </w:rPr>
            </w:pPr>
          </w:p>
        </w:tc>
        <w:tc>
          <w:tcPr>
            <w:tcW w:w="991" w:type="dxa"/>
          </w:tcPr>
          <w:p>
            <w:pPr>
              <w:pStyle w:val="16"/>
              <w:rPr>
                <w:rFonts w:ascii="Times New Roman"/>
                <w:color w:val="000000" w:themeColor="text1"/>
                <w:sz w:val="22"/>
                <w14:textFill>
                  <w14:solidFill>
                    <w14:schemeClr w14:val="tx1"/>
                  </w14:solidFill>
                </w14:textFill>
              </w:rPr>
            </w:pPr>
          </w:p>
        </w:tc>
        <w:tc>
          <w:tcPr>
            <w:tcW w:w="605" w:type="dxa"/>
          </w:tcPr>
          <w:p>
            <w:pPr>
              <w:pStyle w:val="16"/>
              <w:rPr>
                <w:rFonts w:ascii="Times New Roman"/>
                <w:color w:val="000000" w:themeColor="text1"/>
                <w:sz w:val="22"/>
                <w14:textFill>
                  <w14:solidFill>
                    <w14:schemeClr w14:val="tx1"/>
                  </w14:solidFill>
                </w14:textFill>
              </w:rPr>
            </w:pPr>
          </w:p>
        </w:tc>
        <w:tc>
          <w:tcPr>
            <w:tcW w:w="487"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c>
          <w:tcPr>
            <w:tcW w:w="710" w:type="dxa"/>
          </w:tcPr>
          <w:p>
            <w:pPr>
              <w:pStyle w:val="16"/>
              <w:rPr>
                <w:rFonts w:ascii="Times New Roman"/>
                <w:color w:val="000000" w:themeColor="text1"/>
                <w:sz w:val="22"/>
                <w14:textFill>
                  <w14:solidFill>
                    <w14:schemeClr w14:val="tx1"/>
                  </w14:solidFill>
                </w14:textFill>
              </w:rPr>
            </w:pPr>
          </w:p>
        </w:tc>
        <w:tc>
          <w:tcPr>
            <w:tcW w:w="871"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6"/>
              <w:rPr>
                <w:rFonts w:ascii="Times New Roman"/>
                <w:color w:val="000000" w:themeColor="text1"/>
                <w:sz w:val="22"/>
                <w14:textFill>
                  <w14:solidFill>
                    <w14:schemeClr w14:val="tx1"/>
                  </w14:solidFill>
                </w14:textFill>
              </w:rPr>
            </w:pPr>
          </w:p>
        </w:tc>
        <w:tc>
          <w:tcPr>
            <w:tcW w:w="1275" w:type="dxa"/>
          </w:tcPr>
          <w:p>
            <w:pPr>
              <w:pStyle w:val="16"/>
              <w:rPr>
                <w:rFonts w:ascii="Times New Roman"/>
                <w:color w:val="000000" w:themeColor="text1"/>
                <w:sz w:val="22"/>
                <w14:textFill>
                  <w14:solidFill>
                    <w14:schemeClr w14:val="tx1"/>
                  </w14:solidFill>
                </w14:textFill>
              </w:rPr>
            </w:pPr>
          </w:p>
        </w:tc>
        <w:tc>
          <w:tcPr>
            <w:tcW w:w="991" w:type="dxa"/>
          </w:tcPr>
          <w:p>
            <w:pPr>
              <w:pStyle w:val="16"/>
              <w:rPr>
                <w:rFonts w:ascii="Times New Roman"/>
                <w:color w:val="000000" w:themeColor="text1"/>
                <w:sz w:val="22"/>
                <w14:textFill>
                  <w14:solidFill>
                    <w14:schemeClr w14:val="tx1"/>
                  </w14:solidFill>
                </w14:textFill>
              </w:rPr>
            </w:pPr>
          </w:p>
        </w:tc>
        <w:tc>
          <w:tcPr>
            <w:tcW w:w="605" w:type="dxa"/>
          </w:tcPr>
          <w:p>
            <w:pPr>
              <w:pStyle w:val="16"/>
              <w:rPr>
                <w:rFonts w:ascii="Times New Roman"/>
                <w:color w:val="000000" w:themeColor="text1"/>
                <w:sz w:val="22"/>
                <w14:textFill>
                  <w14:solidFill>
                    <w14:schemeClr w14:val="tx1"/>
                  </w14:solidFill>
                </w14:textFill>
              </w:rPr>
            </w:pPr>
          </w:p>
        </w:tc>
        <w:tc>
          <w:tcPr>
            <w:tcW w:w="487"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c>
          <w:tcPr>
            <w:tcW w:w="710" w:type="dxa"/>
          </w:tcPr>
          <w:p>
            <w:pPr>
              <w:pStyle w:val="16"/>
              <w:rPr>
                <w:rFonts w:ascii="Times New Roman"/>
                <w:color w:val="000000" w:themeColor="text1"/>
                <w:sz w:val="22"/>
                <w14:textFill>
                  <w14:solidFill>
                    <w14:schemeClr w14:val="tx1"/>
                  </w14:solidFill>
                </w14:textFill>
              </w:rPr>
            </w:pPr>
          </w:p>
        </w:tc>
        <w:tc>
          <w:tcPr>
            <w:tcW w:w="871"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rPr>
                <w:rFonts w:ascii="Times New Roman"/>
                <w:color w:val="000000" w:themeColor="text1"/>
                <w:sz w:val="22"/>
                <w14:textFill>
                  <w14:solidFill>
                    <w14:schemeClr w14:val="tx1"/>
                  </w14:solidFill>
                </w14:textFill>
              </w:rPr>
            </w:pPr>
          </w:p>
        </w:tc>
        <w:tc>
          <w:tcPr>
            <w:tcW w:w="1275" w:type="dxa"/>
          </w:tcPr>
          <w:p>
            <w:pPr>
              <w:pStyle w:val="16"/>
              <w:rPr>
                <w:rFonts w:ascii="Times New Roman"/>
                <w:color w:val="000000" w:themeColor="text1"/>
                <w:sz w:val="22"/>
                <w14:textFill>
                  <w14:solidFill>
                    <w14:schemeClr w14:val="tx1"/>
                  </w14:solidFill>
                </w14:textFill>
              </w:rPr>
            </w:pPr>
          </w:p>
        </w:tc>
        <w:tc>
          <w:tcPr>
            <w:tcW w:w="991" w:type="dxa"/>
          </w:tcPr>
          <w:p>
            <w:pPr>
              <w:pStyle w:val="16"/>
              <w:rPr>
                <w:rFonts w:ascii="Times New Roman"/>
                <w:color w:val="000000" w:themeColor="text1"/>
                <w:sz w:val="22"/>
                <w14:textFill>
                  <w14:solidFill>
                    <w14:schemeClr w14:val="tx1"/>
                  </w14:solidFill>
                </w14:textFill>
              </w:rPr>
            </w:pPr>
          </w:p>
        </w:tc>
        <w:tc>
          <w:tcPr>
            <w:tcW w:w="605" w:type="dxa"/>
          </w:tcPr>
          <w:p>
            <w:pPr>
              <w:pStyle w:val="16"/>
              <w:rPr>
                <w:rFonts w:ascii="Times New Roman"/>
                <w:color w:val="000000" w:themeColor="text1"/>
                <w:sz w:val="22"/>
                <w14:textFill>
                  <w14:solidFill>
                    <w14:schemeClr w14:val="tx1"/>
                  </w14:solidFill>
                </w14:textFill>
              </w:rPr>
            </w:pPr>
          </w:p>
        </w:tc>
        <w:tc>
          <w:tcPr>
            <w:tcW w:w="487"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c>
          <w:tcPr>
            <w:tcW w:w="710" w:type="dxa"/>
          </w:tcPr>
          <w:p>
            <w:pPr>
              <w:pStyle w:val="16"/>
              <w:rPr>
                <w:rFonts w:ascii="Times New Roman"/>
                <w:color w:val="000000" w:themeColor="text1"/>
                <w:sz w:val="22"/>
                <w14:textFill>
                  <w14:solidFill>
                    <w14:schemeClr w14:val="tx1"/>
                  </w14:solidFill>
                </w14:textFill>
              </w:rPr>
            </w:pPr>
          </w:p>
        </w:tc>
        <w:tc>
          <w:tcPr>
            <w:tcW w:w="871"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6"/>
              <w:rPr>
                <w:rFonts w:ascii="Times New Roman"/>
                <w:color w:val="000000" w:themeColor="text1"/>
                <w:sz w:val="22"/>
                <w14:textFill>
                  <w14:solidFill>
                    <w14:schemeClr w14:val="tx1"/>
                  </w14:solidFill>
                </w14:textFill>
              </w:rPr>
            </w:pPr>
          </w:p>
        </w:tc>
        <w:tc>
          <w:tcPr>
            <w:tcW w:w="1275" w:type="dxa"/>
          </w:tcPr>
          <w:p>
            <w:pPr>
              <w:pStyle w:val="16"/>
              <w:rPr>
                <w:rFonts w:ascii="Times New Roman"/>
                <w:color w:val="000000" w:themeColor="text1"/>
                <w:sz w:val="22"/>
                <w14:textFill>
                  <w14:solidFill>
                    <w14:schemeClr w14:val="tx1"/>
                  </w14:solidFill>
                </w14:textFill>
              </w:rPr>
            </w:pPr>
          </w:p>
        </w:tc>
        <w:tc>
          <w:tcPr>
            <w:tcW w:w="991" w:type="dxa"/>
          </w:tcPr>
          <w:p>
            <w:pPr>
              <w:pStyle w:val="16"/>
              <w:rPr>
                <w:rFonts w:ascii="Times New Roman"/>
                <w:color w:val="000000" w:themeColor="text1"/>
                <w:sz w:val="22"/>
                <w14:textFill>
                  <w14:solidFill>
                    <w14:schemeClr w14:val="tx1"/>
                  </w14:solidFill>
                </w14:textFill>
              </w:rPr>
            </w:pPr>
          </w:p>
        </w:tc>
        <w:tc>
          <w:tcPr>
            <w:tcW w:w="605" w:type="dxa"/>
          </w:tcPr>
          <w:p>
            <w:pPr>
              <w:pStyle w:val="16"/>
              <w:rPr>
                <w:rFonts w:ascii="Times New Roman"/>
                <w:color w:val="000000" w:themeColor="text1"/>
                <w:sz w:val="22"/>
                <w14:textFill>
                  <w14:solidFill>
                    <w14:schemeClr w14:val="tx1"/>
                  </w14:solidFill>
                </w14:textFill>
              </w:rPr>
            </w:pPr>
          </w:p>
        </w:tc>
        <w:tc>
          <w:tcPr>
            <w:tcW w:w="487"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c>
          <w:tcPr>
            <w:tcW w:w="710" w:type="dxa"/>
          </w:tcPr>
          <w:p>
            <w:pPr>
              <w:pStyle w:val="16"/>
              <w:rPr>
                <w:rFonts w:ascii="Times New Roman"/>
                <w:color w:val="000000" w:themeColor="text1"/>
                <w:sz w:val="22"/>
                <w14:textFill>
                  <w14:solidFill>
                    <w14:schemeClr w14:val="tx1"/>
                  </w14:solidFill>
                </w14:textFill>
              </w:rPr>
            </w:pPr>
          </w:p>
        </w:tc>
        <w:tc>
          <w:tcPr>
            <w:tcW w:w="871"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rPr>
                <w:rFonts w:ascii="Times New Roman"/>
                <w:color w:val="000000" w:themeColor="text1"/>
                <w:sz w:val="22"/>
                <w14:textFill>
                  <w14:solidFill>
                    <w14:schemeClr w14:val="tx1"/>
                  </w14:solidFill>
                </w14:textFill>
              </w:rPr>
            </w:pPr>
          </w:p>
        </w:tc>
        <w:tc>
          <w:tcPr>
            <w:tcW w:w="1275" w:type="dxa"/>
          </w:tcPr>
          <w:p>
            <w:pPr>
              <w:pStyle w:val="16"/>
              <w:rPr>
                <w:rFonts w:ascii="Times New Roman"/>
                <w:color w:val="000000" w:themeColor="text1"/>
                <w:sz w:val="22"/>
                <w14:textFill>
                  <w14:solidFill>
                    <w14:schemeClr w14:val="tx1"/>
                  </w14:solidFill>
                </w14:textFill>
              </w:rPr>
            </w:pPr>
          </w:p>
        </w:tc>
        <w:tc>
          <w:tcPr>
            <w:tcW w:w="991" w:type="dxa"/>
          </w:tcPr>
          <w:p>
            <w:pPr>
              <w:pStyle w:val="16"/>
              <w:rPr>
                <w:rFonts w:ascii="Times New Roman"/>
                <w:color w:val="000000" w:themeColor="text1"/>
                <w:sz w:val="22"/>
                <w14:textFill>
                  <w14:solidFill>
                    <w14:schemeClr w14:val="tx1"/>
                  </w14:solidFill>
                </w14:textFill>
              </w:rPr>
            </w:pPr>
          </w:p>
        </w:tc>
        <w:tc>
          <w:tcPr>
            <w:tcW w:w="605" w:type="dxa"/>
          </w:tcPr>
          <w:p>
            <w:pPr>
              <w:pStyle w:val="16"/>
              <w:rPr>
                <w:rFonts w:ascii="Times New Roman"/>
                <w:color w:val="000000" w:themeColor="text1"/>
                <w:sz w:val="22"/>
                <w14:textFill>
                  <w14:solidFill>
                    <w14:schemeClr w14:val="tx1"/>
                  </w14:solidFill>
                </w14:textFill>
              </w:rPr>
            </w:pPr>
          </w:p>
        </w:tc>
        <w:tc>
          <w:tcPr>
            <w:tcW w:w="487"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c>
          <w:tcPr>
            <w:tcW w:w="710" w:type="dxa"/>
          </w:tcPr>
          <w:p>
            <w:pPr>
              <w:pStyle w:val="16"/>
              <w:rPr>
                <w:rFonts w:ascii="Times New Roman"/>
                <w:color w:val="000000" w:themeColor="text1"/>
                <w:sz w:val="22"/>
                <w14:textFill>
                  <w14:solidFill>
                    <w14:schemeClr w14:val="tx1"/>
                  </w14:solidFill>
                </w14:textFill>
              </w:rPr>
            </w:pPr>
          </w:p>
        </w:tc>
        <w:tc>
          <w:tcPr>
            <w:tcW w:w="871"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6"/>
              <w:rPr>
                <w:rFonts w:ascii="Times New Roman"/>
                <w:color w:val="000000" w:themeColor="text1"/>
                <w:sz w:val="22"/>
                <w14:textFill>
                  <w14:solidFill>
                    <w14:schemeClr w14:val="tx1"/>
                  </w14:solidFill>
                </w14:textFill>
              </w:rPr>
            </w:pPr>
          </w:p>
        </w:tc>
        <w:tc>
          <w:tcPr>
            <w:tcW w:w="1275" w:type="dxa"/>
          </w:tcPr>
          <w:p>
            <w:pPr>
              <w:pStyle w:val="16"/>
              <w:rPr>
                <w:rFonts w:ascii="Times New Roman"/>
                <w:color w:val="000000" w:themeColor="text1"/>
                <w:sz w:val="22"/>
                <w14:textFill>
                  <w14:solidFill>
                    <w14:schemeClr w14:val="tx1"/>
                  </w14:solidFill>
                </w14:textFill>
              </w:rPr>
            </w:pPr>
          </w:p>
        </w:tc>
        <w:tc>
          <w:tcPr>
            <w:tcW w:w="991" w:type="dxa"/>
          </w:tcPr>
          <w:p>
            <w:pPr>
              <w:pStyle w:val="16"/>
              <w:rPr>
                <w:rFonts w:ascii="Times New Roman"/>
                <w:color w:val="000000" w:themeColor="text1"/>
                <w:sz w:val="22"/>
                <w14:textFill>
                  <w14:solidFill>
                    <w14:schemeClr w14:val="tx1"/>
                  </w14:solidFill>
                </w14:textFill>
              </w:rPr>
            </w:pPr>
          </w:p>
        </w:tc>
        <w:tc>
          <w:tcPr>
            <w:tcW w:w="605" w:type="dxa"/>
          </w:tcPr>
          <w:p>
            <w:pPr>
              <w:pStyle w:val="16"/>
              <w:rPr>
                <w:rFonts w:ascii="Times New Roman"/>
                <w:color w:val="000000" w:themeColor="text1"/>
                <w:sz w:val="22"/>
                <w14:textFill>
                  <w14:solidFill>
                    <w14:schemeClr w14:val="tx1"/>
                  </w14:solidFill>
                </w14:textFill>
              </w:rPr>
            </w:pPr>
          </w:p>
        </w:tc>
        <w:tc>
          <w:tcPr>
            <w:tcW w:w="487"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c>
          <w:tcPr>
            <w:tcW w:w="710" w:type="dxa"/>
          </w:tcPr>
          <w:p>
            <w:pPr>
              <w:pStyle w:val="16"/>
              <w:rPr>
                <w:rFonts w:ascii="Times New Roman"/>
                <w:color w:val="000000" w:themeColor="text1"/>
                <w:sz w:val="22"/>
                <w14:textFill>
                  <w14:solidFill>
                    <w14:schemeClr w14:val="tx1"/>
                  </w14:solidFill>
                </w14:textFill>
              </w:rPr>
            </w:pPr>
          </w:p>
        </w:tc>
        <w:tc>
          <w:tcPr>
            <w:tcW w:w="871"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rPr>
                <w:rFonts w:ascii="Times New Roman"/>
                <w:color w:val="000000" w:themeColor="text1"/>
                <w:sz w:val="22"/>
                <w14:textFill>
                  <w14:solidFill>
                    <w14:schemeClr w14:val="tx1"/>
                  </w14:solidFill>
                </w14:textFill>
              </w:rPr>
            </w:pPr>
          </w:p>
        </w:tc>
        <w:tc>
          <w:tcPr>
            <w:tcW w:w="1275" w:type="dxa"/>
          </w:tcPr>
          <w:p>
            <w:pPr>
              <w:pStyle w:val="16"/>
              <w:rPr>
                <w:rFonts w:ascii="Times New Roman"/>
                <w:color w:val="000000" w:themeColor="text1"/>
                <w:sz w:val="22"/>
                <w14:textFill>
                  <w14:solidFill>
                    <w14:schemeClr w14:val="tx1"/>
                  </w14:solidFill>
                </w14:textFill>
              </w:rPr>
            </w:pPr>
          </w:p>
        </w:tc>
        <w:tc>
          <w:tcPr>
            <w:tcW w:w="991" w:type="dxa"/>
          </w:tcPr>
          <w:p>
            <w:pPr>
              <w:pStyle w:val="16"/>
              <w:rPr>
                <w:rFonts w:ascii="Times New Roman"/>
                <w:color w:val="000000" w:themeColor="text1"/>
                <w:sz w:val="22"/>
                <w14:textFill>
                  <w14:solidFill>
                    <w14:schemeClr w14:val="tx1"/>
                  </w14:solidFill>
                </w14:textFill>
              </w:rPr>
            </w:pPr>
          </w:p>
        </w:tc>
        <w:tc>
          <w:tcPr>
            <w:tcW w:w="605" w:type="dxa"/>
          </w:tcPr>
          <w:p>
            <w:pPr>
              <w:pStyle w:val="16"/>
              <w:rPr>
                <w:rFonts w:ascii="Times New Roman"/>
                <w:color w:val="000000" w:themeColor="text1"/>
                <w:sz w:val="22"/>
                <w14:textFill>
                  <w14:solidFill>
                    <w14:schemeClr w14:val="tx1"/>
                  </w14:solidFill>
                </w14:textFill>
              </w:rPr>
            </w:pPr>
          </w:p>
        </w:tc>
        <w:tc>
          <w:tcPr>
            <w:tcW w:w="487"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c>
          <w:tcPr>
            <w:tcW w:w="710" w:type="dxa"/>
          </w:tcPr>
          <w:p>
            <w:pPr>
              <w:pStyle w:val="16"/>
              <w:rPr>
                <w:rFonts w:ascii="Times New Roman"/>
                <w:color w:val="000000" w:themeColor="text1"/>
                <w:sz w:val="22"/>
                <w14:textFill>
                  <w14:solidFill>
                    <w14:schemeClr w14:val="tx1"/>
                  </w14:solidFill>
                </w14:textFill>
              </w:rPr>
            </w:pPr>
          </w:p>
        </w:tc>
        <w:tc>
          <w:tcPr>
            <w:tcW w:w="871"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6"/>
              <w:rPr>
                <w:rFonts w:ascii="Times New Roman"/>
                <w:color w:val="000000" w:themeColor="text1"/>
                <w:sz w:val="22"/>
                <w14:textFill>
                  <w14:solidFill>
                    <w14:schemeClr w14:val="tx1"/>
                  </w14:solidFill>
                </w14:textFill>
              </w:rPr>
            </w:pPr>
          </w:p>
        </w:tc>
        <w:tc>
          <w:tcPr>
            <w:tcW w:w="1275" w:type="dxa"/>
          </w:tcPr>
          <w:p>
            <w:pPr>
              <w:pStyle w:val="16"/>
              <w:rPr>
                <w:rFonts w:ascii="Times New Roman"/>
                <w:color w:val="000000" w:themeColor="text1"/>
                <w:sz w:val="22"/>
                <w14:textFill>
                  <w14:solidFill>
                    <w14:schemeClr w14:val="tx1"/>
                  </w14:solidFill>
                </w14:textFill>
              </w:rPr>
            </w:pPr>
          </w:p>
        </w:tc>
        <w:tc>
          <w:tcPr>
            <w:tcW w:w="991" w:type="dxa"/>
          </w:tcPr>
          <w:p>
            <w:pPr>
              <w:pStyle w:val="16"/>
              <w:rPr>
                <w:rFonts w:ascii="Times New Roman"/>
                <w:color w:val="000000" w:themeColor="text1"/>
                <w:sz w:val="22"/>
                <w14:textFill>
                  <w14:solidFill>
                    <w14:schemeClr w14:val="tx1"/>
                  </w14:solidFill>
                </w14:textFill>
              </w:rPr>
            </w:pPr>
          </w:p>
        </w:tc>
        <w:tc>
          <w:tcPr>
            <w:tcW w:w="605" w:type="dxa"/>
          </w:tcPr>
          <w:p>
            <w:pPr>
              <w:pStyle w:val="16"/>
              <w:rPr>
                <w:rFonts w:ascii="Times New Roman"/>
                <w:color w:val="000000" w:themeColor="text1"/>
                <w:sz w:val="22"/>
                <w14:textFill>
                  <w14:solidFill>
                    <w14:schemeClr w14:val="tx1"/>
                  </w14:solidFill>
                </w14:textFill>
              </w:rPr>
            </w:pPr>
          </w:p>
        </w:tc>
        <w:tc>
          <w:tcPr>
            <w:tcW w:w="487"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c>
          <w:tcPr>
            <w:tcW w:w="710" w:type="dxa"/>
          </w:tcPr>
          <w:p>
            <w:pPr>
              <w:pStyle w:val="16"/>
              <w:rPr>
                <w:rFonts w:ascii="Times New Roman"/>
                <w:color w:val="000000" w:themeColor="text1"/>
                <w:sz w:val="22"/>
                <w14:textFill>
                  <w14:solidFill>
                    <w14:schemeClr w14:val="tx1"/>
                  </w14:solidFill>
                </w14:textFill>
              </w:rPr>
            </w:pPr>
          </w:p>
        </w:tc>
        <w:tc>
          <w:tcPr>
            <w:tcW w:w="871"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rPr>
                <w:rFonts w:ascii="Times New Roman"/>
                <w:color w:val="000000" w:themeColor="text1"/>
                <w:sz w:val="22"/>
                <w14:textFill>
                  <w14:solidFill>
                    <w14:schemeClr w14:val="tx1"/>
                  </w14:solidFill>
                </w14:textFill>
              </w:rPr>
            </w:pPr>
          </w:p>
        </w:tc>
        <w:tc>
          <w:tcPr>
            <w:tcW w:w="1275" w:type="dxa"/>
          </w:tcPr>
          <w:p>
            <w:pPr>
              <w:pStyle w:val="16"/>
              <w:rPr>
                <w:rFonts w:ascii="Times New Roman"/>
                <w:color w:val="000000" w:themeColor="text1"/>
                <w:sz w:val="22"/>
                <w14:textFill>
                  <w14:solidFill>
                    <w14:schemeClr w14:val="tx1"/>
                  </w14:solidFill>
                </w14:textFill>
              </w:rPr>
            </w:pPr>
          </w:p>
        </w:tc>
        <w:tc>
          <w:tcPr>
            <w:tcW w:w="991" w:type="dxa"/>
          </w:tcPr>
          <w:p>
            <w:pPr>
              <w:pStyle w:val="16"/>
              <w:rPr>
                <w:rFonts w:ascii="Times New Roman"/>
                <w:color w:val="000000" w:themeColor="text1"/>
                <w:sz w:val="22"/>
                <w14:textFill>
                  <w14:solidFill>
                    <w14:schemeClr w14:val="tx1"/>
                  </w14:solidFill>
                </w14:textFill>
              </w:rPr>
            </w:pPr>
          </w:p>
        </w:tc>
        <w:tc>
          <w:tcPr>
            <w:tcW w:w="605" w:type="dxa"/>
          </w:tcPr>
          <w:p>
            <w:pPr>
              <w:pStyle w:val="16"/>
              <w:rPr>
                <w:rFonts w:ascii="Times New Roman"/>
                <w:color w:val="000000" w:themeColor="text1"/>
                <w:sz w:val="22"/>
                <w14:textFill>
                  <w14:solidFill>
                    <w14:schemeClr w14:val="tx1"/>
                  </w14:solidFill>
                </w14:textFill>
              </w:rPr>
            </w:pPr>
          </w:p>
        </w:tc>
        <w:tc>
          <w:tcPr>
            <w:tcW w:w="487"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c>
          <w:tcPr>
            <w:tcW w:w="710" w:type="dxa"/>
          </w:tcPr>
          <w:p>
            <w:pPr>
              <w:pStyle w:val="16"/>
              <w:rPr>
                <w:rFonts w:ascii="Times New Roman"/>
                <w:color w:val="000000" w:themeColor="text1"/>
                <w:sz w:val="22"/>
                <w14:textFill>
                  <w14:solidFill>
                    <w14:schemeClr w14:val="tx1"/>
                  </w14:solidFill>
                </w14:textFill>
              </w:rPr>
            </w:pPr>
          </w:p>
        </w:tc>
        <w:tc>
          <w:tcPr>
            <w:tcW w:w="871"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16" w:type="dxa"/>
          </w:tcPr>
          <w:p>
            <w:pPr>
              <w:pStyle w:val="16"/>
              <w:rPr>
                <w:rFonts w:ascii="Times New Roman"/>
                <w:color w:val="000000" w:themeColor="text1"/>
                <w:sz w:val="22"/>
                <w14:textFill>
                  <w14:solidFill>
                    <w14:schemeClr w14:val="tx1"/>
                  </w14:solidFill>
                </w14:textFill>
              </w:rPr>
            </w:pPr>
          </w:p>
        </w:tc>
        <w:tc>
          <w:tcPr>
            <w:tcW w:w="1275" w:type="dxa"/>
          </w:tcPr>
          <w:p>
            <w:pPr>
              <w:pStyle w:val="16"/>
              <w:rPr>
                <w:rFonts w:ascii="Times New Roman"/>
                <w:color w:val="000000" w:themeColor="text1"/>
                <w:sz w:val="22"/>
                <w14:textFill>
                  <w14:solidFill>
                    <w14:schemeClr w14:val="tx1"/>
                  </w14:solidFill>
                </w14:textFill>
              </w:rPr>
            </w:pPr>
          </w:p>
        </w:tc>
        <w:tc>
          <w:tcPr>
            <w:tcW w:w="991" w:type="dxa"/>
          </w:tcPr>
          <w:p>
            <w:pPr>
              <w:pStyle w:val="16"/>
              <w:rPr>
                <w:rFonts w:ascii="Times New Roman"/>
                <w:color w:val="000000" w:themeColor="text1"/>
                <w:sz w:val="22"/>
                <w14:textFill>
                  <w14:solidFill>
                    <w14:schemeClr w14:val="tx1"/>
                  </w14:solidFill>
                </w14:textFill>
              </w:rPr>
            </w:pPr>
          </w:p>
        </w:tc>
        <w:tc>
          <w:tcPr>
            <w:tcW w:w="605" w:type="dxa"/>
          </w:tcPr>
          <w:p>
            <w:pPr>
              <w:pStyle w:val="16"/>
              <w:rPr>
                <w:rFonts w:ascii="Times New Roman"/>
                <w:color w:val="000000" w:themeColor="text1"/>
                <w:sz w:val="22"/>
                <w14:textFill>
                  <w14:solidFill>
                    <w14:schemeClr w14:val="tx1"/>
                  </w14:solidFill>
                </w14:textFill>
              </w:rPr>
            </w:pPr>
          </w:p>
        </w:tc>
        <w:tc>
          <w:tcPr>
            <w:tcW w:w="487"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c>
          <w:tcPr>
            <w:tcW w:w="710" w:type="dxa"/>
          </w:tcPr>
          <w:p>
            <w:pPr>
              <w:pStyle w:val="16"/>
              <w:rPr>
                <w:rFonts w:ascii="Times New Roman"/>
                <w:color w:val="000000" w:themeColor="text1"/>
                <w:sz w:val="22"/>
                <w14:textFill>
                  <w14:solidFill>
                    <w14:schemeClr w14:val="tx1"/>
                  </w14:solidFill>
                </w14:textFill>
              </w:rPr>
            </w:pPr>
          </w:p>
        </w:tc>
        <w:tc>
          <w:tcPr>
            <w:tcW w:w="871"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rPr>
                <w:rFonts w:ascii="Times New Roman"/>
                <w:color w:val="000000" w:themeColor="text1"/>
                <w:sz w:val="22"/>
                <w14:textFill>
                  <w14:solidFill>
                    <w14:schemeClr w14:val="tx1"/>
                  </w14:solidFill>
                </w14:textFill>
              </w:rPr>
            </w:pPr>
          </w:p>
        </w:tc>
        <w:tc>
          <w:tcPr>
            <w:tcW w:w="1275" w:type="dxa"/>
          </w:tcPr>
          <w:p>
            <w:pPr>
              <w:pStyle w:val="16"/>
              <w:rPr>
                <w:rFonts w:ascii="Times New Roman"/>
                <w:color w:val="000000" w:themeColor="text1"/>
                <w:sz w:val="22"/>
                <w14:textFill>
                  <w14:solidFill>
                    <w14:schemeClr w14:val="tx1"/>
                  </w14:solidFill>
                </w14:textFill>
              </w:rPr>
            </w:pPr>
          </w:p>
        </w:tc>
        <w:tc>
          <w:tcPr>
            <w:tcW w:w="991" w:type="dxa"/>
          </w:tcPr>
          <w:p>
            <w:pPr>
              <w:pStyle w:val="16"/>
              <w:rPr>
                <w:rFonts w:ascii="Times New Roman"/>
                <w:color w:val="000000" w:themeColor="text1"/>
                <w:sz w:val="22"/>
                <w14:textFill>
                  <w14:solidFill>
                    <w14:schemeClr w14:val="tx1"/>
                  </w14:solidFill>
                </w14:textFill>
              </w:rPr>
            </w:pPr>
          </w:p>
        </w:tc>
        <w:tc>
          <w:tcPr>
            <w:tcW w:w="605" w:type="dxa"/>
          </w:tcPr>
          <w:p>
            <w:pPr>
              <w:pStyle w:val="16"/>
              <w:rPr>
                <w:rFonts w:ascii="Times New Roman"/>
                <w:color w:val="000000" w:themeColor="text1"/>
                <w:sz w:val="22"/>
                <w14:textFill>
                  <w14:solidFill>
                    <w14:schemeClr w14:val="tx1"/>
                  </w14:solidFill>
                </w14:textFill>
              </w:rPr>
            </w:pPr>
          </w:p>
        </w:tc>
        <w:tc>
          <w:tcPr>
            <w:tcW w:w="487"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c>
          <w:tcPr>
            <w:tcW w:w="710" w:type="dxa"/>
          </w:tcPr>
          <w:p>
            <w:pPr>
              <w:pStyle w:val="16"/>
              <w:rPr>
                <w:rFonts w:ascii="Times New Roman"/>
                <w:color w:val="000000" w:themeColor="text1"/>
                <w:sz w:val="22"/>
                <w14:textFill>
                  <w14:solidFill>
                    <w14:schemeClr w14:val="tx1"/>
                  </w14:solidFill>
                </w14:textFill>
              </w:rPr>
            </w:pPr>
          </w:p>
        </w:tc>
        <w:tc>
          <w:tcPr>
            <w:tcW w:w="871"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6"/>
              <w:rPr>
                <w:rFonts w:ascii="Times New Roman"/>
                <w:color w:val="000000" w:themeColor="text1"/>
                <w:sz w:val="22"/>
                <w14:textFill>
                  <w14:solidFill>
                    <w14:schemeClr w14:val="tx1"/>
                  </w14:solidFill>
                </w14:textFill>
              </w:rPr>
            </w:pPr>
          </w:p>
        </w:tc>
        <w:tc>
          <w:tcPr>
            <w:tcW w:w="1275" w:type="dxa"/>
          </w:tcPr>
          <w:p>
            <w:pPr>
              <w:pStyle w:val="16"/>
              <w:rPr>
                <w:rFonts w:ascii="Times New Roman"/>
                <w:color w:val="000000" w:themeColor="text1"/>
                <w:sz w:val="22"/>
                <w14:textFill>
                  <w14:solidFill>
                    <w14:schemeClr w14:val="tx1"/>
                  </w14:solidFill>
                </w14:textFill>
              </w:rPr>
            </w:pPr>
          </w:p>
        </w:tc>
        <w:tc>
          <w:tcPr>
            <w:tcW w:w="991" w:type="dxa"/>
          </w:tcPr>
          <w:p>
            <w:pPr>
              <w:pStyle w:val="16"/>
              <w:rPr>
                <w:rFonts w:ascii="Times New Roman"/>
                <w:color w:val="000000" w:themeColor="text1"/>
                <w:sz w:val="22"/>
                <w14:textFill>
                  <w14:solidFill>
                    <w14:schemeClr w14:val="tx1"/>
                  </w14:solidFill>
                </w14:textFill>
              </w:rPr>
            </w:pPr>
          </w:p>
        </w:tc>
        <w:tc>
          <w:tcPr>
            <w:tcW w:w="605" w:type="dxa"/>
          </w:tcPr>
          <w:p>
            <w:pPr>
              <w:pStyle w:val="16"/>
              <w:rPr>
                <w:rFonts w:ascii="Times New Roman"/>
                <w:color w:val="000000" w:themeColor="text1"/>
                <w:sz w:val="22"/>
                <w14:textFill>
                  <w14:solidFill>
                    <w14:schemeClr w14:val="tx1"/>
                  </w14:solidFill>
                </w14:textFill>
              </w:rPr>
            </w:pPr>
          </w:p>
        </w:tc>
        <w:tc>
          <w:tcPr>
            <w:tcW w:w="487"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c>
          <w:tcPr>
            <w:tcW w:w="710" w:type="dxa"/>
          </w:tcPr>
          <w:p>
            <w:pPr>
              <w:pStyle w:val="16"/>
              <w:rPr>
                <w:rFonts w:ascii="Times New Roman"/>
                <w:color w:val="000000" w:themeColor="text1"/>
                <w:sz w:val="22"/>
                <w14:textFill>
                  <w14:solidFill>
                    <w14:schemeClr w14:val="tx1"/>
                  </w14:solidFill>
                </w14:textFill>
              </w:rPr>
            </w:pPr>
          </w:p>
        </w:tc>
        <w:tc>
          <w:tcPr>
            <w:tcW w:w="871"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rPr>
                <w:rFonts w:ascii="Times New Roman"/>
                <w:color w:val="000000" w:themeColor="text1"/>
                <w:sz w:val="22"/>
                <w14:textFill>
                  <w14:solidFill>
                    <w14:schemeClr w14:val="tx1"/>
                  </w14:solidFill>
                </w14:textFill>
              </w:rPr>
            </w:pPr>
          </w:p>
        </w:tc>
        <w:tc>
          <w:tcPr>
            <w:tcW w:w="1275" w:type="dxa"/>
          </w:tcPr>
          <w:p>
            <w:pPr>
              <w:pStyle w:val="16"/>
              <w:rPr>
                <w:rFonts w:ascii="Times New Roman"/>
                <w:color w:val="000000" w:themeColor="text1"/>
                <w:sz w:val="22"/>
                <w14:textFill>
                  <w14:solidFill>
                    <w14:schemeClr w14:val="tx1"/>
                  </w14:solidFill>
                </w14:textFill>
              </w:rPr>
            </w:pPr>
          </w:p>
        </w:tc>
        <w:tc>
          <w:tcPr>
            <w:tcW w:w="991" w:type="dxa"/>
          </w:tcPr>
          <w:p>
            <w:pPr>
              <w:pStyle w:val="16"/>
              <w:rPr>
                <w:rFonts w:ascii="Times New Roman"/>
                <w:color w:val="000000" w:themeColor="text1"/>
                <w:sz w:val="22"/>
                <w14:textFill>
                  <w14:solidFill>
                    <w14:schemeClr w14:val="tx1"/>
                  </w14:solidFill>
                </w14:textFill>
              </w:rPr>
            </w:pPr>
          </w:p>
        </w:tc>
        <w:tc>
          <w:tcPr>
            <w:tcW w:w="605" w:type="dxa"/>
          </w:tcPr>
          <w:p>
            <w:pPr>
              <w:pStyle w:val="16"/>
              <w:rPr>
                <w:rFonts w:ascii="Times New Roman"/>
                <w:color w:val="000000" w:themeColor="text1"/>
                <w:sz w:val="22"/>
                <w14:textFill>
                  <w14:solidFill>
                    <w14:schemeClr w14:val="tx1"/>
                  </w14:solidFill>
                </w14:textFill>
              </w:rPr>
            </w:pPr>
          </w:p>
        </w:tc>
        <w:tc>
          <w:tcPr>
            <w:tcW w:w="487"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c>
          <w:tcPr>
            <w:tcW w:w="710" w:type="dxa"/>
          </w:tcPr>
          <w:p>
            <w:pPr>
              <w:pStyle w:val="16"/>
              <w:rPr>
                <w:rFonts w:ascii="Times New Roman"/>
                <w:color w:val="000000" w:themeColor="text1"/>
                <w:sz w:val="22"/>
                <w14:textFill>
                  <w14:solidFill>
                    <w14:schemeClr w14:val="tx1"/>
                  </w14:solidFill>
                </w14:textFill>
              </w:rPr>
            </w:pPr>
          </w:p>
        </w:tc>
        <w:tc>
          <w:tcPr>
            <w:tcW w:w="871"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6"/>
              <w:rPr>
                <w:rFonts w:ascii="Times New Roman"/>
                <w:color w:val="000000" w:themeColor="text1"/>
                <w:sz w:val="22"/>
                <w14:textFill>
                  <w14:solidFill>
                    <w14:schemeClr w14:val="tx1"/>
                  </w14:solidFill>
                </w14:textFill>
              </w:rPr>
            </w:pPr>
          </w:p>
        </w:tc>
        <w:tc>
          <w:tcPr>
            <w:tcW w:w="1275" w:type="dxa"/>
          </w:tcPr>
          <w:p>
            <w:pPr>
              <w:pStyle w:val="16"/>
              <w:rPr>
                <w:rFonts w:ascii="Times New Roman"/>
                <w:color w:val="000000" w:themeColor="text1"/>
                <w:sz w:val="22"/>
                <w14:textFill>
                  <w14:solidFill>
                    <w14:schemeClr w14:val="tx1"/>
                  </w14:solidFill>
                </w14:textFill>
              </w:rPr>
            </w:pPr>
          </w:p>
        </w:tc>
        <w:tc>
          <w:tcPr>
            <w:tcW w:w="991" w:type="dxa"/>
          </w:tcPr>
          <w:p>
            <w:pPr>
              <w:pStyle w:val="16"/>
              <w:rPr>
                <w:rFonts w:ascii="Times New Roman"/>
                <w:color w:val="000000" w:themeColor="text1"/>
                <w:sz w:val="22"/>
                <w14:textFill>
                  <w14:solidFill>
                    <w14:schemeClr w14:val="tx1"/>
                  </w14:solidFill>
                </w14:textFill>
              </w:rPr>
            </w:pPr>
          </w:p>
        </w:tc>
        <w:tc>
          <w:tcPr>
            <w:tcW w:w="605" w:type="dxa"/>
          </w:tcPr>
          <w:p>
            <w:pPr>
              <w:pStyle w:val="16"/>
              <w:rPr>
                <w:rFonts w:ascii="Times New Roman"/>
                <w:color w:val="000000" w:themeColor="text1"/>
                <w:sz w:val="22"/>
                <w14:textFill>
                  <w14:solidFill>
                    <w14:schemeClr w14:val="tx1"/>
                  </w14:solidFill>
                </w14:textFill>
              </w:rPr>
            </w:pPr>
          </w:p>
        </w:tc>
        <w:tc>
          <w:tcPr>
            <w:tcW w:w="487"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c>
          <w:tcPr>
            <w:tcW w:w="710" w:type="dxa"/>
          </w:tcPr>
          <w:p>
            <w:pPr>
              <w:pStyle w:val="16"/>
              <w:rPr>
                <w:rFonts w:ascii="Times New Roman"/>
                <w:color w:val="000000" w:themeColor="text1"/>
                <w:sz w:val="22"/>
                <w14:textFill>
                  <w14:solidFill>
                    <w14:schemeClr w14:val="tx1"/>
                  </w14:solidFill>
                </w14:textFill>
              </w:rPr>
            </w:pPr>
          </w:p>
        </w:tc>
        <w:tc>
          <w:tcPr>
            <w:tcW w:w="871"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rPr>
                <w:rFonts w:ascii="Times New Roman"/>
                <w:color w:val="000000" w:themeColor="text1"/>
                <w:sz w:val="22"/>
                <w14:textFill>
                  <w14:solidFill>
                    <w14:schemeClr w14:val="tx1"/>
                  </w14:solidFill>
                </w14:textFill>
              </w:rPr>
            </w:pPr>
          </w:p>
        </w:tc>
        <w:tc>
          <w:tcPr>
            <w:tcW w:w="1275" w:type="dxa"/>
          </w:tcPr>
          <w:p>
            <w:pPr>
              <w:pStyle w:val="16"/>
              <w:rPr>
                <w:rFonts w:ascii="Times New Roman"/>
                <w:color w:val="000000" w:themeColor="text1"/>
                <w:sz w:val="22"/>
                <w14:textFill>
                  <w14:solidFill>
                    <w14:schemeClr w14:val="tx1"/>
                  </w14:solidFill>
                </w14:textFill>
              </w:rPr>
            </w:pPr>
          </w:p>
        </w:tc>
        <w:tc>
          <w:tcPr>
            <w:tcW w:w="991" w:type="dxa"/>
          </w:tcPr>
          <w:p>
            <w:pPr>
              <w:pStyle w:val="16"/>
              <w:rPr>
                <w:rFonts w:ascii="Times New Roman"/>
                <w:color w:val="000000" w:themeColor="text1"/>
                <w:sz w:val="22"/>
                <w14:textFill>
                  <w14:solidFill>
                    <w14:schemeClr w14:val="tx1"/>
                  </w14:solidFill>
                </w14:textFill>
              </w:rPr>
            </w:pPr>
          </w:p>
        </w:tc>
        <w:tc>
          <w:tcPr>
            <w:tcW w:w="605" w:type="dxa"/>
          </w:tcPr>
          <w:p>
            <w:pPr>
              <w:pStyle w:val="16"/>
              <w:rPr>
                <w:rFonts w:ascii="Times New Roman"/>
                <w:color w:val="000000" w:themeColor="text1"/>
                <w:sz w:val="22"/>
                <w14:textFill>
                  <w14:solidFill>
                    <w14:schemeClr w14:val="tx1"/>
                  </w14:solidFill>
                </w14:textFill>
              </w:rPr>
            </w:pPr>
          </w:p>
        </w:tc>
        <w:tc>
          <w:tcPr>
            <w:tcW w:w="487"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c>
          <w:tcPr>
            <w:tcW w:w="710" w:type="dxa"/>
          </w:tcPr>
          <w:p>
            <w:pPr>
              <w:pStyle w:val="16"/>
              <w:rPr>
                <w:rFonts w:ascii="Times New Roman"/>
                <w:color w:val="000000" w:themeColor="text1"/>
                <w:sz w:val="22"/>
                <w14:textFill>
                  <w14:solidFill>
                    <w14:schemeClr w14:val="tx1"/>
                  </w14:solidFill>
                </w14:textFill>
              </w:rPr>
            </w:pPr>
          </w:p>
        </w:tc>
        <w:tc>
          <w:tcPr>
            <w:tcW w:w="871"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6"/>
              <w:rPr>
                <w:rFonts w:ascii="Times New Roman"/>
                <w:color w:val="000000" w:themeColor="text1"/>
                <w:sz w:val="22"/>
                <w14:textFill>
                  <w14:solidFill>
                    <w14:schemeClr w14:val="tx1"/>
                  </w14:solidFill>
                </w14:textFill>
              </w:rPr>
            </w:pPr>
          </w:p>
        </w:tc>
        <w:tc>
          <w:tcPr>
            <w:tcW w:w="1275" w:type="dxa"/>
          </w:tcPr>
          <w:p>
            <w:pPr>
              <w:pStyle w:val="16"/>
              <w:rPr>
                <w:rFonts w:ascii="Times New Roman"/>
                <w:color w:val="000000" w:themeColor="text1"/>
                <w:sz w:val="22"/>
                <w14:textFill>
                  <w14:solidFill>
                    <w14:schemeClr w14:val="tx1"/>
                  </w14:solidFill>
                </w14:textFill>
              </w:rPr>
            </w:pPr>
          </w:p>
        </w:tc>
        <w:tc>
          <w:tcPr>
            <w:tcW w:w="991" w:type="dxa"/>
          </w:tcPr>
          <w:p>
            <w:pPr>
              <w:pStyle w:val="16"/>
              <w:rPr>
                <w:rFonts w:ascii="Times New Roman"/>
                <w:color w:val="000000" w:themeColor="text1"/>
                <w:sz w:val="22"/>
                <w14:textFill>
                  <w14:solidFill>
                    <w14:schemeClr w14:val="tx1"/>
                  </w14:solidFill>
                </w14:textFill>
              </w:rPr>
            </w:pPr>
          </w:p>
        </w:tc>
        <w:tc>
          <w:tcPr>
            <w:tcW w:w="605" w:type="dxa"/>
          </w:tcPr>
          <w:p>
            <w:pPr>
              <w:pStyle w:val="16"/>
              <w:rPr>
                <w:rFonts w:ascii="Times New Roman"/>
                <w:color w:val="000000" w:themeColor="text1"/>
                <w:sz w:val="22"/>
                <w14:textFill>
                  <w14:solidFill>
                    <w14:schemeClr w14:val="tx1"/>
                  </w14:solidFill>
                </w14:textFill>
              </w:rPr>
            </w:pPr>
          </w:p>
        </w:tc>
        <w:tc>
          <w:tcPr>
            <w:tcW w:w="487"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c>
          <w:tcPr>
            <w:tcW w:w="710" w:type="dxa"/>
          </w:tcPr>
          <w:p>
            <w:pPr>
              <w:pStyle w:val="16"/>
              <w:rPr>
                <w:rFonts w:ascii="Times New Roman"/>
                <w:color w:val="000000" w:themeColor="text1"/>
                <w:sz w:val="22"/>
                <w14:textFill>
                  <w14:solidFill>
                    <w14:schemeClr w14:val="tx1"/>
                  </w14:solidFill>
                </w14:textFill>
              </w:rPr>
            </w:pPr>
          </w:p>
        </w:tc>
        <w:tc>
          <w:tcPr>
            <w:tcW w:w="871"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rPr>
                <w:rFonts w:ascii="Times New Roman"/>
                <w:color w:val="000000" w:themeColor="text1"/>
                <w:sz w:val="22"/>
                <w14:textFill>
                  <w14:solidFill>
                    <w14:schemeClr w14:val="tx1"/>
                  </w14:solidFill>
                </w14:textFill>
              </w:rPr>
            </w:pPr>
          </w:p>
        </w:tc>
        <w:tc>
          <w:tcPr>
            <w:tcW w:w="1275" w:type="dxa"/>
          </w:tcPr>
          <w:p>
            <w:pPr>
              <w:pStyle w:val="16"/>
              <w:rPr>
                <w:rFonts w:ascii="Times New Roman"/>
                <w:color w:val="000000" w:themeColor="text1"/>
                <w:sz w:val="22"/>
                <w14:textFill>
                  <w14:solidFill>
                    <w14:schemeClr w14:val="tx1"/>
                  </w14:solidFill>
                </w14:textFill>
              </w:rPr>
            </w:pPr>
          </w:p>
        </w:tc>
        <w:tc>
          <w:tcPr>
            <w:tcW w:w="991" w:type="dxa"/>
          </w:tcPr>
          <w:p>
            <w:pPr>
              <w:pStyle w:val="16"/>
              <w:rPr>
                <w:rFonts w:ascii="Times New Roman"/>
                <w:color w:val="000000" w:themeColor="text1"/>
                <w:sz w:val="22"/>
                <w14:textFill>
                  <w14:solidFill>
                    <w14:schemeClr w14:val="tx1"/>
                  </w14:solidFill>
                </w14:textFill>
              </w:rPr>
            </w:pPr>
          </w:p>
        </w:tc>
        <w:tc>
          <w:tcPr>
            <w:tcW w:w="605" w:type="dxa"/>
          </w:tcPr>
          <w:p>
            <w:pPr>
              <w:pStyle w:val="16"/>
              <w:rPr>
                <w:rFonts w:ascii="Times New Roman"/>
                <w:color w:val="000000" w:themeColor="text1"/>
                <w:sz w:val="22"/>
                <w14:textFill>
                  <w14:solidFill>
                    <w14:schemeClr w14:val="tx1"/>
                  </w14:solidFill>
                </w14:textFill>
              </w:rPr>
            </w:pPr>
          </w:p>
        </w:tc>
        <w:tc>
          <w:tcPr>
            <w:tcW w:w="487"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c>
          <w:tcPr>
            <w:tcW w:w="710" w:type="dxa"/>
          </w:tcPr>
          <w:p>
            <w:pPr>
              <w:pStyle w:val="16"/>
              <w:rPr>
                <w:rFonts w:ascii="Times New Roman"/>
                <w:color w:val="000000" w:themeColor="text1"/>
                <w:sz w:val="22"/>
                <w14:textFill>
                  <w14:solidFill>
                    <w14:schemeClr w14:val="tx1"/>
                  </w14:solidFill>
                </w14:textFill>
              </w:rPr>
            </w:pPr>
          </w:p>
        </w:tc>
        <w:tc>
          <w:tcPr>
            <w:tcW w:w="871"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6"/>
              <w:rPr>
                <w:rFonts w:ascii="Times New Roman"/>
                <w:color w:val="000000" w:themeColor="text1"/>
                <w:sz w:val="22"/>
                <w14:textFill>
                  <w14:solidFill>
                    <w14:schemeClr w14:val="tx1"/>
                  </w14:solidFill>
                </w14:textFill>
              </w:rPr>
            </w:pPr>
          </w:p>
        </w:tc>
        <w:tc>
          <w:tcPr>
            <w:tcW w:w="1275" w:type="dxa"/>
          </w:tcPr>
          <w:p>
            <w:pPr>
              <w:pStyle w:val="16"/>
              <w:rPr>
                <w:rFonts w:ascii="Times New Roman"/>
                <w:color w:val="000000" w:themeColor="text1"/>
                <w:sz w:val="22"/>
                <w14:textFill>
                  <w14:solidFill>
                    <w14:schemeClr w14:val="tx1"/>
                  </w14:solidFill>
                </w14:textFill>
              </w:rPr>
            </w:pPr>
          </w:p>
        </w:tc>
        <w:tc>
          <w:tcPr>
            <w:tcW w:w="991" w:type="dxa"/>
          </w:tcPr>
          <w:p>
            <w:pPr>
              <w:pStyle w:val="16"/>
              <w:rPr>
                <w:rFonts w:ascii="Times New Roman"/>
                <w:color w:val="000000" w:themeColor="text1"/>
                <w:sz w:val="22"/>
                <w14:textFill>
                  <w14:solidFill>
                    <w14:schemeClr w14:val="tx1"/>
                  </w14:solidFill>
                </w14:textFill>
              </w:rPr>
            </w:pPr>
          </w:p>
        </w:tc>
        <w:tc>
          <w:tcPr>
            <w:tcW w:w="605" w:type="dxa"/>
          </w:tcPr>
          <w:p>
            <w:pPr>
              <w:pStyle w:val="16"/>
              <w:rPr>
                <w:rFonts w:ascii="Times New Roman"/>
                <w:color w:val="000000" w:themeColor="text1"/>
                <w:sz w:val="22"/>
                <w14:textFill>
                  <w14:solidFill>
                    <w14:schemeClr w14:val="tx1"/>
                  </w14:solidFill>
                </w14:textFill>
              </w:rPr>
            </w:pPr>
          </w:p>
        </w:tc>
        <w:tc>
          <w:tcPr>
            <w:tcW w:w="487"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c>
          <w:tcPr>
            <w:tcW w:w="710" w:type="dxa"/>
          </w:tcPr>
          <w:p>
            <w:pPr>
              <w:pStyle w:val="16"/>
              <w:rPr>
                <w:rFonts w:ascii="Times New Roman"/>
                <w:color w:val="000000" w:themeColor="text1"/>
                <w:sz w:val="22"/>
                <w14:textFill>
                  <w14:solidFill>
                    <w14:schemeClr w14:val="tx1"/>
                  </w14:solidFill>
                </w14:textFill>
              </w:rPr>
            </w:pPr>
          </w:p>
        </w:tc>
        <w:tc>
          <w:tcPr>
            <w:tcW w:w="871"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rPr>
                <w:rFonts w:ascii="Times New Roman"/>
                <w:color w:val="000000" w:themeColor="text1"/>
                <w:sz w:val="22"/>
                <w14:textFill>
                  <w14:solidFill>
                    <w14:schemeClr w14:val="tx1"/>
                  </w14:solidFill>
                </w14:textFill>
              </w:rPr>
            </w:pPr>
          </w:p>
        </w:tc>
        <w:tc>
          <w:tcPr>
            <w:tcW w:w="1275" w:type="dxa"/>
          </w:tcPr>
          <w:p>
            <w:pPr>
              <w:pStyle w:val="16"/>
              <w:rPr>
                <w:rFonts w:ascii="Times New Roman"/>
                <w:color w:val="000000" w:themeColor="text1"/>
                <w:sz w:val="22"/>
                <w14:textFill>
                  <w14:solidFill>
                    <w14:schemeClr w14:val="tx1"/>
                  </w14:solidFill>
                </w14:textFill>
              </w:rPr>
            </w:pPr>
          </w:p>
        </w:tc>
        <w:tc>
          <w:tcPr>
            <w:tcW w:w="991" w:type="dxa"/>
          </w:tcPr>
          <w:p>
            <w:pPr>
              <w:pStyle w:val="16"/>
              <w:rPr>
                <w:rFonts w:ascii="Times New Roman"/>
                <w:color w:val="000000" w:themeColor="text1"/>
                <w:sz w:val="22"/>
                <w14:textFill>
                  <w14:solidFill>
                    <w14:schemeClr w14:val="tx1"/>
                  </w14:solidFill>
                </w14:textFill>
              </w:rPr>
            </w:pPr>
          </w:p>
        </w:tc>
        <w:tc>
          <w:tcPr>
            <w:tcW w:w="605" w:type="dxa"/>
          </w:tcPr>
          <w:p>
            <w:pPr>
              <w:pStyle w:val="16"/>
              <w:rPr>
                <w:rFonts w:ascii="Times New Roman"/>
                <w:color w:val="000000" w:themeColor="text1"/>
                <w:sz w:val="22"/>
                <w14:textFill>
                  <w14:solidFill>
                    <w14:schemeClr w14:val="tx1"/>
                  </w14:solidFill>
                </w14:textFill>
              </w:rPr>
            </w:pPr>
          </w:p>
        </w:tc>
        <w:tc>
          <w:tcPr>
            <w:tcW w:w="487"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c>
          <w:tcPr>
            <w:tcW w:w="710" w:type="dxa"/>
          </w:tcPr>
          <w:p>
            <w:pPr>
              <w:pStyle w:val="16"/>
              <w:rPr>
                <w:rFonts w:ascii="Times New Roman"/>
                <w:color w:val="000000" w:themeColor="text1"/>
                <w:sz w:val="22"/>
                <w14:textFill>
                  <w14:solidFill>
                    <w14:schemeClr w14:val="tx1"/>
                  </w14:solidFill>
                </w14:textFill>
              </w:rPr>
            </w:pPr>
          </w:p>
        </w:tc>
        <w:tc>
          <w:tcPr>
            <w:tcW w:w="871"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16"/>
              <w:rPr>
                <w:rFonts w:ascii="Times New Roman"/>
                <w:color w:val="000000" w:themeColor="text1"/>
                <w:sz w:val="22"/>
                <w14:textFill>
                  <w14:solidFill>
                    <w14:schemeClr w14:val="tx1"/>
                  </w14:solidFill>
                </w14:textFill>
              </w:rPr>
            </w:pPr>
          </w:p>
        </w:tc>
        <w:tc>
          <w:tcPr>
            <w:tcW w:w="1275" w:type="dxa"/>
          </w:tcPr>
          <w:p>
            <w:pPr>
              <w:pStyle w:val="16"/>
              <w:rPr>
                <w:rFonts w:ascii="Times New Roman"/>
                <w:color w:val="000000" w:themeColor="text1"/>
                <w:sz w:val="22"/>
                <w14:textFill>
                  <w14:solidFill>
                    <w14:schemeClr w14:val="tx1"/>
                  </w14:solidFill>
                </w14:textFill>
              </w:rPr>
            </w:pPr>
          </w:p>
        </w:tc>
        <w:tc>
          <w:tcPr>
            <w:tcW w:w="991" w:type="dxa"/>
          </w:tcPr>
          <w:p>
            <w:pPr>
              <w:pStyle w:val="16"/>
              <w:rPr>
                <w:rFonts w:ascii="Times New Roman"/>
                <w:color w:val="000000" w:themeColor="text1"/>
                <w:sz w:val="22"/>
                <w14:textFill>
                  <w14:solidFill>
                    <w14:schemeClr w14:val="tx1"/>
                  </w14:solidFill>
                </w14:textFill>
              </w:rPr>
            </w:pPr>
          </w:p>
        </w:tc>
        <w:tc>
          <w:tcPr>
            <w:tcW w:w="605" w:type="dxa"/>
          </w:tcPr>
          <w:p>
            <w:pPr>
              <w:pStyle w:val="16"/>
              <w:rPr>
                <w:rFonts w:ascii="Times New Roman"/>
                <w:color w:val="000000" w:themeColor="text1"/>
                <w:sz w:val="22"/>
                <w14:textFill>
                  <w14:solidFill>
                    <w14:schemeClr w14:val="tx1"/>
                  </w14:solidFill>
                </w14:textFill>
              </w:rPr>
            </w:pPr>
          </w:p>
        </w:tc>
        <w:tc>
          <w:tcPr>
            <w:tcW w:w="487"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c>
          <w:tcPr>
            <w:tcW w:w="710" w:type="dxa"/>
          </w:tcPr>
          <w:p>
            <w:pPr>
              <w:pStyle w:val="16"/>
              <w:rPr>
                <w:rFonts w:ascii="Times New Roman"/>
                <w:color w:val="000000" w:themeColor="text1"/>
                <w:sz w:val="22"/>
                <w14:textFill>
                  <w14:solidFill>
                    <w14:schemeClr w14:val="tx1"/>
                  </w14:solidFill>
                </w14:textFill>
              </w:rPr>
            </w:pPr>
          </w:p>
        </w:tc>
        <w:tc>
          <w:tcPr>
            <w:tcW w:w="871"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16"/>
              <w:rPr>
                <w:rFonts w:ascii="Times New Roman"/>
                <w:color w:val="000000" w:themeColor="text1"/>
                <w:sz w:val="22"/>
                <w14:textFill>
                  <w14:solidFill>
                    <w14:schemeClr w14:val="tx1"/>
                  </w14:solidFill>
                </w14:textFill>
              </w:rPr>
            </w:pPr>
          </w:p>
        </w:tc>
        <w:tc>
          <w:tcPr>
            <w:tcW w:w="1275" w:type="dxa"/>
          </w:tcPr>
          <w:p>
            <w:pPr>
              <w:pStyle w:val="16"/>
              <w:rPr>
                <w:rFonts w:ascii="Times New Roman"/>
                <w:color w:val="000000" w:themeColor="text1"/>
                <w:sz w:val="22"/>
                <w14:textFill>
                  <w14:solidFill>
                    <w14:schemeClr w14:val="tx1"/>
                  </w14:solidFill>
                </w14:textFill>
              </w:rPr>
            </w:pPr>
          </w:p>
        </w:tc>
        <w:tc>
          <w:tcPr>
            <w:tcW w:w="991" w:type="dxa"/>
          </w:tcPr>
          <w:p>
            <w:pPr>
              <w:pStyle w:val="16"/>
              <w:rPr>
                <w:rFonts w:ascii="Times New Roman"/>
                <w:color w:val="000000" w:themeColor="text1"/>
                <w:sz w:val="22"/>
                <w14:textFill>
                  <w14:solidFill>
                    <w14:schemeClr w14:val="tx1"/>
                  </w14:solidFill>
                </w14:textFill>
              </w:rPr>
            </w:pPr>
          </w:p>
        </w:tc>
        <w:tc>
          <w:tcPr>
            <w:tcW w:w="605" w:type="dxa"/>
          </w:tcPr>
          <w:p>
            <w:pPr>
              <w:pStyle w:val="16"/>
              <w:rPr>
                <w:rFonts w:ascii="Times New Roman"/>
                <w:color w:val="000000" w:themeColor="text1"/>
                <w:sz w:val="22"/>
                <w14:textFill>
                  <w14:solidFill>
                    <w14:schemeClr w14:val="tx1"/>
                  </w14:solidFill>
                </w14:textFill>
              </w:rPr>
            </w:pPr>
          </w:p>
        </w:tc>
        <w:tc>
          <w:tcPr>
            <w:tcW w:w="487"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c>
          <w:tcPr>
            <w:tcW w:w="710" w:type="dxa"/>
          </w:tcPr>
          <w:p>
            <w:pPr>
              <w:pStyle w:val="16"/>
              <w:rPr>
                <w:rFonts w:ascii="Times New Roman"/>
                <w:color w:val="000000" w:themeColor="text1"/>
                <w:sz w:val="22"/>
                <w14:textFill>
                  <w14:solidFill>
                    <w14:schemeClr w14:val="tx1"/>
                  </w14:solidFill>
                </w14:textFill>
              </w:rPr>
            </w:pPr>
          </w:p>
        </w:tc>
        <w:tc>
          <w:tcPr>
            <w:tcW w:w="871" w:type="dxa"/>
          </w:tcPr>
          <w:p>
            <w:pPr>
              <w:pStyle w:val="16"/>
              <w:rPr>
                <w:rFonts w:ascii="Times New Roman"/>
                <w:color w:val="000000" w:themeColor="text1"/>
                <w:sz w:val="22"/>
                <w14:textFill>
                  <w14:solidFill>
                    <w14:schemeClr w14:val="tx1"/>
                  </w14:solidFill>
                </w14:textFill>
              </w:rPr>
            </w:pPr>
          </w:p>
        </w:tc>
        <w:tc>
          <w:tcPr>
            <w:tcW w:w="1133" w:type="dxa"/>
          </w:tcPr>
          <w:p>
            <w:pPr>
              <w:pStyle w:val="16"/>
              <w:rPr>
                <w:rFonts w:ascii="Times New Roman"/>
                <w:color w:val="000000" w:themeColor="text1"/>
                <w:sz w:val="22"/>
                <w14:textFill>
                  <w14:solidFill>
                    <w14:schemeClr w14:val="tx1"/>
                  </w14:solidFill>
                </w14:textFill>
              </w:rPr>
            </w:pPr>
          </w:p>
        </w:tc>
      </w:tr>
    </w:tbl>
    <w:p>
      <w:pPr>
        <w:spacing w:after="0"/>
        <w:rPr>
          <w:rFonts w:ascii="Times New Roman"/>
          <w:color w:val="000000" w:themeColor="text1"/>
          <w:sz w:val="22"/>
          <w14:textFill>
            <w14:solidFill>
              <w14:schemeClr w14:val="tx1"/>
            </w14:solidFill>
          </w14:textFill>
        </w:rPr>
        <w:sectPr>
          <w:pgSz w:w="12240" w:h="15840"/>
          <w:pgMar w:top="1400" w:right="1100" w:bottom="1120" w:left="1560" w:header="0" w:footer="841" w:gutter="0"/>
          <w:cols w:space="720" w:num="1"/>
        </w:sectPr>
      </w:pPr>
    </w:p>
    <w:p>
      <w:pPr>
        <w:spacing w:before="43"/>
        <w:ind w:left="377" w:right="0" w:firstLine="0"/>
        <w:jc w:val="left"/>
        <w:rPr>
          <w:color w:val="000000" w:themeColor="text1"/>
          <w:sz w:val="28"/>
          <w14:textFill>
            <w14:solidFill>
              <w14:schemeClr w14:val="tx1"/>
            </w14:solidFill>
          </w14:textFill>
        </w:rPr>
      </w:pPr>
      <w:r>
        <w:rPr>
          <w:color w:val="000000" w:themeColor="text1"/>
          <w:sz w:val="28"/>
          <w14:textFill>
            <w14:solidFill>
              <w14:schemeClr w14:val="tx1"/>
            </w14:solidFill>
          </w14:textFill>
        </w:rPr>
        <w:t>（七）主要人员简历表</w:t>
      </w: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20"/>
          <w14:textFill>
            <w14:solidFill>
              <w14:schemeClr w14:val="tx1"/>
            </w14:solidFill>
          </w14:textFill>
        </w:rPr>
      </w:pPr>
    </w:p>
    <w:p>
      <w:pPr>
        <w:pStyle w:val="7"/>
        <w:rPr>
          <w:color w:val="000000" w:themeColor="text1"/>
          <w:sz w:val="15"/>
          <w14:textFill>
            <w14:solidFill>
              <w14:schemeClr w14:val="tx1"/>
            </w14:solidFill>
          </w14:textFill>
        </w:rPr>
      </w:pPr>
    </w:p>
    <w:tbl>
      <w:tblPr>
        <w:tblStyle w:val="11"/>
        <w:tblW w:w="0" w:type="auto"/>
        <w:tblInd w:w="3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358"/>
        <w:gridCol w:w="692"/>
        <w:gridCol w:w="958"/>
        <w:gridCol w:w="1066"/>
        <w:gridCol w:w="706"/>
        <w:gridCol w:w="1261"/>
        <w:gridCol w:w="401"/>
        <w:gridCol w:w="1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86" w:type="dxa"/>
          </w:tcPr>
          <w:p>
            <w:pPr>
              <w:pStyle w:val="16"/>
              <w:spacing w:before="4"/>
              <w:rPr>
                <w:color w:val="000000" w:themeColor="text1"/>
                <w:sz w:val="28"/>
                <w14:textFill>
                  <w14:solidFill>
                    <w14:schemeClr w14:val="tx1"/>
                  </w14:solidFill>
                </w14:textFill>
              </w:rPr>
            </w:pPr>
          </w:p>
          <w:p>
            <w:pPr>
              <w:pStyle w:val="16"/>
              <w:tabs>
                <w:tab w:val="left" w:pos="436"/>
              </w:tabs>
              <w:ind w:left="13"/>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姓</w:t>
            </w:r>
            <w:r>
              <w:rPr>
                <w:color w:val="000000" w:themeColor="text1"/>
                <w:sz w:val="21"/>
                <w14:textFill>
                  <w14:solidFill>
                    <w14:schemeClr w14:val="tx1"/>
                  </w14:solidFill>
                </w14:textFill>
              </w:rPr>
              <w:tab/>
            </w:r>
            <w:r>
              <w:rPr>
                <w:color w:val="000000" w:themeColor="text1"/>
                <w:sz w:val="21"/>
                <w14:textFill>
                  <w14:solidFill>
                    <w14:schemeClr w14:val="tx1"/>
                  </w14:solidFill>
                </w14:textFill>
              </w:rPr>
              <w:t>名</w:t>
            </w:r>
          </w:p>
        </w:tc>
        <w:tc>
          <w:tcPr>
            <w:tcW w:w="1050" w:type="dxa"/>
            <w:gridSpan w:val="2"/>
          </w:tcPr>
          <w:p>
            <w:pPr>
              <w:pStyle w:val="16"/>
              <w:rPr>
                <w:rFonts w:ascii="Times New Roman"/>
                <w:color w:val="000000" w:themeColor="text1"/>
                <w:sz w:val="20"/>
                <w14:textFill>
                  <w14:solidFill>
                    <w14:schemeClr w14:val="tx1"/>
                  </w14:solidFill>
                </w14:textFill>
              </w:rPr>
            </w:pPr>
          </w:p>
        </w:tc>
        <w:tc>
          <w:tcPr>
            <w:tcW w:w="958" w:type="dxa"/>
          </w:tcPr>
          <w:p>
            <w:pPr>
              <w:pStyle w:val="16"/>
              <w:spacing w:before="4"/>
              <w:rPr>
                <w:color w:val="000000" w:themeColor="text1"/>
                <w:sz w:val="28"/>
                <w14:textFill>
                  <w14:solidFill>
                    <w14:schemeClr w14:val="tx1"/>
                  </w14:solidFill>
                </w14:textFill>
              </w:rPr>
            </w:pPr>
          </w:p>
          <w:p>
            <w:pPr>
              <w:pStyle w:val="16"/>
              <w:ind w:right="256"/>
              <w:jc w:val="right"/>
              <w:rPr>
                <w:color w:val="000000" w:themeColor="text1"/>
                <w:sz w:val="21"/>
                <w14:textFill>
                  <w14:solidFill>
                    <w14:schemeClr w14:val="tx1"/>
                  </w14:solidFill>
                </w14:textFill>
              </w:rPr>
            </w:pPr>
            <w:r>
              <w:rPr>
                <w:color w:val="000000" w:themeColor="text1"/>
                <w:sz w:val="21"/>
                <w14:textFill>
                  <w14:solidFill>
                    <w14:schemeClr w14:val="tx1"/>
                  </w14:solidFill>
                </w14:textFill>
              </w:rPr>
              <w:t>年龄</w:t>
            </w:r>
          </w:p>
        </w:tc>
        <w:tc>
          <w:tcPr>
            <w:tcW w:w="1066" w:type="dxa"/>
          </w:tcPr>
          <w:p>
            <w:pPr>
              <w:pStyle w:val="16"/>
              <w:rPr>
                <w:rFonts w:ascii="Times New Roman"/>
                <w:color w:val="000000" w:themeColor="text1"/>
                <w:sz w:val="20"/>
                <w14:textFill>
                  <w14:solidFill>
                    <w14:schemeClr w14:val="tx1"/>
                  </w14:solidFill>
                </w14:textFill>
              </w:rPr>
            </w:pPr>
          </w:p>
        </w:tc>
        <w:tc>
          <w:tcPr>
            <w:tcW w:w="2368" w:type="dxa"/>
            <w:gridSpan w:val="3"/>
          </w:tcPr>
          <w:p>
            <w:pPr>
              <w:pStyle w:val="16"/>
              <w:spacing w:before="3" w:line="440" w:lineRule="exact"/>
              <w:ind w:left="655" w:right="120" w:hanging="524"/>
              <w:rPr>
                <w:color w:val="000000" w:themeColor="text1"/>
                <w:sz w:val="21"/>
                <w14:textFill>
                  <w14:solidFill>
                    <w14:schemeClr w14:val="tx1"/>
                  </w14:solidFill>
                </w14:textFill>
              </w:rPr>
            </w:pPr>
            <w:r>
              <w:rPr>
                <w:color w:val="000000" w:themeColor="text1"/>
                <w:sz w:val="21"/>
                <w14:textFill>
                  <w14:solidFill>
                    <w14:schemeClr w14:val="tx1"/>
                  </w14:solidFill>
                </w14:textFill>
              </w:rPr>
              <w:t>执业资格证书（或上岗证书）名称</w:t>
            </w:r>
          </w:p>
        </w:tc>
        <w:tc>
          <w:tcPr>
            <w:tcW w:w="1897"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186" w:type="dxa"/>
          </w:tcPr>
          <w:p>
            <w:pPr>
              <w:pStyle w:val="16"/>
              <w:spacing w:before="8"/>
              <w:rPr>
                <w:color w:val="000000" w:themeColor="text1"/>
                <w:sz w:val="20"/>
                <w14:textFill>
                  <w14:solidFill>
                    <w14:schemeClr w14:val="tx1"/>
                  </w14:solidFill>
                </w14:textFill>
              </w:rPr>
            </w:pPr>
          </w:p>
          <w:p>
            <w:pPr>
              <w:pStyle w:val="16"/>
              <w:tabs>
                <w:tab w:val="left" w:pos="436"/>
              </w:tabs>
              <w:ind w:left="13"/>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职</w:t>
            </w:r>
            <w:r>
              <w:rPr>
                <w:color w:val="000000" w:themeColor="text1"/>
                <w:sz w:val="21"/>
                <w14:textFill>
                  <w14:solidFill>
                    <w14:schemeClr w14:val="tx1"/>
                  </w14:solidFill>
                </w14:textFill>
              </w:rPr>
              <w:tab/>
            </w:r>
            <w:r>
              <w:rPr>
                <w:color w:val="000000" w:themeColor="text1"/>
                <w:sz w:val="21"/>
                <w14:textFill>
                  <w14:solidFill>
                    <w14:schemeClr w14:val="tx1"/>
                  </w14:solidFill>
                </w14:textFill>
              </w:rPr>
              <w:t>称</w:t>
            </w:r>
          </w:p>
        </w:tc>
        <w:tc>
          <w:tcPr>
            <w:tcW w:w="1050" w:type="dxa"/>
            <w:gridSpan w:val="2"/>
          </w:tcPr>
          <w:p>
            <w:pPr>
              <w:pStyle w:val="16"/>
              <w:rPr>
                <w:rFonts w:ascii="Times New Roman"/>
                <w:color w:val="000000" w:themeColor="text1"/>
                <w:sz w:val="20"/>
                <w14:textFill>
                  <w14:solidFill>
                    <w14:schemeClr w14:val="tx1"/>
                  </w14:solidFill>
                </w14:textFill>
              </w:rPr>
            </w:pPr>
          </w:p>
        </w:tc>
        <w:tc>
          <w:tcPr>
            <w:tcW w:w="958" w:type="dxa"/>
          </w:tcPr>
          <w:p>
            <w:pPr>
              <w:pStyle w:val="16"/>
              <w:spacing w:before="8"/>
              <w:rPr>
                <w:color w:val="000000" w:themeColor="text1"/>
                <w:sz w:val="20"/>
                <w14:textFill>
                  <w14:solidFill>
                    <w14:schemeClr w14:val="tx1"/>
                  </w14:solidFill>
                </w14:textFill>
              </w:rPr>
            </w:pPr>
          </w:p>
          <w:p>
            <w:pPr>
              <w:pStyle w:val="16"/>
              <w:ind w:right="256"/>
              <w:jc w:val="right"/>
              <w:rPr>
                <w:color w:val="000000" w:themeColor="text1"/>
                <w:sz w:val="21"/>
                <w14:textFill>
                  <w14:solidFill>
                    <w14:schemeClr w14:val="tx1"/>
                  </w14:solidFill>
                </w14:textFill>
              </w:rPr>
            </w:pPr>
            <w:r>
              <w:rPr>
                <w:color w:val="000000" w:themeColor="text1"/>
                <w:sz w:val="21"/>
                <w14:textFill>
                  <w14:solidFill>
                    <w14:schemeClr w14:val="tx1"/>
                  </w14:solidFill>
                </w14:textFill>
              </w:rPr>
              <w:t>学历</w:t>
            </w:r>
          </w:p>
        </w:tc>
        <w:tc>
          <w:tcPr>
            <w:tcW w:w="1066" w:type="dxa"/>
          </w:tcPr>
          <w:p>
            <w:pPr>
              <w:pStyle w:val="16"/>
              <w:rPr>
                <w:rFonts w:ascii="Times New Roman"/>
                <w:color w:val="000000" w:themeColor="text1"/>
                <w:sz w:val="20"/>
                <w14:textFill>
                  <w14:solidFill>
                    <w14:schemeClr w14:val="tx1"/>
                  </w14:solidFill>
                </w14:textFill>
              </w:rPr>
            </w:pPr>
          </w:p>
        </w:tc>
        <w:tc>
          <w:tcPr>
            <w:tcW w:w="2368" w:type="dxa"/>
            <w:gridSpan w:val="3"/>
          </w:tcPr>
          <w:p>
            <w:pPr>
              <w:pStyle w:val="16"/>
              <w:spacing w:before="8"/>
              <w:rPr>
                <w:color w:val="000000" w:themeColor="text1"/>
                <w:sz w:val="20"/>
                <w14:textFill>
                  <w14:solidFill>
                    <w14:schemeClr w14:val="tx1"/>
                  </w14:solidFill>
                </w14:textFill>
              </w:rPr>
            </w:pPr>
          </w:p>
          <w:p>
            <w:pPr>
              <w:pStyle w:val="16"/>
              <w:ind w:left="446"/>
              <w:rPr>
                <w:color w:val="000000" w:themeColor="text1"/>
                <w:sz w:val="21"/>
                <w14:textFill>
                  <w14:solidFill>
                    <w14:schemeClr w14:val="tx1"/>
                  </w14:solidFill>
                </w14:textFill>
              </w:rPr>
            </w:pPr>
            <w:r>
              <w:rPr>
                <w:color w:val="000000" w:themeColor="text1"/>
                <w:sz w:val="21"/>
                <w14:textFill>
                  <w14:solidFill>
                    <w14:schemeClr w14:val="tx1"/>
                  </w14:solidFill>
                </w14:textFill>
              </w:rPr>
              <w:t>拟在本项目任职</w:t>
            </w:r>
          </w:p>
        </w:tc>
        <w:tc>
          <w:tcPr>
            <w:tcW w:w="1897"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186" w:type="dxa"/>
          </w:tcPr>
          <w:p>
            <w:pPr>
              <w:pStyle w:val="16"/>
              <w:spacing w:before="1"/>
              <w:rPr>
                <w:color w:val="000000" w:themeColor="text1"/>
                <w:sz w:val="21"/>
                <w14:textFill>
                  <w14:solidFill>
                    <w14:schemeClr w14:val="tx1"/>
                  </w14:solidFill>
                </w14:textFill>
              </w:rPr>
            </w:pPr>
          </w:p>
          <w:p>
            <w:pPr>
              <w:pStyle w:val="16"/>
              <w:ind w:left="1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工作年限</w:t>
            </w:r>
          </w:p>
        </w:tc>
        <w:tc>
          <w:tcPr>
            <w:tcW w:w="3074" w:type="dxa"/>
            <w:gridSpan w:val="4"/>
          </w:tcPr>
          <w:p>
            <w:pPr>
              <w:pStyle w:val="16"/>
              <w:rPr>
                <w:rFonts w:ascii="Times New Roman"/>
                <w:color w:val="000000" w:themeColor="text1"/>
                <w:sz w:val="20"/>
                <w14:textFill>
                  <w14:solidFill>
                    <w14:schemeClr w14:val="tx1"/>
                  </w14:solidFill>
                </w14:textFill>
              </w:rPr>
            </w:pPr>
          </w:p>
        </w:tc>
        <w:tc>
          <w:tcPr>
            <w:tcW w:w="2368" w:type="dxa"/>
            <w:gridSpan w:val="3"/>
          </w:tcPr>
          <w:p>
            <w:pPr>
              <w:pStyle w:val="16"/>
              <w:spacing w:before="1"/>
              <w:rPr>
                <w:color w:val="000000" w:themeColor="text1"/>
                <w:sz w:val="21"/>
                <w14:textFill>
                  <w14:solidFill>
                    <w14:schemeClr w14:val="tx1"/>
                  </w14:solidFill>
                </w14:textFill>
              </w:rPr>
            </w:pPr>
          </w:p>
          <w:p>
            <w:pPr>
              <w:pStyle w:val="16"/>
              <w:ind w:left="341"/>
              <w:rPr>
                <w:color w:val="000000" w:themeColor="text1"/>
                <w:sz w:val="21"/>
                <w14:textFill>
                  <w14:solidFill>
                    <w14:schemeClr w14:val="tx1"/>
                  </w14:solidFill>
                </w14:textFill>
              </w:rPr>
            </w:pPr>
            <w:r>
              <w:rPr>
                <w:color w:val="000000" w:themeColor="text1"/>
                <w:sz w:val="21"/>
                <w14:textFill>
                  <w14:solidFill>
                    <w14:schemeClr w14:val="tx1"/>
                  </w14:solidFill>
                </w14:textFill>
              </w:rPr>
              <w:t>从事勘察工作年限</w:t>
            </w:r>
          </w:p>
        </w:tc>
        <w:tc>
          <w:tcPr>
            <w:tcW w:w="1897" w:type="dxa"/>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186" w:type="dxa"/>
          </w:tcPr>
          <w:p>
            <w:pPr>
              <w:pStyle w:val="16"/>
              <w:spacing w:before="3"/>
              <w:rPr>
                <w:color w:val="000000" w:themeColor="text1"/>
                <w:sz w:val="21"/>
                <w14:textFill>
                  <w14:solidFill>
                    <w14:schemeClr w14:val="tx1"/>
                  </w14:solidFill>
                </w14:textFill>
              </w:rPr>
            </w:pPr>
          </w:p>
          <w:p>
            <w:pPr>
              <w:pStyle w:val="16"/>
              <w:ind w:left="1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毕业学校</w:t>
            </w:r>
          </w:p>
        </w:tc>
        <w:tc>
          <w:tcPr>
            <w:tcW w:w="7339" w:type="dxa"/>
            <w:gridSpan w:val="8"/>
          </w:tcPr>
          <w:p>
            <w:pPr>
              <w:pStyle w:val="16"/>
              <w:spacing w:before="3"/>
              <w:rPr>
                <w:color w:val="000000" w:themeColor="text1"/>
                <w:sz w:val="21"/>
                <w14:textFill>
                  <w14:solidFill>
                    <w14:schemeClr w14:val="tx1"/>
                  </w14:solidFill>
                </w14:textFill>
              </w:rPr>
            </w:pPr>
          </w:p>
          <w:p>
            <w:pPr>
              <w:pStyle w:val="16"/>
              <w:tabs>
                <w:tab w:val="left" w:pos="3364"/>
                <w:tab w:val="left" w:pos="4625"/>
              </w:tabs>
              <w:ind w:left="1262"/>
              <w:rPr>
                <w:color w:val="000000" w:themeColor="text1"/>
                <w:sz w:val="21"/>
                <w14:textFill>
                  <w14:solidFill>
                    <w14:schemeClr w14:val="tx1"/>
                  </w14:solidFill>
                </w14:textFill>
              </w:rPr>
            </w:pPr>
            <w:r>
              <w:rPr>
                <w:color w:val="000000" w:themeColor="text1"/>
                <w:sz w:val="21"/>
                <w14:textFill>
                  <w14:solidFill>
                    <w14:schemeClr w14:val="tx1"/>
                  </w14:solidFill>
                </w14:textFill>
              </w:rPr>
              <w:t>年毕</w:t>
            </w:r>
            <w:r>
              <w:rPr>
                <w:color w:val="000000" w:themeColor="text1"/>
                <w:spacing w:val="-3"/>
                <w:sz w:val="21"/>
                <w14:textFill>
                  <w14:solidFill>
                    <w14:schemeClr w14:val="tx1"/>
                  </w14:solidFill>
                </w14:textFill>
              </w:rPr>
              <w:t>业</w:t>
            </w:r>
            <w:r>
              <w:rPr>
                <w:color w:val="000000" w:themeColor="text1"/>
                <w:sz w:val="21"/>
                <w14:textFill>
                  <w14:solidFill>
                    <w14:schemeClr w14:val="tx1"/>
                  </w14:solidFill>
                </w14:textFill>
              </w:rPr>
              <w:t>于</w:t>
            </w:r>
            <w:r>
              <w:rPr>
                <w:color w:val="000000" w:themeColor="text1"/>
                <w:sz w:val="21"/>
                <w14:textFill>
                  <w14:solidFill>
                    <w14:schemeClr w14:val="tx1"/>
                  </w14:solidFill>
                </w14:textFill>
              </w:rPr>
              <w:tab/>
            </w:r>
            <w:r>
              <w:rPr>
                <w:color w:val="000000" w:themeColor="text1"/>
                <w:spacing w:val="-3"/>
                <w:sz w:val="21"/>
                <w14:textFill>
                  <w14:solidFill>
                    <w14:schemeClr w14:val="tx1"/>
                  </w14:solidFill>
                </w14:textFill>
              </w:rPr>
              <w:t>学</w:t>
            </w:r>
            <w:r>
              <w:rPr>
                <w:color w:val="000000" w:themeColor="text1"/>
                <w:sz w:val="21"/>
                <w14:textFill>
                  <w14:solidFill>
                    <w14:schemeClr w14:val="tx1"/>
                  </w14:solidFill>
                </w14:textFill>
              </w:rPr>
              <w:t>校</w:t>
            </w:r>
            <w:r>
              <w:rPr>
                <w:color w:val="000000" w:themeColor="text1"/>
                <w:sz w:val="21"/>
                <w14:textFill>
                  <w14:solidFill>
                    <w14:schemeClr w14:val="tx1"/>
                  </w14:solidFill>
                </w14:textFill>
              </w:rPr>
              <w:tab/>
            </w:r>
            <w:r>
              <w:rPr>
                <w:color w:val="000000" w:themeColor="text1"/>
                <w:sz w:val="21"/>
                <w14:textFill>
                  <w14:solidFill>
                    <w14:schemeClr w14:val="tx1"/>
                  </w14:solidFill>
                </w14:textFill>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8525" w:type="dxa"/>
            <w:gridSpan w:val="9"/>
          </w:tcPr>
          <w:p>
            <w:pPr>
              <w:pStyle w:val="16"/>
              <w:spacing w:before="8"/>
              <w:rPr>
                <w:color w:val="000000" w:themeColor="text1"/>
                <w:sz w:val="20"/>
                <w14:textFill>
                  <w14:solidFill>
                    <w14:schemeClr w14:val="tx1"/>
                  </w14:solidFill>
                </w14:textFill>
              </w:rPr>
            </w:pPr>
          </w:p>
          <w:p>
            <w:pPr>
              <w:pStyle w:val="16"/>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544" w:type="dxa"/>
            <w:gridSpan w:val="2"/>
          </w:tcPr>
          <w:p>
            <w:pPr>
              <w:pStyle w:val="16"/>
              <w:spacing w:before="7"/>
              <w:rPr>
                <w:color w:val="000000" w:themeColor="text1"/>
                <w:sz w:val="21"/>
                <w14:textFill>
                  <w14:solidFill>
                    <w14:schemeClr w14:val="tx1"/>
                  </w14:solidFill>
                </w14:textFill>
              </w:rPr>
            </w:pPr>
          </w:p>
          <w:p>
            <w:pPr>
              <w:pStyle w:val="16"/>
              <w:tabs>
                <w:tab w:val="left" w:pos="878"/>
              </w:tabs>
              <w:spacing w:before="1"/>
              <w:ind w:left="455"/>
              <w:rPr>
                <w:color w:val="000000" w:themeColor="text1"/>
                <w:sz w:val="21"/>
                <w14:textFill>
                  <w14:solidFill>
                    <w14:schemeClr w14:val="tx1"/>
                  </w14:solidFill>
                </w14:textFill>
              </w:rPr>
            </w:pPr>
            <w:r>
              <w:rPr>
                <w:color w:val="000000" w:themeColor="text1"/>
                <w:sz w:val="21"/>
                <w14:textFill>
                  <w14:solidFill>
                    <w14:schemeClr w14:val="tx1"/>
                  </w14:solidFill>
                </w14:textFill>
              </w:rPr>
              <w:t>时</w:t>
            </w:r>
            <w:r>
              <w:rPr>
                <w:color w:val="000000" w:themeColor="text1"/>
                <w:sz w:val="21"/>
                <w14:textFill>
                  <w14:solidFill>
                    <w14:schemeClr w14:val="tx1"/>
                  </w14:solidFill>
                </w14:textFill>
              </w:rPr>
              <w:tab/>
            </w:r>
            <w:r>
              <w:rPr>
                <w:color w:val="000000" w:themeColor="text1"/>
                <w:sz w:val="21"/>
                <w14:textFill>
                  <w14:solidFill>
                    <w14:schemeClr w14:val="tx1"/>
                  </w14:solidFill>
                </w14:textFill>
              </w:rPr>
              <w:t>间</w:t>
            </w:r>
          </w:p>
        </w:tc>
        <w:tc>
          <w:tcPr>
            <w:tcW w:w="3422" w:type="dxa"/>
            <w:gridSpan w:val="4"/>
          </w:tcPr>
          <w:p>
            <w:pPr>
              <w:pStyle w:val="16"/>
              <w:spacing w:before="7"/>
              <w:rPr>
                <w:color w:val="000000" w:themeColor="text1"/>
                <w:sz w:val="21"/>
                <w14:textFill>
                  <w14:solidFill>
                    <w14:schemeClr w14:val="tx1"/>
                  </w14:solidFill>
                </w14:textFill>
              </w:rPr>
            </w:pPr>
          </w:p>
          <w:p>
            <w:pPr>
              <w:pStyle w:val="16"/>
              <w:spacing w:before="1"/>
              <w:ind w:left="868"/>
              <w:rPr>
                <w:color w:val="000000" w:themeColor="text1"/>
                <w:sz w:val="21"/>
                <w14:textFill>
                  <w14:solidFill>
                    <w14:schemeClr w14:val="tx1"/>
                  </w14:solidFill>
                </w14:textFill>
              </w:rPr>
            </w:pPr>
            <w:r>
              <w:rPr>
                <w:color w:val="000000" w:themeColor="text1"/>
                <w:sz w:val="21"/>
                <w14:textFill>
                  <w14:solidFill>
                    <w14:schemeClr w14:val="tx1"/>
                  </w14:solidFill>
                </w14:textFill>
              </w:rPr>
              <w:t>参加过的类似项目</w:t>
            </w:r>
          </w:p>
        </w:tc>
        <w:tc>
          <w:tcPr>
            <w:tcW w:w="1261" w:type="dxa"/>
          </w:tcPr>
          <w:p>
            <w:pPr>
              <w:pStyle w:val="16"/>
              <w:spacing w:before="7"/>
              <w:rPr>
                <w:color w:val="000000" w:themeColor="text1"/>
                <w:sz w:val="21"/>
                <w14:textFill>
                  <w14:solidFill>
                    <w14:schemeClr w14:val="tx1"/>
                  </w14:solidFill>
                </w14:textFill>
              </w:rPr>
            </w:pPr>
          </w:p>
          <w:p>
            <w:pPr>
              <w:pStyle w:val="16"/>
              <w:spacing w:before="1"/>
              <w:ind w:left="206"/>
              <w:rPr>
                <w:color w:val="000000" w:themeColor="text1"/>
                <w:sz w:val="21"/>
                <w14:textFill>
                  <w14:solidFill>
                    <w14:schemeClr w14:val="tx1"/>
                  </w14:solidFill>
                </w14:textFill>
              </w:rPr>
            </w:pPr>
            <w:r>
              <w:rPr>
                <w:color w:val="000000" w:themeColor="text1"/>
                <w:sz w:val="21"/>
                <w14:textFill>
                  <w14:solidFill>
                    <w14:schemeClr w14:val="tx1"/>
                  </w14:solidFill>
                </w14:textFill>
              </w:rPr>
              <w:t>担任职务</w:t>
            </w:r>
          </w:p>
        </w:tc>
        <w:tc>
          <w:tcPr>
            <w:tcW w:w="2298" w:type="dxa"/>
            <w:gridSpan w:val="2"/>
          </w:tcPr>
          <w:p>
            <w:pPr>
              <w:pStyle w:val="16"/>
              <w:spacing w:before="7"/>
              <w:rPr>
                <w:color w:val="000000" w:themeColor="text1"/>
                <w:sz w:val="21"/>
                <w14:textFill>
                  <w14:solidFill>
                    <w14:schemeClr w14:val="tx1"/>
                  </w14:solidFill>
                </w14:textFill>
              </w:rPr>
            </w:pPr>
          </w:p>
          <w:p>
            <w:pPr>
              <w:pStyle w:val="16"/>
              <w:spacing w:before="1"/>
              <w:ind w:left="304"/>
              <w:rPr>
                <w:color w:val="000000" w:themeColor="text1"/>
                <w:sz w:val="21"/>
                <w14:textFill>
                  <w14:solidFill>
                    <w14:schemeClr w14:val="tx1"/>
                  </w14:solidFill>
                </w14:textFill>
              </w:rPr>
            </w:pPr>
            <w:r>
              <w:rPr>
                <w:color w:val="000000" w:themeColor="text1"/>
                <w:sz w:val="21"/>
                <w14:textFill>
                  <w14:solidFill>
                    <w14:schemeClr w14:val="tx1"/>
                  </w14:solidFill>
                </w14:textFill>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544" w:type="dxa"/>
            <w:gridSpan w:val="2"/>
          </w:tcPr>
          <w:p>
            <w:pPr>
              <w:pStyle w:val="16"/>
              <w:rPr>
                <w:rFonts w:ascii="Times New Roman"/>
                <w:color w:val="000000" w:themeColor="text1"/>
                <w:sz w:val="20"/>
                <w14:textFill>
                  <w14:solidFill>
                    <w14:schemeClr w14:val="tx1"/>
                  </w14:solidFill>
                </w14:textFill>
              </w:rPr>
            </w:pPr>
          </w:p>
        </w:tc>
        <w:tc>
          <w:tcPr>
            <w:tcW w:w="3422" w:type="dxa"/>
            <w:gridSpan w:val="4"/>
          </w:tcPr>
          <w:p>
            <w:pPr>
              <w:pStyle w:val="16"/>
              <w:rPr>
                <w:rFonts w:ascii="Times New Roman"/>
                <w:color w:val="000000" w:themeColor="text1"/>
                <w:sz w:val="20"/>
                <w14:textFill>
                  <w14:solidFill>
                    <w14:schemeClr w14:val="tx1"/>
                  </w14:solidFill>
                </w14:textFill>
              </w:rPr>
            </w:pPr>
          </w:p>
        </w:tc>
        <w:tc>
          <w:tcPr>
            <w:tcW w:w="1261" w:type="dxa"/>
          </w:tcPr>
          <w:p>
            <w:pPr>
              <w:pStyle w:val="16"/>
              <w:rPr>
                <w:rFonts w:ascii="Times New Roman"/>
                <w:color w:val="000000" w:themeColor="text1"/>
                <w:sz w:val="20"/>
                <w14:textFill>
                  <w14:solidFill>
                    <w14:schemeClr w14:val="tx1"/>
                  </w14:solidFill>
                </w14:textFill>
              </w:rPr>
            </w:pPr>
          </w:p>
        </w:tc>
        <w:tc>
          <w:tcPr>
            <w:tcW w:w="2298" w:type="dxa"/>
            <w:gridSpan w:val="2"/>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544" w:type="dxa"/>
            <w:gridSpan w:val="2"/>
          </w:tcPr>
          <w:p>
            <w:pPr>
              <w:pStyle w:val="16"/>
              <w:rPr>
                <w:rFonts w:ascii="Times New Roman"/>
                <w:color w:val="000000" w:themeColor="text1"/>
                <w:sz w:val="20"/>
                <w14:textFill>
                  <w14:solidFill>
                    <w14:schemeClr w14:val="tx1"/>
                  </w14:solidFill>
                </w14:textFill>
              </w:rPr>
            </w:pPr>
          </w:p>
        </w:tc>
        <w:tc>
          <w:tcPr>
            <w:tcW w:w="3422" w:type="dxa"/>
            <w:gridSpan w:val="4"/>
          </w:tcPr>
          <w:p>
            <w:pPr>
              <w:pStyle w:val="16"/>
              <w:rPr>
                <w:rFonts w:ascii="Times New Roman"/>
                <w:color w:val="000000" w:themeColor="text1"/>
                <w:sz w:val="20"/>
                <w14:textFill>
                  <w14:solidFill>
                    <w14:schemeClr w14:val="tx1"/>
                  </w14:solidFill>
                </w14:textFill>
              </w:rPr>
            </w:pPr>
          </w:p>
        </w:tc>
        <w:tc>
          <w:tcPr>
            <w:tcW w:w="1261" w:type="dxa"/>
          </w:tcPr>
          <w:p>
            <w:pPr>
              <w:pStyle w:val="16"/>
              <w:rPr>
                <w:rFonts w:ascii="Times New Roman"/>
                <w:color w:val="000000" w:themeColor="text1"/>
                <w:sz w:val="20"/>
                <w14:textFill>
                  <w14:solidFill>
                    <w14:schemeClr w14:val="tx1"/>
                  </w14:solidFill>
                </w14:textFill>
              </w:rPr>
            </w:pPr>
          </w:p>
        </w:tc>
        <w:tc>
          <w:tcPr>
            <w:tcW w:w="2298" w:type="dxa"/>
            <w:gridSpan w:val="2"/>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16"/>
              <w:rPr>
                <w:rFonts w:ascii="Times New Roman"/>
                <w:color w:val="000000" w:themeColor="text1"/>
                <w:sz w:val="20"/>
                <w14:textFill>
                  <w14:solidFill>
                    <w14:schemeClr w14:val="tx1"/>
                  </w14:solidFill>
                </w14:textFill>
              </w:rPr>
            </w:pPr>
          </w:p>
        </w:tc>
        <w:tc>
          <w:tcPr>
            <w:tcW w:w="3422" w:type="dxa"/>
            <w:gridSpan w:val="4"/>
          </w:tcPr>
          <w:p>
            <w:pPr>
              <w:pStyle w:val="16"/>
              <w:rPr>
                <w:rFonts w:ascii="Times New Roman"/>
                <w:color w:val="000000" w:themeColor="text1"/>
                <w:sz w:val="20"/>
                <w14:textFill>
                  <w14:solidFill>
                    <w14:schemeClr w14:val="tx1"/>
                  </w14:solidFill>
                </w14:textFill>
              </w:rPr>
            </w:pPr>
          </w:p>
        </w:tc>
        <w:tc>
          <w:tcPr>
            <w:tcW w:w="1261" w:type="dxa"/>
          </w:tcPr>
          <w:p>
            <w:pPr>
              <w:pStyle w:val="16"/>
              <w:rPr>
                <w:rFonts w:ascii="Times New Roman"/>
                <w:color w:val="000000" w:themeColor="text1"/>
                <w:sz w:val="20"/>
                <w14:textFill>
                  <w14:solidFill>
                    <w14:schemeClr w14:val="tx1"/>
                  </w14:solidFill>
                </w14:textFill>
              </w:rPr>
            </w:pPr>
          </w:p>
        </w:tc>
        <w:tc>
          <w:tcPr>
            <w:tcW w:w="2298" w:type="dxa"/>
            <w:gridSpan w:val="2"/>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16"/>
              <w:rPr>
                <w:rFonts w:ascii="Times New Roman"/>
                <w:color w:val="000000" w:themeColor="text1"/>
                <w:sz w:val="20"/>
                <w14:textFill>
                  <w14:solidFill>
                    <w14:schemeClr w14:val="tx1"/>
                  </w14:solidFill>
                </w14:textFill>
              </w:rPr>
            </w:pPr>
          </w:p>
        </w:tc>
        <w:tc>
          <w:tcPr>
            <w:tcW w:w="3422" w:type="dxa"/>
            <w:gridSpan w:val="4"/>
          </w:tcPr>
          <w:p>
            <w:pPr>
              <w:pStyle w:val="16"/>
              <w:rPr>
                <w:rFonts w:ascii="Times New Roman"/>
                <w:color w:val="000000" w:themeColor="text1"/>
                <w:sz w:val="20"/>
                <w14:textFill>
                  <w14:solidFill>
                    <w14:schemeClr w14:val="tx1"/>
                  </w14:solidFill>
                </w14:textFill>
              </w:rPr>
            </w:pPr>
          </w:p>
        </w:tc>
        <w:tc>
          <w:tcPr>
            <w:tcW w:w="1261" w:type="dxa"/>
          </w:tcPr>
          <w:p>
            <w:pPr>
              <w:pStyle w:val="16"/>
              <w:rPr>
                <w:rFonts w:ascii="Times New Roman"/>
                <w:color w:val="000000" w:themeColor="text1"/>
                <w:sz w:val="20"/>
                <w14:textFill>
                  <w14:solidFill>
                    <w14:schemeClr w14:val="tx1"/>
                  </w14:solidFill>
                </w14:textFill>
              </w:rPr>
            </w:pPr>
          </w:p>
        </w:tc>
        <w:tc>
          <w:tcPr>
            <w:tcW w:w="2298" w:type="dxa"/>
            <w:gridSpan w:val="2"/>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4" w:type="dxa"/>
            <w:gridSpan w:val="2"/>
          </w:tcPr>
          <w:p>
            <w:pPr>
              <w:pStyle w:val="16"/>
              <w:rPr>
                <w:rFonts w:ascii="Times New Roman"/>
                <w:color w:val="000000" w:themeColor="text1"/>
                <w:sz w:val="20"/>
                <w14:textFill>
                  <w14:solidFill>
                    <w14:schemeClr w14:val="tx1"/>
                  </w14:solidFill>
                </w14:textFill>
              </w:rPr>
            </w:pPr>
          </w:p>
        </w:tc>
        <w:tc>
          <w:tcPr>
            <w:tcW w:w="3422" w:type="dxa"/>
            <w:gridSpan w:val="4"/>
          </w:tcPr>
          <w:p>
            <w:pPr>
              <w:pStyle w:val="16"/>
              <w:rPr>
                <w:rFonts w:ascii="Times New Roman"/>
                <w:color w:val="000000" w:themeColor="text1"/>
                <w:sz w:val="20"/>
                <w14:textFill>
                  <w14:solidFill>
                    <w14:schemeClr w14:val="tx1"/>
                  </w14:solidFill>
                </w14:textFill>
              </w:rPr>
            </w:pPr>
          </w:p>
        </w:tc>
        <w:tc>
          <w:tcPr>
            <w:tcW w:w="1261" w:type="dxa"/>
          </w:tcPr>
          <w:p>
            <w:pPr>
              <w:pStyle w:val="16"/>
              <w:rPr>
                <w:rFonts w:ascii="Times New Roman"/>
                <w:color w:val="000000" w:themeColor="text1"/>
                <w:sz w:val="20"/>
                <w14:textFill>
                  <w14:solidFill>
                    <w14:schemeClr w14:val="tx1"/>
                  </w14:solidFill>
                </w14:textFill>
              </w:rPr>
            </w:pPr>
          </w:p>
        </w:tc>
        <w:tc>
          <w:tcPr>
            <w:tcW w:w="2298" w:type="dxa"/>
            <w:gridSpan w:val="2"/>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16"/>
              <w:rPr>
                <w:rFonts w:ascii="Times New Roman"/>
                <w:color w:val="000000" w:themeColor="text1"/>
                <w:sz w:val="20"/>
                <w14:textFill>
                  <w14:solidFill>
                    <w14:schemeClr w14:val="tx1"/>
                  </w14:solidFill>
                </w14:textFill>
              </w:rPr>
            </w:pPr>
          </w:p>
        </w:tc>
        <w:tc>
          <w:tcPr>
            <w:tcW w:w="3422" w:type="dxa"/>
            <w:gridSpan w:val="4"/>
          </w:tcPr>
          <w:p>
            <w:pPr>
              <w:pStyle w:val="16"/>
              <w:rPr>
                <w:rFonts w:ascii="Times New Roman"/>
                <w:color w:val="000000" w:themeColor="text1"/>
                <w:sz w:val="20"/>
                <w14:textFill>
                  <w14:solidFill>
                    <w14:schemeClr w14:val="tx1"/>
                  </w14:solidFill>
                </w14:textFill>
              </w:rPr>
            </w:pPr>
          </w:p>
        </w:tc>
        <w:tc>
          <w:tcPr>
            <w:tcW w:w="1261" w:type="dxa"/>
          </w:tcPr>
          <w:p>
            <w:pPr>
              <w:pStyle w:val="16"/>
              <w:rPr>
                <w:rFonts w:ascii="Times New Roman"/>
                <w:color w:val="000000" w:themeColor="text1"/>
                <w:sz w:val="20"/>
                <w14:textFill>
                  <w14:solidFill>
                    <w14:schemeClr w14:val="tx1"/>
                  </w14:solidFill>
                </w14:textFill>
              </w:rPr>
            </w:pPr>
          </w:p>
        </w:tc>
        <w:tc>
          <w:tcPr>
            <w:tcW w:w="2298" w:type="dxa"/>
            <w:gridSpan w:val="2"/>
          </w:tcPr>
          <w:p>
            <w:pPr>
              <w:pStyle w:val="16"/>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4" w:type="dxa"/>
            <w:gridSpan w:val="2"/>
          </w:tcPr>
          <w:p>
            <w:pPr>
              <w:pStyle w:val="16"/>
              <w:rPr>
                <w:rFonts w:ascii="Times New Roman"/>
                <w:color w:val="000000" w:themeColor="text1"/>
                <w:sz w:val="20"/>
                <w14:textFill>
                  <w14:solidFill>
                    <w14:schemeClr w14:val="tx1"/>
                  </w14:solidFill>
                </w14:textFill>
              </w:rPr>
            </w:pPr>
          </w:p>
        </w:tc>
        <w:tc>
          <w:tcPr>
            <w:tcW w:w="3422" w:type="dxa"/>
            <w:gridSpan w:val="4"/>
          </w:tcPr>
          <w:p>
            <w:pPr>
              <w:pStyle w:val="16"/>
              <w:rPr>
                <w:rFonts w:ascii="Times New Roman"/>
                <w:color w:val="000000" w:themeColor="text1"/>
                <w:sz w:val="20"/>
                <w14:textFill>
                  <w14:solidFill>
                    <w14:schemeClr w14:val="tx1"/>
                  </w14:solidFill>
                </w14:textFill>
              </w:rPr>
            </w:pPr>
          </w:p>
        </w:tc>
        <w:tc>
          <w:tcPr>
            <w:tcW w:w="1261" w:type="dxa"/>
          </w:tcPr>
          <w:p>
            <w:pPr>
              <w:pStyle w:val="16"/>
              <w:rPr>
                <w:rFonts w:ascii="Times New Roman"/>
                <w:color w:val="000000" w:themeColor="text1"/>
                <w:sz w:val="20"/>
                <w14:textFill>
                  <w14:solidFill>
                    <w14:schemeClr w14:val="tx1"/>
                  </w14:solidFill>
                </w14:textFill>
              </w:rPr>
            </w:pPr>
          </w:p>
        </w:tc>
        <w:tc>
          <w:tcPr>
            <w:tcW w:w="2298" w:type="dxa"/>
            <w:gridSpan w:val="2"/>
          </w:tcPr>
          <w:p>
            <w:pPr>
              <w:pStyle w:val="16"/>
              <w:rPr>
                <w:rFonts w:ascii="Times New Roman"/>
                <w:color w:val="000000" w:themeColor="text1"/>
                <w:sz w:val="20"/>
                <w14:textFill>
                  <w14:solidFill>
                    <w14:schemeClr w14:val="tx1"/>
                  </w14:solidFill>
                </w14:textFill>
              </w:rPr>
            </w:pPr>
          </w:p>
        </w:tc>
      </w:tr>
    </w:tbl>
    <w:p>
      <w:pPr>
        <w:pStyle w:val="7"/>
        <w:spacing w:before="143"/>
        <w:ind w:left="240"/>
        <w:rPr>
          <w:color w:val="000000" w:themeColor="text1"/>
          <w14:textFill>
            <w14:solidFill>
              <w14:schemeClr w14:val="tx1"/>
            </w14:solidFill>
          </w14:textFill>
        </w:rPr>
      </w:pPr>
      <w:r>
        <w:rPr>
          <w:color w:val="000000" w:themeColor="text1"/>
          <w14:textFill>
            <w14:solidFill>
              <w14:schemeClr w14:val="tx1"/>
            </w14:solidFill>
          </w14:textFill>
        </w:rPr>
        <w:t xml:space="preserve">注：投标人应根据投标人须知第 </w:t>
      </w:r>
      <w:r>
        <w:rPr>
          <w:rFonts w:ascii="Times New Roman" w:eastAsia="Times New Roman"/>
          <w:color w:val="000000" w:themeColor="text1"/>
          <w14:textFill>
            <w14:solidFill>
              <w14:schemeClr w14:val="tx1"/>
            </w14:solidFill>
          </w14:textFill>
        </w:rPr>
        <w:t xml:space="preserve">3.5.6 </w:t>
      </w:r>
      <w:r>
        <w:rPr>
          <w:color w:val="000000" w:themeColor="text1"/>
          <w14:textFill>
            <w14:solidFill>
              <w14:schemeClr w14:val="tx1"/>
            </w14:solidFill>
          </w14:textFill>
        </w:rPr>
        <w:t>项的要求在本表后附相关证明材料。</w:t>
      </w:r>
    </w:p>
    <w:p>
      <w:pPr>
        <w:spacing w:after="0"/>
        <w:rPr>
          <w:color w:val="000000" w:themeColor="text1"/>
          <w14:textFill>
            <w14:solidFill>
              <w14:schemeClr w14:val="tx1"/>
            </w14:solidFill>
          </w14:textFill>
        </w:rPr>
        <w:sectPr>
          <w:pgSz w:w="12240" w:h="15840"/>
          <w:pgMar w:top="1400" w:right="1100" w:bottom="1120" w:left="1560" w:header="0" w:footer="841" w:gutter="0"/>
          <w:cols w:space="720" w:num="1"/>
        </w:sectPr>
      </w:pPr>
    </w:p>
    <w:p>
      <w:pPr>
        <w:spacing w:before="43"/>
        <w:ind w:left="377" w:right="0" w:firstLine="0"/>
        <w:jc w:val="left"/>
        <w:outlineLvl w:val="2"/>
        <w:rPr>
          <w:color w:val="000000" w:themeColor="text1"/>
          <w:sz w:val="28"/>
          <w14:textFill>
            <w14:solidFill>
              <w14:schemeClr w14:val="tx1"/>
            </w14:solidFill>
          </w14:textFill>
        </w:rPr>
      </w:pPr>
      <w:bookmarkStart w:id="295" w:name="_Toc11767"/>
      <w:r>
        <w:rPr>
          <w:color w:val="000000" w:themeColor="text1"/>
          <w:sz w:val="28"/>
          <w14:textFill>
            <w14:solidFill>
              <w14:schemeClr w14:val="tx1"/>
            </w14:solidFill>
          </w14:textFill>
        </w:rPr>
        <w:t>（八）拟投入本项目的主要勘察设备表</w:t>
      </w:r>
      <w:bookmarkEnd w:id="295"/>
    </w:p>
    <w:p>
      <w:pPr>
        <w:pStyle w:val="7"/>
        <w:rPr>
          <w:color w:val="000000" w:themeColor="text1"/>
          <w:sz w:val="20"/>
          <w14:textFill>
            <w14:solidFill>
              <w14:schemeClr w14:val="tx1"/>
            </w14:solidFill>
          </w14:textFill>
        </w:rPr>
      </w:pPr>
    </w:p>
    <w:p>
      <w:pPr>
        <w:pStyle w:val="7"/>
        <w:spacing w:before="9"/>
        <w:rPr>
          <w:color w:val="000000" w:themeColor="text1"/>
          <w:sz w:val="20"/>
          <w14:textFill>
            <w14:solidFill>
              <w14:schemeClr w14:val="tx1"/>
            </w14:solidFill>
          </w14:textFill>
        </w:rPr>
      </w:pPr>
    </w:p>
    <w:tbl>
      <w:tblPr>
        <w:tblStyle w:val="11"/>
        <w:tblW w:w="0" w:type="auto"/>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239"/>
        <w:gridCol w:w="1326"/>
        <w:gridCol w:w="1131"/>
        <w:gridCol w:w="1134"/>
        <w:gridCol w:w="1294"/>
        <w:gridCol w:w="1134"/>
        <w:gridCol w:w="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61" w:type="dxa"/>
          </w:tcPr>
          <w:p>
            <w:pPr>
              <w:pStyle w:val="16"/>
              <w:spacing w:before="142"/>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序号</w:t>
            </w:r>
          </w:p>
        </w:tc>
        <w:tc>
          <w:tcPr>
            <w:tcW w:w="1239" w:type="dxa"/>
          </w:tcPr>
          <w:p>
            <w:pPr>
              <w:pStyle w:val="16"/>
              <w:spacing w:before="142"/>
              <w:ind w:left="198"/>
              <w:rPr>
                <w:color w:val="000000" w:themeColor="text1"/>
                <w:sz w:val="21"/>
                <w14:textFill>
                  <w14:solidFill>
                    <w14:schemeClr w14:val="tx1"/>
                  </w14:solidFill>
                </w14:textFill>
              </w:rPr>
            </w:pPr>
            <w:r>
              <w:rPr>
                <w:color w:val="000000" w:themeColor="text1"/>
                <w:sz w:val="21"/>
                <w14:textFill>
                  <w14:solidFill>
                    <w14:schemeClr w14:val="tx1"/>
                  </w14:solidFill>
                </w14:textFill>
              </w:rPr>
              <w:t>设备名称</w:t>
            </w:r>
          </w:p>
        </w:tc>
        <w:tc>
          <w:tcPr>
            <w:tcW w:w="1326" w:type="dxa"/>
          </w:tcPr>
          <w:p>
            <w:pPr>
              <w:pStyle w:val="16"/>
              <w:spacing w:before="142"/>
              <w:ind w:left="238"/>
              <w:rPr>
                <w:color w:val="000000" w:themeColor="text1"/>
                <w:sz w:val="21"/>
                <w14:textFill>
                  <w14:solidFill>
                    <w14:schemeClr w14:val="tx1"/>
                  </w14:solidFill>
                </w14:textFill>
              </w:rPr>
            </w:pPr>
            <w:r>
              <w:rPr>
                <w:color w:val="000000" w:themeColor="text1"/>
                <w:sz w:val="21"/>
                <w14:textFill>
                  <w14:solidFill>
                    <w14:schemeClr w14:val="tx1"/>
                  </w14:solidFill>
                </w14:textFill>
              </w:rPr>
              <w:t>型号规格</w:t>
            </w:r>
          </w:p>
        </w:tc>
        <w:tc>
          <w:tcPr>
            <w:tcW w:w="1131" w:type="dxa"/>
          </w:tcPr>
          <w:p>
            <w:pPr>
              <w:pStyle w:val="16"/>
              <w:spacing w:before="142"/>
              <w:ind w:left="353"/>
              <w:rPr>
                <w:color w:val="000000" w:themeColor="text1"/>
                <w:sz w:val="21"/>
                <w14:textFill>
                  <w14:solidFill>
                    <w14:schemeClr w14:val="tx1"/>
                  </w14:solidFill>
                </w14:textFill>
              </w:rPr>
            </w:pPr>
            <w:r>
              <w:rPr>
                <w:color w:val="000000" w:themeColor="text1"/>
                <w:sz w:val="21"/>
                <w14:textFill>
                  <w14:solidFill>
                    <w14:schemeClr w14:val="tx1"/>
                  </w14:solidFill>
                </w14:textFill>
              </w:rPr>
              <w:t>单位</w:t>
            </w:r>
          </w:p>
        </w:tc>
        <w:tc>
          <w:tcPr>
            <w:tcW w:w="1134" w:type="dxa"/>
          </w:tcPr>
          <w:p>
            <w:pPr>
              <w:pStyle w:val="16"/>
              <w:spacing w:before="142"/>
              <w:ind w:left="352"/>
              <w:rPr>
                <w:color w:val="000000" w:themeColor="text1"/>
                <w:sz w:val="21"/>
                <w14:textFill>
                  <w14:solidFill>
                    <w14:schemeClr w14:val="tx1"/>
                  </w14:solidFill>
                </w14:textFill>
              </w:rPr>
            </w:pPr>
            <w:r>
              <w:rPr>
                <w:color w:val="000000" w:themeColor="text1"/>
                <w:sz w:val="21"/>
                <w14:textFill>
                  <w14:solidFill>
                    <w14:schemeClr w14:val="tx1"/>
                  </w14:solidFill>
                </w14:textFill>
              </w:rPr>
              <w:t>数量</w:t>
            </w:r>
          </w:p>
        </w:tc>
        <w:tc>
          <w:tcPr>
            <w:tcW w:w="1294" w:type="dxa"/>
          </w:tcPr>
          <w:p>
            <w:pPr>
              <w:pStyle w:val="16"/>
              <w:spacing w:before="142"/>
              <w:ind w:left="222"/>
              <w:rPr>
                <w:color w:val="000000" w:themeColor="text1"/>
                <w:sz w:val="21"/>
                <w14:textFill>
                  <w14:solidFill>
                    <w14:schemeClr w14:val="tx1"/>
                  </w14:solidFill>
                </w14:textFill>
              </w:rPr>
            </w:pPr>
            <w:r>
              <w:rPr>
                <w:color w:val="000000" w:themeColor="text1"/>
                <w:sz w:val="21"/>
                <w14:textFill>
                  <w14:solidFill>
                    <w14:schemeClr w14:val="tx1"/>
                  </w14:solidFill>
                </w14:textFill>
              </w:rPr>
              <w:t>制造年份</w:t>
            </w:r>
          </w:p>
        </w:tc>
        <w:tc>
          <w:tcPr>
            <w:tcW w:w="1134" w:type="dxa"/>
          </w:tcPr>
          <w:p>
            <w:pPr>
              <w:pStyle w:val="16"/>
              <w:spacing w:before="156"/>
              <w:ind w:left="351"/>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807" w:type="dxa"/>
          </w:tcPr>
          <w:p>
            <w:pPr>
              <w:pStyle w:val="16"/>
              <w:spacing w:before="142"/>
              <w:ind w:left="187"/>
              <w:rPr>
                <w:color w:val="000000" w:themeColor="text1"/>
                <w:sz w:val="21"/>
                <w14:textFill>
                  <w14:solidFill>
                    <w14:schemeClr w14:val="tx1"/>
                  </w14:solidFill>
                </w14:textFill>
              </w:rPr>
            </w:pPr>
            <w:r>
              <w:rPr>
                <w:color w:val="000000" w:themeColor="text1"/>
                <w:sz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61" w:type="dxa"/>
          </w:tcPr>
          <w:p>
            <w:pPr>
              <w:pStyle w:val="16"/>
              <w:rPr>
                <w:rFonts w:ascii="Times New Roman"/>
                <w:color w:val="000000" w:themeColor="text1"/>
                <w:sz w:val="24"/>
                <w14:textFill>
                  <w14:solidFill>
                    <w14:schemeClr w14:val="tx1"/>
                  </w14:solidFill>
                </w14:textFill>
              </w:rPr>
            </w:pPr>
          </w:p>
        </w:tc>
        <w:tc>
          <w:tcPr>
            <w:tcW w:w="1239" w:type="dxa"/>
          </w:tcPr>
          <w:p>
            <w:pPr>
              <w:pStyle w:val="16"/>
              <w:rPr>
                <w:rFonts w:ascii="Times New Roman"/>
                <w:color w:val="000000" w:themeColor="text1"/>
                <w:sz w:val="24"/>
                <w14:textFill>
                  <w14:solidFill>
                    <w14:schemeClr w14:val="tx1"/>
                  </w14:solidFill>
                </w14:textFill>
              </w:rPr>
            </w:pPr>
          </w:p>
        </w:tc>
        <w:tc>
          <w:tcPr>
            <w:tcW w:w="1326" w:type="dxa"/>
          </w:tcPr>
          <w:p>
            <w:pPr>
              <w:pStyle w:val="16"/>
              <w:rPr>
                <w:rFonts w:ascii="Times New Roman"/>
                <w:color w:val="000000" w:themeColor="text1"/>
                <w:sz w:val="24"/>
                <w14:textFill>
                  <w14:solidFill>
                    <w14:schemeClr w14:val="tx1"/>
                  </w14:solidFill>
                </w14:textFill>
              </w:rPr>
            </w:pPr>
          </w:p>
        </w:tc>
        <w:tc>
          <w:tcPr>
            <w:tcW w:w="1131"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1294"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807" w:type="dxa"/>
          </w:tcPr>
          <w:p>
            <w:pPr>
              <w:pStyle w:val="16"/>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61" w:type="dxa"/>
          </w:tcPr>
          <w:p>
            <w:pPr>
              <w:pStyle w:val="16"/>
              <w:rPr>
                <w:rFonts w:ascii="Times New Roman"/>
                <w:color w:val="000000" w:themeColor="text1"/>
                <w:sz w:val="24"/>
                <w14:textFill>
                  <w14:solidFill>
                    <w14:schemeClr w14:val="tx1"/>
                  </w14:solidFill>
                </w14:textFill>
              </w:rPr>
            </w:pPr>
          </w:p>
        </w:tc>
        <w:tc>
          <w:tcPr>
            <w:tcW w:w="1239" w:type="dxa"/>
          </w:tcPr>
          <w:p>
            <w:pPr>
              <w:pStyle w:val="16"/>
              <w:rPr>
                <w:rFonts w:ascii="Times New Roman"/>
                <w:color w:val="000000" w:themeColor="text1"/>
                <w:sz w:val="24"/>
                <w14:textFill>
                  <w14:solidFill>
                    <w14:schemeClr w14:val="tx1"/>
                  </w14:solidFill>
                </w14:textFill>
              </w:rPr>
            </w:pPr>
          </w:p>
        </w:tc>
        <w:tc>
          <w:tcPr>
            <w:tcW w:w="1326" w:type="dxa"/>
          </w:tcPr>
          <w:p>
            <w:pPr>
              <w:pStyle w:val="16"/>
              <w:rPr>
                <w:rFonts w:ascii="Times New Roman"/>
                <w:color w:val="000000" w:themeColor="text1"/>
                <w:sz w:val="24"/>
                <w14:textFill>
                  <w14:solidFill>
                    <w14:schemeClr w14:val="tx1"/>
                  </w14:solidFill>
                </w14:textFill>
              </w:rPr>
            </w:pPr>
          </w:p>
        </w:tc>
        <w:tc>
          <w:tcPr>
            <w:tcW w:w="1131"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1294"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807" w:type="dxa"/>
          </w:tcPr>
          <w:p>
            <w:pPr>
              <w:pStyle w:val="16"/>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61" w:type="dxa"/>
          </w:tcPr>
          <w:p>
            <w:pPr>
              <w:pStyle w:val="16"/>
              <w:rPr>
                <w:rFonts w:ascii="Times New Roman"/>
                <w:color w:val="000000" w:themeColor="text1"/>
                <w:sz w:val="24"/>
                <w14:textFill>
                  <w14:solidFill>
                    <w14:schemeClr w14:val="tx1"/>
                  </w14:solidFill>
                </w14:textFill>
              </w:rPr>
            </w:pPr>
          </w:p>
        </w:tc>
        <w:tc>
          <w:tcPr>
            <w:tcW w:w="1239" w:type="dxa"/>
          </w:tcPr>
          <w:p>
            <w:pPr>
              <w:pStyle w:val="16"/>
              <w:rPr>
                <w:rFonts w:ascii="Times New Roman"/>
                <w:color w:val="000000" w:themeColor="text1"/>
                <w:sz w:val="24"/>
                <w14:textFill>
                  <w14:solidFill>
                    <w14:schemeClr w14:val="tx1"/>
                  </w14:solidFill>
                </w14:textFill>
              </w:rPr>
            </w:pPr>
          </w:p>
        </w:tc>
        <w:tc>
          <w:tcPr>
            <w:tcW w:w="1326" w:type="dxa"/>
          </w:tcPr>
          <w:p>
            <w:pPr>
              <w:pStyle w:val="16"/>
              <w:rPr>
                <w:rFonts w:ascii="Times New Roman"/>
                <w:color w:val="000000" w:themeColor="text1"/>
                <w:sz w:val="24"/>
                <w14:textFill>
                  <w14:solidFill>
                    <w14:schemeClr w14:val="tx1"/>
                  </w14:solidFill>
                </w14:textFill>
              </w:rPr>
            </w:pPr>
          </w:p>
        </w:tc>
        <w:tc>
          <w:tcPr>
            <w:tcW w:w="1131"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1294"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807" w:type="dxa"/>
          </w:tcPr>
          <w:p>
            <w:pPr>
              <w:pStyle w:val="16"/>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761" w:type="dxa"/>
          </w:tcPr>
          <w:p>
            <w:pPr>
              <w:pStyle w:val="16"/>
              <w:rPr>
                <w:rFonts w:ascii="Times New Roman"/>
                <w:color w:val="000000" w:themeColor="text1"/>
                <w:sz w:val="24"/>
                <w14:textFill>
                  <w14:solidFill>
                    <w14:schemeClr w14:val="tx1"/>
                  </w14:solidFill>
                </w14:textFill>
              </w:rPr>
            </w:pPr>
          </w:p>
        </w:tc>
        <w:tc>
          <w:tcPr>
            <w:tcW w:w="1239" w:type="dxa"/>
          </w:tcPr>
          <w:p>
            <w:pPr>
              <w:pStyle w:val="16"/>
              <w:rPr>
                <w:rFonts w:ascii="Times New Roman"/>
                <w:color w:val="000000" w:themeColor="text1"/>
                <w:sz w:val="24"/>
                <w14:textFill>
                  <w14:solidFill>
                    <w14:schemeClr w14:val="tx1"/>
                  </w14:solidFill>
                </w14:textFill>
              </w:rPr>
            </w:pPr>
          </w:p>
        </w:tc>
        <w:tc>
          <w:tcPr>
            <w:tcW w:w="1326" w:type="dxa"/>
          </w:tcPr>
          <w:p>
            <w:pPr>
              <w:pStyle w:val="16"/>
              <w:rPr>
                <w:rFonts w:ascii="Times New Roman"/>
                <w:color w:val="000000" w:themeColor="text1"/>
                <w:sz w:val="24"/>
                <w14:textFill>
                  <w14:solidFill>
                    <w14:schemeClr w14:val="tx1"/>
                  </w14:solidFill>
                </w14:textFill>
              </w:rPr>
            </w:pPr>
          </w:p>
        </w:tc>
        <w:tc>
          <w:tcPr>
            <w:tcW w:w="1131"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1294"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807" w:type="dxa"/>
          </w:tcPr>
          <w:p>
            <w:pPr>
              <w:pStyle w:val="16"/>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61" w:type="dxa"/>
          </w:tcPr>
          <w:p>
            <w:pPr>
              <w:pStyle w:val="16"/>
              <w:rPr>
                <w:rFonts w:ascii="Times New Roman"/>
                <w:color w:val="000000" w:themeColor="text1"/>
                <w:sz w:val="24"/>
                <w14:textFill>
                  <w14:solidFill>
                    <w14:schemeClr w14:val="tx1"/>
                  </w14:solidFill>
                </w14:textFill>
              </w:rPr>
            </w:pPr>
          </w:p>
        </w:tc>
        <w:tc>
          <w:tcPr>
            <w:tcW w:w="1239" w:type="dxa"/>
          </w:tcPr>
          <w:p>
            <w:pPr>
              <w:pStyle w:val="16"/>
              <w:rPr>
                <w:rFonts w:ascii="Times New Roman"/>
                <w:color w:val="000000" w:themeColor="text1"/>
                <w:sz w:val="24"/>
                <w14:textFill>
                  <w14:solidFill>
                    <w14:schemeClr w14:val="tx1"/>
                  </w14:solidFill>
                </w14:textFill>
              </w:rPr>
            </w:pPr>
          </w:p>
        </w:tc>
        <w:tc>
          <w:tcPr>
            <w:tcW w:w="1326" w:type="dxa"/>
          </w:tcPr>
          <w:p>
            <w:pPr>
              <w:pStyle w:val="16"/>
              <w:rPr>
                <w:rFonts w:ascii="Times New Roman"/>
                <w:color w:val="000000" w:themeColor="text1"/>
                <w:sz w:val="24"/>
                <w14:textFill>
                  <w14:solidFill>
                    <w14:schemeClr w14:val="tx1"/>
                  </w14:solidFill>
                </w14:textFill>
              </w:rPr>
            </w:pPr>
          </w:p>
        </w:tc>
        <w:tc>
          <w:tcPr>
            <w:tcW w:w="1131"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1294"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807" w:type="dxa"/>
          </w:tcPr>
          <w:p>
            <w:pPr>
              <w:pStyle w:val="16"/>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61" w:type="dxa"/>
          </w:tcPr>
          <w:p>
            <w:pPr>
              <w:pStyle w:val="16"/>
              <w:rPr>
                <w:rFonts w:ascii="Times New Roman"/>
                <w:color w:val="000000" w:themeColor="text1"/>
                <w:sz w:val="24"/>
                <w14:textFill>
                  <w14:solidFill>
                    <w14:schemeClr w14:val="tx1"/>
                  </w14:solidFill>
                </w14:textFill>
              </w:rPr>
            </w:pPr>
          </w:p>
        </w:tc>
        <w:tc>
          <w:tcPr>
            <w:tcW w:w="1239" w:type="dxa"/>
          </w:tcPr>
          <w:p>
            <w:pPr>
              <w:pStyle w:val="16"/>
              <w:rPr>
                <w:rFonts w:ascii="Times New Roman"/>
                <w:color w:val="000000" w:themeColor="text1"/>
                <w:sz w:val="24"/>
                <w14:textFill>
                  <w14:solidFill>
                    <w14:schemeClr w14:val="tx1"/>
                  </w14:solidFill>
                </w14:textFill>
              </w:rPr>
            </w:pPr>
          </w:p>
        </w:tc>
        <w:tc>
          <w:tcPr>
            <w:tcW w:w="1326" w:type="dxa"/>
          </w:tcPr>
          <w:p>
            <w:pPr>
              <w:pStyle w:val="16"/>
              <w:rPr>
                <w:rFonts w:ascii="Times New Roman"/>
                <w:color w:val="000000" w:themeColor="text1"/>
                <w:sz w:val="24"/>
                <w14:textFill>
                  <w14:solidFill>
                    <w14:schemeClr w14:val="tx1"/>
                  </w14:solidFill>
                </w14:textFill>
              </w:rPr>
            </w:pPr>
          </w:p>
        </w:tc>
        <w:tc>
          <w:tcPr>
            <w:tcW w:w="1131"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1294"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807" w:type="dxa"/>
          </w:tcPr>
          <w:p>
            <w:pPr>
              <w:pStyle w:val="16"/>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61" w:type="dxa"/>
          </w:tcPr>
          <w:p>
            <w:pPr>
              <w:pStyle w:val="16"/>
              <w:rPr>
                <w:rFonts w:ascii="Times New Roman"/>
                <w:color w:val="000000" w:themeColor="text1"/>
                <w:sz w:val="24"/>
                <w14:textFill>
                  <w14:solidFill>
                    <w14:schemeClr w14:val="tx1"/>
                  </w14:solidFill>
                </w14:textFill>
              </w:rPr>
            </w:pPr>
          </w:p>
        </w:tc>
        <w:tc>
          <w:tcPr>
            <w:tcW w:w="1239" w:type="dxa"/>
          </w:tcPr>
          <w:p>
            <w:pPr>
              <w:pStyle w:val="16"/>
              <w:rPr>
                <w:rFonts w:ascii="Times New Roman"/>
                <w:color w:val="000000" w:themeColor="text1"/>
                <w:sz w:val="24"/>
                <w14:textFill>
                  <w14:solidFill>
                    <w14:schemeClr w14:val="tx1"/>
                  </w14:solidFill>
                </w14:textFill>
              </w:rPr>
            </w:pPr>
          </w:p>
        </w:tc>
        <w:tc>
          <w:tcPr>
            <w:tcW w:w="1326" w:type="dxa"/>
          </w:tcPr>
          <w:p>
            <w:pPr>
              <w:pStyle w:val="16"/>
              <w:rPr>
                <w:rFonts w:ascii="Times New Roman"/>
                <w:color w:val="000000" w:themeColor="text1"/>
                <w:sz w:val="24"/>
                <w14:textFill>
                  <w14:solidFill>
                    <w14:schemeClr w14:val="tx1"/>
                  </w14:solidFill>
                </w14:textFill>
              </w:rPr>
            </w:pPr>
          </w:p>
        </w:tc>
        <w:tc>
          <w:tcPr>
            <w:tcW w:w="1131"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1294"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807" w:type="dxa"/>
          </w:tcPr>
          <w:p>
            <w:pPr>
              <w:pStyle w:val="16"/>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61" w:type="dxa"/>
          </w:tcPr>
          <w:p>
            <w:pPr>
              <w:pStyle w:val="16"/>
              <w:rPr>
                <w:rFonts w:ascii="Times New Roman"/>
                <w:color w:val="000000" w:themeColor="text1"/>
                <w:sz w:val="24"/>
                <w14:textFill>
                  <w14:solidFill>
                    <w14:schemeClr w14:val="tx1"/>
                  </w14:solidFill>
                </w14:textFill>
              </w:rPr>
            </w:pPr>
          </w:p>
        </w:tc>
        <w:tc>
          <w:tcPr>
            <w:tcW w:w="1239" w:type="dxa"/>
          </w:tcPr>
          <w:p>
            <w:pPr>
              <w:pStyle w:val="16"/>
              <w:rPr>
                <w:rFonts w:ascii="Times New Roman"/>
                <w:color w:val="000000" w:themeColor="text1"/>
                <w:sz w:val="24"/>
                <w14:textFill>
                  <w14:solidFill>
                    <w14:schemeClr w14:val="tx1"/>
                  </w14:solidFill>
                </w14:textFill>
              </w:rPr>
            </w:pPr>
          </w:p>
        </w:tc>
        <w:tc>
          <w:tcPr>
            <w:tcW w:w="1326" w:type="dxa"/>
          </w:tcPr>
          <w:p>
            <w:pPr>
              <w:pStyle w:val="16"/>
              <w:rPr>
                <w:rFonts w:ascii="Times New Roman"/>
                <w:color w:val="000000" w:themeColor="text1"/>
                <w:sz w:val="24"/>
                <w14:textFill>
                  <w14:solidFill>
                    <w14:schemeClr w14:val="tx1"/>
                  </w14:solidFill>
                </w14:textFill>
              </w:rPr>
            </w:pPr>
          </w:p>
        </w:tc>
        <w:tc>
          <w:tcPr>
            <w:tcW w:w="1131"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1294"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807" w:type="dxa"/>
          </w:tcPr>
          <w:p>
            <w:pPr>
              <w:pStyle w:val="16"/>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61" w:type="dxa"/>
          </w:tcPr>
          <w:p>
            <w:pPr>
              <w:pStyle w:val="16"/>
              <w:rPr>
                <w:rFonts w:ascii="Times New Roman"/>
                <w:color w:val="000000" w:themeColor="text1"/>
                <w:sz w:val="24"/>
                <w14:textFill>
                  <w14:solidFill>
                    <w14:schemeClr w14:val="tx1"/>
                  </w14:solidFill>
                </w14:textFill>
              </w:rPr>
            </w:pPr>
          </w:p>
        </w:tc>
        <w:tc>
          <w:tcPr>
            <w:tcW w:w="1239" w:type="dxa"/>
          </w:tcPr>
          <w:p>
            <w:pPr>
              <w:pStyle w:val="16"/>
              <w:rPr>
                <w:rFonts w:ascii="Times New Roman"/>
                <w:color w:val="000000" w:themeColor="text1"/>
                <w:sz w:val="24"/>
                <w14:textFill>
                  <w14:solidFill>
                    <w14:schemeClr w14:val="tx1"/>
                  </w14:solidFill>
                </w14:textFill>
              </w:rPr>
            </w:pPr>
          </w:p>
        </w:tc>
        <w:tc>
          <w:tcPr>
            <w:tcW w:w="1326" w:type="dxa"/>
          </w:tcPr>
          <w:p>
            <w:pPr>
              <w:pStyle w:val="16"/>
              <w:rPr>
                <w:rFonts w:ascii="Times New Roman"/>
                <w:color w:val="000000" w:themeColor="text1"/>
                <w:sz w:val="24"/>
                <w14:textFill>
                  <w14:solidFill>
                    <w14:schemeClr w14:val="tx1"/>
                  </w14:solidFill>
                </w14:textFill>
              </w:rPr>
            </w:pPr>
          </w:p>
        </w:tc>
        <w:tc>
          <w:tcPr>
            <w:tcW w:w="1131"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1294"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807" w:type="dxa"/>
          </w:tcPr>
          <w:p>
            <w:pPr>
              <w:pStyle w:val="16"/>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61" w:type="dxa"/>
          </w:tcPr>
          <w:p>
            <w:pPr>
              <w:pStyle w:val="16"/>
              <w:rPr>
                <w:rFonts w:ascii="Times New Roman"/>
                <w:color w:val="000000" w:themeColor="text1"/>
                <w:sz w:val="24"/>
                <w14:textFill>
                  <w14:solidFill>
                    <w14:schemeClr w14:val="tx1"/>
                  </w14:solidFill>
                </w14:textFill>
              </w:rPr>
            </w:pPr>
          </w:p>
        </w:tc>
        <w:tc>
          <w:tcPr>
            <w:tcW w:w="1239" w:type="dxa"/>
          </w:tcPr>
          <w:p>
            <w:pPr>
              <w:pStyle w:val="16"/>
              <w:rPr>
                <w:rFonts w:ascii="Times New Roman"/>
                <w:color w:val="000000" w:themeColor="text1"/>
                <w:sz w:val="24"/>
                <w14:textFill>
                  <w14:solidFill>
                    <w14:schemeClr w14:val="tx1"/>
                  </w14:solidFill>
                </w14:textFill>
              </w:rPr>
            </w:pPr>
          </w:p>
        </w:tc>
        <w:tc>
          <w:tcPr>
            <w:tcW w:w="1326" w:type="dxa"/>
          </w:tcPr>
          <w:p>
            <w:pPr>
              <w:pStyle w:val="16"/>
              <w:rPr>
                <w:rFonts w:ascii="Times New Roman"/>
                <w:color w:val="000000" w:themeColor="text1"/>
                <w:sz w:val="24"/>
                <w14:textFill>
                  <w14:solidFill>
                    <w14:schemeClr w14:val="tx1"/>
                  </w14:solidFill>
                </w14:textFill>
              </w:rPr>
            </w:pPr>
          </w:p>
        </w:tc>
        <w:tc>
          <w:tcPr>
            <w:tcW w:w="1131"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1294"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807" w:type="dxa"/>
          </w:tcPr>
          <w:p>
            <w:pPr>
              <w:pStyle w:val="16"/>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61" w:type="dxa"/>
          </w:tcPr>
          <w:p>
            <w:pPr>
              <w:pStyle w:val="16"/>
              <w:rPr>
                <w:rFonts w:ascii="Times New Roman"/>
                <w:color w:val="000000" w:themeColor="text1"/>
                <w:sz w:val="24"/>
                <w14:textFill>
                  <w14:solidFill>
                    <w14:schemeClr w14:val="tx1"/>
                  </w14:solidFill>
                </w14:textFill>
              </w:rPr>
            </w:pPr>
          </w:p>
        </w:tc>
        <w:tc>
          <w:tcPr>
            <w:tcW w:w="1239" w:type="dxa"/>
          </w:tcPr>
          <w:p>
            <w:pPr>
              <w:pStyle w:val="16"/>
              <w:rPr>
                <w:rFonts w:ascii="Times New Roman"/>
                <w:color w:val="000000" w:themeColor="text1"/>
                <w:sz w:val="24"/>
                <w14:textFill>
                  <w14:solidFill>
                    <w14:schemeClr w14:val="tx1"/>
                  </w14:solidFill>
                </w14:textFill>
              </w:rPr>
            </w:pPr>
          </w:p>
        </w:tc>
        <w:tc>
          <w:tcPr>
            <w:tcW w:w="1326" w:type="dxa"/>
          </w:tcPr>
          <w:p>
            <w:pPr>
              <w:pStyle w:val="16"/>
              <w:rPr>
                <w:rFonts w:ascii="Times New Roman"/>
                <w:color w:val="000000" w:themeColor="text1"/>
                <w:sz w:val="24"/>
                <w14:textFill>
                  <w14:solidFill>
                    <w14:schemeClr w14:val="tx1"/>
                  </w14:solidFill>
                </w14:textFill>
              </w:rPr>
            </w:pPr>
          </w:p>
        </w:tc>
        <w:tc>
          <w:tcPr>
            <w:tcW w:w="1131"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1294"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807" w:type="dxa"/>
          </w:tcPr>
          <w:p>
            <w:pPr>
              <w:pStyle w:val="16"/>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61" w:type="dxa"/>
          </w:tcPr>
          <w:p>
            <w:pPr>
              <w:pStyle w:val="16"/>
              <w:rPr>
                <w:rFonts w:ascii="Times New Roman"/>
                <w:color w:val="000000" w:themeColor="text1"/>
                <w:sz w:val="24"/>
                <w14:textFill>
                  <w14:solidFill>
                    <w14:schemeClr w14:val="tx1"/>
                  </w14:solidFill>
                </w14:textFill>
              </w:rPr>
            </w:pPr>
          </w:p>
        </w:tc>
        <w:tc>
          <w:tcPr>
            <w:tcW w:w="1239" w:type="dxa"/>
          </w:tcPr>
          <w:p>
            <w:pPr>
              <w:pStyle w:val="16"/>
              <w:rPr>
                <w:rFonts w:ascii="Times New Roman"/>
                <w:color w:val="000000" w:themeColor="text1"/>
                <w:sz w:val="24"/>
                <w14:textFill>
                  <w14:solidFill>
                    <w14:schemeClr w14:val="tx1"/>
                  </w14:solidFill>
                </w14:textFill>
              </w:rPr>
            </w:pPr>
          </w:p>
        </w:tc>
        <w:tc>
          <w:tcPr>
            <w:tcW w:w="1326" w:type="dxa"/>
          </w:tcPr>
          <w:p>
            <w:pPr>
              <w:pStyle w:val="16"/>
              <w:rPr>
                <w:rFonts w:ascii="Times New Roman"/>
                <w:color w:val="000000" w:themeColor="text1"/>
                <w:sz w:val="24"/>
                <w14:textFill>
                  <w14:solidFill>
                    <w14:schemeClr w14:val="tx1"/>
                  </w14:solidFill>
                </w14:textFill>
              </w:rPr>
            </w:pPr>
          </w:p>
        </w:tc>
        <w:tc>
          <w:tcPr>
            <w:tcW w:w="1131"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1294"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807" w:type="dxa"/>
          </w:tcPr>
          <w:p>
            <w:pPr>
              <w:pStyle w:val="16"/>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61" w:type="dxa"/>
          </w:tcPr>
          <w:p>
            <w:pPr>
              <w:pStyle w:val="16"/>
              <w:rPr>
                <w:rFonts w:ascii="Times New Roman"/>
                <w:color w:val="000000" w:themeColor="text1"/>
                <w:sz w:val="24"/>
                <w14:textFill>
                  <w14:solidFill>
                    <w14:schemeClr w14:val="tx1"/>
                  </w14:solidFill>
                </w14:textFill>
              </w:rPr>
            </w:pPr>
          </w:p>
        </w:tc>
        <w:tc>
          <w:tcPr>
            <w:tcW w:w="1239" w:type="dxa"/>
          </w:tcPr>
          <w:p>
            <w:pPr>
              <w:pStyle w:val="16"/>
              <w:rPr>
                <w:rFonts w:ascii="Times New Roman"/>
                <w:color w:val="000000" w:themeColor="text1"/>
                <w:sz w:val="24"/>
                <w14:textFill>
                  <w14:solidFill>
                    <w14:schemeClr w14:val="tx1"/>
                  </w14:solidFill>
                </w14:textFill>
              </w:rPr>
            </w:pPr>
          </w:p>
        </w:tc>
        <w:tc>
          <w:tcPr>
            <w:tcW w:w="1326" w:type="dxa"/>
          </w:tcPr>
          <w:p>
            <w:pPr>
              <w:pStyle w:val="16"/>
              <w:rPr>
                <w:rFonts w:ascii="Times New Roman"/>
                <w:color w:val="000000" w:themeColor="text1"/>
                <w:sz w:val="24"/>
                <w14:textFill>
                  <w14:solidFill>
                    <w14:schemeClr w14:val="tx1"/>
                  </w14:solidFill>
                </w14:textFill>
              </w:rPr>
            </w:pPr>
          </w:p>
        </w:tc>
        <w:tc>
          <w:tcPr>
            <w:tcW w:w="1131"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1294"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807" w:type="dxa"/>
          </w:tcPr>
          <w:p>
            <w:pPr>
              <w:pStyle w:val="16"/>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61" w:type="dxa"/>
          </w:tcPr>
          <w:p>
            <w:pPr>
              <w:pStyle w:val="16"/>
              <w:rPr>
                <w:rFonts w:ascii="Times New Roman"/>
                <w:color w:val="000000" w:themeColor="text1"/>
                <w:sz w:val="24"/>
                <w14:textFill>
                  <w14:solidFill>
                    <w14:schemeClr w14:val="tx1"/>
                  </w14:solidFill>
                </w14:textFill>
              </w:rPr>
            </w:pPr>
          </w:p>
        </w:tc>
        <w:tc>
          <w:tcPr>
            <w:tcW w:w="1239" w:type="dxa"/>
          </w:tcPr>
          <w:p>
            <w:pPr>
              <w:pStyle w:val="16"/>
              <w:rPr>
                <w:rFonts w:ascii="Times New Roman"/>
                <w:color w:val="000000" w:themeColor="text1"/>
                <w:sz w:val="24"/>
                <w14:textFill>
                  <w14:solidFill>
                    <w14:schemeClr w14:val="tx1"/>
                  </w14:solidFill>
                </w14:textFill>
              </w:rPr>
            </w:pPr>
          </w:p>
        </w:tc>
        <w:tc>
          <w:tcPr>
            <w:tcW w:w="1326" w:type="dxa"/>
          </w:tcPr>
          <w:p>
            <w:pPr>
              <w:pStyle w:val="16"/>
              <w:rPr>
                <w:rFonts w:ascii="Times New Roman"/>
                <w:color w:val="000000" w:themeColor="text1"/>
                <w:sz w:val="24"/>
                <w14:textFill>
                  <w14:solidFill>
                    <w14:schemeClr w14:val="tx1"/>
                  </w14:solidFill>
                </w14:textFill>
              </w:rPr>
            </w:pPr>
          </w:p>
        </w:tc>
        <w:tc>
          <w:tcPr>
            <w:tcW w:w="1131"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1294"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807" w:type="dxa"/>
          </w:tcPr>
          <w:p>
            <w:pPr>
              <w:pStyle w:val="16"/>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61" w:type="dxa"/>
          </w:tcPr>
          <w:p>
            <w:pPr>
              <w:pStyle w:val="16"/>
              <w:rPr>
                <w:rFonts w:ascii="Times New Roman"/>
                <w:color w:val="000000" w:themeColor="text1"/>
                <w:sz w:val="24"/>
                <w14:textFill>
                  <w14:solidFill>
                    <w14:schemeClr w14:val="tx1"/>
                  </w14:solidFill>
                </w14:textFill>
              </w:rPr>
            </w:pPr>
          </w:p>
        </w:tc>
        <w:tc>
          <w:tcPr>
            <w:tcW w:w="1239" w:type="dxa"/>
          </w:tcPr>
          <w:p>
            <w:pPr>
              <w:pStyle w:val="16"/>
              <w:rPr>
                <w:rFonts w:ascii="Times New Roman"/>
                <w:color w:val="000000" w:themeColor="text1"/>
                <w:sz w:val="24"/>
                <w14:textFill>
                  <w14:solidFill>
                    <w14:schemeClr w14:val="tx1"/>
                  </w14:solidFill>
                </w14:textFill>
              </w:rPr>
            </w:pPr>
          </w:p>
        </w:tc>
        <w:tc>
          <w:tcPr>
            <w:tcW w:w="1326" w:type="dxa"/>
          </w:tcPr>
          <w:p>
            <w:pPr>
              <w:pStyle w:val="16"/>
              <w:rPr>
                <w:rFonts w:ascii="Times New Roman"/>
                <w:color w:val="000000" w:themeColor="text1"/>
                <w:sz w:val="24"/>
                <w14:textFill>
                  <w14:solidFill>
                    <w14:schemeClr w14:val="tx1"/>
                  </w14:solidFill>
                </w14:textFill>
              </w:rPr>
            </w:pPr>
          </w:p>
        </w:tc>
        <w:tc>
          <w:tcPr>
            <w:tcW w:w="1131"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1294"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807" w:type="dxa"/>
          </w:tcPr>
          <w:p>
            <w:pPr>
              <w:pStyle w:val="16"/>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61" w:type="dxa"/>
          </w:tcPr>
          <w:p>
            <w:pPr>
              <w:pStyle w:val="16"/>
              <w:rPr>
                <w:rFonts w:ascii="Times New Roman"/>
                <w:color w:val="000000" w:themeColor="text1"/>
                <w:sz w:val="24"/>
                <w14:textFill>
                  <w14:solidFill>
                    <w14:schemeClr w14:val="tx1"/>
                  </w14:solidFill>
                </w14:textFill>
              </w:rPr>
            </w:pPr>
          </w:p>
        </w:tc>
        <w:tc>
          <w:tcPr>
            <w:tcW w:w="1239" w:type="dxa"/>
          </w:tcPr>
          <w:p>
            <w:pPr>
              <w:pStyle w:val="16"/>
              <w:rPr>
                <w:rFonts w:ascii="Times New Roman"/>
                <w:color w:val="000000" w:themeColor="text1"/>
                <w:sz w:val="24"/>
                <w14:textFill>
                  <w14:solidFill>
                    <w14:schemeClr w14:val="tx1"/>
                  </w14:solidFill>
                </w14:textFill>
              </w:rPr>
            </w:pPr>
          </w:p>
        </w:tc>
        <w:tc>
          <w:tcPr>
            <w:tcW w:w="1326" w:type="dxa"/>
          </w:tcPr>
          <w:p>
            <w:pPr>
              <w:pStyle w:val="16"/>
              <w:rPr>
                <w:rFonts w:ascii="Times New Roman"/>
                <w:color w:val="000000" w:themeColor="text1"/>
                <w:sz w:val="24"/>
                <w14:textFill>
                  <w14:solidFill>
                    <w14:schemeClr w14:val="tx1"/>
                  </w14:solidFill>
                </w14:textFill>
              </w:rPr>
            </w:pPr>
          </w:p>
        </w:tc>
        <w:tc>
          <w:tcPr>
            <w:tcW w:w="1131"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1294"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807" w:type="dxa"/>
          </w:tcPr>
          <w:p>
            <w:pPr>
              <w:pStyle w:val="16"/>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61" w:type="dxa"/>
          </w:tcPr>
          <w:p>
            <w:pPr>
              <w:pStyle w:val="16"/>
              <w:rPr>
                <w:rFonts w:ascii="Times New Roman"/>
                <w:color w:val="000000" w:themeColor="text1"/>
                <w:sz w:val="24"/>
                <w14:textFill>
                  <w14:solidFill>
                    <w14:schemeClr w14:val="tx1"/>
                  </w14:solidFill>
                </w14:textFill>
              </w:rPr>
            </w:pPr>
          </w:p>
        </w:tc>
        <w:tc>
          <w:tcPr>
            <w:tcW w:w="1239" w:type="dxa"/>
          </w:tcPr>
          <w:p>
            <w:pPr>
              <w:pStyle w:val="16"/>
              <w:rPr>
                <w:rFonts w:ascii="Times New Roman"/>
                <w:color w:val="000000" w:themeColor="text1"/>
                <w:sz w:val="24"/>
                <w14:textFill>
                  <w14:solidFill>
                    <w14:schemeClr w14:val="tx1"/>
                  </w14:solidFill>
                </w14:textFill>
              </w:rPr>
            </w:pPr>
          </w:p>
        </w:tc>
        <w:tc>
          <w:tcPr>
            <w:tcW w:w="1326" w:type="dxa"/>
          </w:tcPr>
          <w:p>
            <w:pPr>
              <w:pStyle w:val="16"/>
              <w:rPr>
                <w:rFonts w:ascii="Times New Roman"/>
                <w:color w:val="000000" w:themeColor="text1"/>
                <w:sz w:val="24"/>
                <w14:textFill>
                  <w14:solidFill>
                    <w14:schemeClr w14:val="tx1"/>
                  </w14:solidFill>
                </w14:textFill>
              </w:rPr>
            </w:pPr>
          </w:p>
        </w:tc>
        <w:tc>
          <w:tcPr>
            <w:tcW w:w="1131"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1294"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807" w:type="dxa"/>
          </w:tcPr>
          <w:p>
            <w:pPr>
              <w:pStyle w:val="16"/>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761" w:type="dxa"/>
          </w:tcPr>
          <w:p>
            <w:pPr>
              <w:pStyle w:val="16"/>
              <w:rPr>
                <w:rFonts w:ascii="Times New Roman"/>
                <w:color w:val="000000" w:themeColor="text1"/>
                <w:sz w:val="24"/>
                <w14:textFill>
                  <w14:solidFill>
                    <w14:schemeClr w14:val="tx1"/>
                  </w14:solidFill>
                </w14:textFill>
              </w:rPr>
            </w:pPr>
          </w:p>
        </w:tc>
        <w:tc>
          <w:tcPr>
            <w:tcW w:w="1239" w:type="dxa"/>
          </w:tcPr>
          <w:p>
            <w:pPr>
              <w:pStyle w:val="16"/>
              <w:rPr>
                <w:rFonts w:ascii="Times New Roman"/>
                <w:color w:val="000000" w:themeColor="text1"/>
                <w:sz w:val="24"/>
                <w14:textFill>
                  <w14:solidFill>
                    <w14:schemeClr w14:val="tx1"/>
                  </w14:solidFill>
                </w14:textFill>
              </w:rPr>
            </w:pPr>
          </w:p>
        </w:tc>
        <w:tc>
          <w:tcPr>
            <w:tcW w:w="1326" w:type="dxa"/>
          </w:tcPr>
          <w:p>
            <w:pPr>
              <w:pStyle w:val="16"/>
              <w:rPr>
                <w:rFonts w:ascii="Times New Roman"/>
                <w:color w:val="000000" w:themeColor="text1"/>
                <w:sz w:val="24"/>
                <w14:textFill>
                  <w14:solidFill>
                    <w14:schemeClr w14:val="tx1"/>
                  </w14:solidFill>
                </w14:textFill>
              </w:rPr>
            </w:pPr>
          </w:p>
        </w:tc>
        <w:tc>
          <w:tcPr>
            <w:tcW w:w="1131"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1294"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807" w:type="dxa"/>
          </w:tcPr>
          <w:p>
            <w:pPr>
              <w:pStyle w:val="16"/>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61" w:type="dxa"/>
          </w:tcPr>
          <w:p>
            <w:pPr>
              <w:pStyle w:val="16"/>
              <w:rPr>
                <w:rFonts w:ascii="Times New Roman"/>
                <w:color w:val="000000" w:themeColor="text1"/>
                <w:sz w:val="24"/>
                <w14:textFill>
                  <w14:solidFill>
                    <w14:schemeClr w14:val="tx1"/>
                  </w14:solidFill>
                </w14:textFill>
              </w:rPr>
            </w:pPr>
          </w:p>
        </w:tc>
        <w:tc>
          <w:tcPr>
            <w:tcW w:w="1239" w:type="dxa"/>
          </w:tcPr>
          <w:p>
            <w:pPr>
              <w:pStyle w:val="16"/>
              <w:rPr>
                <w:rFonts w:ascii="Times New Roman"/>
                <w:color w:val="000000" w:themeColor="text1"/>
                <w:sz w:val="24"/>
                <w14:textFill>
                  <w14:solidFill>
                    <w14:schemeClr w14:val="tx1"/>
                  </w14:solidFill>
                </w14:textFill>
              </w:rPr>
            </w:pPr>
          </w:p>
        </w:tc>
        <w:tc>
          <w:tcPr>
            <w:tcW w:w="1326" w:type="dxa"/>
          </w:tcPr>
          <w:p>
            <w:pPr>
              <w:pStyle w:val="16"/>
              <w:rPr>
                <w:rFonts w:ascii="Times New Roman"/>
                <w:color w:val="000000" w:themeColor="text1"/>
                <w:sz w:val="24"/>
                <w14:textFill>
                  <w14:solidFill>
                    <w14:schemeClr w14:val="tx1"/>
                  </w14:solidFill>
                </w14:textFill>
              </w:rPr>
            </w:pPr>
          </w:p>
        </w:tc>
        <w:tc>
          <w:tcPr>
            <w:tcW w:w="1131"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1294"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807" w:type="dxa"/>
          </w:tcPr>
          <w:p>
            <w:pPr>
              <w:pStyle w:val="16"/>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61" w:type="dxa"/>
          </w:tcPr>
          <w:p>
            <w:pPr>
              <w:pStyle w:val="16"/>
              <w:rPr>
                <w:rFonts w:ascii="Times New Roman"/>
                <w:color w:val="000000" w:themeColor="text1"/>
                <w:sz w:val="24"/>
                <w14:textFill>
                  <w14:solidFill>
                    <w14:schemeClr w14:val="tx1"/>
                  </w14:solidFill>
                </w14:textFill>
              </w:rPr>
            </w:pPr>
          </w:p>
        </w:tc>
        <w:tc>
          <w:tcPr>
            <w:tcW w:w="1239" w:type="dxa"/>
          </w:tcPr>
          <w:p>
            <w:pPr>
              <w:pStyle w:val="16"/>
              <w:rPr>
                <w:rFonts w:ascii="Times New Roman"/>
                <w:color w:val="000000" w:themeColor="text1"/>
                <w:sz w:val="24"/>
                <w14:textFill>
                  <w14:solidFill>
                    <w14:schemeClr w14:val="tx1"/>
                  </w14:solidFill>
                </w14:textFill>
              </w:rPr>
            </w:pPr>
          </w:p>
        </w:tc>
        <w:tc>
          <w:tcPr>
            <w:tcW w:w="1326" w:type="dxa"/>
          </w:tcPr>
          <w:p>
            <w:pPr>
              <w:pStyle w:val="16"/>
              <w:rPr>
                <w:rFonts w:ascii="Times New Roman"/>
                <w:color w:val="000000" w:themeColor="text1"/>
                <w:sz w:val="24"/>
                <w14:textFill>
                  <w14:solidFill>
                    <w14:schemeClr w14:val="tx1"/>
                  </w14:solidFill>
                </w14:textFill>
              </w:rPr>
            </w:pPr>
          </w:p>
        </w:tc>
        <w:tc>
          <w:tcPr>
            <w:tcW w:w="1131"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1294"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807" w:type="dxa"/>
          </w:tcPr>
          <w:p>
            <w:pPr>
              <w:pStyle w:val="16"/>
              <w:rPr>
                <w:rFonts w:ascii="Times New Roman"/>
                <w:color w:val="000000" w:themeColor="text1"/>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61" w:type="dxa"/>
          </w:tcPr>
          <w:p>
            <w:pPr>
              <w:pStyle w:val="16"/>
              <w:rPr>
                <w:rFonts w:ascii="Times New Roman"/>
                <w:color w:val="000000" w:themeColor="text1"/>
                <w:sz w:val="24"/>
                <w14:textFill>
                  <w14:solidFill>
                    <w14:schemeClr w14:val="tx1"/>
                  </w14:solidFill>
                </w14:textFill>
              </w:rPr>
            </w:pPr>
          </w:p>
        </w:tc>
        <w:tc>
          <w:tcPr>
            <w:tcW w:w="1239" w:type="dxa"/>
          </w:tcPr>
          <w:p>
            <w:pPr>
              <w:pStyle w:val="16"/>
              <w:rPr>
                <w:rFonts w:ascii="Times New Roman"/>
                <w:color w:val="000000" w:themeColor="text1"/>
                <w:sz w:val="24"/>
                <w14:textFill>
                  <w14:solidFill>
                    <w14:schemeClr w14:val="tx1"/>
                  </w14:solidFill>
                </w14:textFill>
              </w:rPr>
            </w:pPr>
          </w:p>
        </w:tc>
        <w:tc>
          <w:tcPr>
            <w:tcW w:w="1326" w:type="dxa"/>
          </w:tcPr>
          <w:p>
            <w:pPr>
              <w:pStyle w:val="16"/>
              <w:rPr>
                <w:rFonts w:ascii="Times New Roman"/>
                <w:color w:val="000000" w:themeColor="text1"/>
                <w:sz w:val="24"/>
                <w14:textFill>
                  <w14:solidFill>
                    <w14:schemeClr w14:val="tx1"/>
                  </w14:solidFill>
                </w14:textFill>
              </w:rPr>
            </w:pPr>
          </w:p>
        </w:tc>
        <w:tc>
          <w:tcPr>
            <w:tcW w:w="1131"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1294" w:type="dxa"/>
          </w:tcPr>
          <w:p>
            <w:pPr>
              <w:pStyle w:val="16"/>
              <w:rPr>
                <w:rFonts w:ascii="Times New Roman"/>
                <w:color w:val="000000" w:themeColor="text1"/>
                <w:sz w:val="24"/>
                <w14:textFill>
                  <w14:solidFill>
                    <w14:schemeClr w14:val="tx1"/>
                  </w14:solidFill>
                </w14:textFill>
              </w:rPr>
            </w:pPr>
          </w:p>
        </w:tc>
        <w:tc>
          <w:tcPr>
            <w:tcW w:w="1134" w:type="dxa"/>
          </w:tcPr>
          <w:p>
            <w:pPr>
              <w:pStyle w:val="16"/>
              <w:rPr>
                <w:rFonts w:ascii="Times New Roman"/>
                <w:color w:val="000000" w:themeColor="text1"/>
                <w:sz w:val="24"/>
                <w14:textFill>
                  <w14:solidFill>
                    <w14:schemeClr w14:val="tx1"/>
                  </w14:solidFill>
                </w14:textFill>
              </w:rPr>
            </w:pPr>
          </w:p>
        </w:tc>
        <w:tc>
          <w:tcPr>
            <w:tcW w:w="807" w:type="dxa"/>
          </w:tcPr>
          <w:p>
            <w:pPr>
              <w:pStyle w:val="16"/>
              <w:rPr>
                <w:rFonts w:ascii="Times New Roman"/>
                <w:color w:val="000000" w:themeColor="text1"/>
                <w:sz w:val="24"/>
                <w14:textFill>
                  <w14:solidFill>
                    <w14:schemeClr w14:val="tx1"/>
                  </w14:solidFill>
                </w14:textFill>
              </w:rPr>
            </w:pPr>
          </w:p>
        </w:tc>
      </w:tr>
    </w:tbl>
    <w:p>
      <w:pPr>
        <w:spacing w:after="0"/>
        <w:rPr>
          <w:rFonts w:ascii="Times New Roman"/>
          <w:color w:val="000000" w:themeColor="text1"/>
          <w:sz w:val="24"/>
          <w14:textFill>
            <w14:solidFill>
              <w14:schemeClr w14:val="tx1"/>
            </w14:solidFill>
          </w14:textFill>
        </w:rPr>
        <w:sectPr>
          <w:pgSz w:w="12240" w:h="15840"/>
          <w:pgMar w:top="1400" w:right="1100" w:bottom="1120" w:left="1560" w:header="0" w:footer="841" w:gutter="0"/>
          <w:cols w:space="720" w:num="1"/>
        </w:sectPr>
      </w:pPr>
    </w:p>
    <w:p>
      <w:pPr>
        <w:spacing w:before="0" w:line="522" w:lineRule="exact"/>
        <w:ind w:left="0" w:right="457" w:firstLine="0"/>
        <w:jc w:val="center"/>
        <w:outlineLvl w:val="1"/>
        <w:rPr>
          <w:rFonts w:hint="eastAsia" w:ascii="Microsoft JhengHei" w:eastAsia="Microsoft JhengHei"/>
          <w:b/>
          <w:color w:val="000000" w:themeColor="text1"/>
          <w:sz w:val="32"/>
          <w14:textFill>
            <w14:solidFill>
              <w14:schemeClr w14:val="tx1"/>
            </w14:solidFill>
          </w14:textFill>
        </w:rPr>
      </w:pPr>
      <w:bookmarkStart w:id="296" w:name="_Toc27099"/>
      <w:r>
        <w:rPr>
          <w:rFonts w:hint="eastAsia" w:ascii="Microsoft JhengHei"/>
          <w:b/>
          <w:color w:val="000000" w:themeColor="text1"/>
          <w:sz w:val="32"/>
          <w:lang w:val="en-US" w:eastAsia="zh-CN"/>
          <w14:textFill>
            <w14:solidFill>
              <w14:schemeClr w14:val="tx1"/>
            </w14:solidFill>
          </w14:textFill>
        </w:rPr>
        <w:t>六</w:t>
      </w:r>
      <w:r>
        <w:rPr>
          <w:rFonts w:hint="eastAsia" w:ascii="Microsoft JhengHei" w:eastAsia="Microsoft JhengHei"/>
          <w:b/>
          <w:color w:val="000000" w:themeColor="text1"/>
          <w:sz w:val="32"/>
          <w14:textFill>
            <w14:solidFill>
              <w14:schemeClr w14:val="tx1"/>
            </w14:solidFill>
          </w14:textFill>
        </w:rPr>
        <w:t>、其他资料</w:t>
      </w:r>
      <w:bookmarkEnd w:id="296"/>
    </w:p>
    <w:p>
      <w:pPr>
        <w:rPr>
          <w:rFonts w:hint="eastAsia" w:ascii="Microsoft JhengHei" w:eastAsia="Microsoft JhengHei"/>
          <w:b/>
          <w:color w:val="000000" w:themeColor="text1"/>
          <w:sz w:val="32"/>
          <w14:textFill>
            <w14:solidFill>
              <w14:schemeClr w14:val="tx1"/>
            </w14:solidFill>
          </w14:textFill>
        </w:rPr>
      </w:pPr>
      <w:r>
        <w:rPr>
          <w:rFonts w:hint="eastAsia" w:ascii="Microsoft JhengHei" w:eastAsia="Microsoft JhengHei"/>
          <w:b/>
          <w:color w:val="000000" w:themeColor="text1"/>
          <w:sz w:val="32"/>
          <w14:textFill>
            <w14:solidFill>
              <w14:schemeClr w14:val="tx1"/>
            </w14:solidFill>
          </w14:textFill>
        </w:rPr>
        <w:br w:type="page"/>
      </w:r>
    </w:p>
    <w:p>
      <w:pPr>
        <w:spacing w:line="400" w:lineRule="exact"/>
        <w:rPr>
          <w:color w:val="000000" w:themeColor="text1"/>
          <w14:textFill>
            <w14:solidFill>
              <w14:schemeClr w14:val="tx1"/>
            </w14:solidFill>
          </w14:textFill>
        </w:rPr>
      </w:pPr>
    </w:p>
    <w:p>
      <w:pPr>
        <w:spacing w:line="440" w:lineRule="exact"/>
        <w:rPr>
          <w:rFonts w:eastAsia="黑体"/>
          <w:color w:val="000000" w:themeColor="text1"/>
          <w:sz w:val="20"/>
          <w:szCs w:val="20"/>
          <w14:textFill>
            <w14:solidFill>
              <w14:schemeClr w14:val="tx1"/>
            </w14:solidFill>
          </w14:textFill>
        </w:rPr>
      </w:pPr>
    </w:p>
    <w:p>
      <w:pPr>
        <w:spacing w:line="440" w:lineRule="exact"/>
        <w:rPr>
          <w:rFonts w:eastAsia="黑体"/>
          <w:color w:val="000000" w:themeColor="text1"/>
          <w:sz w:val="20"/>
          <w:szCs w:val="20"/>
          <w14:textFill>
            <w14:solidFill>
              <w14:schemeClr w14:val="tx1"/>
            </w14:solidFill>
          </w14:textFill>
        </w:rPr>
      </w:pPr>
    </w:p>
    <w:p>
      <w:pPr>
        <w:bidi w:val="0"/>
        <w:jc w:val="center"/>
        <w:rPr>
          <w:rFonts w:hint="eastAsia" w:eastAsia="黑体"/>
          <w:color w:val="000000" w:themeColor="text1"/>
          <w:sz w:val="28"/>
          <w:szCs w:val="28"/>
          <w:lang w:val="en-US" w:eastAsia="zh-CN"/>
          <w14:textFill>
            <w14:solidFill>
              <w14:schemeClr w14:val="tx1"/>
            </w14:solidFill>
          </w14:textFill>
        </w:rPr>
      </w:pPr>
      <w:bookmarkStart w:id="297" w:name="_Toc18873"/>
      <w:r>
        <w:rPr>
          <w:rFonts w:eastAsia="黑体"/>
          <w:color w:val="000000" w:themeColor="text1"/>
          <w:sz w:val="28"/>
          <w:szCs w:val="28"/>
          <w14:textFill>
            <w14:solidFill>
              <w14:schemeClr w14:val="tx1"/>
            </w14:solidFill>
          </w14:textFill>
        </w:rPr>
        <w:t>（项目名称）</w:t>
      </w:r>
      <w:r>
        <w:rPr>
          <w:rFonts w:hint="eastAsia" w:eastAsia="黑体"/>
          <w:color w:val="000000" w:themeColor="text1"/>
          <w:sz w:val="28"/>
          <w:szCs w:val="28"/>
          <w:lang w:val="en-US" w:eastAsia="zh-CN"/>
          <w14:textFill>
            <w14:solidFill>
              <w14:schemeClr w14:val="tx1"/>
            </w14:solidFill>
          </w14:textFill>
        </w:rPr>
        <w:t>勘察</w:t>
      </w:r>
      <w:r>
        <w:rPr>
          <w:rFonts w:eastAsia="黑体"/>
          <w:color w:val="000000" w:themeColor="text1"/>
          <w:sz w:val="28"/>
          <w:szCs w:val="28"/>
          <w14:textFill>
            <w14:solidFill>
              <w14:schemeClr w14:val="tx1"/>
            </w14:solidFill>
          </w14:textFill>
        </w:rPr>
        <w:t>招标</w:t>
      </w:r>
      <w:r>
        <w:rPr>
          <w:rFonts w:hint="eastAsia" w:eastAsia="黑体"/>
          <w:color w:val="000000" w:themeColor="text1"/>
          <w:sz w:val="28"/>
          <w:szCs w:val="28"/>
          <w:lang w:val="en-US" w:eastAsia="zh-CN"/>
          <w14:textFill>
            <w14:solidFill>
              <w14:schemeClr w14:val="tx1"/>
            </w14:solidFill>
          </w14:textFill>
        </w:rPr>
        <w:t>项目</w:t>
      </w:r>
      <w:bookmarkEnd w:id="297"/>
    </w:p>
    <w:p>
      <w:pPr>
        <w:rPr>
          <w:rFonts w:eastAsia="黑体"/>
          <w:color w:val="000000" w:themeColor="text1"/>
          <w:sz w:val="20"/>
          <w:szCs w:val="20"/>
          <w14:textFill>
            <w14:solidFill>
              <w14:schemeClr w14:val="tx1"/>
            </w14:solidFill>
          </w14:textFill>
        </w:rPr>
      </w:pPr>
    </w:p>
    <w:p>
      <w:pPr>
        <w:rPr>
          <w:rFonts w:eastAsia="黑体"/>
          <w:color w:val="000000" w:themeColor="text1"/>
          <w:sz w:val="20"/>
          <w:szCs w:val="20"/>
          <w14:textFill>
            <w14:solidFill>
              <w14:schemeClr w14:val="tx1"/>
            </w14:solidFill>
          </w14:textFill>
        </w:rPr>
      </w:pPr>
    </w:p>
    <w:p>
      <w:pPr>
        <w:jc w:val="center"/>
        <w:rPr>
          <w:rFonts w:eastAsia="黑体"/>
          <w:color w:val="000000" w:themeColor="text1"/>
          <w:sz w:val="44"/>
          <w:szCs w:val="44"/>
          <w14:textFill>
            <w14:solidFill>
              <w14:schemeClr w14:val="tx1"/>
            </w14:solidFill>
          </w14:textFill>
        </w:rPr>
      </w:pPr>
      <w:r>
        <w:rPr>
          <w:rFonts w:eastAsia="黑体"/>
          <w:color w:val="000000" w:themeColor="text1"/>
          <w:sz w:val="44"/>
          <w:szCs w:val="44"/>
          <w14:textFill>
            <w14:solidFill>
              <w14:schemeClr w14:val="tx1"/>
            </w14:solidFill>
          </w14:textFill>
        </w:rPr>
        <w:t>投  标  文  件</w:t>
      </w:r>
    </w:p>
    <w:p>
      <w:pPr>
        <w:jc w:val="center"/>
        <w:rPr>
          <w:rFonts w:hint="eastAsia" w:eastAsia="黑体"/>
          <w:color w:val="000000" w:themeColor="text1"/>
          <w:sz w:val="44"/>
          <w:szCs w:val="44"/>
          <w14:textFill>
            <w14:solidFill>
              <w14:schemeClr w14:val="tx1"/>
            </w14:solidFill>
          </w14:textFill>
        </w:rPr>
      </w:pPr>
    </w:p>
    <w:p>
      <w:pPr>
        <w:jc w:val="center"/>
        <w:rPr>
          <w:rFonts w:hint="eastAsia" w:eastAsia="黑体"/>
          <w:color w:val="000000" w:themeColor="text1"/>
          <w:sz w:val="44"/>
          <w:szCs w:val="44"/>
          <w14:textFill>
            <w14:solidFill>
              <w14:schemeClr w14:val="tx1"/>
            </w14:solidFill>
          </w14:textFill>
        </w:rPr>
      </w:pPr>
      <w:r>
        <w:rPr>
          <w:rFonts w:hint="eastAsia" w:eastAsia="黑体"/>
          <w:color w:val="000000" w:themeColor="text1"/>
          <w:sz w:val="44"/>
          <w:szCs w:val="44"/>
          <w:lang w:val="en-US" w:eastAsia="zh-CN"/>
          <w14:textFill>
            <w14:solidFill>
              <w14:schemeClr w14:val="tx1"/>
            </w14:solidFill>
          </w14:textFill>
        </w:rPr>
        <w:t>商务</w:t>
      </w:r>
      <w:r>
        <w:rPr>
          <w:rFonts w:hint="eastAsia" w:eastAsia="黑体"/>
          <w:color w:val="000000" w:themeColor="text1"/>
          <w:sz w:val="44"/>
          <w:szCs w:val="44"/>
          <w14:textFill>
            <w14:solidFill>
              <w14:schemeClr w14:val="tx1"/>
            </w14:solidFill>
          </w14:textFill>
        </w:rPr>
        <w:t>部分（明标）</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eastAsia="黑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spacing w:line="360" w:lineRule="auto"/>
        <w:jc w:val="center"/>
        <w:textAlignment w:val="auto"/>
        <w:rPr>
          <w:rFonts w:eastAsia="黑体"/>
          <w:color w:val="000000" w:themeColor="text1"/>
          <w:sz w:val="28"/>
          <w:szCs w:val="28"/>
          <w:u w:val="single"/>
          <w14:textFill>
            <w14:solidFill>
              <w14:schemeClr w14:val="tx1"/>
            </w14:solidFill>
          </w14:textFill>
        </w:rPr>
      </w:pPr>
      <w:r>
        <w:rPr>
          <w:rFonts w:eastAsia="黑体"/>
          <w:color w:val="000000" w:themeColor="text1"/>
          <w:sz w:val="28"/>
          <w:szCs w:val="28"/>
          <w14:textFill>
            <w14:solidFill>
              <w14:schemeClr w14:val="tx1"/>
            </w14:solidFill>
          </w14:textFill>
        </w:rPr>
        <w:t>投标人：</w:t>
      </w:r>
      <w:r>
        <w:rPr>
          <w:rFonts w:eastAsia="黑体"/>
          <w:color w:val="000000" w:themeColor="text1"/>
          <w:sz w:val="28"/>
          <w:szCs w:val="28"/>
          <w:u w:val="single"/>
          <w14:textFill>
            <w14:solidFill>
              <w14:schemeClr w14:val="tx1"/>
            </w14:solidFill>
          </w14:textFill>
        </w:rPr>
        <w:t xml:space="preserve">                     </w:t>
      </w:r>
      <w:r>
        <w:rPr>
          <w:rFonts w:hint="eastAsia"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14:textFill>
            <w14:solidFill>
              <w14:schemeClr w14:val="tx1"/>
            </w14:solidFill>
          </w14:textFill>
        </w:rPr>
        <w:t>（盖单位章）</w:t>
      </w:r>
    </w:p>
    <w:p>
      <w:pPr>
        <w:bidi w:val="0"/>
        <w:jc w:val="center"/>
        <w:rPr>
          <w:rFonts w:eastAsia="黑体"/>
          <w:color w:val="000000" w:themeColor="text1"/>
          <w:sz w:val="28"/>
          <w:szCs w:val="28"/>
          <w14:textFill>
            <w14:solidFill>
              <w14:schemeClr w14:val="tx1"/>
            </w14:solidFill>
          </w14:textFill>
        </w:rPr>
      </w:pPr>
      <w:bookmarkStart w:id="298" w:name="_Toc19379"/>
      <w:r>
        <w:rPr>
          <w:rFonts w:eastAsia="黑体"/>
          <w:color w:val="000000" w:themeColor="text1"/>
          <w:sz w:val="28"/>
          <w:szCs w:val="28"/>
          <w14:textFill>
            <w14:solidFill>
              <w14:schemeClr w14:val="tx1"/>
            </w14:solidFill>
          </w14:textFill>
        </w:rPr>
        <w:t>法定代表人或其委托代理人：</w:t>
      </w:r>
      <w:r>
        <w:rPr>
          <w:rFonts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14:textFill>
            <w14:solidFill>
              <w14:schemeClr w14:val="tx1"/>
            </w14:solidFill>
          </w14:textFill>
        </w:rPr>
        <w:t>（签字）</w:t>
      </w:r>
      <w:bookmarkEnd w:id="298"/>
    </w:p>
    <w:p>
      <w:pPr>
        <w:spacing w:before="0" w:line="522" w:lineRule="exact"/>
        <w:ind w:left="0" w:right="457" w:firstLine="0"/>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年</w:t>
      </w:r>
      <w:r>
        <w:rPr>
          <w:rFonts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14:textFill>
            <w14:solidFill>
              <w14:schemeClr w14:val="tx1"/>
            </w14:solidFill>
          </w14:textFill>
        </w:rPr>
        <w:t>月</w:t>
      </w:r>
      <w:r>
        <w:rPr>
          <w:rFonts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14:textFill>
            <w14:solidFill>
              <w14:schemeClr w14:val="tx1"/>
            </w14:solidFill>
          </w14:textFill>
        </w:rPr>
        <w:t>日</w:t>
      </w:r>
    </w:p>
    <w:p>
      <w:pP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br w:type="page"/>
      </w:r>
    </w:p>
    <w:p>
      <w:pPr>
        <w:pStyle w:val="3"/>
        <w:spacing w:line="525" w:lineRule="exact"/>
        <w:ind w:left="0" w:right="457" w:firstLine="0"/>
        <w:jc w:val="center"/>
        <w:outlineLvl w:val="0"/>
        <w:rPr>
          <w:color w:val="000000" w:themeColor="text1"/>
          <w14:textFill>
            <w14:solidFill>
              <w14:schemeClr w14:val="tx1"/>
            </w14:solidFill>
          </w14:textFill>
        </w:rPr>
      </w:pPr>
      <w:bookmarkStart w:id="299" w:name="_Toc3190"/>
      <w:r>
        <w:rPr>
          <w:color w:val="000000" w:themeColor="text1"/>
          <w14:textFill>
            <w14:solidFill>
              <w14:schemeClr w14:val="tx1"/>
            </w14:solidFill>
          </w14:textFill>
        </w:rPr>
        <w:t>目录</w:t>
      </w:r>
      <w:bookmarkEnd w:id="299"/>
    </w:p>
    <w:p>
      <w:pPr>
        <w:pStyle w:val="7"/>
        <w:spacing w:before="1"/>
        <w:rPr>
          <w:rFonts w:ascii="Microsoft JhengHei"/>
          <w:b/>
          <w:color w:val="000000" w:themeColor="text1"/>
          <w:sz w:val="24"/>
          <w14:textFill>
            <w14:solidFill>
              <w14:schemeClr w14:val="tx1"/>
            </w14:solidFill>
          </w14:textFill>
        </w:rPr>
      </w:pPr>
    </w:p>
    <w:p>
      <w:pPr>
        <w:pStyle w:val="7"/>
        <w:spacing w:line="482" w:lineRule="auto"/>
        <w:ind w:left="240" w:right="7654"/>
        <w:rPr>
          <w:color w:val="000000" w:themeColor="text1"/>
          <w14:textFill>
            <w14:solidFill>
              <w14:schemeClr w14:val="tx1"/>
            </w14:solidFill>
          </w14:textFill>
        </w:rPr>
      </w:pPr>
      <w:r>
        <w:rPr>
          <w:color w:val="000000" w:themeColor="text1"/>
          <w14:textFill>
            <w14:solidFill>
              <w14:schemeClr w14:val="tx1"/>
            </w14:solidFill>
          </w14:textFill>
        </w:rPr>
        <w:t>一、</w:t>
      </w:r>
      <w:r>
        <w:rPr>
          <w:color w:val="000000" w:themeColor="text1"/>
          <w:spacing w:val="-5"/>
          <w14:textFill>
            <w14:solidFill>
              <w14:schemeClr w14:val="tx1"/>
            </w14:solidFill>
          </w14:textFill>
        </w:rPr>
        <w:t>勘察费用清单</w:t>
      </w:r>
    </w:p>
    <w:p>
      <w:pPr>
        <w:rPr>
          <w:color w:val="000000" w:themeColor="text1"/>
          <w:spacing w:val="-3"/>
          <w14:textFill>
            <w14:solidFill>
              <w14:schemeClr w14:val="tx1"/>
            </w14:solidFill>
          </w14:textFill>
        </w:rPr>
      </w:pPr>
      <w:r>
        <w:rPr>
          <w:color w:val="000000" w:themeColor="text1"/>
          <w:spacing w:val="-3"/>
          <w14:textFill>
            <w14:solidFill>
              <w14:schemeClr w14:val="tx1"/>
            </w14:solidFill>
          </w14:textFill>
        </w:rPr>
        <w:br w:type="page"/>
      </w:r>
    </w:p>
    <w:p>
      <w:pPr>
        <w:spacing w:before="0" w:line="525" w:lineRule="exact"/>
        <w:ind w:left="0" w:right="461" w:firstLine="0"/>
        <w:jc w:val="center"/>
        <w:rPr>
          <w:rFonts w:hint="eastAsia" w:ascii="Microsoft JhengHei" w:eastAsia="Microsoft JhengHei"/>
          <w:b/>
          <w:color w:val="000000" w:themeColor="text1"/>
          <w:sz w:val="32"/>
          <w14:textFill>
            <w14:solidFill>
              <w14:schemeClr w14:val="tx1"/>
            </w14:solidFill>
          </w14:textFill>
        </w:rPr>
      </w:pPr>
      <w:r>
        <w:rPr>
          <w:rFonts w:hint="eastAsia" w:ascii="Microsoft JhengHei"/>
          <w:b/>
          <w:color w:val="000000" w:themeColor="text1"/>
          <w:sz w:val="32"/>
          <w:lang w:val="en-US" w:eastAsia="zh-CN"/>
          <w14:textFill>
            <w14:solidFill>
              <w14:schemeClr w14:val="tx1"/>
            </w14:solidFill>
          </w14:textFill>
        </w:rPr>
        <w:t>一</w:t>
      </w:r>
      <w:r>
        <w:rPr>
          <w:rFonts w:hint="eastAsia" w:ascii="Microsoft JhengHei" w:eastAsia="Microsoft JhengHei"/>
          <w:b/>
          <w:color w:val="000000" w:themeColor="text1"/>
          <w:sz w:val="32"/>
          <w14:textFill>
            <w14:solidFill>
              <w14:schemeClr w14:val="tx1"/>
            </w14:solidFill>
          </w14:textFill>
        </w:rPr>
        <w:t>、勘察费用清单</w:t>
      </w:r>
    </w:p>
    <w:p>
      <w:pPr>
        <w:pStyle w:val="7"/>
        <w:rPr>
          <w:rFonts w:ascii="Microsoft JhengHei"/>
          <w:b/>
          <w:color w:val="000000" w:themeColor="text1"/>
          <w:sz w:val="20"/>
          <w14:textFill>
            <w14:solidFill>
              <w14:schemeClr w14:val="tx1"/>
            </w14:solidFill>
          </w14:textFill>
        </w:rPr>
      </w:pPr>
    </w:p>
    <w:p>
      <w:pPr>
        <w:pStyle w:val="7"/>
        <w:rPr>
          <w:rFonts w:ascii="Microsoft JhengHei"/>
          <w:b/>
          <w:color w:val="000000" w:themeColor="text1"/>
          <w:sz w:val="10"/>
          <w14:textFill>
            <w14:solidFill>
              <w14:schemeClr w14:val="tx1"/>
            </w14:solidFill>
          </w14:textFill>
        </w:rPr>
      </w:pPr>
    </w:p>
    <w:p>
      <w:pPr>
        <w:pStyle w:val="15"/>
        <w:numPr>
          <w:ilvl w:val="0"/>
          <w:numId w:val="52"/>
        </w:numPr>
        <w:tabs>
          <w:tab w:val="left" w:pos="925"/>
        </w:tabs>
        <w:spacing w:before="78"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勘察费用清单说明</w:t>
      </w:r>
    </w:p>
    <w:p>
      <w:pPr>
        <w:pStyle w:val="15"/>
        <w:numPr>
          <w:ilvl w:val="0"/>
          <w:numId w:val="52"/>
        </w:numPr>
        <w:tabs>
          <w:tab w:val="left" w:pos="925"/>
        </w:tabs>
        <w:spacing w:before="173" w:after="0" w:line="240" w:lineRule="auto"/>
        <w:ind w:left="9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勘察费用清单</w:t>
      </w:r>
    </w:p>
    <w:p>
      <w:pPr>
        <w:pStyle w:val="7"/>
        <w:spacing w:before="170" w:after="28"/>
        <w:ind w:right="694"/>
        <w:jc w:val="right"/>
        <w:rPr>
          <w:color w:val="000000" w:themeColor="text1"/>
          <w14:textFill>
            <w14:solidFill>
              <w14:schemeClr w14:val="tx1"/>
            </w14:solidFill>
          </w14:textFill>
        </w:rPr>
      </w:pPr>
      <w:r>
        <w:rPr>
          <w:color w:val="000000" w:themeColor="text1"/>
          <w14:textFill>
            <w14:solidFill>
              <w14:schemeClr w14:val="tx1"/>
            </w14:solidFill>
          </w14:textFill>
        </w:rPr>
        <w:t>单位：人民币元</w:t>
      </w:r>
    </w:p>
    <w:tbl>
      <w:tblPr>
        <w:tblStyle w:val="11"/>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413"/>
        <w:gridCol w:w="2269"/>
        <w:gridCol w:w="1321"/>
        <w:gridCol w:w="1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16" w:type="dxa"/>
          </w:tcPr>
          <w:p>
            <w:pPr>
              <w:pStyle w:val="16"/>
              <w:spacing w:before="18"/>
              <w:ind w:left="177" w:right="168"/>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序号</w:t>
            </w:r>
          </w:p>
        </w:tc>
        <w:tc>
          <w:tcPr>
            <w:tcW w:w="2413" w:type="dxa"/>
          </w:tcPr>
          <w:p>
            <w:pPr>
              <w:pStyle w:val="16"/>
              <w:spacing w:before="18"/>
              <w:ind w:left="344" w:right="338"/>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勘察费用分项名称</w:t>
            </w:r>
          </w:p>
        </w:tc>
        <w:tc>
          <w:tcPr>
            <w:tcW w:w="2269" w:type="dxa"/>
          </w:tcPr>
          <w:p>
            <w:pPr>
              <w:pStyle w:val="16"/>
              <w:spacing w:before="18"/>
              <w:ind w:left="107"/>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计算依据、过程和公式</w:t>
            </w:r>
          </w:p>
        </w:tc>
        <w:tc>
          <w:tcPr>
            <w:tcW w:w="1321" w:type="dxa"/>
          </w:tcPr>
          <w:p>
            <w:pPr>
              <w:pStyle w:val="16"/>
              <w:spacing w:before="18"/>
              <w:ind w:left="133"/>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金额（元）</w:t>
            </w:r>
          </w:p>
        </w:tc>
        <w:tc>
          <w:tcPr>
            <w:tcW w:w="1941" w:type="dxa"/>
          </w:tcPr>
          <w:p>
            <w:pPr>
              <w:pStyle w:val="16"/>
              <w:spacing w:before="18"/>
              <w:ind w:left="737" w:right="734"/>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16" w:type="dxa"/>
          </w:tcPr>
          <w:p>
            <w:pPr>
              <w:pStyle w:val="16"/>
              <w:spacing w:line="237" w:lineRule="exact"/>
              <w:ind w:left="9"/>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1</w:t>
            </w:r>
          </w:p>
        </w:tc>
        <w:tc>
          <w:tcPr>
            <w:tcW w:w="2413" w:type="dxa"/>
          </w:tcPr>
          <w:p>
            <w:pPr>
              <w:pStyle w:val="16"/>
              <w:rPr>
                <w:rFonts w:ascii="Times New Roman"/>
                <w:color w:val="000000" w:themeColor="text1"/>
                <w:sz w:val="22"/>
                <w14:textFill>
                  <w14:solidFill>
                    <w14:schemeClr w14:val="tx1"/>
                  </w14:solidFill>
                </w14:textFill>
              </w:rPr>
            </w:pPr>
          </w:p>
        </w:tc>
        <w:tc>
          <w:tcPr>
            <w:tcW w:w="2269" w:type="dxa"/>
          </w:tcPr>
          <w:p>
            <w:pPr>
              <w:pStyle w:val="16"/>
              <w:rPr>
                <w:rFonts w:ascii="Times New Roman"/>
                <w:color w:val="000000" w:themeColor="text1"/>
                <w:sz w:val="22"/>
                <w14:textFill>
                  <w14:solidFill>
                    <w14:schemeClr w14:val="tx1"/>
                  </w14:solidFill>
                </w14:textFill>
              </w:rPr>
            </w:pPr>
          </w:p>
        </w:tc>
        <w:tc>
          <w:tcPr>
            <w:tcW w:w="1321" w:type="dxa"/>
          </w:tcPr>
          <w:p>
            <w:pPr>
              <w:pStyle w:val="16"/>
              <w:rPr>
                <w:rFonts w:ascii="Times New Roman"/>
                <w:color w:val="000000" w:themeColor="text1"/>
                <w:sz w:val="22"/>
                <w14:textFill>
                  <w14:solidFill>
                    <w14:schemeClr w14:val="tx1"/>
                  </w14:solidFill>
                </w14:textFill>
              </w:rPr>
            </w:pPr>
          </w:p>
        </w:tc>
        <w:tc>
          <w:tcPr>
            <w:tcW w:w="1941"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16" w:type="dxa"/>
          </w:tcPr>
          <w:p>
            <w:pPr>
              <w:pStyle w:val="16"/>
              <w:spacing w:line="237" w:lineRule="exact"/>
              <w:ind w:left="9"/>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2</w:t>
            </w:r>
          </w:p>
        </w:tc>
        <w:tc>
          <w:tcPr>
            <w:tcW w:w="2413" w:type="dxa"/>
          </w:tcPr>
          <w:p>
            <w:pPr>
              <w:pStyle w:val="16"/>
              <w:rPr>
                <w:rFonts w:ascii="Times New Roman"/>
                <w:color w:val="000000" w:themeColor="text1"/>
                <w:sz w:val="22"/>
                <w14:textFill>
                  <w14:solidFill>
                    <w14:schemeClr w14:val="tx1"/>
                  </w14:solidFill>
                </w14:textFill>
              </w:rPr>
            </w:pPr>
          </w:p>
        </w:tc>
        <w:tc>
          <w:tcPr>
            <w:tcW w:w="2269" w:type="dxa"/>
          </w:tcPr>
          <w:p>
            <w:pPr>
              <w:pStyle w:val="16"/>
              <w:rPr>
                <w:rFonts w:ascii="Times New Roman"/>
                <w:color w:val="000000" w:themeColor="text1"/>
                <w:sz w:val="22"/>
                <w14:textFill>
                  <w14:solidFill>
                    <w14:schemeClr w14:val="tx1"/>
                  </w14:solidFill>
                </w14:textFill>
              </w:rPr>
            </w:pPr>
          </w:p>
        </w:tc>
        <w:tc>
          <w:tcPr>
            <w:tcW w:w="1321" w:type="dxa"/>
          </w:tcPr>
          <w:p>
            <w:pPr>
              <w:pStyle w:val="16"/>
              <w:rPr>
                <w:rFonts w:ascii="Times New Roman"/>
                <w:color w:val="000000" w:themeColor="text1"/>
                <w:sz w:val="22"/>
                <w14:textFill>
                  <w14:solidFill>
                    <w14:schemeClr w14:val="tx1"/>
                  </w14:solidFill>
                </w14:textFill>
              </w:rPr>
            </w:pPr>
          </w:p>
        </w:tc>
        <w:tc>
          <w:tcPr>
            <w:tcW w:w="1941"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16" w:type="dxa"/>
          </w:tcPr>
          <w:p>
            <w:pPr>
              <w:pStyle w:val="16"/>
              <w:spacing w:line="235" w:lineRule="exact"/>
              <w:ind w:left="9"/>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3</w:t>
            </w:r>
          </w:p>
        </w:tc>
        <w:tc>
          <w:tcPr>
            <w:tcW w:w="2413" w:type="dxa"/>
          </w:tcPr>
          <w:p>
            <w:pPr>
              <w:pStyle w:val="16"/>
              <w:rPr>
                <w:rFonts w:ascii="Times New Roman"/>
                <w:color w:val="000000" w:themeColor="text1"/>
                <w:sz w:val="22"/>
                <w14:textFill>
                  <w14:solidFill>
                    <w14:schemeClr w14:val="tx1"/>
                  </w14:solidFill>
                </w14:textFill>
              </w:rPr>
            </w:pPr>
          </w:p>
        </w:tc>
        <w:tc>
          <w:tcPr>
            <w:tcW w:w="2269" w:type="dxa"/>
          </w:tcPr>
          <w:p>
            <w:pPr>
              <w:pStyle w:val="16"/>
              <w:rPr>
                <w:rFonts w:ascii="Times New Roman"/>
                <w:color w:val="000000" w:themeColor="text1"/>
                <w:sz w:val="22"/>
                <w14:textFill>
                  <w14:solidFill>
                    <w14:schemeClr w14:val="tx1"/>
                  </w14:solidFill>
                </w14:textFill>
              </w:rPr>
            </w:pPr>
          </w:p>
        </w:tc>
        <w:tc>
          <w:tcPr>
            <w:tcW w:w="1321" w:type="dxa"/>
          </w:tcPr>
          <w:p>
            <w:pPr>
              <w:pStyle w:val="16"/>
              <w:rPr>
                <w:rFonts w:ascii="Times New Roman"/>
                <w:color w:val="000000" w:themeColor="text1"/>
                <w:sz w:val="22"/>
                <w14:textFill>
                  <w14:solidFill>
                    <w14:schemeClr w14:val="tx1"/>
                  </w14:solidFill>
                </w14:textFill>
              </w:rPr>
            </w:pPr>
          </w:p>
        </w:tc>
        <w:tc>
          <w:tcPr>
            <w:tcW w:w="1941"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16" w:type="dxa"/>
          </w:tcPr>
          <w:p>
            <w:pPr>
              <w:pStyle w:val="16"/>
              <w:spacing w:line="235" w:lineRule="exact"/>
              <w:ind w:left="9"/>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4</w:t>
            </w:r>
          </w:p>
        </w:tc>
        <w:tc>
          <w:tcPr>
            <w:tcW w:w="2413" w:type="dxa"/>
          </w:tcPr>
          <w:p>
            <w:pPr>
              <w:pStyle w:val="16"/>
              <w:rPr>
                <w:rFonts w:ascii="Times New Roman"/>
                <w:color w:val="000000" w:themeColor="text1"/>
                <w:sz w:val="22"/>
                <w14:textFill>
                  <w14:solidFill>
                    <w14:schemeClr w14:val="tx1"/>
                  </w14:solidFill>
                </w14:textFill>
              </w:rPr>
            </w:pPr>
          </w:p>
        </w:tc>
        <w:tc>
          <w:tcPr>
            <w:tcW w:w="2269" w:type="dxa"/>
          </w:tcPr>
          <w:p>
            <w:pPr>
              <w:pStyle w:val="16"/>
              <w:rPr>
                <w:rFonts w:ascii="Times New Roman"/>
                <w:color w:val="000000" w:themeColor="text1"/>
                <w:sz w:val="22"/>
                <w14:textFill>
                  <w14:solidFill>
                    <w14:schemeClr w14:val="tx1"/>
                  </w14:solidFill>
                </w14:textFill>
              </w:rPr>
            </w:pPr>
          </w:p>
        </w:tc>
        <w:tc>
          <w:tcPr>
            <w:tcW w:w="1321" w:type="dxa"/>
          </w:tcPr>
          <w:p>
            <w:pPr>
              <w:pStyle w:val="16"/>
              <w:rPr>
                <w:rFonts w:ascii="Times New Roman"/>
                <w:color w:val="000000" w:themeColor="text1"/>
                <w:sz w:val="22"/>
                <w14:textFill>
                  <w14:solidFill>
                    <w14:schemeClr w14:val="tx1"/>
                  </w14:solidFill>
                </w14:textFill>
              </w:rPr>
            </w:pPr>
          </w:p>
        </w:tc>
        <w:tc>
          <w:tcPr>
            <w:tcW w:w="1941"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16" w:type="dxa"/>
          </w:tcPr>
          <w:p>
            <w:pPr>
              <w:pStyle w:val="16"/>
              <w:spacing w:line="235" w:lineRule="exact"/>
              <w:ind w:left="9"/>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5</w:t>
            </w:r>
          </w:p>
        </w:tc>
        <w:tc>
          <w:tcPr>
            <w:tcW w:w="2413" w:type="dxa"/>
          </w:tcPr>
          <w:p>
            <w:pPr>
              <w:pStyle w:val="16"/>
              <w:rPr>
                <w:rFonts w:ascii="Times New Roman"/>
                <w:color w:val="000000" w:themeColor="text1"/>
                <w:sz w:val="22"/>
                <w14:textFill>
                  <w14:solidFill>
                    <w14:schemeClr w14:val="tx1"/>
                  </w14:solidFill>
                </w14:textFill>
              </w:rPr>
            </w:pPr>
          </w:p>
        </w:tc>
        <w:tc>
          <w:tcPr>
            <w:tcW w:w="2269" w:type="dxa"/>
          </w:tcPr>
          <w:p>
            <w:pPr>
              <w:pStyle w:val="16"/>
              <w:rPr>
                <w:rFonts w:ascii="Times New Roman"/>
                <w:color w:val="000000" w:themeColor="text1"/>
                <w:sz w:val="22"/>
                <w14:textFill>
                  <w14:solidFill>
                    <w14:schemeClr w14:val="tx1"/>
                  </w14:solidFill>
                </w14:textFill>
              </w:rPr>
            </w:pPr>
          </w:p>
        </w:tc>
        <w:tc>
          <w:tcPr>
            <w:tcW w:w="1321" w:type="dxa"/>
          </w:tcPr>
          <w:p>
            <w:pPr>
              <w:pStyle w:val="16"/>
              <w:rPr>
                <w:rFonts w:ascii="Times New Roman"/>
                <w:color w:val="000000" w:themeColor="text1"/>
                <w:sz w:val="22"/>
                <w14:textFill>
                  <w14:solidFill>
                    <w14:schemeClr w14:val="tx1"/>
                  </w14:solidFill>
                </w14:textFill>
              </w:rPr>
            </w:pPr>
          </w:p>
        </w:tc>
        <w:tc>
          <w:tcPr>
            <w:tcW w:w="1941"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16" w:type="dxa"/>
          </w:tcPr>
          <w:p>
            <w:pPr>
              <w:pStyle w:val="16"/>
              <w:spacing w:before="53"/>
              <w:ind w:left="177" w:right="168"/>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2413" w:type="dxa"/>
          </w:tcPr>
          <w:p>
            <w:pPr>
              <w:pStyle w:val="16"/>
              <w:spacing w:before="53"/>
              <w:ind w:left="344" w:right="338"/>
              <w:jc w:val="center"/>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2269" w:type="dxa"/>
          </w:tcPr>
          <w:p>
            <w:pPr>
              <w:pStyle w:val="16"/>
              <w:rPr>
                <w:rFonts w:ascii="Times New Roman"/>
                <w:color w:val="000000" w:themeColor="text1"/>
                <w:sz w:val="22"/>
                <w14:textFill>
                  <w14:solidFill>
                    <w14:schemeClr w14:val="tx1"/>
                  </w14:solidFill>
                </w14:textFill>
              </w:rPr>
            </w:pPr>
          </w:p>
        </w:tc>
        <w:tc>
          <w:tcPr>
            <w:tcW w:w="1321" w:type="dxa"/>
          </w:tcPr>
          <w:p>
            <w:pPr>
              <w:pStyle w:val="16"/>
              <w:rPr>
                <w:rFonts w:ascii="Times New Roman"/>
                <w:color w:val="000000" w:themeColor="text1"/>
                <w:sz w:val="22"/>
                <w14:textFill>
                  <w14:solidFill>
                    <w14:schemeClr w14:val="tx1"/>
                  </w14:solidFill>
                </w14:textFill>
              </w:rPr>
            </w:pPr>
          </w:p>
        </w:tc>
        <w:tc>
          <w:tcPr>
            <w:tcW w:w="1941" w:type="dxa"/>
          </w:tcPr>
          <w:p>
            <w:pPr>
              <w:pStyle w:val="16"/>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498" w:type="dxa"/>
            <w:gridSpan w:val="3"/>
          </w:tcPr>
          <w:p>
            <w:pPr>
              <w:pStyle w:val="16"/>
              <w:spacing w:line="342" w:lineRule="exact"/>
              <w:ind w:left="2307" w:right="2300"/>
              <w:jc w:val="center"/>
              <w:rPr>
                <w:rFonts w:hint="eastAsia" w:ascii="Microsoft JhengHei" w:eastAsia="Microsoft JhengHei"/>
                <w:b/>
                <w:color w:val="000000" w:themeColor="text1"/>
                <w:sz w:val="21"/>
                <w14:textFill>
                  <w14:solidFill>
                    <w14:schemeClr w14:val="tx1"/>
                  </w14:solidFill>
                </w14:textFill>
              </w:rPr>
            </w:pPr>
            <w:r>
              <w:rPr>
                <w:rFonts w:hint="eastAsia" w:ascii="Microsoft JhengHei" w:eastAsia="Microsoft JhengHei"/>
                <w:b/>
                <w:color w:val="000000" w:themeColor="text1"/>
                <w:sz w:val="21"/>
                <w14:textFill>
                  <w14:solidFill>
                    <w14:schemeClr w14:val="tx1"/>
                  </w14:solidFill>
                </w14:textFill>
              </w:rPr>
              <w:t>合计报价</w:t>
            </w:r>
          </w:p>
        </w:tc>
        <w:tc>
          <w:tcPr>
            <w:tcW w:w="1321" w:type="dxa"/>
          </w:tcPr>
          <w:p>
            <w:pPr>
              <w:pStyle w:val="16"/>
              <w:rPr>
                <w:rFonts w:ascii="Times New Roman"/>
                <w:color w:val="000000" w:themeColor="text1"/>
                <w:sz w:val="22"/>
                <w14:textFill>
                  <w14:solidFill>
                    <w14:schemeClr w14:val="tx1"/>
                  </w14:solidFill>
                </w14:textFill>
              </w:rPr>
            </w:pPr>
          </w:p>
        </w:tc>
        <w:tc>
          <w:tcPr>
            <w:tcW w:w="1941" w:type="dxa"/>
          </w:tcPr>
          <w:p>
            <w:pPr>
              <w:pStyle w:val="16"/>
              <w:rPr>
                <w:rFonts w:ascii="Times New Roman"/>
                <w:color w:val="000000" w:themeColor="text1"/>
                <w:sz w:val="22"/>
                <w14:textFill>
                  <w14:solidFill>
                    <w14:schemeClr w14:val="tx1"/>
                  </w14:solidFill>
                </w14:textFill>
              </w:rPr>
            </w:pPr>
          </w:p>
        </w:tc>
      </w:tr>
    </w:tbl>
    <w:p>
      <w:pPr>
        <w:spacing w:after="0"/>
        <w:rPr>
          <w:rFonts w:ascii="Times New Roman"/>
          <w:color w:val="000000" w:themeColor="text1"/>
          <w:sz w:val="22"/>
          <w14:textFill>
            <w14:solidFill>
              <w14:schemeClr w14:val="tx1"/>
            </w14:solidFill>
          </w14:textFill>
        </w:rPr>
        <w:sectPr>
          <w:pgSz w:w="12240" w:h="15840"/>
          <w:pgMar w:top="1400" w:right="1100" w:bottom="1120" w:left="1560" w:header="0" w:footer="841" w:gutter="0"/>
          <w:cols w:space="720" w:num="1"/>
        </w:sectPr>
      </w:pPr>
    </w:p>
    <w:p>
      <w:pPr>
        <w:rPr>
          <w:rFonts w:hint="eastAsia"/>
          <w:color w:val="000000" w:themeColor="text1"/>
          <w:spacing w:val="-3"/>
          <w14:textFill>
            <w14:solidFill>
              <w14:schemeClr w14:val="tx1"/>
            </w14:solidFill>
          </w14:textFill>
        </w:rPr>
      </w:pPr>
    </w:p>
    <w:p>
      <w:pPr>
        <w:spacing w:line="400" w:lineRule="exact"/>
        <w:rPr>
          <w:color w:val="000000" w:themeColor="text1"/>
          <w14:textFill>
            <w14:solidFill>
              <w14:schemeClr w14:val="tx1"/>
            </w14:solidFill>
          </w14:textFill>
        </w:rPr>
      </w:pPr>
    </w:p>
    <w:p>
      <w:pPr>
        <w:spacing w:line="440" w:lineRule="exact"/>
        <w:rPr>
          <w:rFonts w:eastAsia="黑体"/>
          <w:color w:val="000000" w:themeColor="text1"/>
          <w:sz w:val="20"/>
          <w:szCs w:val="20"/>
          <w14:textFill>
            <w14:solidFill>
              <w14:schemeClr w14:val="tx1"/>
            </w14:solidFill>
          </w14:textFill>
        </w:rPr>
      </w:pPr>
    </w:p>
    <w:p>
      <w:pPr>
        <w:spacing w:line="440" w:lineRule="exact"/>
        <w:rPr>
          <w:rFonts w:eastAsia="黑体"/>
          <w:color w:val="000000" w:themeColor="text1"/>
          <w:sz w:val="20"/>
          <w:szCs w:val="20"/>
          <w14:textFill>
            <w14:solidFill>
              <w14:schemeClr w14:val="tx1"/>
            </w14:solidFill>
          </w14:textFill>
        </w:rPr>
      </w:pPr>
    </w:p>
    <w:p>
      <w:pPr>
        <w:bidi w:val="0"/>
        <w:jc w:val="center"/>
        <w:rPr>
          <w:rFonts w:hint="eastAsia" w:eastAsia="黑体"/>
          <w:color w:val="000000" w:themeColor="text1"/>
          <w:sz w:val="28"/>
          <w:szCs w:val="28"/>
          <w:lang w:val="en-US" w:eastAsia="zh-CN"/>
          <w14:textFill>
            <w14:solidFill>
              <w14:schemeClr w14:val="tx1"/>
            </w14:solidFill>
          </w14:textFill>
        </w:rPr>
      </w:pPr>
      <w:bookmarkStart w:id="300" w:name="_Toc13250"/>
      <w:r>
        <w:rPr>
          <w:rFonts w:eastAsia="黑体"/>
          <w:color w:val="000000" w:themeColor="text1"/>
          <w:sz w:val="28"/>
          <w:szCs w:val="28"/>
          <w14:textFill>
            <w14:solidFill>
              <w14:schemeClr w14:val="tx1"/>
            </w14:solidFill>
          </w14:textFill>
        </w:rPr>
        <w:t>（项目名称）</w:t>
      </w:r>
      <w:r>
        <w:rPr>
          <w:rFonts w:hint="eastAsia" w:eastAsia="黑体"/>
          <w:color w:val="000000" w:themeColor="text1"/>
          <w:sz w:val="28"/>
          <w:szCs w:val="28"/>
          <w:lang w:val="en-US" w:eastAsia="zh-CN"/>
          <w14:textFill>
            <w14:solidFill>
              <w14:schemeClr w14:val="tx1"/>
            </w14:solidFill>
          </w14:textFill>
        </w:rPr>
        <w:t>勘察</w:t>
      </w:r>
      <w:r>
        <w:rPr>
          <w:rFonts w:eastAsia="黑体"/>
          <w:color w:val="000000" w:themeColor="text1"/>
          <w:sz w:val="28"/>
          <w:szCs w:val="28"/>
          <w14:textFill>
            <w14:solidFill>
              <w14:schemeClr w14:val="tx1"/>
            </w14:solidFill>
          </w14:textFill>
        </w:rPr>
        <w:t>招标</w:t>
      </w:r>
      <w:r>
        <w:rPr>
          <w:rFonts w:hint="eastAsia" w:eastAsia="黑体"/>
          <w:color w:val="000000" w:themeColor="text1"/>
          <w:sz w:val="28"/>
          <w:szCs w:val="28"/>
          <w:lang w:val="en-US" w:eastAsia="zh-CN"/>
          <w14:textFill>
            <w14:solidFill>
              <w14:schemeClr w14:val="tx1"/>
            </w14:solidFill>
          </w14:textFill>
        </w:rPr>
        <w:t>项目</w:t>
      </w:r>
      <w:bookmarkEnd w:id="300"/>
    </w:p>
    <w:p>
      <w:pPr>
        <w:rPr>
          <w:rFonts w:eastAsia="黑体"/>
          <w:color w:val="000000" w:themeColor="text1"/>
          <w:sz w:val="20"/>
          <w:szCs w:val="20"/>
          <w14:textFill>
            <w14:solidFill>
              <w14:schemeClr w14:val="tx1"/>
            </w14:solidFill>
          </w14:textFill>
        </w:rPr>
      </w:pPr>
    </w:p>
    <w:p>
      <w:pPr>
        <w:rPr>
          <w:rFonts w:eastAsia="黑体"/>
          <w:color w:val="000000" w:themeColor="text1"/>
          <w:sz w:val="20"/>
          <w:szCs w:val="20"/>
          <w14:textFill>
            <w14:solidFill>
              <w14:schemeClr w14:val="tx1"/>
            </w14:solidFill>
          </w14:textFill>
        </w:rPr>
      </w:pPr>
    </w:p>
    <w:p>
      <w:pPr>
        <w:jc w:val="center"/>
        <w:rPr>
          <w:rFonts w:eastAsia="黑体"/>
          <w:color w:val="000000" w:themeColor="text1"/>
          <w:sz w:val="44"/>
          <w:szCs w:val="44"/>
          <w14:textFill>
            <w14:solidFill>
              <w14:schemeClr w14:val="tx1"/>
            </w14:solidFill>
          </w14:textFill>
        </w:rPr>
      </w:pPr>
      <w:r>
        <w:rPr>
          <w:rFonts w:eastAsia="黑体"/>
          <w:color w:val="000000" w:themeColor="text1"/>
          <w:sz w:val="44"/>
          <w:szCs w:val="44"/>
          <w14:textFill>
            <w14:solidFill>
              <w14:schemeClr w14:val="tx1"/>
            </w14:solidFill>
          </w14:textFill>
        </w:rPr>
        <w:t>投  标  文  件</w:t>
      </w:r>
    </w:p>
    <w:p>
      <w:pPr>
        <w:jc w:val="center"/>
        <w:rPr>
          <w:rFonts w:hint="eastAsia" w:eastAsia="黑体"/>
          <w:color w:val="000000" w:themeColor="text1"/>
          <w:sz w:val="44"/>
          <w:szCs w:val="44"/>
          <w14:textFill>
            <w14:solidFill>
              <w14:schemeClr w14:val="tx1"/>
            </w14:solidFill>
          </w14:textFill>
        </w:rPr>
      </w:pPr>
    </w:p>
    <w:p>
      <w:pPr>
        <w:jc w:val="center"/>
        <w:rPr>
          <w:rFonts w:hint="eastAsia" w:eastAsia="黑体"/>
          <w:color w:val="000000" w:themeColor="text1"/>
          <w:sz w:val="44"/>
          <w:szCs w:val="44"/>
          <w14:textFill>
            <w14:solidFill>
              <w14:schemeClr w14:val="tx1"/>
            </w14:solidFill>
          </w14:textFill>
        </w:rPr>
      </w:pPr>
      <w:r>
        <w:rPr>
          <w:rFonts w:hint="eastAsia" w:eastAsia="黑体"/>
          <w:color w:val="000000" w:themeColor="text1"/>
          <w:sz w:val="44"/>
          <w:szCs w:val="44"/>
          <w:lang w:val="en-US" w:eastAsia="zh-CN"/>
          <w14:textFill>
            <w14:solidFill>
              <w14:schemeClr w14:val="tx1"/>
            </w14:solidFill>
          </w14:textFill>
        </w:rPr>
        <w:t>技术</w:t>
      </w:r>
      <w:r>
        <w:rPr>
          <w:rFonts w:hint="eastAsia" w:eastAsia="黑体"/>
          <w:color w:val="000000" w:themeColor="text1"/>
          <w:sz w:val="44"/>
          <w:szCs w:val="44"/>
          <w14:textFill>
            <w14:solidFill>
              <w14:schemeClr w14:val="tx1"/>
            </w14:solidFill>
          </w14:textFill>
        </w:rPr>
        <w:t>部分（</w:t>
      </w:r>
      <w:r>
        <w:rPr>
          <w:rFonts w:hint="eastAsia" w:eastAsia="黑体"/>
          <w:color w:val="000000" w:themeColor="text1"/>
          <w:sz w:val="44"/>
          <w:szCs w:val="44"/>
          <w:lang w:val="en-US" w:eastAsia="zh-CN"/>
          <w14:textFill>
            <w14:solidFill>
              <w14:schemeClr w14:val="tx1"/>
            </w14:solidFill>
          </w14:textFill>
        </w:rPr>
        <w:t>暗</w:t>
      </w:r>
      <w:r>
        <w:rPr>
          <w:rFonts w:hint="eastAsia" w:eastAsia="黑体"/>
          <w:color w:val="000000" w:themeColor="text1"/>
          <w:sz w:val="44"/>
          <w:szCs w:val="44"/>
          <w14:textFill>
            <w14:solidFill>
              <w14:schemeClr w14:val="tx1"/>
            </w14:solidFill>
          </w14:textFill>
        </w:rPr>
        <w:t>标）</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eastAsia="黑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eastAsia="黑体"/>
          <w:color w:val="000000" w:themeColor="text1"/>
          <w:sz w:val="28"/>
          <w:szCs w:val="28"/>
          <w14:textFill>
            <w14:solidFill>
              <w14:schemeClr w14:val="tx1"/>
            </w14:solidFill>
          </w14:textFill>
        </w:rPr>
      </w:pPr>
    </w:p>
    <w:p>
      <w:pPr>
        <w:spacing w:before="0" w:line="522" w:lineRule="exact"/>
        <w:ind w:left="0" w:right="457" w:firstLine="0"/>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年</w:t>
      </w:r>
      <w:r>
        <w:rPr>
          <w:rFonts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14:textFill>
            <w14:solidFill>
              <w14:schemeClr w14:val="tx1"/>
            </w14:solidFill>
          </w14:textFill>
        </w:rPr>
        <w:t>月</w:t>
      </w:r>
      <w:r>
        <w:rPr>
          <w:rFonts w:eastAsia="黑体"/>
          <w:color w:val="000000" w:themeColor="text1"/>
          <w:sz w:val="28"/>
          <w:szCs w:val="28"/>
          <w:u w:val="single"/>
          <w14:textFill>
            <w14:solidFill>
              <w14:schemeClr w14:val="tx1"/>
            </w14:solidFill>
          </w14:textFill>
        </w:rPr>
        <w:t xml:space="preserve">        </w:t>
      </w:r>
      <w:r>
        <w:rPr>
          <w:rFonts w:eastAsia="黑体"/>
          <w:color w:val="000000" w:themeColor="text1"/>
          <w:sz w:val="28"/>
          <w:szCs w:val="28"/>
          <w14:textFill>
            <w14:solidFill>
              <w14:schemeClr w14:val="tx1"/>
            </w14:solidFill>
          </w14:textFill>
        </w:rPr>
        <w:t>日</w:t>
      </w:r>
    </w:p>
    <w:p>
      <w:pP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br w:type="page"/>
      </w:r>
    </w:p>
    <w:p>
      <w:pPr>
        <w:pStyle w:val="3"/>
        <w:spacing w:line="525" w:lineRule="exact"/>
        <w:ind w:left="0" w:right="457" w:firstLine="0"/>
        <w:jc w:val="center"/>
        <w:outlineLvl w:val="0"/>
        <w:rPr>
          <w:color w:val="000000" w:themeColor="text1"/>
          <w14:textFill>
            <w14:solidFill>
              <w14:schemeClr w14:val="tx1"/>
            </w14:solidFill>
          </w14:textFill>
        </w:rPr>
      </w:pPr>
      <w:bookmarkStart w:id="301" w:name="_Toc2064"/>
      <w:r>
        <w:rPr>
          <w:color w:val="000000" w:themeColor="text1"/>
          <w14:textFill>
            <w14:solidFill>
              <w14:schemeClr w14:val="tx1"/>
            </w14:solidFill>
          </w14:textFill>
        </w:rPr>
        <w:t>目录</w:t>
      </w:r>
      <w:bookmarkEnd w:id="301"/>
    </w:p>
    <w:p>
      <w:pPr>
        <w:pStyle w:val="7"/>
        <w:rPr>
          <w:rFonts w:ascii="Microsoft JhengHei"/>
          <w:b/>
          <w:color w:val="000000" w:themeColor="text1"/>
          <w:sz w:val="20"/>
          <w14:textFill>
            <w14:solidFill>
              <w14:schemeClr w14:val="tx1"/>
            </w14:solidFill>
          </w14:textFill>
        </w:rPr>
      </w:pPr>
    </w:p>
    <w:p>
      <w:pPr>
        <w:pStyle w:val="7"/>
        <w:rPr>
          <w:rFonts w:ascii="Microsoft JhengHei"/>
          <w:b/>
          <w:color w:val="000000" w:themeColor="text1"/>
          <w:sz w:val="20"/>
          <w14:textFill>
            <w14:solidFill>
              <w14:schemeClr w14:val="tx1"/>
            </w14:solidFill>
          </w14:textFill>
        </w:rPr>
      </w:pPr>
    </w:p>
    <w:p>
      <w:pPr>
        <w:pStyle w:val="7"/>
        <w:spacing w:before="1"/>
        <w:rPr>
          <w:rFonts w:ascii="Microsoft JhengHei"/>
          <w:b/>
          <w:color w:val="000000" w:themeColor="text1"/>
          <w:sz w:val="24"/>
          <w14:textFill>
            <w14:solidFill>
              <w14:schemeClr w14:val="tx1"/>
            </w14:solidFill>
          </w14:textFill>
        </w:rPr>
      </w:pPr>
    </w:p>
    <w:p>
      <w:pPr>
        <w:pStyle w:val="7"/>
        <w:spacing w:line="482" w:lineRule="auto"/>
        <w:ind w:left="240" w:right="7654"/>
        <w:rPr>
          <w:color w:val="000000" w:themeColor="text1"/>
          <w14:textFill>
            <w14:solidFill>
              <w14:schemeClr w14:val="tx1"/>
            </w14:solidFill>
          </w14:textFill>
        </w:rPr>
      </w:pPr>
      <w:r>
        <w:rPr>
          <w:color w:val="000000" w:themeColor="text1"/>
          <w14:textFill>
            <w14:solidFill>
              <w14:schemeClr w14:val="tx1"/>
            </w14:solidFill>
          </w14:textFill>
        </w:rPr>
        <w:t>一、</w:t>
      </w:r>
      <w:r>
        <w:rPr>
          <w:color w:val="000000" w:themeColor="text1"/>
          <w:spacing w:val="-2"/>
          <w14:textFill>
            <w14:solidFill>
              <w14:schemeClr w14:val="tx1"/>
            </w14:solidFill>
          </w14:textFill>
        </w:rPr>
        <w:t>勘察纲要</w:t>
      </w:r>
    </w:p>
    <w:p>
      <w:pPr>
        <w:rPr>
          <w:color w:val="000000" w:themeColor="text1"/>
          <w:spacing w:val="-3"/>
          <w14:textFill>
            <w14:solidFill>
              <w14:schemeClr w14:val="tx1"/>
            </w14:solidFill>
          </w14:textFill>
        </w:rPr>
      </w:pPr>
      <w:r>
        <w:rPr>
          <w:color w:val="000000" w:themeColor="text1"/>
          <w:spacing w:val="-3"/>
          <w14:textFill>
            <w14:solidFill>
              <w14:schemeClr w14:val="tx1"/>
            </w14:solidFill>
          </w14:textFill>
        </w:rPr>
        <w:br w:type="page"/>
      </w:r>
    </w:p>
    <w:p>
      <w:pPr>
        <w:spacing w:before="0" w:line="525" w:lineRule="exact"/>
        <w:ind w:left="0" w:right="457" w:firstLine="0"/>
        <w:jc w:val="center"/>
        <w:rPr>
          <w:rFonts w:hint="eastAsia" w:ascii="Microsoft JhengHei" w:eastAsia="Microsoft JhengHei"/>
          <w:b/>
          <w:color w:val="000000" w:themeColor="text1"/>
          <w:sz w:val="32"/>
          <w14:textFill>
            <w14:solidFill>
              <w14:schemeClr w14:val="tx1"/>
            </w14:solidFill>
          </w14:textFill>
        </w:rPr>
      </w:pPr>
      <w:r>
        <w:rPr>
          <w:rFonts w:hint="eastAsia" w:ascii="Microsoft JhengHei"/>
          <w:b/>
          <w:color w:val="000000" w:themeColor="text1"/>
          <w:sz w:val="32"/>
          <w:lang w:val="en-US" w:eastAsia="zh-CN"/>
          <w14:textFill>
            <w14:solidFill>
              <w14:schemeClr w14:val="tx1"/>
            </w14:solidFill>
          </w14:textFill>
        </w:rPr>
        <w:t>一</w:t>
      </w:r>
      <w:r>
        <w:rPr>
          <w:rFonts w:hint="eastAsia" w:ascii="Microsoft JhengHei" w:eastAsia="Microsoft JhengHei"/>
          <w:b/>
          <w:color w:val="000000" w:themeColor="text1"/>
          <w:sz w:val="32"/>
          <w14:textFill>
            <w14:solidFill>
              <w14:schemeClr w14:val="tx1"/>
            </w14:solidFill>
          </w14:textFill>
        </w:rPr>
        <w:t>、勘察纲要</w:t>
      </w:r>
    </w:p>
    <w:p>
      <w:pPr>
        <w:pStyle w:val="7"/>
        <w:keepNext w:val="0"/>
        <w:keepLines w:val="0"/>
        <w:pageBreakBefore w:val="0"/>
        <w:widowControl w:val="0"/>
        <w:kinsoku/>
        <w:wordWrap/>
        <w:overflowPunct/>
        <w:topLinePunct w:val="0"/>
        <w:autoSpaceDE w:val="0"/>
        <w:autoSpaceDN w:val="0"/>
        <w:bidi w:val="0"/>
        <w:adjustRightInd w:val="0"/>
        <w:snapToGrid w:val="0"/>
        <w:spacing w:before="0" w:line="360" w:lineRule="auto"/>
        <w:ind w:left="714" w:right="5077"/>
        <w:textAlignment w:val="auto"/>
        <w:rPr>
          <w:color w:val="000000" w:themeColor="text1"/>
          <w14:textFill>
            <w14:solidFill>
              <w14:schemeClr w14:val="tx1"/>
            </w14:solidFill>
          </w14:textFill>
        </w:rPr>
      </w:pPr>
    </w:p>
    <w:p>
      <w:pPr>
        <w:pStyle w:val="7"/>
        <w:keepNext w:val="0"/>
        <w:keepLines w:val="0"/>
        <w:pageBreakBefore w:val="0"/>
        <w:widowControl w:val="0"/>
        <w:kinsoku/>
        <w:wordWrap/>
        <w:overflowPunct/>
        <w:topLinePunct w:val="0"/>
        <w:autoSpaceDE w:val="0"/>
        <w:autoSpaceDN w:val="0"/>
        <w:bidi w:val="0"/>
        <w:adjustRightInd w:val="0"/>
        <w:snapToGrid w:val="0"/>
        <w:spacing w:before="0" w:line="360" w:lineRule="auto"/>
        <w:ind w:left="714" w:right="5077"/>
        <w:textAlignment w:val="auto"/>
        <w:rPr>
          <w:color w:val="000000" w:themeColor="text1"/>
          <w14:textFill>
            <w14:solidFill>
              <w14:schemeClr w14:val="tx1"/>
            </w14:solidFill>
          </w14:textFill>
        </w:rPr>
      </w:pPr>
      <w:r>
        <w:rPr>
          <w:color w:val="000000" w:themeColor="text1"/>
          <w14:textFill>
            <w14:solidFill>
              <w14:schemeClr w14:val="tx1"/>
            </w14:solidFill>
          </w14:textFill>
        </w:rPr>
        <w:t>勘察纲要应包括（但不限于）下列内容： 一、勘察工程概况；</w:t>
      </w:r>
    </w:p>
    <w:p>
      <w:pPr>
        <w:pStyle w:val="7"/>
        <w:keepNext w:val="0"/>
        <w:keepLines w:val="0"/>
        <w:pageBreakBefore w:val="0"/>
        <w:widowControl w:val="0"/>
        <w:kinsoku/>
        <w:wordWrap/>
        <w:overflowPunct/>
        <w:topLinePunct w:val="0"/>
        <w:autoSpaceDE w:val="0"/>
        <w:autoSpaceDN w:val="0"/>
        <w:bidi w:val="0"/>
        <w:adjustRightInd w:val="0"/>
        <w:snapToGrid w:val="0"/>
        <w:spacing w:before="0" w:line="360" w:lineRule="auto"/>
        <w:ind w:left="714"/>
        <w:textAlignment w:val="auto"/>
        <w:rPr>
          <w:color w:val="000000" w:themeColor="text1"/>
          <w14:textFill>
            <w14:solidFill>
              <w14:schemeClr w14:val="tx1"/>
            </w14:solidFill>
          </w14:textFill>
        </w:rPr>
      </w:pPr>
      <w:r>
        <w:rPr>
          <w:color w:val="000000" w:themeColor="text1"/>
          <w14:textFill>
            <w14:solidFill>
              <w14:schemeClr w14:val="tx1"/>
            </w14:solidFill>
          </w14:textFill>
        </w:rPr>
        <w:t>二、勘察范围、勘察内容；</w:t>
      </w:r>
    </w:p>
    <w:p>
      <w:pPr>
        <w:pStyle w:val="7"/>
        <w:keepNext w:val="0"/>
        <w:keepLines w:val="0"/>
        <w:pageBreakBefore w:val="0"/>
        <w:widowControl w:val="0"/>
        <w:kinsoku/>
        <w:wordWrap/>
        <w:overflowPunct/>
        <w:topLinePunct w:val="0"/>
        <w:autoSpaceDE w:val="0"/>
        <w:autoSpaceDN w:val="0"/>
        <w:bidi w:val="0"/>
        <w:adjustRightInd w:val="0"/>
        <w:snapToGrid w:val="0"/>
        <w:spacing w:before="0" w:line="360" w:lineRule="auto"/>
        <w:ind w:left="714"/>
        <w:textAlignment w:val="auto"/>
        <w:rPr>
          <w:color w:val="000000" w:themeColor="text1"/>
          <w14:textFill>
            <w14:solidFill>
              <w14:schemeClr w14:val="tx1"/>
            </w14:solidFill>
          </w14:textFill>
        </w:rPr>
      </w:pPr>
      <w:r>
        <w:rPr>
          <w:color w:val="000000" w:themeColor="text1"/>
          <w14:textFill>
            <w14:solidFill>
              <w14:schemeClr w14:val="tx1"/>
            </w14:solidFill>
          </w14:textFill>
        </w:rPr>
        <w:t>三、勘察依据、勘察工作目标；</w:t>
      </w:r>
    </w:p>
    <w:p>
      <w:pPr>
        <w:pStyle w:val="7"/>
        <w:keepNext w:val="0"/>
        <w:keepLines w:val="0"/>
        <w:pageBreakBefore w:val="0"/>
        <w:widowControl w:val="0"/>
        <w:kinsoku/>
        <w:wordWrap/>
        <w:overflowPunct/>
        <w:topLinePunct w:val="0"/>
        <w:autoSpaceDE w:val="0"/>
        <w:autoSpaceDN w:val="0"/>
        <w:bidi w:val="0"/>
        <w:adjustRightInd w:val="0"/>
        <w:snapToGrid w:val="0"/>
        <w:spacing w:before="0" w:line="360" w:lineRule="auto"/>
        <w:ind w:left="714" w:right="5077"/>
        <w:textAlignment w:val="auto"/>
        <w:rPr>
          <w:color w:val="000000" w:themeColor="text1"/>
          <w14:textFill>
            <w14:solidFill>
              <w14:schemeClr w14:val="tx1"/>
            </w14:solidFill>
          </w14:textFill>
        </w:rPr>
      </w:pPr>
      <w:r>
        <w:rPr>
          <w:color w:val="000000" w:themeColor="text1"/>
          <w:spacing w:val="-3"/>
          <w14:textFill>
            <w14:solidFill>
              <w14:schemeClr w14:val="tx1"/>
            </w14:solidFill>
          </w14:textFill>
        </w:rPr>
        <w:t>四、勘察机构设置</w:t>
      </w:r>
      <w:r>
        <w:rPr>
          <w:color w:val="000000" w:themeColor="text1"/>
          <w14:textFill>
            <w14:solidFill>
              <w14:schemeClr w14:val="tx1"/>
            </w14:solidFill>
          </w14:textFill>
        </w:rPr>
        <w:t>（框图）、岗位职责； 五、勘察说明和勘察方案；</w:t>
      </w:r>
    </w:p>
    <w:p>
      <w:pPr>
        <w:pStyle w:val="7"/>
        <w:keepNext w:val="0"/>
        <w:keepLines w:val="0"/>
        <w:pageBreakBefore w:val="0"/>
        <w:widowControl w:val="0"/>
        <w:kinsoku/>
        <w:wordWrap/>
        <w:overflowPunct/>
        <w:topLinePunct w:val="0"/>
        <w:autoSpaceDE w:val="0"/>
        <w:autoSpaceDN w:val="0"/>
        <w:bidi w:val="0"/>
        <w:adjustRightInd w:val="0"/>
        <w:snapToGrid w:val="0"/>
        <w:spacing w:before="0" w:line="360" w:lineRule="auto"/>
        <w:ind w:left="714" w:right="5077"/>
        <w:textAlignment w:val="auto"/>
        <w:rPr>
          <w:color w:val="000000" w:themeColor="text1"/>
          <w14:textFill>
            <w14:solidFill>
              <w14:schemeClr w14:val="tx1"/>
            </w14:solidFill>
          </w14:textFill>
        </w:rPr>
      </w:pPr>
      <w:r>
        <w:rPr>
          <w:color w:val="000000" w:themeColor="text1"/>
          <w14:textFill>
            <w14:solidFill>
              <w14:schemeClr w14:val="tx1"/>
            </w14:solidFill>
          </w14:textFill>
        </w:rPr>
        <w:t>六、拟投入的勘察人员、勘察设备；</w:t>
      </w:r>
    </w:p>
    <w:p>
      <w:pPr>
        <w:pStyle w:val="7"/>
        <w:keepNext w:val="0"/>
        <w:keepLines w:val="0"/>
        <w:pageBreakBefore w:val="0"/>
        <w:widowControl w:val="0"/>
        <w:kinsoku/>
        <w:wordWrap/>
        <w:overflowPunct/>
        <w:topLinePunct w:val="0"/>
        <w:autoSpaceDE w:val="0"/>
        <w:autoSpaceDN w:val="0"/>
        <w:bidi w:val="0"/>
        <w:adjustRightInd w:val="0"/>
        <w:snapToGrid w:val="0"/>
        <w:spacing w:before="0" w:line="360" w:lineRule="auto"/>
        <w:ind w:left="714" w:right="5077"/>
        <w:textAlignment w:val="auto"/>
        <w:rPr>
          <w:color w:val="000000" w:themeColor="text1"/>
          <w14:textFill>
            <w14:solidFill>
              <w14:schemeClr w14:val="tx1"/>
            </w14:solidFill>
          </w14:textFill>
        </w:rPr>
      </w:pPr>
      <w:r>
        <w:rPr>
          <w:color w:val="000000" w:themeColor="text1"/>
          <w14:textFill>
            <w14:solidFill>
              <w14:schemeClr w14:val="tx1"/>
            </w14:solidFill>
          </w14:textFill>
        </w:rPr>
        <w:t>七、勘察质量、进度、保密等保证措施； 八、勘察安全保证措施；</w:t>
      </w:r>
    </w:p>
    <w:p>
      <w:pPr>
        <w:pStyle w:val="7"/>
        <w:keepNext w:val="0"/>
        <w:keepLines w:val="0"/>
        <w:pageBreakBefore w:val="0"/>
        <w:widowControl w:val="0"/>
        <w:kinsoku/>
        <w:wordWrap/>
        <w:overflowPunct/>
        <w:topLinePunct w:val="0"/>
        <w:autoSpaceDE w:val="0"/>
        <w:autoSpaceDN w:val="0"/>
        <w:bidi w:val="0"/>
        <w:adjustRightInd w:val="0"/>
        <w:snapToGrid w:val="0"/>
        <w:spacing w:before="0" w:line="360" w:lineRule="auto"/>
        <w:ind w:left="714" w:right="5077"/>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九、勘察工作重点、难点分析； </w:t>
      </w:r>
    </w:p>
    <w:p>
      <w:pPr>
        <w:pStyle w:val="7"/>
        <w:keepNext w:val="0"/>
        <w:keepLines w:val="0"/>
        <w:pageBreakBefore w:val="0"/>
        <w:widowControl w:val="0"/>
        <w:kinsoku/>
        <w:wordWrap/>
        <w:overflowPunct/>
        <w:topLinePunct w:val="0"/>
        <w:autoSpaceDE w:val="0"/>
        <w:autoSpaceDN w:val="0"/>
        <w:bidi w:val="0"/>
        <w:adjustRightInd w:val="0"/>
        <w:snapToGrid w:val="0"/>
        <w:spacing w:before="0" w:line="360" w:lineRule="auto"/>
        <w:ind w:left="714" w:right="5077"/>
        <w:textAlignment w:val="auto"/>
        <w:rPr>
          <w:rFonts w:hint="eastAsia"/>
          <w:color w:val="000000" w:themeColor="text1"/>
          <w14:textFill>
            <w14:solidFill>
              <w14:schemeClr w14:val="tx1"/>
            </w14:solidFill>
          </w14:textFill>
        </w:rPr>
      </w:pPr>
      <w:bookmarkStart w:id="302" w:name="_GoBack"/>
      <w:bookmarkEnd w:id="302"/>
      <w:r>
        <w:rPr>
          <w:color w:val="000000" w:themeColor="text1"/>
          <w14:textFill>
            <w14:solidFill>
              <w14:schemeClr w14:val="tx1"/>
            </w14:solidFill>
          </w14:textFill>
        </w:rPr>
        <w:t>十、对本工程勘察的合理化建议。</w:t>
      </w:r>
    </w:p>
    <w:sectPr>
      <w:pgSz w:w="12240" w:h="15840"/>
      <w:pgMar w:top="1400" w:right="1100" w:bottom="1120" w:left="1560" w:header="0" w:footer="84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9" w:usb3="00000000" w:csb0="2000019F" w:csb1="00000000"/>
  </w:font>
  <w:font w:name="Calibri">
    <w:altName w:val="DejaVu Sans"/>
    <w:panose1 w:val="00000000000000000000"/>
    <w:charset w:val="00"/>
    <w:family w:val="auto"/>
    <w:pitch w:val="default"/>
    <w:sig w:usb0="00000000" w:usb1="00000000" w:usb2="00000000" w:usb3="00000000" w:csb0="00000000" w:csb1="00000000"/>
  </w:font>
  <w:font w:name="Microsoft JhengHei">
    <w:altName w:val="DejaVu Sans"/>
    <w:panose1 w:val="020B0604030504040204"/>
    <w:charset w:val="88"/>
    <w:family w:val="swiss"/>
    <w:pitch w:val="default"/>
    <w:sig w:usb0="00000000" w:usb1="00000000" w:usb2="00000016" w:usb3="00000000" w:csb0="00100009" w:csb1="00000000"/>
  </w:font>
  <w:font w:name="Microsoft YaHei UI Light">
    <w:altName w:val="Droid Sans Fallback"/>
    <w:panose1 w:val="020B0502040204020203"/>
    <w:charset w:val="86"/>
    <w:family w:val="swiss"/>
    <w:pitch w:val="default"/>
    <w:sig w:usb0="00000000" w:usb1="00000000" w:usb2="00000016" w:usb3="00000000" w:csb0="0004001F" w:csb1="00000000"/>
  </w:font>
  <w:font w:name="Malgun Gothic">
    <w:altName w:val="DejaVu Sans"/>
    <w:panose1 w:val="020B0503020000020004"/>
    <w:charset w:val="81"/>
    <w:family w:val="swiss"/>
    <w:pitch w:val="default"/>
    <w:sig w:usb0="00000000" w:usb1="00000000" w:usb2="00000012" w:usb3="00000000" w:csb0="00080001" w:csb1="00000000"/>
  </w:font>
  <w:font w:name="楷体_GB2312">
    <w:altName w:val="方正楷体_GBK"/>
    <w:panose1 w:val="02010609030101010101"/>
    <w:charset w:val="86"/>
    <w:family w:val="modern"/>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2"/>
      </w:rPr>
    </w:pPr>
    <w:r>
      <w:pict>
        <v:shape id="_x0000_s2049" o:spid="_x0000_s2049" o:spt="202" type="#_x0000_t202" style="position:absolute;left:0pt;margin-left:299.45pt;margin-top:734.9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8724C"/>
    <w:multiLevelType w:val="multilevel"/>
    <w:tmpl w:val="8628724C"/>
    <w:lvl w:ilvl="0" w:tentative="0">
      <w:start w:val="1"/>
      <w:numFmt w:val="decimal"/>
      <w:lvlText w:val="%1."/>
      <w:lvlJc w:val="left"/>
      <w:pPr>
        <w:ind w:left="924"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786" w:hanging="264"/>
      </w:pPr>
      <w:rPr>
        <w:rFonts w:hint="default"/>
        <w:lang w:val="zh-CN" w:eastAsia="zh-CN" w:bidi="zh-CN"/>
      </w:rPr>
    </w:lvl>
    <w:lvl w:ilvl="2" w:tentative="0">
      <w:start w:val="0"/>
      <w:numFmt w:val="bullet"/>
      <w:lvlText w:val="•"/>
      <w:lvlJc w:val="left"/>
      <w:pPr>
        <w:ind w:left="2652" w:hanging="264"/>
      </w:pPr>
      <w:rPr>
        <w:rFonts w:hint="default"/>
        <w:lang w:val="zh-CN" w:eastAsia="zh-CN" w:bidi="zh-CN"/>
      </w:rPr>
    </w:lvl>
    <w:lvl w:ilvl="3" w:tentative="0">
      <w:start w:val="0"/>
      <w:numFmt w:val="bullet"/>
      <w:lvlText w:val="•"/>
      <w:lvlJc w:val="left"/>
      <w:pPr>
        <w:ind w:left="3518" w:hanging="264"/>
      </w:pPr>
      <w:rPr>
        <w:rFonts w:hint="default"/>
        <w:lang w:val="zh-CN" w:eastAsia="zh-CN" w:bidi="zh-CN"/>
      </w:rPr>
    </w:lvl>
    <w:lvl w:ilvl="4" w:tentative="0">
      <w:start w:val="0"/>
      <w:numFmt w:val="bullet"/>
      <w:lvlText w:val="•"/>
      <w:lvlJc w:val="left"/>
      <w:pPr>
        <w:ind w:left="4384" w:hanging="264"/>
      </w:pPr>
      <w:rPr>
        <w:rFonts w:hint="default"/>
        <w:lang w:val="zh-CN" w:eastAsia="zh-CN" w:bidi="zh-CN"/>
      </w:rPr>
    </w:lvl>
    <w:lvl w:ilvl="5" w:tentative="0">
      <w:start w:val="0"/>
      <w:numFmt w:val="bullet"/>
      <w:lvlText w:val="•"/>
      <w:lvlJc w:val="left"/>
      <w:pPr>
        <w:ind w:left="5250" w:hanging="264"/>
      </w:pPr>
      <w:rPr>
        <w:rFonts w:hint="default"/>
        <w:lang w:val="zh-CN" w:eastAsia="zh-CN" w:bidi="zh-CN"/>
      </w:rPr>
    </w:lvl>
    <w:lvl w:ilvl="6" w:tentative="0">
      <w:start w:val="0"/>
      <w:numFmt w:val="bullet"/>
      <w:lvlText w:val="•"/>
      <w:lvlJc w:val="left"/>
      <w:pPr>
        <w:ind w:left="6116" w:hanging="264"/>
      </w:pPr>
      <w:rPr>
        <w:rFonts w:hint="default"/>
        <w:lang w:val="zh-CN" w:eastAsia="zh-CN" w:bidi="zh-CN"/>
      </w:rPr>
    </w:lvl>
    <w:lvl w:ilvl="7" w:tentative="0">
      <w:start w:val="0"/>
      <w:numFmt w:val="bullet"/>
      <w:lvlText w:val="•"/>
      <w:lvlJc w:val="left"/>
      <w:pPr>
        <w:ind w:left="6982" w:hanging="264"/>
      </w:pPr>
      <w:rPr>
        <w:rFonts w:hint="default"/>
        <w:lang w:val="zh-CN" w:eastAsia="zh-CN" w:bidi="zh-CN"/>
      </w:rPr>
    </w:lvl>
    <w:lvl w:ilvl="8" w:tentative="0">
      <w:start w:val="0"/>
      <w:numFmt w:val="bullet"/>
      <w:lvlText w:val="•"/>
      <w:lvlJc w:val="left"/>
      <w:pPr>
        <w:ind w:left="7848" w:hanging="264"/>
      </w:pPr>
      <w:rPr>
        <w:rFonts w:hint="default"/>
        <w:lang w:val="zh-CN" w:eastAsia="zh-CN" w:bidi="zh-CN"/>
      </w:rPr>
    </w:lvl>
  </w:abstractNum>
  <w:abstractNum w:abstractNumId="1">
    <w:nsid w:val="89040FB2"/>
    <w:multiLevelType w:val="multilevel"/>
    <w:tmpl w:val="89040FB2"/>
    <w:lvl w:ilvl="0" w:tentative="0">
      <w:start w:val="4"/>
      <w:numFmt w:val="decimal"/>
      <w:lvlText w:val="%1"/>
      <w:lvlJc w:val="left"/>
      <w:pPr>
        <w:ind w:left="240" w:hanging="526"/>
        <w:jc w:val="left"/>
      </w:pPr>
      <w:rPr>
        <w:rFonts w:hint="default"/>
        <w:lang w:val="zh-CN" w:eastAsia="zh-CN" w:bidi="zh-CN"/>
      </w:rPr>
    </w:lvl>
    <w:lvl w:ilvl="1" w:tentative="0">
      <w:start w:val="1"/>
      <w:numFmt w:val="decimal"/>
      <w:lvlText w:val="%1.%2"/>
      <w:lvlJc w:val="left"/>
      <w:pPr>
        <w:ind w:left="240" w:hanging="526"/>
        <w:jc w:val="left"/>
      </w:pPr>
      <w:rPr>
        <w:rFonts w:hint="default"/>
        <w:lang w:val="zh-CN" w:eastAsia="zh-CN" w:bidi="zh-CN"/>
      </w:rPr>
    </w:lvl>
    <w:lvl w:ilvl="2" w:tentative="0">
      <w:start w:val="1"/>
      <w:numFmt w:val="decimal"/>
      <w:lvlText w:val="%1.%2.%3"/>
      <w:lvlJc w:val="left"/>
      <w:pPr>
        <w:ind w:left="240" w:hanging="526"/>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042" w:hanging="526"/>
      </w:pPr>
      <w:rPr>
        <w:rFonts w:hint="default"/>
        <w:lang w:val="zh-CN" w:eastAsia="zh-CN" w:bidi="zh-CN"/>
      </w:rPr>
    </w:lvl>
    <w:lvl w:ilvl="4" w:tentative="0">
      <w:start w:val="0"/>
      <w:numFmt w:val="bullet"/>
      <w:lvlText w:val="•"/>
      <w:lvlJc w:val="left"/>
      <w:pPr>
        <w:ind w:left="3976" w:hanging="526"/>
      </w:pPr>
      <w:rPr>
        <w:rFonts w:hint="default"/>
        <w:lang w:val="zh-CN" w:eastAsia="zh-CN" w:bidi="zh-CN"/>
      </w:rPr>
    </w:lvl>
    <w:lvl w:ilvl="5" w:tentative="0">
      <w:start w:val="0"/>
      <w:numFmt w:val="bullet"/>
      <w:lvlText w:val="•"/>
      <w:lvlJc w:val="left"/>
      <w:pPr>
        <w:ind w:left="4910" w:hanging="526"/>
      </w:pPr>
      <w:rPr>
        <w:rFonts w:hint="default"/>
        <w:lang w:val="zh-CN" w:eastAsia="zh-CN" w:bidi="zh-CN"/>
      </w:rPr>
    </w:lvl>
    <w:lvl w:ilvl="6" w:tentative="0">
      <w:start w:val="0"/>
      <w:numFmt w:val="bullet"/>
      <w:lvlText w:val="•"/>
      <w:lvlJc w:val="left"/>
      <w:pPr>
        <w:ind w:left="5844" w:hanging="526"/>
      </w:pPr>
      <w:rPr>
        <w:rFonts w:hint="default"/>
        <w:lang w:val="zh-CN" w:eastAsia="zh-CN" w:bidi="zh-CN"/>
      </w:rPr>
    </w:lvl>
    <w:lvl w:ilvl="7" w:tentative="0">
      <w:start w:val="0"/>
      <w:numFmt w:val="bullet"/>
      <w:lvlText w:val="•"/>
      <w:lvlJc w:val="left"/>
      <w:pPr>
        <w:ind w:left="6778" w:hanging="526"/>
      </w:pPr>
      <w:rPr>
        <w:rFonts w:hint="default"/>
        <w:lang w:val="zh-CN" w:eastAsia="zh-CN" w:bidi="zh-CN"/>
      </w:rPr>
    </w:lvl>
    <w:lvl w:ilvl="8" w:tentative="0">
      <w:start w:val="0"/>
      <w:numFmt w:val="bullet"/>
      <w:lvlText w:val="•"/>
      <w:lvlJc w:val="left"/>
      <w:pPr>
        <w:ind w:left="7712" w:hanging="526"/>
      </w:pPr>
      <w:rPr>
        <w:rFonts w:hint="default"/>
        <w:lang w:val="zh-CN" w:eastAsia="zh-CN" w:bidi="zh-CN"/>
      </w:rPr>
    </w:lvl>
  </w:abstractNum>
  <w:abstractNum w:abstractNumId="2">
    <w:nsid w:val="8C9DA0B8"/>
    <w:multiLevelType w:val="multilevel"/>
    <w:tmpl w:val="8C9DA0B8"/>
    <w:lvl w:ilvl="0" w:tentative="0">
      <w:start w:val="1"/>
      <w:numFmt w:val="decimal"/>
      <w:lvlText w:val="（%1）"/>
      <w:lvlJc w:val="left"/>
      <w:pPr>
        <w:ind w:left="11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3">
    <w:nsid w:val="8D6F4B1D"/>
    <w:multiLevelType w:val="multilevel"/>
    <w:tmpl w:val="8D6F4B1D"/>
    <w:lvl w:ilvl="0" w:tentative="0">
      <w:start w:val="1"/>
      <w:numFmt w:val="decimal"/>
      <w:lvlText w:val="%1."/>
      <w:lvlJc w:val="left"/>
      <w:pPr>
        <w:ind w:left="924"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786" w:hanging="264"/>
      </w:pPr>
      <w:rPr>
        <w:rFonts w:hint="default"/>
        <w:lang w:val="zh-CN" w:eastAsia="zh-CN" w:bidi="zh-CN"/>
      </w:rPr>
    </w:lvl>
    <w:lvl w:ilvl="2" w:tentative="0">
      <w:start w:val="0"/>
      <w:numFmt w:val="bullet"/>
      <w:lvlText w:val="•"/>
      <w:lvlJc w:val="left"/>
      <w:pPr>
        <w:ind w:left="2652" w:hanging="264"/>
      </w:pPr>
      <w:rPr>
        <w:rFonts w:hint="default"/>
        <w:lang w:val="zh-CN" w:eastAsia="zh-CN" w:bidi="zh-CN"/>
      </w:rPr>
    </w:lvl>
    <w:lvl w:ilvl="3" w:tentative="0">
      <w:start w:val="0"/>
      <w:numFmt w:val="bullet"/>
      <w:lvlText w:val="•"/>
      <w:lvlJc w:val="left"/>
      <w:pPr>
        <w:ind w:left="3518" w:hanging="264"/>
      </w:pPr>
      <w:rPr>
        <w:rFonts w:hint="default"/>
        <w:lang w:val="zh-CN" w:eastAsia="zh-CN" w:bidi="zh-CN"/>
      </w:rPr>
    </w:lvl>
    <w:lvl w:ilvl="4" w:tentative="0">
      <w:start w:val="0"/>
      <w:numFmt w:val="bullet"/>
      <w:lvlText w:val="•"/>
      <w:lvlJc w:val="left"/>
      <w:pPr>
        <w:ind w:left="4384" w:hanging="264"/>
      </w:pPr>
      <w:rPr>
        <w:rFonts w:hint="default"/>
        <w:lang w:val="zh-CN" w:eastAsia="zh-CN" w:bidi="zh-CN"/>
      </w:rPr>
    </w:lvl>
    <w:lvl w:ilvl="5" w:tentative="0">
      <w:start w:val="0"/>
      <w:numFmt w:val="bullet"/>
      <w:lvlText w:val="•"/>
      <w:lvlJc w:val="left"/>
      <w:pPr>
        <w:ind w:left="5250" w:hanging="264"/>
      </w:pPr>
      <w:rPr>
        <w:rFonts w:hint="default"/>
        <w:lang w:val="zh-CN" w:eastAsia="zh-CN" w:bidi="zh-CN"/>
      </w:rPr>
    </w:lvl>
    <w:lvl w:ilvl="6" w:tentative="0">
      <w:start w:val="0"/>
      <w:numFmt w:val="bullet"/>
      <w:lvlText w:val="•"/>
      <w:lvlJc w:val="left"/>
      <w:pPr>
        <w:ind w:left="6116" w:hanging="264"/>
      </w:pPr>
      <w:rPr>
        <w:rFonts w:hint="default"/>
        <w:lang w:val="zh-CN" w:eastAsia="zh-CN" w:bidi="zh-CN"/>
      </w:rPr>
    </w:lvl>
    <w:lvl w:ilvl="7" w:tentative="0">
      <w:start w:val="0"/>
      <w:numFmt w:val="bullet"/>
      <w:lvlText w:val="•"/>
      <w:lvlJc w:val="left"/>
      <w:pPr>
        <w:ind w:left="6982" w:hanging="264"/>
      </w:pPr>
      <w:rPr>
        <w:rFonts w:hint="default"/>
        <w:lang w:val="zh-CN" w:eastAsia="zh-CN" w:bidi="zh-CN"/>
      </w:rPr>
    </w:lvl>
    <w:lvl w:ilvl="8" w:tentative="0">
      <w:start w:val="0"/>
      <w:numFmt w:val="bullet"/>
      <w:lvlText w:val="•"/>
      <w:lvlJc w:val="left"/>
      <w:pPr>
        <w:ind w:left="7848" w:hanging="264"/>
      </w:pPr>
      <w:rPr>
        <w:rFonts w:hint="default"/>
        <w:lang w:val="zh-CN" w:eastAsia="zh-CN" w:bidi="zh-CN"/>
      </w:rPr>
    </w:lvl>
  </w:abstractNum>
  <w:abstractNum w:abstractNumId="4">
    <w:nsid w:val="8DC5BE02"/>
    <w:multiLevelType w:val="multilevel"/>
    <w:tmpl w:val="8DC5BE02"/>
    <w:lvl w:ilvl="0" w:tentative="0">
      <w:start w:val="1"/>
      <w:numFmt w:val="decimal"/>
      <w:lvlText w:val="（%1）"/>
      <w:lvlJc w:val="left"/>
      <w:pPr>
        <w:ind w:left="240" w:hanging="529"/>
        <w:jc w:val="left"/>
      </w:pPr>
      <w:rPr>
        <w:rFonts w:hint="default" w:ascii="宋体" w:hAnsi="宋体" w:eastAsia="宋体" w:cs="宋体"/>
        <w:spacing w:val="-22"/>
        <w:w w:val="100"/>
        <w:sz w:val="19"/>
        <w:szCs w:val="19"/>
        <w:lang w:val="zh-CN" w:eastAsia="zh-CN" w:bidi="zh-CN"/>
      </w:rPr>
    </w:lvl>
    <w:lvl w:ilvl="1" w:tentative="0">
      <w:start w:val="0"/>
      <w:numFmt w:val="bullet"/>
      <w:lvlText w:val="•"/>
      <w:lvlJc w:val="left"/>
      <w:pPr>
        <w:ind w:left="1174" w:hanging="529"/>
      </w:pPr>
      <w:rPr>
        <w:rFonts w:hint="default"/>
        <w:lang w:val="zh-CN" w:eastAsia="zh-CN" w:bidi="zh-CN"/>
      </w:rPr>
    </w:lvl>
    <w:lvl w:ilvl="2" w:tentative="0">
      <w:start w:val="0"/>
      <w:numFmt w:val="bullet"/>
      <w:lvlText w:val="•"/>
      <w:lvlJc w:val="left"/>
      <w:pPr>
        <w:ind w:left="2108" w:hanging="529"/>
      </w:pPr>
      <w:rPr>
        <w:rFonts w:hint="default"/>
        <w:lang w:val="zh-CN" w:eastAsia="zh-CN" w:bidi="zh-CN"/>
      </w:rPr>
    </w:lvl>
    <w:lvl w:ilvl="3" w:tentative="0">
      <w:start w:val="0"/>
      <w:numFmt w:val="bullet"/>
      <w:lvlText w:val="•"/>
      <w:lvlJc w:val="left"/>
      <w:pPr>
        <w:ind w:left="3042" w:hanging="529"/>
      </w:pPr>
      <w:rPr>
        <w:rFonts w:hint="default"/>
        <w:lang w:val="zh-CN" w:eastAsia="zh-CN" w:bidi="zh-CN"/>
      </w:rPr>
    </w:lvl>
    <w:lvl w:ilvl="4" w:tentative="0">
      <w:start w:val="0"/>
      <w:numFmt w:val="bullet"/>
      <w:lvlText w:val="•"/>
      <w:lvlJc w:val="left"/>
      <w:pPr>
        <w:ind w:left="3976" w:hanging="529"/>
      </w:pPr>
      <w:rPr>
        <w:rFonts w:hint="default"/>
        <w:lang w:val="zh-CN" w:eastAsia="zh-CN" w:bidi="zh-CN"/>
      </w:rPr>
    </w:lvl>
    <w:lvl w:ilvl="5" w:tentative="0">
      <w:start w:val="0"/>
      <w:numFmt w:val="bullet"/>
      <w:lvlText w:val="•"/>
      <w:lvlJc w:val="left"/>
      <w:pPr>
        <w:ind w:left="4910" w:hanging="529"/>
      </w:pPr>
      <w:rPr>
        <w:rFonts w:hint="default"/>
        <w:lang w:val="zh-CN" w:eastAsia="zh-CN" w:bidi="zh-CN"/>
      </w:rPr>
    </w:lvl>
    <w:lvl w:ilvl="6" w:tentative="0">
      <w:start w:val="0"/>
      <w:numFmt w:val="bullet"/>
      <w:lvlText w:val="•"/>
      <w:lvlJc w:val="left"/>
      <w:pPr>
        <w:ind w:left="5844" w:hanging="529"/>
      </w:pPr>
      <w:rPr>
        <w:rFonts w:hint="default"/>
        <w:lang w:val="zh-CN" w:eastAsia="zh-CN" w:bidi="zh-CN"/>
      </w:rPr>
    </w:lvl>
    <w:lvl w:ilvl="7" w:tentative="0">
      <w:start w:val="0"/>
      <w:numFmt w:val="bullet"/>
      <w:lvlText w:val="•"/>
      <w:lvlJc w:val="left"/>
      <w:pPr>
        <w:ind w:left="6778" w:hanging="529"/>
      </w:pPr>
      <w:rPr>
        <w:rFonts w:hint="default"/>
        <w:lang w:val="zh-CN" w:eastAsia="zh-CN" w:bidi="zh-CN"/>
      </w:rPr>
    </w:lvl>
    <w:lvl w:ilvl="8" w:tentative="0">
      <w:start w:val="0"/>
      <w:numFmt w:val="bullet"/>
      <w:lvlText w:val="•"/>
      <w:lvlJc w:val="left"/>
      <w:pPr>
        <w:ind w:left="7712" w:hanging="529"/>
      </w:pPr>
      <w:rPr>
        <w:rFonts w:hint="default"/>
        <w:lang w:val="zh-CN" w:eastAsia="zh-CN" w:bidi="zh-CN"/>
      </w:rPr>
    </w:lvl>
  </w:abstractNum>
  <w:abstractNum w:abstractNumId="5">
    <w:nsid w:val="9280793A"/>
    <w:multiLevelType w:val="multilevel"/>
    <w:tmpl w:val="9280793A"/>
    <w:lvl w:ilvl="0" w:tentative="0">
      <w:start w:val="1"/>
      <w:numFmt w:val="decimal"/>
      <w:lvlText w:val="%1."/>
      <w:lvlJc w:val="left"/>
      <w:pPr>
        <w:ind w:left="641" w:hanging="401"/>
        <w:jc w:val="left"/>
      </w:pPr>
      <w:rPr>
        <w:rFonts w:hint="default" w:ascii="Times New Roman" w:hAnsi="Times New Roman" w:eastAsia="Times New Roman" w:cs="Times New Roman"/>
        <w:b/>
        <w:bCs/>
        <w:w w:val="99"/>
        <w:sz w:val="32"/>
        <w:szCs w:val="32"/>
        <w:lang w:val="zh-CN" w:eastAsia="zh-CN" w:bidi="zh-CN"/>
      </w:rPr>
    </w:lvl>
    <w:lvl w:ilvl="1" w:tentative="0">
      <w:start w:val="1"/>
      <w:numFmt w:val="decimal"/>
      <w:lvlText w:val="%1.%2"/>
      <w:lvlJc w:val="left"/>
      <w:pPr>
        <w:ind w:left="240" w:hanging="370"/>
        <w:jc w:val="left"/>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1633" w:hanging="370"/>
      </w:pPr>
      <w:rPr>
        <w:rFonts w:hint="default"/>
        <w:lang w:val="zh-CN" w:eastAsia="zh-CN" w:bidi="zh-CN"/>
      </w:rPr>
    </w:lvl>
    <w:lvl w:ilvl="3" w:tentative="0">
      <w:start w:val="0"/>
      <w:numFmt w:val="bullet"/>
      <w:lvlText w:val="•"/>
      <w:lvlJc w:val="left"/>
      <w:pPr>
        <w:ind w:left="2626" w:hanging="370"/>
      </w:pPr>
      <w:rPr>
        <w:rFonts w:hint="default"/>
        <w:lang w:val="zh-CN" w:eastAsia="zh-CN" w:bidi="zh-CN"/>
      </w:rPr>
    </w:lvl>
    <w:lvl w:ilvl="4" w:tentative="0">
      <w:start w:val="0"/>
      <w:numFmt w:val="bullet"/>
      <w:lvlText w:val="•"/>
      <w:lvlJc w:val="left"/>
      <w:pPr>
        <w:ind w:left="3620" w:hanging="370"/>
      </w:pPr>
      <w:rPr>
        <w:rFonts w:hint="default"/>
        <w:lang w:val="zh-CN" w:eastAsia="zh-CN" w:bidi="zh-CN"/>
      </w:rPr>
    </w:lvl>
    <w:lvl w:ilvl="5" w:tentative="0">
      <w:start w:val="0"/>
      <w:numFmt w:val="bullet"/>
      <w:lvlText w:val="•"/>
      <w:lvlJc w:val="left"/>
      <w:pPr>
        <w:ind w:left="4613" w:hanging="370"/>
      </w:pPr>
      <w:rPr>
        <w:rFonts w:hint="default"/>
        <w:lang w:val="zh-CN" w:eastAsia="zh-CN" w:bidi="zh-CN"/>
      </w:rPr>
    </w:lvl>
    <w:lvl w:ilvl="6" w:tentative="0">
      <w:start w:val="0"/>
      <w:numFmt w:val="bullet"/>
      <w:lvlText w:val="•"/>
      <w:lvlJc w:val="left"/>
      <w:pPr>
        <w:ind w:left="5606" w:hanging="370"/>
      </w:pPr>
      <w:rPr>
        <w:rFonts w:hint="default"/>
        <w:lang w:val="zh-CN" w:eastAsia="zh-CN" w:bidi="zh-CN"/>
      </w:rPr>
    </w:lvl>
    <w:lvl w:ilvl="7" w:tentative="0">
      <w:start w:val="0"/>
      <w:numFmt w:val="bullet"/>
      <w:lvlText w:val="•"/>
      <w:lvlJc w:val="left"/>
      <w:pPr>
        <w:ind w:left="6600" w:hanging="370"/>
      </w:pPr>
      <w:rPr>
        <w:rFonts w:hint="default"/>
        <w:lang w:val="zh-CN" w:eastAsia="zh-CN" w:bidi="zh-CN"/>
      </w:rPr>
    </w:lvl>
    <w:lvl w:ilvl="8" w:tentative="0">
      <w:start w:val="0"/>
      <w:numFmt w:val="bullet"/>
      <w:lvlText w:val="•"/>
      <w:lvlJc w:val="left"/>
      <w:pPr>
        <w:ind w:left="7593" w:hanging="370"/>
      </w:pPr>
      <w:rPr>
        <w:rFonts w:hint="default"/>
        <w:lang w:val="zh-CN" w:eastAsia="zh-CN" w:bidi="zh-CN"/>
      </w:rPr>
    </w:lvl>
  </w:abstractNum>
  <w:abstractNum w:abstractNumId="6">
    <w:nsid w:val="962FBCA7"/>
    <w:multiLevelType w:val="multilevel"/>
    <w:tmpl w:val="962FBCA7"/>
    <w:lvl w:ilvl="0" w:tentative="0">
      <w:start w:val="5"/>
      <w:numFmt w:val="decimal"/>
      <w:lvlText w:val="（%1）"/>
      <w:lvlJc w:val="left"/>
      <w:pPr>
        <w:ind w:left="636"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000" w:hanging="529"/>
      </w:pPr>
      <w:rPr>
        <w:rFonts w:hint="default"/>
        <w:lang w:val="zh-CN" w:eastAsia="zh-CN" w:bidi="zh-CN"/>
      </w:rPr>
    </w:lvl>
    <w:lvl w:ilvl="2" w:tentative="0">
      <w:start w:val="0"/>
      <w:numFmt w:val="bullet"/>
      <w:lvlText w:val="•"/>
      <w:lvlJc w:val="left"/>
      <w:pPr>
        <w:ind w:left="1360" w:hanging="529"/>
      </w:pPr>
      <w:rPr>
        <w:rFonts w:hint="default"/>
        <w:lang w:val="zh-CN" w:eastAsia="zh-CN" w:bidi="zh-CN"/>
      </w:rPr>
    </w:lvl>
    <w:lvl w:ilvl="3" w:tentative="0">
      <w:start w:val="0"/>
      <w:numFmt w:val="bullet"/>
      <w:lvlText w:val="•"/>
      <w:lvlJc w:val="left"/>
      <w:pPr>
        <w:ind w:left="1720" w:hanging="529"/>
      </w:pPr>
      <w:rPr>
        <w:rFonts w:hint="default"/>
        <w:lang w:val="zh-CN" w:eastAsia="zh-CN" w:bidi="zh-CN"/>
      </w:rPr>
    </w:lvl>
    <w:lvl w:ilvl="4" w:tentative="0">
      <w:start w:val="0"/>
      <w:numFmt w:val="bullet"/>
      <w:lvlText w:val="•"/>
      <w:lvlJc w:val="left"/>
      <w:pPr>
        <w:ind w:left="2080" w:hanging="529"/>
      </w:pPr>
      <w:rPr>
        <w:rFonts w:hint="default"/>
        <w:lang w:val="zh-CN" w:eastAsia="zh-CN" w:bidi="zh-CN"/>
      </w:rPr>
    </w:lvl>
    <w:lvl w:ilvl="5" w:tentative="0">
      <w:start w:val="0"/>
      <w:numFmt w:val="bullet"/>
      <w:lvlText w:val="•"/>
      <w:lvlJc w:val="left"/>
      <w:pPr>
        <w:ind w:left="2441" w:hanging="529"/>
      </w:pPr>
      <w:rPr>
        <w:rFonts w:hint="default"/>
        <w:lang w:val="zh-CN" w:eastAsia="zh-CN" w:bidi="zh-CN"/>
      </w:rPr>
    </w:lvl>
    <w:lvl w:ilvl="6" w:tentative="0">
      <w:start w:val="0"/>
      <w:numFmt w:val="bullet"/>
      <w:lvlText w:val="•"/>
      <w:lvlJc w:val="left"/>
      <w:pPr>
        <w:ind w:left="2801" w:hanging="529"/>
      </w:pPr>
      <w:rPr>
        <w:rFonts w:hint="default"/>
        <w:lang w:val="zh-CN" w:eastAsia="zh-CN" w:bidi="zh-CN"/>
      </w:rPr>
    </w:lvl>
    <w:lvl w:ilvl="7" w:tentative="0">
      <w:start w:val="0"/>
      <w:numFmt w:val="bullet"/>
      <w:lvlText w:val="•"/>
      <w:lvlJc w:val="left"/>
      <w:pPr>
        <w:ind w:left="3161" w:hanging="529"/>
      </w:pPr>
      <w:rPr>
        <w:rFonts w:hint="default"/>
        <w:lang w:val="zh-CN" w:eastAsia="zh-CN" w:bidi="zh-CN"/>
      </w:rPr>
    </w:lvl>
    <w:lvl w:ilvl="8" w:tentative="0">
      <w:start w:val="0"/>
      <w:numFmt w:val="bullet"/>
      <w:lvlText w:val="•"/>
      <w:lvlJc w:val="left"/>
      <w:pPr>
        <w:ind w:left="3521" w:hanging="529"/>
      </w:pPr>
      <w:rPr>
        <w:rFonts w:hint="default"/>
        <w:lang w:val="zh-CN" w:eastAsia="zh-CN" w:bidi="zh-CN"/>
      </w:rPr>
    </w:lvl>
  </w:abstractNum>
  <w:abstractNum w:abstractNumId="7">
    <w:nsid w:val="A1C50AFA"/>
    <w:multiLevelType w:val="multilevel"/>
    <w:tmpl w:val="A1C50AFA"/>
    <w:lvl w:ilvl="0" w:tentative="0">
      <w:start w:val="3"/>
      <w:numFmt w:val="decimal"/>
      <w:lvlText w:val="%1"/>
      <w:lvlJc w:val="left"/>
      <w:pPr>
        <w:ind w:left="866" w:hanging="490"/>
        <w:jc w:val="left"/>
      </w:pPr>
      <w:rPr>
        <w:rFonts w:hint="default"/>
        <w:lang w:val="zh-CN" w:eastAsia="zh-CN" w:bidi="zh-CN"/>
      </w:rPr>
    </w:lvl>
    <w:lvl w:ilvl="1" w:tentative="0">
      <w:start w:val="5"/>
      <w:numFmt w:val="decimal"/>
      <w:lvlText w:val="%1.%2"/>
      <w:lvlJc w:val="left"/>
      <w:pPr>
        <w:ind w:left="866" w:hanging="490"/>
        <w:jc w:val="left"/>
      </w:pPr>
      <w:rPr>
        <w:rFonts w:hint="default" w:ascii="Times New Roman" w:hAnsi="Times New Roman" w:eastAsia="Times New Roman" w:cs="Times New Roman"/>
        <w:w w:val="100"/>
        <w:sz w:val="28"/>
        <w:szCs w:val="28"/>
        <w:lang w:val="zh-CN" w:eastAsia="zh-CN" w:bidi="zh-CN"/>
      </w:rPr>
    </w:lvl>
    <w:lvl w:ilvl="2" w:tentative="0">
      <w:start w:val="1"/>
      <w:numFmt w:val="decimal"/>
      <w:lvlText w:val="%1.%2.%3"/>
      <w:lvlJc w:val="left"/>
      <w:pPr>
        <w:ind w:left="240" w:hanging="476"/>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2797" w:hanging="476"/>
      </w:pPr>
      <w:rPr>
        <w:rFonts w:hint="default"/>
        <w:lang w:val="zh-CN" w:eastAsia="zh-CN" w:bidi="zh-CN"/>
      </w:rPr>
    </w:lvl>
    <w:lvl w:ilvl="4" w:tentative="0">
      <w:start w:val="0"/>
      <w:numFmt w:val="bullet"/>
      <w:lvlText w:val="•"/>
      <w:lvlJc w:val="left"/>
      <w:pPr>
        <w:ind w:left="3766" w:hanging="476"/>
      </w:pPr>
      <w:rPr>
        <w:rFonts w:hint="default"/>
        <w:lang w:val="zh-CN" w:eastAsia="zh-CN" w:bidi="zh-CN"/>
      </w:rPr>
    </w:lvl>
    <w:lvl w:ilvl="5" w:tentative="0">
      <w:start w:val="0"/>
      <w:numFmt w:val="bullet"/>
      <w:lvlText w:val="•"/>
      <w:lvlJc w:val="left"/>
      <w:pPr>
        <w:ind w:left="4735" w:hanging="476"/>
      </w:pPr>
      <w:rPr>
        <w:rFonts w:hint="default"/>
        <w:lang w:val="zh-CN" w:eastAsia="zh-CN" w:bidi="zh-CN"/>
      </w:rPr>
    </w:lvl>
    <w:lvl w:ilvl="6" w:tentative="0">
      <w:start w:val="0"/>
      <w:numFmt w:val="bullet"/>
      <w:lvlText w:val="•"/>
      <w:lvlJc w:val="left"/>
      <w:pPr>
        <w:ind w:left="5704" w:hanging="476"/>
      </w:pPr>
      <w:rPr>
        <w:rFonts w:hint="default"/>
        <w:lang w:val="zh-CN" w:eastAsia="zh-CN" w:bidi="zh-CN"/>
      </w:rPr>
    </w:lvl>
    <w:lvl w:ilvl="7" w:tentative="0">
      <w:start w:val="0"/>
      <w:numFmt w:val="bullet"/>
      <w:lvlText w:val="•"/>
      <w:lvlJc w:val="left"/>
      <w:pPr>
        <w:ind w:left="6673" w:hanging="476"/>
      </w:pPr>
      <w:rPr>
        <w:rFonts w:hint="default"/>
        <w:lang w:val="zh-CN" w:eastAsia="zh-CN" w:bidi="zh-CN"/>
      </w:rPr>
    </w:lvl>
    <w:lvl w:ilvl="8" w:tentative="0">
      <w:start w:val="0"/>
      <w:numFmt w:val="bullet"/>
      <w:lvlText w:val="•"/>
      <w:lvlJc w:val="left"/>
      <w:pPr>
        <w:ind w:left="7642" w:hanging="476"/>
      </w:pPr>
      <w:rPr>
        <w:rFonts w:hint="default"/>
        <w:lang w:val="zh-CN" w:eastAsia="zh-CN" w:bidi="zh-CN"/>
      </w:rPr>
    </w:lvl>
  </w:abstractNum>
  <w:abstractNum w:abstractNumId="8">
    <w:nsid w:val="A4ED4E09"/>
    <w:multiLevelType w:val="multilevel"/>
    <w:tmpl w:val="A4ED4E09"/>
    <w:lvl w:ilvl="0" w:tentative="0">
      <w:start w:val="1"/>
      <w:numFmt w:val="decimal"/>
      <w:lvlText w:val="（%1）"/>
      <w:lvlJc w:val="left"/>
      <w:pPr>
        <w:ind w:left="1083" w:hanging="529"/>
        <w:jc w:val="left"/>
      </w:pPr>
      <w:rPr>
        <w:rFonts w:hint="default" w:ascii="宋体" w:hAnsi="宋体" w:eastAsia="宋体" w:cs="宋体"/>
        <w:spacing w:val="-3"/>
        <w:w w:val="100"/>
        <w:sz w:val="19"/>
        <w:szCs w:val="19"/>
        <w:lang w:val="zh-CN" w:eastAsia="zh-CN" w:bidi="zh-CN"/>
      </w:rPr>
    </w:lvl>
    <w:lvl w:ilvl="1" w:tentative="0">
      <w:start w:val="2"/>
      <w:numFmt w:val="decimal"/>
      <w:lvlText w:val="（%2）"/>
      <w:lvlJc w:val="left"/>
      <w:pPr>
        <w:ind w:left="240" w:hanging="527"/>
        <w:jc w:val="left"/>
      </w:pPr>
      <w:rPr>
        <w:rFonts w:hint="default" w:ascii="宋体" w:hAnsi="宋体" w:eastAsia="宋体" w:cs="宋体"/>
        <w:spacing w:val="-25"/>
        <w:w w:val="100"/>
        <w:sz w:val="19"/>
        <w:szCs w:val="19"/>
        <w:lang w:val="zh-CN" w:eastAsia="zh-CN" w:bidi="zh-CN"/>
      </w:rPr>
    </w:lvl>
    <w:lvl w:ilvl="2" w:tentative="0">
      <w:start w:val="0"/>
      <w:numFmt w:val="bullet"/>
      <w:lvlText w:val="•"/>
      <w:lvlJc w:val="left"/>
      <w:pPr>
        <w:ind w:left="2024" w:hanging="527"/>
      </w:pPr>
      <w:rPr>
        <w:rFonts w:hint="default"/>
        <w:lang w:val="zh-CN" w:eastAsia="zh-CN" w:bidi="zh-CN"/>
      </w:rPr>
    </w:lvl>
    <w:lvl w:ilvl="3" w:tentative="0">
      <w:start w:val="0"/>
      <w:numFmt w:val="bullet"/>
      <w:lvlText w:val="•"/>
      <w:lvlJc w:val="left"/>
      <w:pPr>
        <w:ind w:left="2968" w:hanging="527"/>
      </w:pPr>
      <w:rPr>
        <w:rFonts w:hint="default"/>
        <w:lang w:val="zh-CN" w:eastAsia="zh-CN" w:bidi="zh-CN"/>
      </w:rPr>
    </w:lvl>
    <w:lvl w:ilvl="4" w:tentative="0">
      <w:start w:val="0"/>
      <w:numFmt w:val="bullet"/>
      <w:lvlText w:val="•"/>
      <w:lvlJc w:val="left"/>
      <w:pPr>
        <w:ind w:left="3913" w:hanging="527"/>
      </w:pPr>
      <w:rPr>
        <w:rFonts w:hint="default"/>
        <w:lang w:val="zh-CN" w:eastAsia="zh-CN" w:bidi="zh-CN"/>
      </w:rPr>
    </w:lvl>
    <w:lvl w:ilvl="5" w:tentative="0">
      <w:start w:val="0"/>
      <w:numFmt w:val="bullet"/>
      <w:lvlText w:val="•"/>
      <w:lvlJc w:val="left"/>
      <w:pPr>
        <w:ind w:left="4857" w:hanging="527"/>
      </w:pPr>
      <w:rPr>
        <w:rFonts w:hint="default"/>
        <w:lang w:val="zh-CN" w:eastAsia="zh-CN" w:bidi="zh-CN"/>
      </w:rPr>
    </w:lvl>
    <w:lvl w:ilvl="6" w:tentative="0">
      <w:start w:val="0"/>
      <w:numFmt w:val="bullet"/>
      <w:lvlText w:val="•"/>
      <w:lvlJc w:val="left"/>
      <w:pPr>
        <w:ind w:left="5802" w:hanging="527"/>
      </w:pPr>
      <w:rPr>
        <w:rFonts w:hint="default"/>
        <w:lang w:val="zh-CN" w:eastAsia="zh-CN" w:bidi="zh-CN"/>
      </w:rPr>
    </w:lvl>
    <w:lvl w:ilvl="7" w:tentative="0">
      <w:start w:val="0"/>
      <w:numFmt w:val="bullet"/>
      <w:lvlText w:val="•"/>
      <w:lvlJc w:val="left"/>
      <w:pPr>
        <w:ind w:left="6746" w:hanging="527"/>
      </w:pPr>
      <w:rPr>
        <w:rFonts w:hint="default"/>
        <w:lang w:val="zh-CN" w:eastAsia="zh-CN" w:bidi="zh-CN"/>
      </w:rPr>
    </w:lvl>
    <w:lvl w:ilvl="8" w:tentative="0">
      <w:start w:val="0"/>
      <w:numFmt w:val="bullet"/>
      <w:lvlText w:val="•"/>
      <w:lvlJc w:val="left"/>
      <w:pPr>
        <w:ind w:left="7691" w:hanging="527"/>
      </w:pPr>
      <w:rPr>
        <w:rFonts w:hint="default"/>
        <w:lang w:val="zh-CN" w:eastAsia="zh-CN" w:bidi="zh-CN"/>
      </w:rPr>
    </w:lvl>
  </w:abstractNum>
  <w:abstractNum w:abstractNumId="9">
    <w:nsid w:val="A7A0F39A"/>
    <w:multiLevelType w:val="multilevel"/>
    <w:tmpl w:val="A7A0F39A"/>
    <w:lvl w:ilvl="0" w:tentative="0">
      <w:start w:val="1"/>
      <w:numFmt w:val="decimal"/>
      <w:lvlText w:val="%1."/>
      <w:lvlJc w:val="left"/>
      <w:pPr>
        <w:ind w:left="924"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786" w:hanging="264"/>
      </w:pPr>
      <w:rPr>
        <w:rFonts w:hint="default"/>
        <w:lang w:val="zh-CN" w:eastAsia="zh-CN" w:bidi="zh-CN"/>
      </w:rPr>
    </w:lvl>
    <w:lvl w:ilvl="2" w:tentative="0">
      <w:start w:val="0"/>
      <w:numFmt w:val="bullet"/>
      <w:lvlText w:val="•"/>
      <w:lvlJc w:val="left"/>
      <w:pPr>
        <w:ind w:left="2652" w:hanging="264"/>
      </w:pPr>
      <w:rPr>
        <w:rFonts w:hint="default"/>
        <w:lang w:val="zh-CN" w:eastAsia="zh-CN" w:bidi="zh-CN"/>
      </w:rPr>
    </w:lvl>
    <w:lvl w:ilvl="3" w:tentative="0">
      <w:start w:val="0"/>
      <w:numFmt w:val="bullet"/>
      <w:lvlText w:val="•"/>
      <w:lvlJc w:val="left"/>
      <w:pPr>
        <w:ind w:left="3518" w:hanging="264"/>
      </w:pPr>
      <w:rPr>
        <w:rFonts w:hint="default"/>
        <w:lang w:val="zh-CN" w:eastAsia="zh-CN" w:bidi="zh-CN"/>
      </w:rPr>
    </w:lvl>
    <w:lvl w:ilvl="4" w:tentative="0">
      <w:start w:val="0"/>
      <w:numFmt w:val="bullet"/>
      <w:lvlText w:val="•"/>
      <w:lvlJc w:val="left"/>
      <w:pPr>
        <w:ind w:left="4384" w:hanging="264"/>
      </w:pPr>
      <w:rPr>
        <w:rFonts w:hint="default"/>
        <w:lang w:val="zh-CN" w:eastAsia="zh-CN" w:bidi="zh-CN"/>
      </w:rPr>
    </w:lvl>
    <w:lvl w:ilvl="5" w:tentative="0">
      <w:start w:val="0"/>
      <w:numFmt w:val="bullet"/>
      <w:lvlText w:val="•"/>
      <w:lvlJc w:val="left"/>
      <w:pPr>
        <w:ind w:left="5250" w:hanging="264"/>
      </w:pPr>
      <w:rPr>
        <w:rFonts w:hint="default"/>
        <w:lang w:val="zh-CN" w:eastAsia="zh-CN" w:bidi="zh-CN"/>
      </w:rPr>
    </w:lvl>
    <w:lvl w:ilvl="6" w:tentative="0">
      <w:start w:val="0"/>
      <w:numFmt w:val="bullet"/>
      <w:lvlText w:val="•"/>
      <w:lvlJc w:val="left"/>
      <w:pPr>
        <w:ind w:left="6116" w:hanging="264"/>
      </w:pPr>
      <w:rPr>
        <w:rFonts w:hint="default"/>
        <w:lang w:val="zh-CN" w:eastAsia="zh-CN" w:bidi="zh-CN"/>
      </w:rPr>
    </w:lvl>
    <w:lvl w:ilvl="7" w:tentative="0">
      <w:start w:val="0"/>
      <w:numFmt w:val="bullet"/>
      <w:lvlText w:val="•"/>
      <w:lvlJc w:val="left"/>
      <w:pPr>
        <w:ind w:left="6982" w:hanging="264"/>
      </w:pPr>
      <w:rPr>
        <w:rFonts w:hint="default"/>
        <w:lang w:val="zh-CN" w:eastAsia="zh-CN" w:bidi="zh-CN"/>
      </w:rPr>
    </w:lvl>
    <w:lvl w:ilvl="8" w:tentative="0">
      <w:start w:val="0"/>
      <w:numFmt w:val="bullet"/>
      <w:lvlText w:val="•"/>
      <w:lvlJc w:val="left"/>
      <w:pPr>
        <w:ind w:left="7848" w:hanging="264"/>
      </w:pPr>
      <w:rPr>
        <w:rFonts w:hint="default"/>
        <w:lang w:val="zh-CN" w:eastAsia="zh-CN" w:bidi="zh-CN"/>
      </w:rPr>
    </w:lvl>
  </w:abstractNum>
  <w:abstractNum w:abstractNumId="10">
    <w:nsid w:val="A9BB10BA"/>
    <w:multiLevelType w:val="multilevel"/>
    <w:tmpl w:val="A9BB10BA"/>
    <w:lvl w:ilvl="0" w:tentative="0">
      <w:start w:val="1"/>
      <w:numFmt w:val="decimal"/>
      <w:lvlText w:val="%1."/>
      <w:lvlJc w:val="left"/>
      <w:pPr>
        <w:ind w:left="924"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786" w:hanging="264"/>
      </w:pPr>
      <w:rPr>
        <w:rFonts w:hint="default"/>
        <w:lang w:val="zh-CN" w:eastAsia="zh-CN" w:bidi="zh-CN"/>
      </w:rPr>
    </w:lvl>
    <w:lvl w:ilvl="2" w:tentative="0">
      <w:start w:val="0"/>
      <w:numFmt w:val="bullet"/>
      <w:lvlText w:val="•"/>
      <w:lvlJc w:val="left"/>
      <w:pPr>
        <w:ind w:left="2652" w:hanging="264"/>
      </w:pPr>
      <w:rPr>
        <w:rFonts w:hint="default"/>
        <w:lang w:val="zh-CN" w:eastAsia="zh-CN" w:bidi="zh-CN"/>
      </w:rPr>
    </w:lvl>
    <w:lvl w:ilvl="3" w:tentative="0">
      <w:start w:val="0"/>
      <w:numFmt w:val="bullet"/>
      <w:lvlText w:val="•"/>
      <w:lvlJc w:val="left"/>
      <w:pPr>
        <w:ind w:left="3518" w:hanging="264"/>
      </w:pPr>
      <w:rPr>
        <w:rFonts w:hint="default"/>
        <w:lang w:val="zh-CN" w:eastAsia="zh-CN" w:bidi="zh-CN"/>
      </w:rPr>
    </w:lvl>
    <w:lvl w:ilvl="4" w:tentative="0">
      <w:start w:val="0"/>
      <w:numFmt w:val="bullet"/>
      <w:lvlText w:val="•"/>
      <w:lvlJc w:val="left"/>
      <w:pPr>
        <w:ind w:left="4384" w:hanging="264"/>
      </w:pPr>
      <w:rPr>
        <w:rFonts w:hint="default"/>
        <w:lang w:val="zh-CN" w:eastAsia="zh-CN" w:bidi="zh-CN"/>
      </w:rPr>
    </w:lvl>
    <w:lvl w:ilvl="5" w:tentative="0">
      <w:start w:val="0"/>
      <w:numFmt w:val="bullet"/>
      <w:lvlText w:val="•"/>
      <w:lvlJc w:val="left"/>
      <w:pPr>
        <w:ind w:left="5250" w:hanging="264"/>
      </w:pPr>
      <w:rPr>
        <w:rFonts w:hint="default"/>
        <w:lang w:val="zh-CN" w:eastAsia="zh-CN" w:bidi="zh-CN"/>
      </w:rPr>
    </w:lvl>
    <w:lvl w:ilvl="6" w:tentative="0">
      <w:start w:val="0"/>
      <w:numFmt w:val="bullet"/>
      <w:lvlText w:val="•"/>
      <w:lvlJc w:val="left"/>
      <w:pPr>
        <w:ind w:left="6116" w:hanging="264"/>
      </w:pPr>
      <w:rPr>
        <w:rFonts w:hint="default"/>
        <w:lang w:val="zh-CN" w:eastAsia="zh-CN" w:bidi="zh-CN"/>
      </w:rPr>
    </w:lvl>
    <w:lvl w:ilvl="7" w:tentative="0">
      <w:start w:val="0"/>
      <w:numFmt w:val="bullet"/>
      <w:lvlText w:val="•"/>
      <w:lvlJc w:val="left"/>
      <w:pPr>
        <w:ind w:left="6982" w:hanging="264"/>
      </w:pPr>
      <w:rPr>
        <w:rFonts w:hint="default"/>
        <w:lang w:val="zh-CN" w:eastAsia="zh-CN" w:bidi="zh-CN"/>
      </w:rPr>
    </w:lvl>
    <w:lvl w:ilvl="8" w:tentative="0">
      <w:start w:val="0"/>
      <w:numFmt w:val="bullet"/>
      <w:lvlText w:val="•"/>
      <w:lvlJc w:val="left"/>
      <w:pPr>
        <w:ind w:left="7848" w:hanging="264"/>
      </w:pPr>
      <w:rPr>
        <w:rFonts w:hint="default"/>
        <w:lang w:val="zh-CN" w:eastAsia="zh-CN" w:bidi="zh-CN"/>
      </w:rPr>
    </w:lvl>
  </w:abstractNum>
  <w:abstractNum w:abstractNumId="11">
    <w:nsid w:val="AA492573"/>
    <w:multiLevelType w:val="multilevel"/>
    <w:tmpl w:val="AA492573"/>
    <w:lvl w:ilvl="0" w:tentative="0">
      <w:start w:val="1"/>
      <w:numFmt w:val="decimal"/>
      <w:lvlText w:val="%1."/>
      <w:lvlJc w:val="left"/>
      <w:pPr>
        <w:ind w:left="924"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786" w:hanging="264"/>
      </w:pPr>
      <w:rPr>
        <w:rFonts w:hint="default"/>
        <w:lang w:val="zh-CN" w:eastAsia="zh-CN" w:bidi="zh-CN"/>
      </w:rPr>
    </w:lvl>
    <w:lvl w:ilvl="2" w:tentative="0">
      <w:start w:val="0"/>
      <w:numFmt w:val="bullet"/>
      <w:lvlText w:val="•"/>
      <w:lvlJc w:val="left"/>
      <w:pPr>
        <w:ind w:left="2652" w:hanging="264"/>
      </w:pPr>
      <w:rPr>
        <w:rFonts w:hint="default"/>
        <w:lang w:val="zh-CN" w:eastAsia="zh-CN" w:bidi="zh-CN"/>
      </w:rPr>
    </w:lvl>
    <w:lvl w:ilvl="3" w:tentative="0">
      <w:start w:val="0"/>
      <w:numFmt w:val="bullet"/>
      <w:lvlText w:val="•"/>
      <w:lvlJc w:val="left"/>
      <w:pPr>
        <w:ind w:left="3518" w:hanging="264"/>
      </w:pPr>
      <w:rPr>
        <w:rFonts w:hint="default"/>
        <w:lang w:val="zh-CN" w:eastAsia="zh-CN" w:bidi="zh-CN"/>
      </w:rPr>
    </w:lvl>
    <w:lvl w:ilvl="4" w:tentative="0">
      <w:start w:val="0"/>
      <w:numFmt w:val="bullet"/>
      <w:lvlText w:val="•"/>
      <w:lvlJc w:val="left"/>
      <w:pPr>
        <w:ind w:left="4384" w:hanging="264"/>
      </w:pPr>
      <w:rPr>
        <w:rFonts w:hint="default"/>
        <w:lang w:val="zh-CN" w:eastAsia="zh-CN" w:bidi="zh-CN"/>
      </w:rPr>
    </w:lvl>
    <w:lvl w:ilvl="5" w:tentative="0">
      <w:start w:val="0"/>
      <w:numFmt w:val="bullet"/>
      <w:lvlText w:val="•"/>
      <w:lvlJc w:val="left"/>
      <w:pPr>
        <w:ind w:left="5250" w:hanging="264"/>
      </w:pPr>
      <w:rPr>
        <w:rFonts w:hint="default"/>
        <w:lang w:val="zh-CN" w:eastAsia="zh-CN" w:bidi="zh-CN"/>
      </w:rPr>
    </w:lvl>
    <w:lvl w:ilvl="6" w:tentative="0">
      <w:start w:val="0"/>
      <w:numFmt w:val="bullet"/>
      <w:lvlText w:val="•"/>
      <w:lvlJc w:val="left"/>
      <w:pPr>
        <w:ind w:left="6116" w:hanging="264"/>
      </w:pPr>
      <w:rPr>
        <w:rFonts w:hint="default"/>
        <w:lang w:val="zh-CN" w:eastAsia="zh-CN" w:bidi="zh-CN"/>
      </w:rPr>
    </w:lvl>
    <w:lvl w:ilvl="7" w:tentative="0">
      <w:start w:val="0"/>
      <w:numFmt w:val="bullet"/>
      <w:lvlText w:val="•"/>
      <w:lvlJc w:val="left"/>
      <w:pPr>
        <w:ind w:left="6982" w:hanging="264"/>
      </w:pPr>
      <w:rPr>
        <w:rFonts w:hint="default"/>
        <w:lang w:val="zh-CN" w:eastAsia="zh-CN" w:bidi="zh-CN"/>
      </w:rPr>
    </w:lvl>
    <w:lvl w:ilvl="8" w:tentative="0">
      <w:start w:val="0"/>
      <w:numFmt w:val="bullet"/>
      <w:lvlText w:val="•"/>
      <w:lvlJc w:val="left"/>
      <w:pPr>
        <w:ind w:left="7848" w:hanging="264"/>
      </w:pPr>
      <w:rPr>
        <w:rFonts w:hint="default"/>
        <w:lang w:val="zh-CN" w:eastAsia="zh-CN" w:bidi="zh-CN"/>
      </w:rPr>
    </w:lvl>
  </w:abstractNum>
  <w:abstractNum w:abstractNumId="12">
    <w:nsid w:val="AD174028"/>
    <w:multiLevelType w:val="multilevel"/>
    <w:tmpl w:val="AD174028"/>
    <w:lvl w:ilvl="0" w:tentative="0">
      <w:start w:val="1"/>
      <w:numFmt w:val="decimal"/>
      <w:lvlText w:val="（%1）"/>
      <w:lvlJc w:val="left"/>
      <w:pPr>
        <w:ind w:left="11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13">
    <w:nsid w:val="B3BB2330"/>
    <w:multiLevelType w:val="multilevel"/>
    <w:tmpl w:val="B3BB2330"/>
    <w:lvl w:ilvl="0" w:tentative="0">
      <w:start w:val="1"/>
      <w:numFmt w:val="decimal"/>
      <w:lvlText w:val="（%1）"/>
      <w:lvlJc w:val="left"/>
      <w:pPr>
        <w:ind w:left="240" w:hanging="527"/>
        <w:jc w:val="left"/>
      </w:pPr>
      <w:rPr>
        <w:rFonts w:hint="default" w:ascii="宋体" w:hAnsi="宋体" w:eastAsia="宋体" w:cs="宋体"/>
        <w:spacing w:val="-25"/>
        <w:w w:val="100"/>
        <w:sz w:val="19"/>
        <w:szCs w:val="19"/>
        <w:lang w:val="zh-CN" w:eastAsia="zh-CN" w:bidi="zh-CN"/>
      </w:rPr>
    </w:lvl>
    <w:lvl w:ilvl="1" w:tentative="0">
      <w:start w:val="0"/>
      <w:numFmt w:val="bullet"/>
      <w:lvlText w:val="•"/>
      <w:lvlJc w:val="left"/>
      <w:pPr>
        <w:ind w:left="1174" w:hanging="527"/>
      </w:pPr>
      <w:rPr>
        <w:rFonts w:hint="default"/>
        <w:lang w:val="zh-CN" w:eastAsia="zh-CN" w:bidi="zh-CN"/>
      </w:rPr>
    </w:lvl>
    <w:lvl w:ilvl="2" w:tentative="0">
      <w:start w:val="0"/>
      <w:numFmt w:val="bullet"/>
      <w:lvlText w:val="•"/>
      <w:lvlJc w:val="left"/>
      <w:pPr>
        <w:ind w:left="2108" w:hanging="527"/>
      </w:pPr>
      <w:rPr>
        <w:rFonts w:hint="default"/>
        <w:lang w:val="zh-CN" w:eastAsia="zh-CN" w:bidi="zh-CN"/>
      </w:rPr>
    </w:lvl>
    <w:lvl w:ilvl="3" w:tentative="0">
      <w:start w:val="0"/>
      <w:numFmt w:val="bullet"/>
      <w:lvlText w:val="•"/>
      <w:lvlJc w:val="left"/>
      <w:pPr>
        <w:ind w:left="3042" w:hanging="527"/>
      </w:pPr>
      <w:rPr>
        <w:rFonts w:hint="default"/>
        <w:lang w:val="zh-CN" w:eastAsia="zh-CN" w:bidi="zh-CN"/>
      </w:rPr>
    </w:lvl>
    <w:lvl w:ilvl="4" w:tentative="0">
      <w:start w:val="0"/>
      <w:numFmt w:val="bullet"/>
      <w:lvlText w:val="•"/>
      <w:lvlJc w:val="left"/>
      <w:pPr>
        <w:ind w:left="3976" w:hanging="527"/>
      </w:pPr>
      <w:rPr>
        <w:rFonts w:hint="default"/>
        <w:lang w:val="zh-CN" w:eastAsia="zh-CN" w:bidi="zh-CN"/>
      </w:rPr>
    </w:lvl>
    <w:lvl w:ilvl="5" w:tentative="0">
      <w:start w:val="0"/>
      <w:numFmt w:val="bullet"/>
      <w:lvlText w:val="•"/>
      <w:lvlJc w:val="left"/>
      <w:pPr>
        <w:ind w:left="4910" w:hanging="527"/>
      </w:pPr>
      <w:rPr>
        <w:rFonts w:hint="default"/>
        <w:lang w:val="zh-CN" w:eastAsia="zh-CN" w:bidi="zh-CN"/>
      </w:rPr>
    </w:lvl>
    <w:lvl w:ilvl="6" w:tentative="0">
      <w:start w:val="0"/>
      <w:numFmt w:val="bullet"/>
      <w:lvlText w:val="•"/>
      <w:lvlJc w:val="left"/>
      <w:pPr>
        <w:ind w:left="5844" w:hanging="527"/>
      </w:pPr>
      <w:rPr>
        <w:rFonts w:hint="default"/>
        <w:lang w:val="zh-CN" w:eastAsia="zh-CN" w:bidi="zh-CN"/>
      </w:rPr>
    </w:lvl>
    <w:lvl w:ilvl="7" w:tentative="0">
      <w:start w:val="0"/>
      <w:numFmt w:val="bullet"/>
      <w:lvlText w:val="•"/>
      <w:lvlJc w:val="left"/>
      <w:pPr>
        <w:ind w:left="6778" w:hanging="527"/>
      </w:pPr>
      <w:rPr>
        <w:rFonts w:hint="default"/>
        <w:lang w:val="zh-CN" w:eastAsia="zh-CN" w:bidi="zh-CN"/>
      </w:rPr>
    </w:lvl>
    <w:lvl w:ilvl="8" w:tentative="0">
      <w:start w:val="0"/>
      <w:numFmt w:val="bullet"/>
      <w:lvlText w:val="•"/>
      <w:lvlJc w:val="left"/>
      <w:pPr>
        <w:ind w:left="7712" w:hanging="527"/>
      </w:pPr>
      <w:rPr>
        <w:rFonts w:hint="default"/>
        <w:lang w:val="zh-CN" w:eastAsia="zh-CN" w:bidi="zh-CN"/>
      </w:rPr>
    </w:lvl>
  </w:abstractNum>
  <w:abstractNum w:abstractNumId="14">
    <w:nsid w:val="B4C34FEE"/>
    <w:multiLevelType w:val="multilevel"/>
    <w:tmpl w:val="B4C34FEE"/>
    <w:lvl w:ilvl="0" w:tentative="0">
      <w:start w:val="1"/>
      <w:numFmt w:val="decimal"/>
      <w:lvlText w:val="%1."/>
      <w:lvlJc w:val="left"/>
      <w:pPr>
        <w:ind w:left="924"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786" w:hanging="264"/>
      </w:pPr>
      <w:rPr>
        <w:rFonts w:hint="default"/>
        <w:lang w:val="zh-CN" w:eastAsia="zh-CN" w:bidi="zh-CN"/>
      </w:rPr>
    </w:lvl>
    <w:lvl w:ilvl="2" w:tentative="0">
      <w:start w:val="0"/>
      <w:numFmt w:val="bullet"/>
      <w:lvlText w:val="•"/>
      <w:lvlJc w:val="left"/>
      <w:pPr>
        <w:ind w:left="2652" w:hanging="264"/>
      </w:pPr>
      <w:rPr>
        <w:rFonts w:hint="default"/>
        <w:lang w:val="zh-CN" w:eastAsia="zh-CN" w:bidi="zh-CN"/>
      </w:rPr>
    </w:lvl>
    <w:lvl w:ilvl="3" w:tentative="0">
      <w:start w:val="0"/>
      <w:numFmt w:val="bullet"/>
      <w:lvlText w:val="•"/>
      <w:lvlJc w:val="left"/>
      <w:pPr>
        <w:ind w:left="3518" w:hanging="264"/>
      </w:pPr>
      <w:rPr>
        <w:rFonts w:hint="default"/>
        <w:lang w:val="zh-CN" w:eastAsia="zh-CN" w:bidi="zh-CN"/>
      </w:rPr>
    </w:lvl>
    <w:lvl w:ilvl="4" w:tentative="0">
      <w:start w:val="0"/>
      <w:numFmt w:val="bullet"/>
      <w:lvlText w:val="•"/>
      <w:lvlJc w:val="left"/>
      <w:pPr>
        <w:ind w:left="4384" w:hanging="264"/>
      </w:pPr>
      <w:rPr>
        <w:rFonts w:hint="default"/>
        <w:lang w:val="zh-CN" w:eastAsia="zh-CN" w:bidi="zh-CN"/>
      </w:rPr>
    </w:lvl>
    <w:lvl w:ilvl="5" w:tentative="0">
      <w:start w:val="0"/>
      <w:numFmt w:val="bullet"/>
      <w:lvlText w:val="•"/>
      <w:lvlJc w:val="left"/>
      <w:pPr>
        <w:ind w:left="5250" w:hanging="264"/>
      </w:pPr>
      <w:rPr>
        <w:rFonts w:hint="default"/>
        <w:lang w:val="zh-CN" w:eastAsia="zh-CN" w:bidi="zh-CN"/>
      </w:rPr>
    </w:lvl>
    <w:lvl w:ilvl="6" w:tentative="0">
      <w:start w:val="0"/>
      <w:numFmt w:val="bullet"/>
      <w:lvlText w:val="•"/>
      <w:lvlJc w:val="left"/>
      <w:pPr>
        <w:ind w:left="6116" w:hanging="264"/>
      </w:pPr>
      <w:rPr>
        <w:rFonts w:hint="default"/>
        <w:lang w:val="zh-CN" w:eastAsia="zh-CN" w:bidi="zh-CN"/>
      </w:rPr>
    </w:lvl>
    <w:lvl w:ilvl="7" w:tentative="0">
      <w:start w:val="0"/>
      <w:numFmt w:val="bullet"/>
      <w:lvlText w:val="•"/>
      <w:lvlJc w:val="left"/>
      <w:pPr>
        <w:ind w:left="6982" w:hanging="264"/>
      </w:pPr>
      <w:rPr>
        <w:rFonts w:hint="default"/>
        <w:lang w:val="zh-CN" w:eastAsia="zh-CN" w:bidi="zh-CN"/>
      </w:rPr>
    </w:lvl>
    <w:lvl w:ilvl="8" w:tentative="0">
      <w:start w:val="0"/>
      <w:numFmt w:val="bullet"/>
      <w:lvlText w:val="•"/>
      <w:lvlJc w:val="left"/>
      <w:pPr>
        <w:ind w:left="7848" w:hanging="264"/>
      </w:pPr>
      <w:rPr>
        <w:rFonts w:hint="default"/>
        <w:lang w:val="zh-CN" w:eastAsia="zh-CN" w:bidi="zh-CN"/>
      </w:rPr>
    </w:lvl>
  </w:abstractNum>
  <w:abstractNum w:abstractNumId="15">
    <w:nsid w:val="B542337F"/>
    <w:multiLevelType w:val="multilevel"/>
    <w:tmpl w:val="B542337F"/>
    <w:lvl w:ilvl="0" w:tentative="0">
      <w:start w:val="1"/>
      <w:numFmt w:val="decimal"/>
      <w:lvlText w:val="（%1）"/>
      <w:lvlJc w:val="left"/>
      <w:pPr>
        <w:ind w:left="240" w:hanging="529"/>
        <w:jc w:val="left"/>
      </w:pPr>
      <w:rPr>
        <w:rFonts w:hint="default" w:ascii="宋体" w:hAnsi="宋体" w:eastAsia="宋体" w:cs="宋体"/>
        <w:spacing w:val="-13"/>
        <w:w w:val="100"/>
        <w:sz w:val="19"/>
        <w:szCs w:val="19"/>
        <w:lang w:val="zh-CN" w:eastAsia="zh-CN" w:bidi="zh-CN"/>
      </w:rPr>
    </w:lvl>
    <w:lvl w:ilvl="1" w:tentative="0">
      <w:start w:val="0"/>
      <w:numFmt w:val="bullet"/>
      <w:lvlText w:val="•"/>
      <w:lvlJc w:val="left"/>
      <w:pPr>
        <w:ind w:left="1174" w:hanging="529"/>
      </w:pPr>
      <w:rPr>
        <w:rFonts w:hint="default"/>
        <w:lang w:val="zh-CN" w:eastAsia="zh-CN" w:bidi="zh-CN"/>
      </w:rPr>
    </w:lvl>
    <w:lvl w:ilvl="2" w:tentative="0">
      <w:start w:val="0"/>
      <w:numFmt w:val="bullet"/>
      <w:lvlText w:val="•"/>
      <w:lvlJc w:val="left"/>
      <w:pPr>
        <w:ind w:left="2108" w:hanging="529"/>
      </w:pPr>
      <w:rPr>
        <w:rFonts w:hint="default"/>
        <w:lang w:val="zh-CN" w:eastAsia="zh-CN" w:bidi="zh-CN"/>
      </w:rPr>
    </w:lvl>
    <w:lvl w:ilvl="3" w:tentative="0">
      <w:start w:val="0"/>
      <w:numFmt w:val="bullet"/>
      <w:lvlText w:val="•"/>
      <w:lvlJc w:val="left"/>
      <w:pPr>
        <w:ind w:left="3042" w:hanging="529"/>
      </w:pPr>
      <w:rPr>
        <w:rFonts w:hint="default"/>
        <w:lang w:val="zh-CN" w:eastAsia="zh-CN" w:bidi="zh-CN"/>
      </w:rPr>
    </w:lvl>
    <w:lvl w:ilvl="4" w:tentative="0">
      <w:start w:val="0"/>
      <w:numFmt w:val="bullet"/>
      <w:lvlText w:val="•"/>
      <w:lvlJc w:val="left"/>
      <w:pPr>
        <w:ind w:left="3976" w:hanging="529"/>
      </w:pPr>
      <w:rPr>
        <w:rFonts w:hint="default"/>
        <w:lang w:val="zh-CN" w:eastAsia="zh-CN" w:bidi="zh-CN"/>
      </w:rPr>
    </w:lvl>
    <w:lvl w:ilvl="5" w:tentative="0">
      <w:start w:val="0"/>
      <w:numFmt w:val="bullet"/>
      <w:lvlText w:val="•"/>
      <w:lvlJc w:val="left"/>
      <w:pPr>
        <w:ind w:left="4910" w:hanging="529"/>
      </w:pPr>
      <w:rPr>
        <w:rFonts w:hint="default"/>
        <w:lang w:val="zh-CN" w:eastAsia="zh-CN" w:bidi="zh-CN"/>
      </w:rPr>
    </w:lvl>
    <w:lvl w:ilvl="6" w:tentative="0">
      <w:start w:val="0"/>
      <w:numFmt w:val="bullet"/>
      <w:lvlText w:val="•"/>
      <w:lvlJc w:val="left"/>
      <w:pPr>
        <w:ind w:left="5844" w:hanging="529"/>
      </w:pPr>
      <w:rPr>
        <w:rFonts w:hint="default"/>
        <w:lang w:val="zh-CN" w:eastAsia="zh-CN" w:bidi="zh-CN"/>
      </w:rPr>
    </w:lvl>
    <w:lvl w:ilvl="7" w:tentative="0">
      <w:start w:val="0"/>
      <w:numFmt w:val="bullet"/>
      <w:lvlText w:val="•"/>
      <w:lvlJc w:val="left"/>
      <w:pPr>
        <w:ind w:left="6778" w:hanging="529"/>
      </w:pPr>
      <w:rPr>
        <w:rFonts w:hint="default"/>
        <w:lang w:val="zh-CN" w:eastAsia="zh-CN" w:bidi="zh-CN"/>
      </w:rPr>
    </w:lvl>
    <w:lvl w:ilvl="8" w:tentative="0">
      <w:start w:val="0"/>
      <w:numFmt w:val="bullet"/>
      <w:lvlText w:val="•"/>
      <w:lvlJc w:val="left"/>
      <w:pPr>
        <w:ind w:left="7712" w:hanging="529"/>
      </w:pPr>
      <w:rPr>
        <w:rFonts w:hint="default"/>
        <w:lang w:val="zh-CN" w:eastAsia="zh-CN" w:bidi="zh-CN"/>
      </w:rPr>
    </w:lvl>
  </w:abstractNum>
  <w:abstractNum w:abstractNumId="16">
    <w:nsid w:val="B629434E"/>
    <w:multiLevelType w:val="multilevel"/>
    <w:tmpl w:val="B629434E"/>
    <w:lvl w:ilvl="0" w:tentative="0">
      <w:start w:val="1"/>
      <w:numFmt w:val="decimal"/>
      <w:lvlText w:val="（%1）"/>
      <w:lvlJc w:val="left"/>
      <w:pPr>
        <w:ind w:left="11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17">
    <w:nsid w:val="BA971237"/>
    <w:multiLevelType w:val="multilevel"/>
    <w:tmpl w:val="BA971237"/>
    <w:lvl w:ilvl="0" w:tentative="0">
      <w:start w:val="4"/>
      <w:numFmt w:val="decimal"/>
      <w:lvlText w:val="%1"/>
      <w:lvlJc w:val="left"/>
      <w:pPr>
        <w:ind w:left="1186" w:hanging="526"/>
        <w:jc w:val="left"/>
      </w:pPr>
      <w:rPr>
        <w:rFonts w:hint="default"/>
        <w:lang w:val="zh-CN" w:eastAsia="zh-CN" w:bidi="zh-CN"/>
      </w:rPr>
    </w:lvl>
    <w:lvl w:ilvl="1" w:tentative="0">
      <w:start w:val="2"/>
      <w:numFmt w:val="decimal"/>
      <w:lvlText w:val="%1.%2"/>
      <w:lvlJc w:val="left"/>
      <w:pPr>
        <w:ind w:left="1186" w:hanging="526"/>
        <w:jc w:val="left"/>
      </w:pPr>
      <w:rPr>
        <w:rFonts w:hint="default"/>
        <w:lang w:val="zh-CN" w:eastAsia="zh-CN" w:bidi="zh-CN"/>
      </w:rPr>
    </w:lvl>
    <w:lvl w:ilvl="2" w:tentative="0">
      <w:start w:val="2"/>
      <w:numFmt w:val="decimal"/>
      <w:lvlText w:val="%1.%2.%3"/>
      <w:lvlJc w:val="left"/>
      <w:pPr>
        <w:ind w:left="1186" w:hanging="526"/>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700" w:hanging="526"/>
      </w:pPr>
      <w:rPr>
        <w:rFonts w:hint="default"/>
        <w:lang w:val="zh-CN" w:eastAsia="zh-CN" w:bidi="zh-CN"/>
      </w:rPr>
    </w:lvl>
    <w:lvl w:ilvl="4" w:tentative="0">
      <w:start w:val="0"/>
      <w:numFmt w:val="bullet"/>
      <w:lvlText w:val="•"/>
      <w:lvlJc w:val="left"/>
      <w:pPr>
        <w:ind w:left="4540" w:hanging="526"/>
      </w:pPr>
      <w:rPr>
        <w:rFonts w:hint="default"/>
        <w:lang w:val="zh-CN" w:eastAsia="zh-CN" w:bidi="zh-CN"/>
      </w:rPr>
    </w:lvl>
    <w:lvl w:ilvl="5" w:tentative="0">
      <w:start w:val="0"/>
      <w:numFmt w:val="bullet"/>
      <w:lvlText w:val="•"/>
      <w:lvlJc w:val="left"/>
      <w:pPr>
        <w:ind w:left="5380" w:hanging="526"/>
      </w:pPr>
      <w:rPr>
        <w:rFonts w:hint="default"/>
        <w:lang w:val="zh-CN" w:eastAsia="zh-CN" w:bidi="zh-CN"/>
      </w:rPr>
    </w:lvl>
    <w:lvl w:ilvl="6" w:tentative="0">
      <w:start w:val="0"/>
      <w:numFmt w:val="bullet"/>
      <w:lvlText w:val="•"/>
      <w:lvlJc w:val="left"/>
      <w:pPr>
        <w:ind w:left="6220" w:hanging="526"/>
      </w:pPr>
      <w:rPr>
        <w:rFonts w:hint="default"/>
        <w:lang w:val="zh-CN" w:eastAsia="zh-CN" w:bidi="zh-CN"/>
      </w:rPr>
    </w:lvl>
    <w:lvl w:ilvl="7" w:tentative="0">
      <w:start w:val="0"/>
      <w:numFmt w:val="bullet"/>
      <w:lvlText w:val="•"/>
      <w:lvlJc w:val="left"/>
      <w:pPr>
        <w:ind w:left="7060" w:hanging="526"/>
      </w:pPr>
      <w:rPr>
        <w:rFonts w:hint="default"/>
        <w:lang w:val="zh-CN" w:eastAsia="zh-CN" w:bidi="zh-CN"/>
      </w:rPr>
    </w:lvl>
    <w:lvl w:ilvl="8" w:tentative="0">
      <w:start w:val="0"/>
      <w:numFmt w:val="bullet"/>
      <w:lvlText w:val="•"/>
      <w:lvlJc w:val="left"/>
      <w:pPr>
        <w:ind w:left="7900" w:hanging="526"/>
      </w:pPr>
      <w:rPr>
        <w:rFonts w:hint="default"/>
        <w:lang w:val="zh-CN" w:eastAsia="zh-CN" w:bidi="zh-CN"/>
      </w:rPr>
    </w:lvl>
  </w:abstractNum>
  <w:abstractNum w:abstractNumId="18">
    <w:nsid w:val="BB567C55"/>
    <w:multiLevelType w:val="multilevel"/>
    <w:tmpl w:val="BB567C55"/>
    <w:lvl w:ilvl="0" w:tentative="0">
      <w:start w:val="1"/>
      <w:numFmt w:val="decimal"/>
      <w:lvlText w:val="（%1）"/>
      <w:lvlJc w:val="left"/>
      <w:pPr>
        <w:ind w:left="240" w:hanging="529"/>
        <w:jc w:val="left"/>
      </w:pPr>
      <w:rPr>
        <w:rFonts w:hint="default" w:ascii="宋体" w:hAnsi="宋体" w:eastAsia="宋体" w:cs="宋体"/>
        <w:spacing w:val="-39"/>
        <w:w w:val="100"/>
        <w:sz w:val="19"/>
        <w:szCs w:val="19"/>
        <w:lang w:val="zh-CN" w:eastAsia="zh-CN" w:bidi="zh-CN"/>
      </w:rPr>
    </w:lvl>
    <w:lvl w:ilvl="1" w:tentative="0">
      <w:start w:val="0"/>
      <w:numFmt w:val="bullet"/>
      <w:lvlText w:val="•"/>
      <w:lvlJc w:val="left"/>
      <w:pPr>
        <w:ind w:left="1174" w:hanging="529"/>
      </w:pPr>
      <w:rPr>
        <w:rFonts w:hint="default"/>
        <w:lang w:val="zh-CN" w:eastAsia="zh-CN" w:bidi="zh-CN"/>
      </w:rPr>
    </w:lvl>
    <w:lvl w:ilvl="2" w:tentative="0">
      <w:start w:val="0"/>
      <w:numFmt w:val="bullet"/>
      <w:lvlText w:val="•"/>
      <w:lvlJc w:val="left"/>
      <w:pPr>
        <w:ind w:left="2108" w:hanging="529"/>
      </w:pPr>
      <w:rPr>
        <w:rFonts w:hint="default"/>
        <w:lang w:val="zh-CN" w:eastAsia="zh-CN" w:bidi="zh-CN"/>
      </w:rPr>
    </w:lvl>
    <w:lvl w:ilvl="3" w:tentative="0">
      <w:start w:val="0"/>
      <w:numFmt w:val="bullet"/>
      <w:lvlText w:val="•"/>
      <w:lvlJc w:val="left"/>
      <w:pPr>
        <w:ind w:left="3042" w:hanging="529"/>
      </w:pPr>
      <w:rPr>
        <w:rFonts w:hint="default"/>
        <w:lang w:val="zh-CN" w:eastAsia="zh-CN" w:bidi="zh-CN"/>
      </w:rPr>
    </w:lvl>
    <w:lvl w:ilvl="4" w:tentative="0">
      <w:start w:val="0"/>
      <w:numFmt w:val="bullet"/>
      <w:lvlText w:val="•"/>
      <w:lvlJc w:val="left"/>
      <w:pPr>
        <w:ind w:left="3976" w:hanging="529"/>
      </w:pPr>
      <w:rPr>
        <w:rFonts w:hint="default"/>
        <w:lang w:val="zh-CN" w:eastAsia="zh-CN" w:bidi="zh-CN"/>
      </w:rPr>
    </w:lvl>
    <w:lvl w:ilvl="5" w:tentative="0">
      <w:start w:val="0"/>
      <w:numFmt w:val="bullet"/>
      <w:lvlText w:val="•"/>
      <w:lvlJc w:val="left"/>
      <w:pPr>
        <w:ind w:left="4910" w:hanging="529"/>
      </w:pPr>
      <w:rPr>
        <w:rFonts w:hint="default"/>
        <w:lang w:val="zh-CN" w:eastAsia="zh-CN" w:bidi="zh-CN"/>
      </w:rPr>
    </w:lvl>
    <w:lvl w:ilvl="6" w:tentative="0">
      <w:start w:val="0"/>
      <w:numFmt w:val="bullet"/>
      <w:lvlText w:val="•"/>
      <w:lvlJc w:val="left"/>
      <w:pPr>
        <w:ind w:left="5844" w:hanging="529"/>
      </w:pPr>
      <w:rPr>
        <w:rFonts w:hint="default"/>
        <w:lang w:val="zh-CN" w:eastAsia="zh-CN" w:bidi="zh-CN"/>
      </w:rPr>
    </w:lvl>
    <w:lvl w:ilvl="7" w:tentative="0">
      <w:start w:val="0"/>
      <w:numFmt w:val="bullet"/>
      <w:lvlText w:val="•"/>
      <w:lvlJc w:val="left"/>
      <w:pPr>
        <w:ind w:left="6778" w:hanging="529"/>
      </w:pPr>
      <w:rPr>
        <w:rFonts w:hint="default"/>
        <w:lang w:val="zh-CN" w:eastAsia="zh-CN" w:bidi="zh-CN"/>
      </w:rPr>
    </w:lvl>
    <w:lvl w:ilvl="8" w:tentative="0">
      <w:start w:val="0"/>
      <w:numFmt w:val="bullet"/>
      <w:lvlText w:val="•"/>
      <w:lvlJc w:val="left"/>
      <w:pPr>
        <w:ind w:left="7712" w:hanging="529"/>
      </w:pPr>
      <w:rPr>
        <w:rFonts w:hint="default"/>
        <w:lang w:val="zh-CN" w:eastAsia="zh-CN" w:bidi="zh-CN"/>
      </w:rPr>
    </w:lvl>
  </w:abstractNum>
  <w:abstractNum w:abstractNumId="19">
    <w:nsid w:val="C9A5DDD6"/>
    <w:multiLevelType w:val="multilevel"/>
    <w:tmpl w:val="C9A5DDD6"/>
    <w:lvl w:ilvl="0" w:tentative="0">
      <w:start w:val="1"/>
      <w:numFmt w:val="decimal"/>
      <w:lvlText w:val="%1."/>
      <w:lvlJc w:val="left"/>
      <w:pPr>
        <w:ind w:left="641" w:hanging="401"/>
        <w:jc w:val="left"/>
      </w:pPr>
      <w:rPr>
        <w:rFonts w:hint="default" w:ascii="Times New Roman" w:hAnsi="Times New Roman" w:eastAsia="Times New Roman" w:cs="Times New Roman"/>
        <w:b/>
        <w:bCs/>
        <w:w w:val="99"/>
        <w:sz w:val="32"/>
        <w:szCs w:val="32"/>
        <w:lang w:val="zh-CN" w:eastAsia="zh-CN" w:bidi="zh-CN"/>
      </w:rPr>
    </w:lvl>
    <w:lvl w:ilvl="1" w:tentative="0">
      <w:start w:val="1"/>
      <w:numFmt w:val="decimal"/>
      <w:lvlText w:val="%1.%2"/>
      <w:lvlJc w:val="left"/>
      <w:pPr>
        <w:ind w:left="866" w:hanging="490"/>
        <w:jc w:val="left"/>
      </w:pPr>
      <w:rPr>
        <w:rFonts w:hint="default" w:ascii="Times New Roman" w:hAnsi="Times New Roman" w:eastAsia="Times New Roman" w:cs="Times New Roman"/>
        <w:w w:val="100"/>
        <w:sz w:val="28"/>
        <w:szCs w:val="28"/>
        <w:lang w:val="zh-CN" w:eastAsia="zh-CN" w:bidi="zh-CN"/>
      </w:rPr>
    </w:lvl>
    <w:lvl w:ilvl="2" w:tentative="0">
      <w:start w:val="1"/>
      <w:numFmt w:val="decimal"/>
      <w:lvlText w:val="%1.%2.%3"/>
      <w:lvlJc w:val="left"/>
      <w:pPr>
        <w:ind w:left="1186" w:hanging="526"/>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1180" w:hanging="526"/>
      </w:pPr>
      <w:rPr>
        <w:rFonts w:hint="default"/>
        <w:lang w:val="zh-CN" w:eastAsia="zh-CN" w:bidi="zh-CN"/>
      </w:rPr>
    </w:lvl>
    <w:lvl w:ilvl="4" w:tentative="0">
      <w:start w:val="0"/>
      <w:numFmt w:val="bullet"/>
      <w:lvlText w:val="•"/>
      <w:lvlJc w:val="left"/>
      <w:pPr>
        <w:ind w:left="2380" w:hanging="526"/>
      </w:pPr>
      <w:rPr>
        <w:rFonts w:hint="default"/>
        <w:lang w:val="zh-CN" w:eastAsia="zh-CN" w:bidi="zh-CN"/>
      </w:rPr>
    </w:lvl>
    <w:lvl w:ilvl="5" w:tentative="0">
      <w:start w:val="0"/>
      <w:numFmt w:val="bullet"/>
      <w:lvlText w:val="•"/>
      <w:lvlJc w:val="left"/>
      <w:pPr>
        <w:ind w:left="3580" w:hanging="526"/>
      </w:pPr>
      <w:rPr>
        <w:rFonts w:hint="default"/>
        <w:lang w:val="zh-CN" w:eastAsia="zh-CN" w:bidi="zh-CN"/>
      </w:rPr>
    </w:lvl>
    <w:lvl w:ilvl="6" w:tentative="0">
      <w:start w:val="0"/>
      <w:numFmt w:val="bullet"/>
      <w:lvlText w:val="•"/>
      <w:lvlJc w:val="left"/>
      <w:pPr>
        <w:ind w:left="4780" w:hanging="526"/>
      </w:pPr>
      <w:rPr>
        <w:rFonts w:hint="default"/>
        <w:lang w:val="zh-CN" w:eastAsia="zh-CN" w:bidi="zh-CN"/>
      </w:rPr>
    </w:lvl>
    <w:lvl w:ilvl="7" w:tentative="0">
      <w:start w:val="0"/>
      <w:numFmt w:val="bullet"/>
      <w:lvlText w:val="•"/>
      <w:lvlJc w:val="left"/>
      <w:pPr>
        <w:ind w:left="5980" w:hanging="526"/>
      </w:pPr>
      <w:rPr>
        <w:rFonts w:hint="default"/>
        <w:lang w:val="zh-CN" w:eastAsia="zh-CN" w:bidi="zh-CN"/>
      </w:rPr>
    </w:lvl>
    <w:lvl w:ilvl="8" w:tentative="0">
      <w:start w:val="0"/>
      <w:numFmt w:val="bullet"/>
      <w:lvlText w:val="•"/>
      <w:lvlJc w:val="left"/>
      <w:pPr>
        <w:ind w:left="7180" w:hanging="526"/>
      </w:pPr>
      <w:rPr>
        <w:rFonts w:hint="default"/>
        <w:lang w:val="zh-CN" w:eastAsia="zh-CN" w:bidi="zh-CN"/>
      </w:rPr>
    </w:lvl>
  </w:abstractNum>
  <w:abstractNum w:abstractNumId="20">
    <w:nsid w:val="CBECB4CD"/>
    <w:multiLevelType w:val="multilevel"/>
    <w:tmpl w:val="CBECB4CD"/>
    <w:lvl w:ilvl="0" w:tentative="0">
      <w:start w:val="1"/>
      <w:numFmt w:val="decimal"/>
      <w:lvlText w:val="%1."/>
      <w:lvlJc w:val="left"/>
      <w:pPr>
        <w:ind w:left="924"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786" w:hanging="264"/>
      </w:pPr>
      <w:rPr>
        <w:rFonts w:hint="default"/>
        <w:lang w:val="zh-CN" w:eastAsia="zh-CN" w:bidi="zh-CN"/>
      </w:rPr>
    </w:lvl>
    <w:lvl w:ilvl="2" w:tentative="0">
      <w:start w:val="0"/>
      <w:numFmt w:val="bullet"/>
      <w:lvlText w:val="•"/>
      <w:lvlJc w:val="left"/>
      <w:pPr>
        <w:ind w:left="2652" w:hanging="264"/>
      </w:pPr>
      <w:rPr>
        <w:rFonts w:hint="default"/>
        <w:lang w:val="zh-CN" w:eastAsia="zh-CN" w:bidi="zh-CN"/>
      </w:rPr>
    </w:lvl>
    <w:lvl w:ilvl="3" w:tentative="0">
      <w:start w:val="0"/>
      <w:numFmt w:val="bullet"/>
      <w:lvlText w:val="•"/>
      <w:lvlJc w:val="left"/>
      <w:pPr>
        <w:ind w:left="3518" w:hanging="264"/>
      </w:pPr>
      <w:rPr>
        <w:rFonts w:hint="default"/>
        <w:lang w:val="zh-CN" w:eastAsia="zh-CN" w:bidi="zh-CN"/>
      </w:rPr>
    </w:lvl>
    <w:lvl w:ilvl="4" w:tentative="0">
      <w:start w:val="0"/>
      <w:numFmt w:val="bullet"/>
      <w:lvlText w:val="•"/>
      <w:lvlJc w:val="left"/>
      <w:pPr>
        <w:ind w:left="4384" w:hanging="264"/>
      </w:pPr>
      <w:rPr>
        <w:rFonts w:hint="default"/>
        <w:lang w:val="zh-CN" w:eastAsia="zh-CN" w:bidi="zh-CN"/>
      </w:rPr>
    </w:lvl>
    <w:lvl w:ilvl="5" w:tentative="0">
      <w:start w:val="0"/>
      <w:numFmt w:val="bullet"/>
      <w:lvlText w:val="•"/>
      <w:lvlJc w:val="left"/>
      <w:pPr>
        <w:ind w:left="5250" w:hanging="264"/>
      </w:pPr>
      <w:rPr>
        <w:rFonts w:hint="default"/>
        <w:lang w:val="zh-CN" w:eastAsia="zh-CN" w:bidi="zh-CN"/>
      </w:rPr>
    </w:lvl>
    <w:lvl w:ilvl="6" w:tentative="0">
      <w:start w:val="0"/>
      <w:numFmt w:val="bullet"/>
      <w:lvlText w:val="•"/>
      <w:lvlJc w:val="left"/>
      <w:pPr>
        <w:ind w:left="6116" w:hanging="264"/>
      </w:pPr>
      <w:rPr>
        <w:rFonts w:hint="default"/>
        <w:lang w:val="zh-CN" w:eastAsia="zh-CN" w:bidi="zh-CN"/>
      </w:rPr>
    </w:lvl>
    <w:lvl w:ilvl="7" w:tentative="0">
      <w:start w:val="0"/>
      <w:numFmt w:val="bullet"/>
      <w:lvlText w:val="•"/>
      <w:lvlJc w:val="left"/>
      <w:pPr>
        <w:ind w:left="6982" w:hanging="264"/>
      </w:pPr>
      <w:rPr>
        <w:rFonts w:hint="default"/>
        <w:lang w:val="zh-CN" w:eastAsia="zh-CN" w:bidi="zh-CN"/>
      </w:rPr>
    </w:lvl>
    <w:lvl w:ilvl="8" w:tentative="0">
      <w:start w:val="0"/>
      <w:numFmt w:val="bullet"/>
      <w:lvlText w:val="•"/>
      <w:lvlJc w:val="left"/>
      <w:pPr>
        <w:ind w:left="7848" w:hanging="264"/>
      </w:pPr>
      <w:rPr>
        <w:rFonts w:hint="default"/>
        <w:lang w:val="zh-CN" w:eastAsia="zh-CN" w:bidi="zh-CN"/>
      </w:rPr>
    </w:lvl>
  </w:abstractNum>
  <w:abstractNum w:abstractNumId="21">
    <w:nsid w:val="D0973537"/>
    <w:multiLevelType w:val="multilevel"/>
    <w:tmpl w:val="D0973537"/>
    <w:lvl w:ilvl="0" w:tentative="0">
      <w:start w:val="1"/>
      <w:numFmt w:val="decimal"/>
      <w:lvlText w:val="%1."/>
      <w:lvlJc w:val="left"/>
      <w:pPr>
        <w:ind w:left="240"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174" w:hanging="264"/>
      </w:pPr>
      <w:rPr>
        <w:rFonts w:hint="default"/>
        <w:lang w:val="zh-CN" w:eastAsia="zh-CN" w:bidi="zh-CN"/>
      </w:rPr>
    </w:lvl>
    <w:lvl w:ilvl="2" w:tentative="0">
      <w:start w:val="0"/>
      <w:numFmt w:val="bullet"/>
      <w:lvlText w:val="•"/>
      <w:lvlJc w:val="left"/>
      <w:pPr>
        <w:ind w:left="2108" w:hanging="264"/>
      </w:pPr>
      <w:rPr>
        <w:rFonts w:hint="default"/>
        <w:lang w:val="zh-CN" w:eastAsia="zh-CN" w:bidi="zh-CN"/>
      </w:rPr>
    </w:lvl>
    <w:lvl w:ilvl="3" w:tentative="0">
      <w:start w:val="0"/>
      <w:numFmt w:val="bullet"/>
      <w:lvlText w:val="•"/>
      <w:lvlJc w:val="left"/>
      <w:pPr>
        <w:ind w:left="3042" w:hanging="264"/>
      </w:pPr>
      <w:rPr>
        <w:rFonts w:hint="default"/>
        <w:lang w:val="zh-CN" w:eastAsia="zh-CN" w:bidi="zh-CN"/>
      </w:rPr>
    </w:lvl>
    <w:lvl w:ilvl="4" w:tentative="0">
      <w:start w:val="0"/>
      <w:numFmt w:val="bullet"/>
      <w:lvlText w:val="•"/>
      <w:lvlJc w:val="left"/>
      <w:pPr>
        <w:ind w:left="3976" w:hanging="264"/>
      </w:pPr>
      <w:rPr>
        <w:rFonts w:hint="default"/>
        <w:lang w:val="zh-CN" w:eastAsia="zh-CN" w:bidi="zh-CN"/>
      </w:rPr>
    </w:lvl>
    <w:lvl w:ilvl="5" w:tentative="0">
      <w:start w:val="0"/>
      <w:numFmt w:val="bullet"/>
      <w:lvlText w:val="•"/>
      <w:lvlJc w:val="left"/>
      <w:pPr>
        <w:ind w:left="4910" w:hanging="264"/>
      </w:pPr>
      <w:rPr>
        <w:rFonts w:hint="default"/>
        <w:lang w:val="zh-CN" w:eastAsia="zh-CN" w:bidi="zh-CN"/>
      </w:rPr>
    </w:lvl>
    <w:lvl w:ilvl="6" w:tentative="0">
      <w:start w:val="0"/>
      <w:numFmt w:val="bullet"/>
      <w:lvlText w:val="•"/>
      <w:lvlJc w:val="left"/>
      <w:pPr>
        <w:ind w:left="5844" w:hanging="264"/>
      </w:pPr>
      <w:rPr>
        <w:rFonts w:hint="default"/>
        <w:lang w:val="zh-CN" w:eastAsia="zh-CN" w:bidi="zh-CN"/>
      </w:rPr>
    </w:lvl>
    <w:lvl w:ilvl="7" w:tentative="0">
      <w:start w:val="0"/>
      <w:numFmt w:val="bullet"/>
      <w:lvlText w:val="•"/>
      <w:lvlJc w:val="left"/>
      <w:pPr>
        <w:ind w:left="6778" w:hanging="264"/>
      </w:pPr>
      <w:rPr>
        <w:rFonts w:hint="default"/>
        <w:lang w:val="zh-CN" w:eastAsia="zh-CN" w:bidi="zh-CN"/>
      </w:rPr>
    </w:lvl>
    <w:lvl w:ilvl="8" w:tentative="0">
      <w:start w:val="0"/>
      <w:numFmt w:val="bullet"/>
      <w:lvlText w:val="•"/>
      <w:lvlJc w:val="left"/>
      <w:pPr>
        <w:ind w:left="7712" w:hanging="264"/>
      </w:pPr>
      <w:rPr>
        <w:rFonts w:hint="default"/>
        <w:lang w:val="zh-CN" w:eastAsia="zh-CN" w:bidi="zh-CN"/>
      </w:rPr>
    </w:lvl>
  </w:abstractNum>
  <w:abstractNum w:abstractNumId="22">
    <w:nsid w:val="D898FE3F"/>
    <w:multiLevelType w:val="multilevel"/>
    <w:tmpl w:val="D898FE3F"/>
    <w:lvl w:ilvl="0" w:tentative="0">
      <w:start w:val="1"/>
      <w:numFmt w:val="decimal"/>
      <w:lvlText w:val="%1."/>
      <w:lvlJc w:val="left"/>
      <w:pPr>
        <w:ind w:left="924"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786" w:hanging="264"/>
      </w:pPr>
      <w:rPr>
        <w:rFonts w:hint="default"/>
        <w:lang w:val="zh-CN" w:eastAsia="zh-CN" w:bidi="zh-CN"/>
      </w:rPr>
    </w:lvl>
    <w:lvl w:ilvl="2" w:tentative="0">
      <w:start w:val="0"/>
      <w:numFmt w:val="bullet"/>
      <w:lvlText w:val="•"/>
      <w:lvlJc w:val="left"/>
      <w:pPr>
        <w:ind w:left="2652" w:hanging="264"/>
      </w:pPr>
      <w:rPr>
        <w:rFonts w:hint="default"/>
        <w:lang w:val="zh-CN" w:eastAsia="zh-CN" w:bidi="zh-CN"/>
      </w:rPr>
    </w:lvl>
    <w:lvl w:ilvl="3" w:tentative="0">
      <w:start w:val="0"/>
      <w:numFmt w:val="bullet"/>
      <w:lvlText w:val="•"/>
      <w:lvlJc w:val="left"/>
      <w:pPr>
        <w:ind w:left="3518" w:hanging="264"/>
      </w:pPr>
      <w:rPr>
        <w:rFonts w:hint="default"/>
        <w:lang w:val="zh-CN" w:eastAsia="zh-CN" w:bidi="zh-CN"/>
      </w:rPr>
    </w:lvl>
    <w:lvl w:ilvl="4" w:tentative="0">
      <w:start w:val="0"/>
      <w:numFmt w:val="bullet"/>
      <w:lvlText w:val="•"/>
      <w:lvlJc w:val="left"/>
      <w:pPr>
        <w:ind w:left="4384" w:hanging="264"/>
      </w:pPr>
      <w:rPr>
        <w:rFonts w:hint="default"/>
        <w:lang w:val="zh-CN" w:eastAsia="zh-CN" w:bidi="zh-CN"/>
      </w:rPr>
    </w:lvl>
    <w:lvl w:ilvl="5" w:tentative="0">
      <w:start w:val="0"/>
      <w:numFmt w:val="bullet"/>
      <w:lvlText w:val="•"/>
      <w:lvlJc w:val="left"/>
      <w:pPr>
        <w:ind w:left="5250" w:hanging="264"/>
      </w:pPr>
      <w:rPr>
        <w:rFonts w:hint="default"/>
        <w:lang w:val="zh-CN" w:eastAsia="zh-CN" w:bidi="zh-CN"/>
      </w:rPr>
    </w:lvl>
    <w:lvl w:ilvl="6" w:tentative="0">
      <w:start w:val="0"/>
      <w:numFmt w:val="bullet"/>
      <w:lvlText w:val="•"/>
      <w:lvlJc w:val="left"/>
      <w:pPr>
        <w:ind w:left="6116" w:hanging="264"/>
      </w:pPr>
      <w:rPr>
        <w:rFonts w:hint="default"/>
        <w:lang w:val="zh-CN" w:eastAsia="zh-CN" w:bidi="zh-CN"/>
      </w:rPr>
    </w:lvl>
    <w:lvl w:ilvl="7" w:tentative="0">
      <w:start w:val="0"/>
      <w:numFmt w:val="bullet"/>
      <w:lvlText w:val="•"/>
      <w:lvlJc w:val="left"/>
      <w:pPr>
        <w:ind w:left="6982" w:hanging="264"/>
      </w:pPr>
      <w:rPr>
        <w:rFonts w:hint="default"/>
        <w:lang w:val="zh-CN" w:eastAsia="zh-CN" w:bidi="zh-CN"/>
      </w:rPr>
    </w:lvl>
    <w:lvl w:ilvl="8" w:tentative="0">
      <w:start w:val="0"/>
      <w:numFmt w:val="bullet"/>
      <w:lvlText w:val="•"/>
      <w:lvlJc w:val="left"/>
      <w:pPr>
        <w:ind w:left="7848" w:hanging="264"/>
      </w:pPr>
      <w:rPr>
        <w:rFonts w:hint="default"/>
        <w:lang w:val="zh-CN" w:eastAsia="zh-CN" w:bidi="zh-CN"/>
      </w:rPr>
    </w:lvl>
  </w:abstractNum>
  <w:abstractNum w:abstractNumId="23">
    <w:nsid w:val="DA8C69A5"/>
    <w:multiLevelType w:val="multilevel"/>
    <w:tmpl w:val="DA8C69A5"/>
    <w:lvl w:ilvl="0" w:tentative="0">
      <w:start w:val="1"/>
      <w:numFmt w:val="decimal"/>
      <w:lvlText w:val="（%1）"/>
      <w:lvlJc w:val="left"/>
      <w:pPr>
        <w:ind w:left="240" w:hanging="527"/>
        <w:jc w:val="left"/>
      </w:pPr>
      <w:rPr>
        <w:rFonts w:hint="default" w:ascii="宋体" w:hAnsi="宋体" w:eastAsia="宋体" w:cs="宋体"/>
        <w:spacing w:val="-25"/>
        <w:w w:val="100"/>
        <w:sz w:val="19"/>
        <w:szCs w:val="19"/>
        <w:lang w:val="zh-CN" w:eastAsia="zh-CN" w:bidi="zh-CN"/>
      </w:rPr>
    </w:lvl>
    <w:lvl w:ilvl="1" w:tentative="0">
      <w:start w:val="0"/>
      <w:numFmt w:val="bullet"/>
      <w:lvlText w:val="•"/>
      <w:lvlJc w:val="left"/>
      <w:pPr>
        <w:ind w:left="1174" w:hanging="527"/>
      </w:pPr>
      <w:rPr>
        <w:rFonts w:hint="default"/>
        <w:lang w:val="zh-CN" w:eastAsia="zh-CN" w:bidi="zh-CN"/>
      </w:rPr>
    </w:lvl>
    <w:lvl w:ilvl="2" w:tentative="0">
      <w:start w:val="0"/>
      <w:numFmt w:val="bullet"/>
      <w:lvlText w:val="•"/>
      <w:lvlJc w:val="left"/>
      <w:pPr>
        <w:ind w:left="2108" w:hanging="527"/>
      </w:pPr>
      <w:rPr>
        <w:rFonts w:hint="default"/>
        <w:lang w:val="zh-CN" w:eastAsia="zh-CN" w:bidi="zh-CN"/>
      </w:rPr>
    </w:lvl>
    <w:lvl w:ilvl="3" w:tentative="0">
      <w:start w:val="0"/>
      <w:numFmt w:val="bullet"/>
      <w:lvlText w:val="•"/>
      <w:lvlJc w:val="left"/>
      <w:pPr>
        <w:ind w:left="3042" w:hanging="527"/>
      </w:pPr>
      <w:rPr>
        <w:rFonts w:hint="default"/>
        <w:lang w:val="zh-CN" w:eastAsia="zh-CN" w:bidi="zh-CN"/>
      </w:rPr>
    </w:lvl>
    <w:lvl w:ilvl="4" w:tentative="0">
      <w:start w:val="0"/>
      <w:numFmt w:val="bullet"/>
      <w:lvlText w:val="•"/>
      <w:lvlJc w:val="left"/>
      <w:pPr>
        <w:ind w:left="3976" w:hanging="527"/>
      </w:pPr>
      <w:rPr>
        <w:rFonts w:hint="default"/>
        <w:lang w:val="zh-CN" w:eastAsia="zh-CN" w:bidi="zh-CN"/>
      </w:rPr>
    </w:lvl>
    <w:lvl w:ilvl="5" w:tentative="0">
      <w:start w:val="0"/>
      <w:numFmt w:val="bullet"/>
      <w:lvlText w:val="•"/>
      <w:lvlJc w:val="left"/>
      <w:pPr>
        <w:ind w:left="4910" w:hanging="527"/>
      </w:pPr>
      <w:rPr>
        <w:rFonts w:hint="default"/>
        <w:lang w:val="zh-CN" w:eastAsia="zh-CN" w:bidi="zh-CN"/>
      </w:rPr>
    </w:lvl>
    <w:lvl w:ilvl="6" w:tentative="0">
      <w:start w:val="0"/>
      <w:numFmt w:val="bullet"/>
      <w:lvlText w:val="•"/>
      <w:lvlJc w:val="left"/>
      <w:pPr>
        <w:ind w:left="5844" w:hanging="527"/>
      </w:pPr>
      <w:rPr>
        <w:rFonts w:hint="default"/>
        <w:lang w:val="zh-CN" w:eastAsia="zh-CN" w:bidi="zh-CN"/>
      </w:rPr>
    </w:lvl>
    <w:lvl w:ilvl="7" w:tentative="0">
      <w:start w:val="0"/>
      <w:numFmt w:val="bullet"/>
      <w:lvlText w:val="•"/>
      <w:lvlJc w:val="left"/>
      <w:pPr>
        <w:ind w:left="6778" w:hanging="527"/>
      </w:pPr>
      <w:rPr>
        <w:rFonts w:hint="default"/>
        <w:lang w:val="zh-CN" w:eastAsia="zh-CN" w:bidi="zh-CN"/>
      </w:rPr>
    </w:lvl>
    <w:lvl w:ilvl="8" w:tentative="0">
      <w:start w:val="0"/>
      <w:numFmt w:val="bullet"/>
      <w:lvlText w:val="•"/>
      <w:lvlJc w:val="left"/>
      <w:pPr>
        <w:ind w:left="7712" w:hanging="527"/>
      </w:pPr>
      <w:rPr>
        <w:rFonts w:hint="default"/>
        <w:lang w:val="zh-CN" w:eastAsia="zh-CN" w:bidi="zh-CN"/>
      </w:rPr>
    </w:lvl>
  </w:abstractNum>
  <w:abstractNum w:abstractNumId="24">
    <w:nsid w:val="DAFA6B85"/>
    <w:multiLevelType w:val="multilevel"/>
    <w:tmpl w:val="DAFA6B85"/>
    <w:lvl w:ilvl="0" w:tentative="0">
      <w:start w:val="1"/>
      <w:numFmt w:val="decimal"/>
      <w:lvlText w:val="（%1）"/>
      <w:lvlJc w:val="left"/>
      <w:pPr>
        <w:ind w:left="11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25">
    <w:nsid w:val="E915B4D8"/>
    <w:multiLevelType w:val="multilevel"/>
    <w:tmpl w:val="E915B4D8"/>
    <w:lvl w:ilvl="0" w:tentative="0">
      <w:start w:val="1"/>
      <w:numFmt w:val="decimal"/>
      <w:lvlText w:val="%1."/>
      <w:lvlJc w:val="left"/>
      <w:pPr>
        <w:ind w:left="641" w:hanging="401"/>
        <w:jc w:val="left"/>
      </w:pPr>
      <w:rPr>
        <w:rFonts w:hint="default" w:ascii="Times New Roman" w:hAnsi="Times New Roman" w:eastAsia="Times New Roman" w:cs="Times New Roman"/>
        <w:b/>
        <w:bCs/>
        <w:w w:val="99"/>
        <w:sz w:val="32"/>
        <w:szCs w:val="32"/>
        <w:lang w:val="zh-CN" w:eastAsia="zh-CN" w:bidi="zh-CN"/>
      </w:rPr>
    </w:lvl>
    <w:lvl w:ilvl="1" w:tentative="0">
      <w:start w:val="1"/>
      <w:numFmt w:val="decimal"/>
      <w:lvlText w:val="%1.%2"/>
      <w:lvlJc w:val="left"/>
      <w:pPr>
        <w:ind w:left="866" w:hanging="490"/>
        <w:jc w:val="left"/>
      </w:pPr>
      <w:rPr>
        <w:rFonts w:hint="default" w:ascii="Times New Roman" w:hAnsi="Times New Roman" w:eastAsia="Times New Roman" w:cs="Times New Roman"/>
        <w:w w:val="100"/>
        <w:sz w:val="28"/>
        <w:szCs w:val="28"/>
        <w:lang w:val="zh-CN" w:eastAsia="zh-CN" w:bidi="zh-CN"/>
      </w:rPr>
    </w:lvl>
    <w:lvl w:ilvl="2" w:tentative="0">
      <w:start w:val="1"/>
      <w:numFmt w:val="decimal"/>
      <w:lvlText w:val="%1.%2.%3"/>
      <w:lvlJc w:val="left"/>
      <w:pPr>
        <w:ind w:left="240" w:hanging="473"/>
        <w:jc w:val="left"/>
      </w:pPr>
      <w:rPr>
        <w:rFonts w:hint="default" w:ascii="Times New Roman" w:hAnsi="Times New Roman" w:eastAsia="Times New Roman" w:cs="Times New Roman"/>
        <w:w w:val="100"/>
        <w:sz w:val="21"/>
        <w:szCs w:val="21"/>
        <w:lang w:val="zh-CN" w:eastAsia="zh-CN" w:bidi="zh-CN"/>
      </w:rPr>
    </w:lvl>
    <w:lvl w:ilvl="3" w:tentative="0">
      <w:start w:val="1"/>
      <w:numFmt w:val="decimal"/>
      <w:lvlText w:val="（%4）"/>
      <w:lvlJc w:val="left"/>
      <w:pPr>
        <w:ind w:left="1487" w:hanging="529"/>
        <w:jc w:val="left"/>
      </w:pPr>
      <w:rPr>
        <w:rFonts w:hint="default" w:ascii="宋体" w:hAnsi="宋体" w:eastAsia="宋体" w:cs="宋体"/>
        <w:spacing w:val="-3"/>
        <w:w w:val="100"/>
        <w:sz w:val="19"/>
        <w:szCs w:val="19"/>
        <w:lang w:val="zh-CN" w:eastAsia="zh-CN" w:bidi="zh-CN"/>
      </w:rPr>
    </w:lvl>
    <w:lvl w:ilvl="4" w:tentative="0">
      <w:start w:val="0"/>
      <w:numFmt w:val="bullet"/>
      <w:lvlText w:val="•"/>
      <w:lvlJc w:val="left"/>
      <w:pPr>
        <w:ind w:left="1480" w:hanging="529"/>
      </w:pPr>
      <w:rPr>
        <w:rFonts w:hint="default"/>
        <w:lang w:val="zh-CN" w:eastAsia="zh-CN" w:bidi="zh-CN"/>
      </w:rPr>
    </w:lvl>
    <w:lvl w:ilvl="5" w:tentative="0">
      <w:start w:val="0"/>
      <w:numFmt w:val="bullet"/>
      <w:lvlText w:val="•"/>
      <w:lvlJc w:val="left"/>
      <w:pPr>
        <w:ind w:left="2830" w:hanging="529"/>
      </w:pPr>
      <w:rPr>
        <w:rFonts w:hint="default"/>
        <w:lang w:val="zh-CN" w:eastAsia="zh-CN" w:bidi="zh-CN"/>
      </w:rPr>
    </w:lvl>
    <w:lvl w:ilvl="6" w:tentative="0">
      <w:start w:val="0"/>
      <w:numFmt w:val="bullet"/>
      <w:lvlText w:val="•"/>
      <w:lvlJc w:val="left"/>
      <w:pPr>
        <w:ind w:left="4180" w:hanging="529"/>
      </w:pPr>
      <w:rPr>
        <w:rFonts w:hint="default"/>
        <w:lang w:val="zh-CN" w:eastAsia="zh-CN" w:bidi="zh-CN"/>
      </w:rPr>
    </w:lvl>
    <w:lvl w:ilvl="7" w:tentative="0">
      <w:start w:val="0"/>
      <w:numFmt w:val="bullet"/>
      <w:lvlText w:val="•"/>
      <w:lvlJc w:val="left"/>
      <w:pPr>
        <w:ind w:left="5530" w:hanging="529"/>
      </w:pPr>
      <w:rPr>
        <w:rFonts w:hint="default"/>
        <w:lang w:val="zh-CN" w:eastAsia="zh-CN" w:bidi="zh-CN"/>
      </w:rPr>
    </w:lvl>
    <w:lvl w:ilvl="8" w:tentative="0">
      <w:start w:val="0"/>
      <w:numFmt w:val="bullet"/>
      <w:lvlText w:val="•"/>
      <w:lvlJc w:val="left"/>
      <w:pPr>
        <w:ind w:left="6880" w:hanging="529"/>
      </w:pPr>
      <w:rPr>
        <w:rFonts w:hint="default"/>
        <w:lang w:val="zh-CN" w:eastAsia="zh-CN" w:bidi="zh-CN"/>
      </w:rPr>
    </w:lvl>
  </w:abstractNum>
  <w:abstractNum w:abstractNumId="26">
    <w:nsid w:val="EA026B73"/>
    <w:multiLevelType w:val="multilevel"/>
    <w:tmpl w:val="EA026B73"/>
    <w:lvl w:ilvl="0" w:tentative="0">
      <w:start w:val="1"/>
      <w:numFmt w:val="decimal"/>
      <w:lvlText w:val="（%1）"/>
      <w:lvlJc w:val="left"/>
      <w:pPr>
        <w:ind w:left="11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27">
    <w:nsid w:val="EFDED634"/>
    <w:multiLevelType w:val="multilevel"/>
    <w:tmpl w:val="EFDED634"/>
    <w:lvl w:ilvl="0" w:tentative="0">
      <w:start w:val="1"/>
      <w:numFmt w:val="decimal"/>
      <w:lvlText w:val="（%1）"/>
      <w:lvlJc w:val="left"/>
      <w:pPr>
        <w:ind w:left="636"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000" w:hanging="529"/>
      </w:pPr>
      <w:rPr>
        <w:rFonts w:hint="default"/>
        <w:lang w:val="zh-CN" w:eastAsia="zh-CN" w:bidi="zh-CN"/>
      </w:rPr>
    </w:lvl>
    <w:lvl w:ilvl="2" w:tentative="0">
      <w:start w:val="0"/>
      <w:numFmt w:val="bullet"/>
      <w:lvlText w:val="•"/>
      <w:lvlJc w:val="left"/>
      <w:pPr>
        <w:ind w:left="1360" w:hanging="529"/>
      </w:pPr>
      <w:rPr>
        <w:rFonts w:hint="default"/>
        <w:lang w:val="zh-CN" w:eastAsia="zh-CN" w:bidi="zh-CN"/>
      </w:rPr>
    </w:lvl>
    <w:lvl w:ilvl="3" w:tentative="0">
      <w:start w:val="0"/>
      <w:numFmt w:val="bullet"/>
      <w:lvlText w:val="•"/>
      <w:lvlJc w:val="left"/>
      <w:pPr>
        <w:ind w:left="1720" w:hanging="529"/>
      </w:pPr>
      <w:rPr>
        <w:rFonts w:hint="default"/>
        <w:lang w:val="zh-CN" w:eastAsia="zh-CN" w:bidi="zh-CN"/>
      </w:rPr>
    </w:lvl>
    <w:lvl w:ilvl="4" w:tentative="0">
      <w:start w:val="0"/>
      <w:numFmt w:val="bullet"/>
      <w:lvlText w:val="•"/>
      <w:lvlJc w:val="left"/>
      <w:pPr>
        <w:ind w:left="2080" w:hanging="529"/>
      </w:pPr>
      <w:rPr>
        <w:rFonts w:hint="default"/>
        <w:lang w:val="zh-CN" w:eastAsia="zh-CN" w:bidi="zh-CN"/>
      </w:rPr>
    </w:lvl>
    <w:lvl w:ilvl="5" w:tentative="0">
      <w:start w:val="0"/>
      <w:numFmt w:val="bullet"/>
      <w:lvlText w:val="•"/>
      <w:lvlJc w:val="left"/>
      <w:pPr>
        <w:ind w:left="2441" w:hanging="529"/>
      </w:pPr>
      <w:rPr>
        <w:rFonts w:hint="default"/>
        <w:lang w:val="zh-CN" w:eastAsia="zh-CN" w:bidi="zh-CN"/>
      </w:rPr>
    </w:lvl>
    <w:lvl w:ilvl="6" w:tentative="0">
      <w:start w:val="0"/>
      <w:numFmt w:val="bullet"/>
      <w:lvlText w:val="•"/>
      <w:lvlJc w:val="left"/>
      <w:pPr>
        <w:ind w:left="2801" w:hanging="529"/>
      </w:pPr>
      <w:rPr>
        <w:rFonts w:hint="default"/>
        <w:lang w:val="zh-CN" w:eastAsia="zh-CN" w:bidi="zh-CN"/>
      </w:rPr>
    </w:lvl>
    <w:lvl w:ilvl="7" w:tentative="0">
      <w:start w:val="0"/>
      <w:numFmt w:val="bullet"/>
      <w:lvlText w:val="•"/>
      <w:lvlJc w:val="left"/>
      <w:pPr>
        <w:ind w:left="3161" w:hanging="529"/>
      </w:pPr>
      <w:rPr>
        <w:rFonts w:hint="default"/>
        <w:lang w:val="zh-CN" w:eastAsia="zh-CN" w:bidi="zh-CN"/>
      </w:rPr>
    </w:lvl>
    <w:lvl w:ilvl="8" w:tentative="0">
      <w:start w:val="0"/>
      <w:numFmt w:val="bullet"/>
      <w:lvlText w:val="•"/>
      <w:lvlJc w:val="left"/>
      <w:pPr>
        <w:ind w:left="3521" w:hanging="529"/>
      </w:pPr>
      <w:rPr>
        <w:rFonts w:hint="default"/>
        <w:lang w:val="zh-CN" w:eastAsia="zh-CN" w:bidi="zh-CN"/>
      </w:rPr>
    </w:lvl>
  </w:abstractNum>
  <w:abstractNum w:abstractNumId="28">
    <w:nsid w:val="F207B5D3"/>
    <w:multiLevelType w:val="multilevel"/>
    <w:tmpl w:val="F207B5D3"/>
    <w:lvl w:ilvl="0" w:tentative="0">
      <w:start w:val="1"/>
      <w:numFmt w:val="decimal"/>
      <w:lvlText w:val="（%1）"/>
      <w:lvlJc w:val="left"/>
      <w:pPr>
        <w:ind w:left="11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29">
    <w:nsid w:val="F2554383"/>
    <w:multiLevelType w:val="multilevel"/>
    <w:tmpl w:val="F2554383"/>
    <w:lvl w:ilvl="0" w:tentative="0">
      <w:start w:val="1"/>
      <w:numFmt w:val="decimal"/>
      <w:lvlText w:val="%1."/>
      <w:lvlJc w:val="left"/>
      <w:pPr>
        <w:ind w:left="746" w:hanging="401"/>
        <w:jc w:val="right"/>
      </w:pPr>
      <w:rPr>
        <w:rFonts w:hint="default" w:ascii="Times New Roman" w:hAnsi="Times New Roman" w:eastAsia="Times New Roman" w:cs="Times New Roman"/>
        <w:b/>
        <w:bCs/>
        <w:w w:val="99"/>
        <w:sz w:val="32"/>
        <w:szCs w:val="32"/>
        <w:lang w:val="zh-CN" w:eastAsia="zh-CN" w:bidi="zh-CN"/>
      </w:rPr>
    </w:lvl>
    <w:lvl w:ilvl="1" w:tentative="0">
      <w:start w:val="1"/>
      <w:numFmt w:val="decimal"/>
      <w:lvlText w:val="%1.%2"/>
      <w:lvlJc w:val="left"/>
      <w:pPr>
        <w:ind w:left="866" w:hanging="490"/>
        <w:jc w:val="left"/>
      </w:pPr>
      <w:rPr>
        <w:rFonts w:hint="default" w:ascii="Times New Roman" w:hAnsi="Times New Roman" w:eastAsia="Times New Roman" w:cs="Times New Roman"/>
        <w:w w:val="100"/>
        <w:sz w:val="28"/>
        <w:szCs w:val="28"/>
        <w:lang w:val="zh-CN" w:eastAsia="zh-CN" w:bidi="zh-CN"/>
      </w:rPr>
    </w:lvl>
    <w:lvl w:ilvl="2" w:tentative="0">
      <w:start w:val="1"/>
      <w:numFmt w:val="decimal"/>
      <w:lvlText w:val="%1.%2.%3"/>
      <w:lvlJc w:val="left"/>
      <w:pPr>
        <w:ind w:left="1238" w:hanging="579"/>
        <w:jc w:val="left"/>
      </w:pPr>
      <w:rPr>
        <w:rFonts w:hint="default"/>
        <w:w w:val="100"/>
        <w:lang w:val="zh-CN" w:eastAsia="zh-CN" w:bidi="zh-CN"/>
      </w:rPr>
    </w:lvl>
    <w:lvl w:ilvl="3" w:tentative="0">
      <w:start w:val="1"/>
      <w:numFmt w:val="decimal"/>
      <w:lvlText w:val="%1.%2.%3.%4"/>
      <w:lvlJc w:val="left"/>
      <w:pPr>
        <w:ind w:left="240" w:hanging="579"/>
        <w:jc w:val="left"/>
      </w:pPr>
      <w:rPr>
        <w:rFonts w:hint="default" w:ascii="Times New Roman" w:hAnsi="Times New Roman" w:eastAsia="Times New Roman" w:cs="Times New Roman"/>
        <w:w w:val="100"/>
        <w:sz w:val="21"/>
        <w:szCs w:val="21"/>
        <w:lang w:val="zh-CN" w:eastAsia="zh-CN" w:bidi="zh-CN"/>
      </w:rPr>
    </w:lvl>
    <w:lvl w:ilvl="4" w:tentative="0">
      <w:start w:val="0"/>
      <w:numFmt w:val="bullet"/>
      <w:lvlText w:val="•"/>
      <w:lvlJc w:val="left"/>
      <w:pPr>
        <w:ind w:left="1140" w:hanging="579"/>
      </w:pPr>
      <w:rPr>
        <w:rFonts w:hint="default"/>
        <w:lang w:val="zh-CN" w:eastAsia="zh-CN" w:bidi="zh-CN"/>
      </w:rPr>
    </w:lvl>
    <w:lvl w:ilvl="5" w:tentative="0">
      <w:start w:val="0"/>
      <w:numFmt w:val="bullet"/>
      <w:lvlText w:val="•"/>
      <w:lvlJc w:val="left"/>
      <w:pPr>
        <w:ind w:left="1180" w:hanging="579"/>
      </w:pPr>
      <w:rPr>
        <w:rFonts w:hint="default"/>
        <w:lang w:val="zh-CN" w:eastAsia="zh-CN" w:bidi="zh-CN"/>
      </w:rPr>
    </w:lvl>
    <w:lvl w:ilvl="6" w:tentative="0">
      <w:start w:val="0"/>
      <w:numFmt w:val="bullet"/>
      <w:lvlText w:val="•"/>
      <w:lvlJc w:val="left"/>
      <w:pPr>
        <w:ind w:left="1240" w:hanging="579"/>
      </w:pPr>
      <w:rPr>
        <w:rFonts w:hint="default"/>
        <w:lang w:val="zh-CN" w:eastAsia="zh-CN" w:bidi="zh-CN"/>
      </w:rPr>
    </w:lvl>
    <w:lvl w:ilvl="7" w:tentative="0">
      <w:start w:val="0"/>
      <w:numFmt w:val="bullet"/>
      <w:lvlText w:val="•"/>
      <w:lvlJc w:val="left"/>
      <w:pPr>
        <w:ind w:left="1300" w:hanging="579"/>
      </w:pPr>
      <w:rPr>
        <w:rFonts w:hint="default"/>
        <w:lang w:val="zh-CN" w:eastAsia="zh-CN" w:bidi="zh-CN"/>
      </w:rPr>
    </w:lvl>
    <w:lvl w:ilvl="8" w:tentative="0">
      <w:start w:val="0"/>
      <w:numFmt w:val="bullet"/>
      <w:lvlText w:val="•"/>
      <w:lvlJc w:val="left"/>
      <w:pPr>
        <w:ind w:left="1340" w:hanging="579"/>
      </w:pPr>
      <w:rPr>
        <w:rFonts w:hint="default"/>
        <w:lang w:val="zh-CN" w:eastAsia="zh-CN" w:bidi="zh-CN"/>
      </w:rPr>
    </w:lvl>
  </w:abstractNum>
  <w:abstractNum w:abstractNumId="30">
    <w:nsid w:val="03AFE5E5"/>
    <w:multiLevelType w:val="multilevel"/>
    <w:tmpl w:val="03AFE5E5"/>
    <w:lvl w:ilvl="0" w:tentative="0">
      <w:start w:val="1"/>
      <w:numFmt w:val="decimal"/>
      <w:lvlText w:val="（%1）"/>
      <w:lvlJc w:val="left"/>
      <w:pPr>
        <w:ind w:left="11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31">
    <w:nsid w:val="0D71F2FA"/>
    <w:multiLevelType w:val="multilevel"/>
    <w:tmpl w:val="0D71F2FA"/>
    <w:lvl w:ilvl="0" w:tentative="0">
      <w:start w:val="1"/>
      <w:numFmt w:val="decimal"/>
      <w:lvlText w:val="（%1）"/>
      <w:lvlJc w:val="left"/>
      <w:pPr>
        <w:ind w:left="11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32">
    <w:nsid w:val="127693FC"/>
    <w:multiLevelType w:val="multilevel"/>
    <w:tmpl w:val="127693FC"/>
    <w:lvl w:ilvl="0" w:tentative="0">
      <w:start w:val="1"/>
      <w:numFmt w:val="decimal"/>
      <w:lvlText w:val="（%1）"/>
      <w:lvlJc w:val="left"/>
      <w:pPr>
        <w:ind w:left="1083"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930" w:hanging="529"/>
      </w:pPr>
      <w:rPr>
        <w:rFonts w:hint="default"/>
        <w:lang w:val="zh-CN" w:eastAsia="zh-CN" w:bidi="zh-CN"/>
      </w:rPr>
    </w:lvl>
    <w:lvl w:ilvl="2" w:tentative="0">
      <w:start w:val="0"/>
      <w:numFmt w:val="bullet"/>
      <w:lvlText w:val="•"/>
      <w:lvlJc w:val="left"/>
      <w:pPr>
        <w:ind w:left="2780" w:hanging="529"/>
      </w:pPr>
      <w:rPr>
        <w:rFonts w:hint="default"/>
        <w:lang w:val="zh-CN" w:eastAsia="zh-CN" w:bidi="zh-CN"/>
      </w:rPr>
    </w:lvl>
    <w:lvl w:ilvl="3" w:tentative="0">
      <w:start w:val="0"/>
      <w:numFmt w:val="bullet"/>
      <w:lvlText w:val="•"/>
      <w:lvlJc w:val="left"/>
      <w:pPr>
        <w:ind w:left="3630" w:hanging="529"/>
      </w:pPr>
      <w:rPr>
        <w:rFonts w:hint="default"/>
        <w:lang w:val="zh-CN" w:eastAsia="zh-CN" w:bidi="zh-CN"/>
      </w:rPr>
    </w:lvl>
    <w:lvl w:ilvl="4" w:tentative="0">
      <w:start w:val="0"/>
      <w:numFmt w:val="bullet"/>
      <w:lvlText w:val="•"/>
      <w:lvlJc w:val="left"/>
      <w:pPr>
        <w:ind w:left="4480" w:hanging="529"/>
      </w:pPr>
      <w:rPr>
        <w:rFonts w:hint="default"/>
        <w:lang w:val="zh-CN" w:eastAsia="zh-CN" w:bidi="zh-CN"/>
      </w:rPr>
    </w:lvl>
    <w:lvl w:ilvl="5" w:tentative="0">
      <w:start w:val="0"/>
      <w:numFmt w:val="bullet"/>
      <w:lvlText w:val="•"/>
      <w:lvlJc w:val="left"/>
      <w:pPr>
        <w:ind w:left="5330" w:hanging="529"/>
      </w:pPr>
      <w:rPr>
        <w:rFonts w:hint="default"/>
        <w:lang w:val="zh-CN" w:eastAsia="zh-CN" w:bidi="zh-CN"/>
      </w:rPr>
    </w:lvl>
    <w:lvl w:ilvl="6" w:tentative="0">
      <w:start w:val="0"/>
      <w:numFmt w:val="bullet"/>
      <w:lvlText w:val="•"/>
      <w:lvlJc w:val="left"/>
      <w:pPr>
        <w:ind w:left="6180" w:hanging="529"/>
      </w:pPr>
      <w:rPr>
        <w:rFonts w:hint="default"/>
        <w:lang w:val="zh-CN" w:eastAsia="zh-CN" w:bidi="zh-CN"/>
      </w:rPr>
    </w:lvl>
    <w:lvl w:ilvl="7" w:tentative="0">
      <w:start w:val="0"/>
      <w:numFmt w:val="bullet"/>
      <w:lvlText w:val="•"/>
      <w:lvlJc w:val="left"/>
      <w:pPr>
        <w:ind w:left="7030" w:hanging="529"/>
      </w:pPr>
      <w:rPr>
        <w:rFonts w:hint="default"/>
        <w:lang w:val="zh-CN" w:eastAsia="zh-CN" w:bidi="zh-CN"/>
      </w:rPr>
    </w:lvl>
    <w:lvl w:ilvl="8" w:tentative="0">
      <w:start w:val="0"/>
      <w:numFmt w:val="bullet"/>
      <w:lvlText w:val="•"/>
      <w:lvlJc w:val="left"/>
      <w:pPr>
        <w:ind w:left="7880" w:hanging="529"/>
      </w:pPr>
      <w:rPr>
        <w:rFonts w:hint="default"/>
        <w:lang w:val="zh-CN" w:eastAsia="zh-CN" w:bidi="zh-CN"/>
      </w:rPr>
    </w:lvl>
  </w:abstractNum>
  <w:abstractNum w:abstractNumId="33">
    <w:nsid w:val="1365AAAB"/>
    <w:multiLevelType w:val="multilevel"/>
    <w:tmpl w:val="1365AAAB"/>
    <w:lvl w:ilvl="0" w:tentative="0">
      <w:start w:val="1"/>
      <w:numFmt w:val="decimal"/>
      <w:lvlText w:val="（%1）"/>
      <w:lvlJc w:val="left"/>
      <w:pPr>
        <w:ind w:left="11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34">
    <w:nsid w:val="1540FF6E"/>
    <w:multiLevelType w:val="multilevel"/>
    <w:tmpl w:val="1540FF6E"/>
    <w:lvl w:ilvl="0" w:tentative="0">
      <w:start w:val="1"/>
      <w:numFmt w:val="decimal"/>
      <w:lvlText w:val="%1."/>
      <w:lvlJc w:val="left"/>
      <w:pPr>
        <w:ind w:left="924"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786" w:hanging="264"/>
      </w:pPr>
      <w:rPr>
        <w:rFonts w:hint="default"/>
        <w:lang w:val="zh-CN" w:eastAsia="zh-CN" w:bidi="zh-CN"/>
      </w:rPr>
    </w:lvl>
    <w:lvl w:ilvl="2" w:tentative="0">
      <w:start w:val="0"/>
      <w:numFmt w:val="bullet"/>
      <w:lvlText w:val="•"/>
      <w:lvlJc w:val="left"/>
      <w:pPr>
        <w:ind w:left="2652" w:hanging="264"/>
      </w:pPr>
      <w:rPr>
        <w:rFonts w:hint="default"/>
        <w:lang w:val="zh-CN" w:eastAsia="zh-CN" w:bidi="zh-CN"/>
      </w:rPr>
    </w:lvl>
    <w:lvl w:ilvl="3" w:tentative="0">
      <w:start w:val="0"/>
      <w:numFmt w:val="bullet"/>
      <w:lvlText w:val="•"/>
      <w:lvlJc w:val="left"/>
      <w:pPr>
        <w:ind w:left="3518" w:hanging="264"/>
      </w:pPr>
      <w:rPr>
        <w:rFonts w:hint="default"/>
        <w:lang w:val="zh-CN" w:eastAsia="zh-CN" w:bidi="zh-CN"/>
      </w:rPr>
    </w:lvl>
    <w:lvl w:ilvl="4" w:tentative="0">
      <w:start w:val="0"/>
      <w:numFmt w:val="bullet"/>
      <w:lvlText w:val="•"/>
      <w:lvlJc w:val="left"/>
      <w:pPr>
        <w:ind w:left="4384" w:hanging="264"/>
      </w:pPr>
      <w:rPr>
        <w:rFonts w:hint="default"/>
        <w:lang w:val="zh-CN" w:eastAsia="zh-CN" w:bidi="zh-CN"/>
      </w:rPr>
    </w:lvl>
    <w:lvl w:ilvl="5" w:tentative="0">
      <w:start w:val="0"/>
      <w:numFmt w:val="bullet"/>
      <w:lvlText w:val="•"/>
      <w:lvlJc w:val="left"/>
      <w:pPr>
        <w:ind w:left="5250" w:hanging="264"/>
      </w:pPr>
      <w:rPr>
        <w:rFonts w:hint="default"/>
        <w:lang w:val="zh-CN" w:eastAsia="zh-CN" w:bidi="zh-CN"/>
      </w:rPr>
    </w:lvl>
    <w:lvl w:ilvl="6" w:tentative="0">
      <w:start w:val="0"/>
      <w:numFmt w:val="bullet"/>
      <w:lvlText w:val="•"/>
      <w:lvlJc w:val="left"/>
      <w:pPr>
        <w:ind w:left="6116" w:hanging="264"/>
      </w:pPr>
      <w:rPr>
        <w:rFonts w:hint="default"/>
        <w:lang w:val="zh-CN" w:eastAsia="zh-CN" w:bidi="zh-CN"/>
      </w:rPr>
    </w:lvl>
    <w:lvl w:ilvl="7" w:tentative="0">
      <w:start w:val="0"/>
      <w:numFmt w:val="bullet"/>
      <w:lvlText w:val="•"/>
      <w:lvlJc w:val="left"/>
      <w:pPr>
        <w:ind w:left="6982" w:hanging="264"/>
      </w:pPr>
      <w:rPr>
        <w:rFonts w:hint="default"/>
        <w:lang w:val="zh-CN" w:eastAsia="zh-CN" w:bidi="zh-CN"/>
      </w:rPr>
    </w:lvl>
    <w:lvl w:ilvl="8" w:tentative="0">
      <w:start w:val="0"/>
      <w:numFmt w:val="bullet"/>
      <w:lvlText w:val="•"/>
      <w:lvlJc w:val="left"/>
      <w:pPr>
        <w:ind w:left="7848" w:hanging="264"/>
      </w:pPr>
      <w:rPr>
        <w:rFonts w:hint="default"/>
        <w:lang w:val="zh-CN" w:eastAsia="zh-CN" w:bidi="zh-CN"/>
      </w:rPr>
    </w:lvl>
  </w:abstractNum>
  <w:abstractNum w:abstractNumId="35">
    <w:nsid w:val="1B23F18F"/>
    <w:multiLevelType w:val="multilevel"/>
    <w:tmpl w:val="1B23F18F"/>
    <w:lvl w:ilvl="0" w:tentative="0">
      <w:start w:val="1"/>
      <w:numFmt w:val="decimal"/>
      <w:lvlText w:val="%1."/>
      <w:lvlJc w:val="left"/>
      <w:pPr>
        <w:ind w:left="864"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732" w:hanging="264"/>
      </w:pPr>
      <w:rPr>
        <w:rFonts w:hint="default"/>
        <w:lang w:val="zh-CN" w:eastAsia="zh-CN" w:bidi="zh-CN"/>
      </w:rPr>
    </w:lvl>
    <w:lvl w:ilvl="2" w:tentative="0">
      <w:start w:val="0"/>
      <w:numFmt w:val="bullet"/>
      <w:lvlText w:val="•"/>
      <w:lvlJc w:val="left"/>
      <w:pPr>
        <w:ind w:left="2604" w:hanging="264"/>
      </w:pPr>
      <w:rPr>
        <w:rFonts w:hint="default"/>
        <w:lang w:val="zh-CN" w:eastAsia="zh-CN" w:bidi="zh-CN"/>
      </w:rPr>
    </w:lvl>
    <w:lvl w:ilvl="3" w:tentative="0">
      <w:start w:val="0"/>
      <w:numFmt w:val="bullet"/>
      <w:lvlText w:val="•"/>
      <w:lvlJc w:val="left"/>
      <w:pPr>
        <w:ind w:left="3476" w:hanging="264"/>
      </w:pPr>
      <w:rPr>
        <w:rFonts w:hint="default"/>
        <w:lang w:val="zh-CN" w:eastAsia="zh-CN" w:bidi="zh-CN"/>
      </w:rPr>
    </w:lvl>
    <w:lvl w:ilvl="4" w:tentative="0">
      <w:start w:val="0"/>
      <w:numFmt w:val="bullet"/>
      <w:lvlText w:val="•"/>
      <w:lvlJc w:val="left"/>
      <w:pPr>
        <w:ind w:left="4348" w:hanging="264"/>
      </w:pPr>
      <w:rPr>
        <w:rFonts w:hint="default"/>
        <w:lang w:val="zh-CN" w:eastAsia="zh-CN" w:bidi="zh-CN"/>
      </w:rPr>
    </w:lvl>
    <w:lvl w:ilvl="5" w:tentative="0">
      <w:start w:val="0"/>
      <w:numFmt w:val="bullet"/>
      <w:lvlText w:val="•"/>
      <w:lvlJc w:val="left"/>
      <w:pPr>
        <w:ind w:left="5220" w:hanging="264"/>
      </w:pPr>
      <w:rPr>
        <w:rFonts w:hint="default"/>
        <w:lang w:val="zh-CN" w:eastAsia="zh-CN" w:bidi="zh-CN"/>
      </w:rPr>
    </w:lvl>
    <w:lvl w:ilvl="6" w:tentative="0">
      <w:start w:val="0"/>
      <w:numFmt w:val="bullet"/>
      <w:lvlText w:val="•"/>
      <w:lvlJc w:val="left"/>
      <w:pPr>
        <w:ind w:left="6092" w:hanging="264"/>
      </w:pPr>
      <w:rPr>
        <w:rFonts w:hint="default"/>
        <w:lang w:val="zh-CN" w:eastAsia="zh-CN" w:bidi="zh-CN"/>
      </w:rPr>
    </w:lvl>
    <w:lvl w:ilvl="7" w:tentative="0">
      <w:start w:val="0"/>
      <w:numFmt w:val="bullet"/>
      <w:lvlText w:val="•"/>
      <w:lvlJc w:val="left"/>
      <w:pPr>
        <w:ind w:left="6964" w:hanging="264"/>
      </w:pPr>
      <w:rPr>
        <w:rFonts w:hint="default"/>
        <w:lang w:val="zh-CN" w:eastAsia="zh-CN" w:bidi="zh-CN"/>
      </w:rPr>
    </w:lvl>
    <w:lvl w:ilvl="8" w:tentative="0">
      <w:start w:val="0"/>
      <w:numFmt w:val="bullet"/>
      <w:lvlText w:val="•"/>
      <w:lvlJc w:val="left"/>
      <w:pPr>
        <w:ind w:left="7836" w:hanging="264"/>
      </w:pPr>
      <w:rPr>
        <w:rFonts w:hint="default"/>
        <w:lang w:val="zh-CN" w:eastAsia="zh-CN" w:bidi="zh-CN"/>
      </w:rPr>
    </w:lvl>
  </w:abstractNum>
  <w:abstractNum w:abstractNumId="36">
    <w:nsid w:val="1C6F37CD"/>
    <w:multiLevelType w:val="multilevel"/>
    <w:tmpl w:val="1C6F37CD"/>
    <w:lvl w:ilvl="0" w:tentative="0">
      <w:start w:val="1"/>
      <w:numFmt w:val="decimal"/>
      <w:lvlText w:val="（%1）"/>
      <w:lvlJc w:val="left"/>
      <w:pPr>
        <w:ind w:left="11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37">
    <w:nsid w:val="1E1E2E13"/>
    <w:multiLevelType w:val="multilevel"/>
    <w:tmpl w:val="1E1E2E13"/>
    <w:lvl w:ilvl="0" w:tentative="0">
      <w:start w:val="1"/>
      <w:numFmt w:val="decimal"/>
      <w:lvlText w:val="（%1）"/>
      <w:lvlJc w:val="left"/>
      <w:pPr>
        <w:ind w:left="11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38">
    <w:nsid w:val="2606009D"/>
    <w:multiLevelType w:val="multilevel"/>
    <w:tmpl w:val="2606009D"/>
    <w:lvl w:ilvl="0" w:tentative="0">
      <w:start w:val="1"/>
      <w:numFmt w:val="decimal"/>
      <w:lvlText w:val="（%1）"/>
      <w:lvlJc w:val="left"/>
      <w:pPr>
        <w:ind w:left="1175"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39">
    <w:nsid w:val="2EFCD93A"/>
    <w:multiLevelType w:val="multilevel"/>
    <w:tmpl w:val="2EFCD93A"/>
    <w:lvl w:ilvl="0" w:tentative="0">
      <w:start w:val="1"/>
      <w:numFmt w:val="decimal"/>
      <w:lvlText w:val="（%1）"/>
      <w:lvlJc w:val="left"/>
      <w:pPr>
        <w:ind w:left="11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40">
    <w:nsid w:val="30EAAA37"/>
    <w:multiLevelType w:val="multilevel"/>
    <w:tmpl w:val="30EAAA37"/>
    <w:lvl w:ilvl="0" w:tentative="0">
      <w:start w:val="1"/>
      <w:numFmt w:val="decimal"/>
      <w:lvlText w:val="（%1）"/>
      <w:lvlJc w:val="left"/>
      <w:pPr>
        <w:ind w:left="240" w:hanging="529"/>
        <w:jc w:val="left"/>
      </w:pPr>
      <w:rPr>
        <w:rFonts w:hint="default" w:ascii="宋体" w:hAnsi="宋体" w:eastAsia="宋体" w:cs="宋体"/>
        <w:spacing w:val="-17"/>
        <w:w w:val="100"/>
        <w:sz w:val="19"/>
        <w:szCs w:val="19"/>
        <w:lang w:val="zh-CN" w:eastAsia="zh-CN" w:bidi="zh-CN"/>
      </w:rPr>
    </w:lvl>
    <w:lvl w:ilvl="1" w:tentative="0">
      <w:start w:val="0"/>
      <w:numFmt w:val="bullet"/>
      <w:lvlText w:val="•"/>
      <w:lvlJc w:val="left"/>
      <w:pPr>
        <w:ind w:left="1174" w:hanging="529"/>
      </w:pPr>
      <w:rPr>
        <w:rFonts w:hint="default"/>
        <w:lang w:val="zh-CN" w:eastAsia="zh-CN" w:bidi="zh-CN"/>
      </w:rPr>
    </w:lvl>
    <w:lvl w:ilvl="2" w:tentative="0">
      <w:start w:val="0"/>
      <w:numFmt w:val="bullet"/>
      <w:lvlText w:val="•"/>
      <w:lvlJc w:val="left"/>
      <w:pPr>
        <w:ind w:left="2108" w:hanging="529"/>
      </w:pPr>
      <w:rPr>
        <w:rFonts w:hint="default"/>
        <w:lang w:val="zh-CN" w:eastAsia="zh-CN" w:bidi="zh-CN"/>
      </w:rPr>
    </w:lvl>
    <w:lvl w:ilvl="3" w:tentative="0">
      <w:start w:val="0"/>
      <w:numFmt w:val="bullet"/>
      <w:lvlText w:val="•"/>
      <w:lvlJc w:val="left"/>
      <w:pPr>
        <w:ind w:left="3042" w:hanging="529"/>
      </w:pPr>
      <w:rPr>
        <w:rFonts w:hint="default"/>
        <w:lang w:val="zh-CN" w:eastAsia="zh-CN" w:bidi="zh-CN"/>
      </w:rPr>
    </w:lvl>
    <w:lvl w:ilvl="4" w:tentative="0">
      <w:start w:val="0"/>
      <w:numFmt w:val="bullet"/>
      <w:lvlText w:val="•"/>
      <w:lvlJc w:val="left"/>
      <w:pPr>
        <w:ind w:left="3976" w:hanging="529"/>
      </w:pPr>
      <w:rPr>
        <w:rFonts w:hint="default"/>
        <w:lang w:val="zh-CN" w:eastAsia="zh-CN" w:bidi="zh-CN"/>
      </w:rPr>
    </w:lvl>
    <w:lvl w:ilvl="5" w:tentative="0">
      <w:start w:val="0"/>
      <w:numFmt w:val="bullet"/>
      <w:lvlText w:val="•"/>
      <w:lvlJc w:val="left"/>
      <w:pPr>
        <w:ind w:left="4910" w:hanging="529"/>
      </w:pPr>
      <w:rPr>
        <w:rFonts w:hint="default"/>
        <w:lang w:val="zh-CN" w:eastAsia="zh-CN" w:bidi="zh-CN"/>
      </w:rPr>
    </w:lvl>
    <w:lvl w:ilvl="6" w:tentative="0">
      <w:start w:val="0"/>
      <w:numFmt w:val="bullet"/>
      <w:lvlText w:val="•"/>
      <w:lvlJc w:val="left"/>
      <w:pPr>
        <w:ind w:left="5844" w:hanging="529"/>
      </w:pPr>
      <w:rPr>
        <w:rFonts w:hint="default"/>
        <w:lang w:val="zh-CN" w:eastAsia="zh-CN" w:bidi="zh-CN"/>
      </w:rPr>
    </w:lvl>
    <w:lvl w:ilvl="7" w:tentative="0">
      <w:start w:val="0"/>
      <w:numFmt w:val="bullet"/>
      <w:lvlText w:val="•"/>
      <w:lvlJc w:val="left"/>
      <w:pPr>
        <w:ind w:left="6778" w:hanging="529"/>
      </w:pPr>
      <w:rPr>
        <w:rFonts w:hint="default"/>
        <w:lang w:val="zh-CN" w:eastAsia="zh-CN" w:bidi="zh-CN"/>
      </w:rPr>
    </w:lvl>
    <w:lvl w:ilvl="8" w:tentative="0">
      <w:start w:val="0"/>
      <w:numFmt w:val="bullet"/>
      <w:lvlText w:val="•"/>
      <w:lvlJc w:val="left"/>
      <w:pPr>
        <w:ind w:left="7712" w:hanging="529"/>
      </w:pPr>
      <w:rPr>
        <w:rFonts w:hint="default"/>
        <w:lang w:val="zh-CN" w:eastAsia="zh-CN" w:bidi="zh-CN"/>
      </w:rPr>
    </w:lvl>
  </w:abstractNum>
  <w:abstractNum w:abstractNumId="41">
    <w:nsid w:val="347630EE"/>
    <w:multiLevelType w:val="multilevel"/>
    <w:tmpl w:val="347630EE"/>
    <w:lvl w:ilvl="0" w:tentative="0">
      <w:start w:val="5"/>
      <w:numFmt w:val="decimal"/>
      <w:lvlText w:val="%1"/>
      <w:lvlJc w:val="left"/>
      <w:pPr>
        <w:ind w:left="866" w:hanging="490"/>
        <w:jc w:val="left"/>
      </w:pPr>
      <w:rPr>
        <w:rFonts w:hint="default"/>
        <w:lang w:val="zh-CN" w:eastAsia="zh-CN" w:bidi="zh-CN"/>
      </w:rPr>
    </w:lvl>
    <w:lvl w:ilvl="1" w:tentative="0">
      <w:start w:val="1"/>
      <w:numFmt w:val="decimal"/>
      <w:lvlText w:val="%1.%2"/>
      <w:lvlJc w:val="left"/>
      <w:pPr>
        <w:ind w:left="866" w:hanging="490"/>
        <w:jc w:val="left"/>
      </w:pPr>
      <w:rPr>
        <w:rFonts w:hint="default" w:ascii="Times New Roman" w:hAnsi="Times New Roman" w:eastAsia="Times New Roman" w:cs="Times New Roman"/>
        <w:w w:val="100"/>
        <w:sz w:val="28"/>
        <w:szCs w:val="28"/>
        <w:lang w:val="zh-CN" w:eastAsia="zh-CN" w:bidi="zh-CN"/>
      </w:rPr>
    </w:lvl>
    <w:lvl w:ilvl="2" w:tentative="0">
      <w:start w:val="1"/>
      <w:numFmt w:val="decimal"/>
      <w:lvlText w:val="（%3）"/>
      <w:lvlJc w:val="left"/>
      <w:pPr>
        <w:ind w:left="1189" w:hanging="529"/>
        <w:jc w:val="left"/>
      </w:pPr>
      <w:rPr>
        <w:rFonts w:hint="default" w:ascii="宋体" w:hAnsi="宋体" w:eastAsia="宋体" w:cs="宋体"/>
        <w:spacing w:val="-3"/>
        <w:w w:val="100"/>
        <w:sz w:val="19"/>
        <w:szCs w:val="19"/>
        <w:lang w:val="zh-CN" w:eastAsia="zh-CN" w:bidi="zh-CN"/>
      </w:rPr>
    </w:lvl>
    <w:lvl w:ilvl="3" w:tentative="0">
      <w:start w:val="0"/>
      <w:numFmt w:val="bullet"/>
      <w:lvlText w:val="•"/>
      <w:lvlJc w:val="left"/>
      <w:pPr>
        <w:ind w:left="3046" w:hanging="529"/>
      </w:pPr>
      <w:rPr>
        <w:rFonts w:hint="default"/>
        <w:lang w:val="zh-CN" w:eastAsia="zh-CN" w:bidi="zh-CN"/>
      </w:rPr>
    </w:lvl>
    <w:lvl w:ilvl="4" w:tentative="0">
      <w:start w:val="0"/>
      <w:numFmt w:val="bullet"/>
      <w:lvlText w:val="•"/>
      <w:lvlJc w:val="left"/>
      <w:pPr>
        <w:ind w:left="3980" w:hanging="529"/>
      </w:pPr>
      <w:rPr>
        <w:rFonts w:hint="default"/>
        <w:lang w:val="zh-CN" w:eastAsia="zh-CN" w:bidi="zh-CN"/>
      </w:rPr>
    </w:lvl>
    <w:lvl w:ilvl="5" w:tentative="0">
      <w:start w:val="0"/>
      <w:numFmt w:val="bullet"/>
      <w:lvlText w:val="•"/>
      <w:lvlJc w:val="left"/>
      <w:pPr>
        <w:ind w:left="4913" w:hanging="529"/>
      </w:pPr>
      <w:rPr>
        <w:rFonts w:hint="default"/>
        <w:lang w:val="zh-CN" w:eastAsia="zh-CN" w:bidi="zh-CN"/>
      </w:rPr>
    </w:lvl>
    <w:lvl w:ilvl="6" w:tentative="0">
      <w:start w:val="0"/>
      <w:numFmt w:val="bullet"/>
      <w:lvlText w:val="•"/>
      <w:lvlJc w:val="left"/>
      <w:pPr>
        <w:ind w:left="5846" w:hanging="529"/>
      </w:pPr>
      <w:rPr>
        <w:rFonts w:hint="default"/>
        <w:lang w:val="zh-CN" w:eastAsia="zh-CN" w:bidi="zh-CN"/>
      </w:rPr>
    </w:lvl>
    <w:lvl w:ilvl="7" w:tentative="0">
      <w:start w:val="0"/>
      <w:numFmt w:val="bullet"/>
      <w:lvlText w:val="•"/>
      <w:lvlJc w:val="left"/>
      <w:pPr>
        <w:ind w:left="6780" w:hanging="529"/>
      </w:pPr>
      <w:rPr>
        <w:rFonts w:hint="default"/>
        <w:lang w:val="zh-CN" w:eastAsia="zh-CN" w:bidi="zh-CN"/>
      </w:rPr>
    </w:lvl>
    <w:lvl w:ilvl="8" w:tentative="0">
      <w:start w:val="0"/>
      <w:numFmt w:val="bullet"/>
      <w:lvlText w:val="•"/>
      <w:lvlJc w:val="left"/>
      <w:pPr>
        <w:ind w:left="7713" w:hanging="529"/>
      </w:pPr>
      <w:rPr>
        <w:rFonts w:hint="default"/>
        <w:lang w:val="zh-CN" w:eastAsia="zh-CN" w:bidi="zh-CN"/>
      </w:rPr>
    </w:lvl>
  </w:abstractNum>
  <w:abstractNum w:abstractNumId="42">
    <w:nsid w:val="36E1EBCD"/>
    <w:multiLevelType w:val="multilevel"/>
    <w:tmpl w:val="36E1EBCD"/>
    <w:lvl w:ilvl="0" w:tentative="0">
      <w:start w:val="1"/>
      <w:numFmt w:val="decimal"/>
      <w:lvlText w:val="（%1）"/>
      <w:lvlJc w:val="left"/>
      <w:pPr>
        <w:ind w:left="11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43">
    <w:nsid w:val="3BFA8BAB"/>
    <w:multiLevelType w:val="multilevel"/>
    <w:tmpl w:val="3BFA8BAB"/>
    <w:lvl w:ilvl="0" w:tentative="0">
      <w:start w:val="1"/>
      <w:numFmt w:val="decimal"/>
      <w:lvlText w:val="%1."/>
      <w:lvlJc w:val="left"/>
      <w:pPr>
        <w:ind w:left="924"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786" w:hanging="264"/>
      </w:pPr>
      <w:rPr>
        <w:rFonts w:hint="default"/>
        <w:lang w:val="zh-CN" w:eastAsia="zh-CN" w:bidi="zh-CN"/>
      </w:rPr>
    </w:lvl>
    <w:lvl w:ilvl="2" w:tentative="0">
      <w:start w:val="0"/>
      <w:numFmt w:val="bullet"/>
      <w:lvlText w:val="•"/>
      <w:lvlJc w:val="left"/>
      <w:pPr>
        <w:ind w:left="2652" w:hanging="264"/>
      </w:pPr>
      <w:rPr>
        <w:rFonts w:hint="default"/>
        <w:lang w:val="zh-CN" w:eastAsia="zh-CN" w:bidi="zh-CN"/>
      </w:rPr>
    </w:lvl>
    <w:lvl w:ilvl="3" w:tentative="0">
      <w:start w:val="0"/>
      <w:numFmt w:val="bullet"/>
      <w:lvlText w:val="•"/>
      <w:lvlJc w:val="left"/>
      <w:pPr>
        <w:ind w:left="3518" w:hanging="264"/>
      </w:pPr>
      <w:rPr>
        <w:rFonts w:hint="default"/>
        <w:lang w:val="zh-CN" w:eastAsia="zh-CN" w:bidi="zh-CN"/>
      </w:rPr>
    </w:lvl>
    <w:lvl w:ilvl="4" w:tentative="0">
      <w:start w:val="0"/>
      <w:numFmt w:val="bullet"/>
      <w:lvlText w:val="•"/>
      <w:lvlJc w:val="left"/>
      <w:pPr>
        <w:ind w:left="4384" w:hanging="264"/>
      </w:pPr>
      <w:rPr>
        <w:rFonts w:hint="default"/>
        <w:lang w:val="zh-CN" w:eastAsia="zh-CN" w:bidi="zh-CN"/>
      </w:rPr>
    </w:lvl>
    <w:lvl w:ilvl="5" w:tentative="0">
      <w:start w:val="0"/>
      <w:numFmt w:val="bullet"/>
      <w:lvlText w:val="•"/>
      <w:lvlJc w:val="left"/>
      <w:pPr>
        <w:ind w:left="5250" w:hanging="264"/>
      </w:pPr>
      <w:rPr>
        <w:rFonts w:hint="default"/>
        <w:lang w:val="zh-CN" w:eastAsia="zh-CN" w:bidi="zh-CN"/>
      </w:rPr>
    </w:lvl>
    <w:lvl w:ilvl="6" w:tentative="0">
      <w:start w:val="0"/>
      <w:numFmt w:val="bullet"/>
      <w:lvlText w:val="•"/>
      <w:lvlJc w:val="left"/>
      <w:pPr>
        <w:ind w:left="6116" w:hanging="264"/>
      </w:pPr>
      <w:rPr>
        <w:rFonts w:hint="default"/>
        <w:lang w:val="zh-CN" w:eastAsia="zh-CN" w:bidi="zh-CN"/>
      </w:rPr>
    </w:lvl>
    <w:lvl w:ilvl="7" w:tentative="0">
      <w:start w:val="0"/>
      <w:numFmt w:val="bullet"/>
      <w:lvlText w:val="•"/>
      <w:lvlJc w:val="left"/>
      <w:pPr>
        <w:ind w:left="6982" w:hanging="264"/>
      </w:pPr>
      <w:rPr>
        <w:rFonts w:hint="default"/>
        <w:lang w:val="zh-CN" w:eastAsia="zh-CN" w:bidi="zh-CN"/>
      </w:rPr>
    </w:lvl>
    <w:lvl w:ilvl="8" w:tentative="0">
      <w:start w:val="0"/>
      <w:numFmt w:val="bullet"/>
      <w:lvlText w:val="•"/>
      <w:lvlJc w:val="left"/>
      <w:pPr>
        <w:ind w:left="7848" w:hanging="264"/>
      </w:pPr>
      <w:rPr>
        <w:rFonts w:hint="default"/>
        <w:lang w:val="zh-CN" w:eastAsia="zh-CN" w:bidi="zh-CN"/>
      </w:rPr>
    </w:lvl>
  </w:abstractNum>
  <w:abstractNum w:abstractNumId="44">
    <w:nsid w:val="47DB7FCB"/>
    <w:multiLevelType w:val="multilevel"/>
    <w:tmpl w:val="47DB7FCB"/>
    <w:lvl w:ilvl="0" w:tentative="0">
      <w:start w:val="1"/>
      <w:numFmt w:val="decimal"/>
      <w:lvlText w:val="（%1）"/>
      <w:lvlJc w:val="left"/>
      <w:pPr>
        <w:ind w:left="112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966" w:hanging="529"/>
      </w:pPr>
      <w:rPr>
        <w:rFonts w:hint="default"/>
        <w:lang w:val="zh-CN" w:eastAsia="zh-CN" w:bidi="zh-CN"/>
      </w:rPr>
    </w:lvl>
    <w:lvl w:ilvl="2" w:tentative="0">
      <w:start w:val="0"/>
      <w:numFmt w:val="bullet"/>
      <w:lvlText w:val="•"/>
      <w:lvlJc w:val="left"/>
      <w:pPr>
        <w:ind w:left="2812" w:hanging="529"/>
      </w:pPr>
      <w:rPr>
        <w:rFonts w:hint="default"/>
        <w:lang w:val="zh-CN" w:eastAsia="zh-CN" w:bidi="zh-CN"/>
      </w:rPr>
    </w:lvl>
    <w:lvl w:ilvl="3" w:tentative="0">
      <w:start w:val="0"/>
      <w:numFmt w:val="bullet"/>
      <w:lvlText w:val="•"/>
      <w:lvlJc w:val="left"/>
      <w:pPr>
        <w:ind w:left="3658" w:hanging="529"/>
      </w:pPr>
      <w:rPr>
        <w:rFonts w:hint="default"/>
        <w:lang w:val="zh-CN" w:eastAsia="zh-CN" w:bidi="zh-CN"/>
      </w:rPr>
    </w:lvl>
    <w:lvl w:ilvl="4" w:tentative="0">
      <w:start w:val="0"/>
      <w:numFmt w:val="bullet"/>
      <w:lvlText w:val="•"/>
      <w:lvlJc w:val="left"/>
      <w:pPr>
        <w:ind w:left="4504" w:hanging="529"/>
      </w:pPr>
      <w:rPr>
        <w:rFonts w:hint="default"/>
        <w:lang w:val="zh-CN" w:eastAsia="zh-CN" w:bidi="zh-CN"/>
      </w:rPr>
    </w:lvl>
    <w:lvl w:ilvl="5" w:tentative="0">
      <w:start w:val="0"/>
      <w:numFmt w:val="bullet"/>
      <w:lvlText w:val="•"/>
      <w:lvlJc w:val="left"/>
      <w:pPr>
        <w:ind w:left="5350" w:hanging="529"/>
      </w:pPr>
      <w:rPr>
        <w:rFonts w:hint="default"/>
        <w:lang w:val="zh-CN" w:eastAsia="zh-CN" w:bidi="zh-CN"/>
      </w:rPr>
    </w:lvl>
    <w:lvl w:ilvl="6" w:tentative="0">
      <w:start w:val="0"/>
      <w:numFmt w:val="bullet"/>
      <w:lvlText w:val="•"/>
      <w:lvlJc w:val="left"/>
      <w:pPr>
        <w:ind w:left="6196" w:hanging="529"/>
      </w:pPr>
      <w:rPr>
        <w:rFonts w:hint="default"/>
        <w:lang w:val="zh-CN" w:eastAsia="zh-CN" w:bidi="zh-CN"/>
      </w:rPr>
    </w:lvl>
    <w:lvl w:ilvl="7" w:tentative="0">
      <w:start w:val="0"/>
      <w:numFmt w:val="bullet"/>
      <w:lvlText w:val="•"/>
      <w:lvlJc w:val="left"/>
      <w:pPr>
        <w:ind w:left="7042" w:hanging="529"/>
      </w:pPr>
      <w:rPr>
        <w:rFonts w:hint="default"/>
        <w:lang w:val="zh-CN" w:eastAsia="zh-CN" w:bidi="zh-CN"/>
      </w:rPr>
    </w:lvl>
    <w:lvl w:ilvl="8" w:tentative="0">
      <w:start w:val="0"/>
      <w:numFmt w:val="bullet"/>
      <w:lvlText w:val="•"/>
      <w:lvlJc w:val="left"/>
      <w:pPr>
        <w:ind w:left="7888" w:hanging="529"/>
      </w:pPr>
      <w:rPr>
        <w:rFonts w:hint="default"/>
        <w:lang w:val="zh-CN" w:eastAsia="zh-CN" w:bidi="zh-CN"/>
      </w:rPr>
    </w:lvl>
  </w:abstractNum>
  <w:abstractNum w:abstractNumId="45">
    <w:nsid w:val="4959EF1B"/>
    <w:multiLevelType w:val="multilevel"/>
    <w:tmpl w:val="4959EF1B"/>
    <w:lvl w:ilvl="0" w:tentative="0">
      <w:start w:val="4"/>
      <w:numFmt w:val="decimal"/>
      <w:lvlText w:val="%1"/>
      <w:lvlJc w:val="left"/>
      <w:pPr>
        <w:ind w:left="240" w:hanging="526"/>
        <w:jc w:val="left"/>
      </w:pPr>
      <w:rPr>
        <w:rFonts w:hint="default"/>
        <w:lang w:val="zh-CN" w:eastAsia="zh-CN" w:bidi="zh-CN"/>
      </w:rPr>
    </w:lvl>
    <w:lvl w:ilvl="1" w:tentative="0">
      <w:start w:val="3"/>
      <w:numFmt w:val="decimal"/>
      <w:lvlText w:val="%1.%2"/>
      <w:lvlJc w:val="left"/>
      <w:pPr>
        <w:ind w:left="240" w:hanging="526"/>
        <w:jc w:val="left"/>
      </w:pPr>
      <w:rPr>
        <w:rFonts w:hint="default"/>
        <w:lang w:val="zh-CN" w:eastAsia="zh-CN" w:bidi="zh-CN"/>
      </w:rPr>
    </w:lvl>
    <w:lvl w:ilvl="2" w:tentative="0">
      <w:start w:val="2"/>
      <w:numFmt w:val="decimal"/>
      <w:lvlText w:val="%1.%2.%3"/>
      <w:lvlJc w:val="left"/>
      <w:pPr>
        <w:ind w:left="240" w:hanging="526"/>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042" w:hanging="526"/>
      </w:pPr>
      <w:rPr>
        <w:rFonts w:hint="default"/>
        <w:lang w:val="zh-CN" w:eastAsia="zh-CN" w:bidi="zh-CN"/>
      </w:rPr>
    </w:lvl>
    <w:lvl w:ilvl="4" w:tentative="0">
      <w:start w:val="0"/>
      <w:numFmt w:val="bullet"/>
      <w:lvlText w:val="•"/>
      <w:lvlJc w:val="left"/>
      <w:pPr>
        <w:ind w:left="3976" w:hanging="526"/>
      </w:pPr>
      <w:rPr>
        <w:rFonts w:hint="default"/>
        <w:lang w:val="zh-CN" w:eastAsia="zh-CN" w:bidi="zh-CN"/>
      </w:rPr>
    </w:lvl>
    <w:lvl w:ilvl="5" w:tentative="0">
      <w:start w:val="0"/>
      <w:numFmt w:val="bullet"/>
      <w:lvlText w:val="•"/>
      <w:lvlJc w:val="left"/>
      <w:pPr>
        <w:ind w:left="4910" w:hanging="526"/>
      </w:pPr>
      <w:rPr>
        <w:rFonts w:hint="default"/>
        <w:lang w:val="zh-CN" w:eastAsia="zh-CN" w:bidi="zh-CN"/>
      </w:rPr>
    </w:lvl>
    <w:lvl w:ilvl="6" w:tentative="0">
      <w:start w:val="0"/>
      <w:numFmt w:val="bullet"/>
      <w:lvlText w:val="•"/>
      <w:lvlJc w:val="left"/>
      <w:pPr>
        <w:ind w:left="5844" w:hanging="526"/>
      </w:pPr>
      <w:rPr>
        <w:rFonts w:hint="default"/>
        <w:lang w:val="zh-CN" w:eastAsia="zh-CN" w:bidi="zh-CN"/>
      </w:rPr>
    </w:lvl>
    <w:lvl w:ilvl="7" w:tentative="0">
      <w:start w:val="0"/>
      <w:numFmt w:val="bullet"/>
      <w:lvlText w:val="•"/>
      <w:lvlJc w:val="left"/>
      <w:pPr>
        <w:ind w:left="6778" w:hanging="526"/>
      </w:pPr>
      <w:rPr>
        <w:rFonts w:hint="default"/>
        <w:lang w:val="zh-CN" w:eastAsia="zh-CN" w:bidi="zh-CN"/>
      </w:rPr>
    </w:lvl>
    <w:lvl w:ilvl="8" w:tentative="0">
      <w:start w:val="0"/>
      <w:numFmt w:val="bullet"/>
      <w:lvlText w:val="•"/>
      <w:lvlJc w:val="left"/>
      <w:pPr>
        <w:ind w:left="7712" w:hanging="526"/>
      </w:pPr>
      <w:rPr>
        <w:rFonts w:hint="default"/>
        <w:lang w:val="zh-CN" w:eastAsia="zh-CN" w:bidi="zh-CN"/>
      </w:rPr>
    </w:lvl>
  </w:abstractNum>
  <w:abstractNum w:abstractNumId="46">
    <w:nsid w:val="59058A9E"/>
    <w:multiLevelType w:val="multilevel"/>
    <w:tmpl w:val="59058A9E"/>
    <w:lvl w:ilvl="0" w:tentative="0">
      <w:start w:val="4"/>
      <w:numFmt w:val="decimal"/>
      <w:lvlText w:val="%1"/>
      <w:lvlJc w:val="left"/>
      <w:pPr>
        <w:ind w:left="240" w:hanging="526"/>
        <w:jc w:val="left"/>
      </w:pPr>
      <w:rPr>
        <w:rFonts w:hint="default"/>
        <w:lang w:val="zh-CN" w:eastAsia="zh-CN" w:bidi="zh-CN"/>
      </w:rPr>
    </w:lvl>
    <w:lvl w:ilvl="1" w:tentative="0">
      <w:start w:val="2"/>
      <w:numFmt w:val="decimal"/>
      <w:lvlText w:val="%1.%2"/>
      <w:lvlJc w:val="left"/>
      <w:pPr>
        <w:ind w:left="240" w:hanging="526"/>
        <w:jc w:val="left"/>
      </w:pPr>
      <w:rPr>
        <w:rFonts w:hint="default"/>
        <w:lang w:val="zh-CN" w:eastAsia="zh-CN" w:bidi="zh-CN"/>
      </w:rPr>
    </w:lvl>
    <w:lvl w:ilvl="2" w:tentative="0">
      <w:start w:val="4"/>
      <w:numFmt w:val="decimal"/>
      <w:lvlText w:val="%1.%2.%3"/>
      <w:lvlJc w:val="left"/>
      <w:pPr>
        <w:ind w:left="240" w:hanging="526"/>
        <w:jc w:val="left"/>
      </w:pPr>
      <w:rPr>
        <w:rFonts w:hint="default" w:ascii="Times New Roman" w:hAnsi="Times New Roman" w:eastAsia="Times New Roman" w:cs="Times New Roman"/>
        <w:w w:val="100"/>
        <w:sz w:val="21"/>
        <w:szCs w:val="21"/>
        <w:lang w:val="zh-CN" w:eastAsia="zh-CN" w:bidi="zh-CN"/>
      </w:rPr>
    </w:lvl>
    <w:lvl w:ilvl="3" w:tentative="0">
      <w:start w:val="0"/>
      <w:numFmt w:val="bullet"/>
      <w:lvlText w:val="•"/>
      <w:lvlJc w:val="left"/>
      <w:pPr>
        <w:ind w:left="3042" w:hanging="526"/>
      </w:pPr>
      <w:rPr>
        <w:rFonts w:hint="default"/>
        <w:lang w:val="zh-CN" w:eastAsia="zh-CN" w:bidi="zh-CN"/>
      </w:rPr>
    </w:lvl>
    <w:lvl w:ilvl="4" w:tentative="0">
      <w:start w:val="0"/>
      <w:numFmt w:val="bullet"/>
      <w:lvlText w:val="•"/>
      <w:lvlJc w:val="left"/>
      <w:pPr>
        <w:ind w:left="3976" w:hanging="526"/>
      </w:pPr>
      <w:rPr>
        <w:rFonts w:hint="default"/>
        <w:lang w:val="zh-CN" w:eastAsia="zh-CN" w:bidi="zh-CN"/>
      </w:rPr>
    </w:lvl>
    <w:lvl w:ilvl="5" w:tentative="0">
      <w:start w:val="0"/>
      <w:numFmt w:val="bullet"/>
      <w:lvlText w:val="•"/>
      <w:lvlJc w:val="left"/>
      <w:pPr>
        <w:ind w:left="4910" w:hanging="526"/>
      </w:pPr>
      <w:rPr>
        <w:rFonts w:hint="default"/>
        <w:lang w:val="zh-CN" w:eastAsia="zh-CN" w:bidi="zh-CN"/>
      </w:rPr>
    </w:lvl>
    <w:lvl w:ilvl="6" w:tentative="0">
      <w:start w:val="0"/>
      <w:numFmt w:val="bullet"/>
      <w:lvlText w:val="•"/>
      <w:lvlJc w:val="left"/>
      <w:pPr>
        <w:ind w:left="5844" w:hanging="526"/>
      </w:pPr>
      <w:rPr>
        <w:rFonts w:hint="default"/>
        <w:lang w:val="zh-CN" w:eastAsia="zh-CN" w:bidi="zh-CN"/>
      </w:rPr>
    </w:lvl>
    <w:lvl w:ilvl="7" w:tentative="0">
      <w:start w:val="0"/>
      <w:numFmt w:val="bullet"/>
      <w:lvlText w:val="•"/>
      <w:lvlJc w:val="left"/>
      <w:pPr>
        <w:ind w:left="6778" w:hanging="526"/>
      </w:pPr>
      <w:rPr>
        <w:rFonts w:hint="default"/>
        <w:lang w:val="zh-CN" w:eastAsia="zh-CN" w:bidi="zh-CN"/>
      </w:rPr>
    </w:lvl>
    <w:lvl w:ilvl="8" w:tentative="0">
      <w:start w:val="0"/>
      <w:numFmt w:val="bullet"/>
      <w:lvlText w:val="•"/>
      <w:lvlJc w:val="left"/>
      <w:pPr>
        <w:ind w:left="7712" w:hanging="526"/>
      </w:pPr>
      <w:rPr>
        <w:rFonts w:hint="default"/>
        <w:lang w:val="zh-CN" w:eastAsia="zh-CN" w:bidi="zh-CN"/>
      </w:rPr>
    </w:lvl>
  </w:abstractNum>
  <w:abstractNum w:abstractNumId="47">
    <w:nsid w:val="5CCEE981"/>
    <w:multiLevelType w:val="multilevel"/>
    <w:tmpl w:val="5CCEE981"/>
    <w:lvl w:ilvl="0" w:tentative="0">
      <w:start w:val="1"/>
      <w:numFmt w:val="decimal"/>
      <w:lvlText w:val="%1."/>
      <w:lvlJc w:val="left"/>
      <w:pPr>
        <w:ind w:left="240" w:hanging="318"/>
        <w:jc w:val="left"/>
      </w:pPr>
      <w:rPr>
        <w:rFonts w:hint="default" w:ascii="Times New Roman" w:hAnsi="Times New Roman" w:eastAsia="Times New Roman" w:cs="Times New Roman"/>
        <w:spacing w:val="-92"/>
        <w:w w:val="100"/>
        <w:sz w:val="19"/>
        <w:szCs w:val="19"/>
        <w:lang w:val="zh-CN" w:eastAsia="zh-CN" w:bidi="zh-CN"/>
      </w:rPr>
    </w:lvl>
    <w:lvl w:ilvl="1" w:tentative="0">
      <w:start w:val="1"/>
      <w:numFmt w:val="decimal"/>
      <w:lvlText w:val="（%2）"/>
      <w:lvlJc w:val="left"/>
      <w:pPr>
        <w:ind w:left="1609" w:hanging="529"/>
        <w:jc w:val="left"/>
      </w:pPr>
      <w:rPr>
        <w:rFonts w:hint="default" w:ascii="宋体" w:hAnsi="宋体" w:eastAsia="宋体" w:cs="宋体"/>
        <w:spacing w:val="-3"/>
        <w:w w:val="100"/>
        <w:sz w:val="19"/>
        <w:szCs w:val="19"/>
        <w:lang w:val="zh-CN" w:eastAsia="zh-CN" w:bidi="zh-CN"/>
      </w:rPr>
    </w:lvl>
    <w:lvl w:ilvl="2" w:tentative="0">
      <w:start w:val="0"/>
      <w:numFmt w:val="bullet"/>
      <w:lvlText w:val="•"/>
      <w:lvlJc w:val="left"/>
      <w:pPr>
        <w:ind w:left="2486" w:hanging="529"/>
      </w:pPr>
      <w:rPr>
        <w:rFonts w:hint="default"/>
        <w:lang w:val="zh-CN" w:eastAsia="zh-CN" w:bidi="zh-CN"/>
      </w:rPr>
    </w:lvl>
    <w:lvl w:ilvl="3" w:tentative="0">
      <w:start w:val="0"/>
      <w:numFmt w:val="bullet"/>
      <w:lvlText w:val="•"/>
      <w:lvlJc w:val="left"/>
      <w:pPr>
        <w:ind w:left="3373" w:hanging="529"/>
      </w:pPr>
      <w:rPr>
        <w:rFonts w:hint="default"/>
        <w:lang w:val="zh-CN" w:eastAsia="zh-CN" w:bidi="zh-CN"/>
      </w:rPr>
    </w:lvl>
    <w:lvl w:ilvl="4" w:tentative="0">
      <w:start w:val="0"/>
      <w:numFmt w:val="bullet"/>
      <w:lvlText w:val="•"/>
      <w:lvlJc w:val="left"/>
      <w:pPr>
        <w:ind w:left="4260" w:hanging="529"/>
      </w:pPr>
      <w:rPr>
        <w:rFonts w:hint="default"/>
        <w:lang w:val="zh-CN" w:eastAsia="zh-CN" w:bidi="zh-CN"/>
      </w:rPr>
    </w:lvl>
    <w:lvl w:ilvl="5" w:tentative="0">
      <w:start w:val="0"/>
      <w:numFmt w:val="bullet"/>
      <w:lvlText w:val="•"/>
      <w:lvlJc w:val="left"/>
      <w:pPr>
        <w:ind w:left="5146" w:hanging="529"/>
      </w:pPr>
      <w:rPr>
        <w:rFonts w:hint="default"/>
        <w:lang w:val="zh-CN" w:eastAsia="zh-CN" w:bidi="zh-CN"/>
      </w:rPr>
    </w:lvl>
    <w:lvl w:ilvl="6" w:tentative="0">
      <w:start w:val="0"/>
      <w:numFmt w:val="bullet"/>
      <w:lvlText w:val="•"/>
      <w:lvlJc w:val="left"/>
      <w:pPr>
        <w:ind w:left="6033" w:hanging="529"/>
      </w:pPr>
      <w:rPr>
        <w:rFonts w:hint="default"/>
        <w:lang w:val="zh-CN" w:eastAsia="zh-CN" w:bidi="zh-CN"/>
      </w:rPr>
    </w:lvl>
    <w:lvl w:ilvl="7" w:tentative="0">
      <w:start w:val="0"/>
      <w:numFmt w:val="bullet"/>
      <w:lvlText w:val="•"/>
      <w:lvlJc w:val="left"/>
      <w:pPr>
        <w:ind w:left="6920" w:hanging="529"/>
      </w:pPr>
      <w:rPr>
        <w:rFonts w:hint="default"/>
        <w:lang w:val="zh-CN" w:eastAsia="zh-CN" w:bidi="zh-CN"/>
      </w:rPr>
    </w:lvl>
    <w:lvl w:ilvl="8" w:tentative="0">
      <w:start w:val="0"/>
      <w:numFmt w:val="bullet"/>
      <w:lvlText w:val="•"/>
      <w:lvlJc w:val="left"/>
      <w:pPr>
        <w:ind w:left="7806" w:hanging="529"/>
      </w:pPr>
      <w:rPr>
        <w:rFonts w:hint="default"/>
        <w:lang w:val="zh-CN" w:eastAsia="zh-CN" w:bidi="zh-CN"/>
      </w:rPr>
    </w:lvl>
  </w:abstractNum>
  <w:abstractNum w:abstractNumId="48">
    <w:nsid w:val="5FAD1262"/>
    <w:multiLevelType w:val="multilevel"/>
    <w:tmpl w:val="5FAD1262"/>
    <w:lvl w:ilvl="0" w:tentative="0">
      <w:start w:val="1"/>
      <w:numFmt w:val="decimal"/>
      <w:lvlText w:val="（%1）"/>
      <w:lvlJc w:val="left"/>
      <w:pPr>
        <w:ind w:left="11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49">
    <w:nsid w:val="6038CC4D"/>
    <w:multiLevelType w:val="multilevel"/>
    <w:tmpl w:val="6038CC4D"/>
    <w:lvl w:ilvl="0" w:tentative="0">
      <w:start w:val="1"/>
      <w:numFmt w:val="decimal"/>
      <w:lvlText w:val="（%1）"/>
      <w:lvlJc w:val="left"/>
      <w:pPr>
        <w:ind w:left="11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50">
    <w:nsid w:val="69AD3E3F"/>
    <w:multiLevelType w:val="multilevel"/>
    <w:tmpl w:val="69AD3E3F"/>
    <w:lvl w:ilvl="0" w:tentative="0">
      <w:start w:val="1"/>
      <w:numFmt w:val="decimal"/>
      <w:lvlText w:val="（%1）"/>
      <w:lvlJc w:val="left"/>
      <w:pPr>
        <w:ind w:left="11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abstractNum w:abstractNumId="51">
    <w:nsid w:val="78A6926D"/>
    <w:multiLevelType w:val="multilevel"/>
    <w:tmpl w:val="78A6926D"/>
    <w:lvl w:ilvl="0" w:tentative="0">
      <w:start w:val="1"/>
      <w:numFmt w:val="decimal"/>
      <w:lvlText w:val="（%1）"/>
      <w:lvlJc w:val="left"/>
      <w:pPr>
        <w:ind w:left="11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20" w:hanging="529"/>
      </w:pPr>
      <w:rPr>
        <w:rFonts w:hint="default"/>
        <w:lang w:val="zh-CN" w:eastAsia="zh-CN" w:bidi="zh-CN"/>
      </w:rPr>
    </w:lvl>
    <w:lvl w:ilvl="2" w:tentative="0">
      <w:start w:val="0"/>
      <w:numFmt w:val="bullet"/>
      <w:lvlText w:val="•"/>
      <w:lvlJc w:val="left"/>
      <w:pPr>
        <w:ind w:left="2860" w:hanging="529"/>
      </w:pPr>
      <w:rPr>
        <w:rFonts w:hint="default"/>
        <w:lang w:val="zh-CN" w:eastAsia="zh-CN" w:bidi="zh-CN"/>
      </w:rPr>
    </w:lvl>
    <w:lvl w:ilvl="3" w:tentative="0">
      <w:start w:val="0"/>
      <w:numFmt w:val="bullet"/>
      <w:lvlText w:val="•"/>
      <w:lvlJc w:val="left"/>
      <w:pPr>
        <w:ind w:left="3700" w:hanging="529"/>
      </w:pPr>
      <w:rPr>
        <w:rFonts w:hint="default"/>
        <w:lang w:val="zh-CN" w:eastAsia="zh-CN" w:bidi="zh-CN"/>
      </w:rPr>
    </w:lvl>
    <w:lvl w:ilvl="4" w:tentative="0">
      <w:start w:val="0"/>
      <w:numFmt w:val="bullet"/>
      <w:lvlText w:val="•"/>
      <w:lvlJc w:val="left"/>
      <w:pPr>
        <w:ind w:left="4540" w:hanging="529"/>
      </w:pPr>
      <w:rPr>
        <w:rFonts w:hint="default"/>
        <w:lang w:val="zh-CN" w:eastAsia="zh-CN" w:bidi="zh-CN"/>
      </w:rPr>
    </w:lvl>
    <w:lvl w:ilvl="5" w:tentative="0">
      <w:start w:val="0"/>
      <w:numFmt w:val="bullet"/>
      <w:lvlText w:val="•"/>
      <w:lvlJc w:val="left"/>
      <w:pPr>
        <w:ind w:left="5380" w:hanging="529"/>
      </w:pPr>
      <w:rPr>
        <w:rFonts w:hint="default"/>
        <w:lang w:val="zh-CN" w:eastAsia="zh-CN" w:bidi="zh-CN"/>
      </w:rPr>
    </w:lvl>
    <w:lvl w:ilvl="6" w:tentative="0">
      <w:start w:val="0"/>
      <w:numFmt w:val="bullet"/>
      <w:lvlText w:val="•"/>
      <w:lvlJc w:val="left"/>
      <w:pPr>
        <w:ind w:left="6220" w:hanging="529"/>
      </w:pPr>
      <w:rPr>
        <w:rFonts w:hint="default"/>
        <w:lang w:val="zh-CN" w:eastAsia="zh-CN" w:bidi="zh-CN"/>
      </w:rPr>
    </w:lvl>
    <w:lvl w:ilvl="7" w:tentative="0">
      <w:start w:val="0"/>
      <w:numFmt w:val="bullet"/>
      <w:lvlText w:val="•"/>
      <w:lvlJc w:val="left"/>
      <w:pPr>
        <w:ind w:left="7060" w:hanging="529"/>
      </w:pPr>
      <w:rPr>
        <w:rFonts w:hint="default"/>
        <w:lang w:val="zh-CN" w:eastAsia="zh-CN" w:bidi="zh-CN"/>
      </w:rPr>
    </w:lvl>
    <w:lvl w:ilvl="8" w:tentative="0">
      <w:start w:val="0"/>
      <w:numFmt w:val="bullet"/>
      <w:lvlText w:val="•"/>
      <w:lvlJc w:val="left"/>
      <w:pPr>
        <w:ind w:left="7900" w:hanging="529"/>
      </w:pPr>
      <w:rPr>
        <w:rFonts w:hint="default"/>
        <w:lang w:val="zh-CN" w:eastAsia="zh-CN" w:bidi="zh-CN"/>
      </w:rPr>
    </w:lvl>
  </w:abstractNum>
  <w:num w:numId="1">
    <w:abstractNumId w:val="5"/>
  </w:num>
  <w:num w:numId="2">
    <w:abstractNumId w:val="27"/>
  </w:num>
  <w:num w:numId="3">
    <w:abstractNumId w:val="6"/>
  </w:num>
  <w:num w:numId="4">
    <w:abstractNumId w:val="25"/>
  </w:num>
  <w:num w:numId="5">
    <w:abstractNumId w:val="32"/>
  </w:num>
  <w:num w:numId="6">
    <w:abstractNumId w:val="15"/>
  </w:num>
  <w:num w:numId="7">
    <w:abstractNumId w:val="12"/>
  </w:num>
  <w:num w:numId="8">
    <w:abstractNumId w:val="44"/>
  </w:num>
  <w:num w:numId="9">
    <w:abstractNumId w:val="51"/>
  </w:num>
  <w:num w:numId="10">
    <w:abstractNumId w:val="8"/>
  </w:num>
  <w:num w:numId="11">
    <w:abstractNumId w:val="7"/>
  </w:num>
  <w:num w:numId="12">
    <w:abstractNumId w:val="1"/>
  </w:num>
  <w:num w:numId="13">
    <w:abstractNumId w:val="17"/>
  </w:num>
  <w:num w:numId="14">
    <w:abstractNumId w:val="46"/>
  </w:num>
  <w:num w:numId="15">
    <w:abstractNumId w:val="45"/>
  </w:num>
  <w:num w:numId="16">
    <w:abstractNumId w:val="41"/>
  </w:num>
  <w:num w:numId="17">
    <w:abstractNumId w:val="19"/>
  </w:num>
  <w:num w:numId="18">
    <w:abstractNumId w:val="50"/>
  </w:num>
  <w:num w:numId="19">
    <w:abstractNumId w:val="16"/>
  </w:num>
  <w:num w:numId="20">
    <w:abstractNumId w:val="18"/>
  </w:num>
  <w:num w:numId="21">
    <w:abstractNumId w:val="33"/>
  </w:num>
  <w:num w:numId="22">
    <w:abstractNumId w:val="30"/>
  </w:num>
  <w:num w:numId="23">
    <w:abstractNumId w:val="29"/>
  </w:num>
  <w:num w:numId="24">
    <w:abstractNumId w:val="26"/>
  </w:num>
  <w:num w:numId="25">
    <w:abstractNumId w:val="36"/>
  </w:num>
  <w:num w:numId="26">
    <w:abstractNumId w:val="13"/>
  </w:num>
  <w:num w:numId="27">
    <w:abstractNumId w:val="40"/>
  </w:num>
  <w:num w:numId="28">
    <w:abstractNumId w:val="23"/>
  </w:num>
  <w:num w:numId="29">
    <w:abstractNumId w:val="4"/>
  </w:num>
  <w:num w:numId="30">
    <w:abstractNumId w:val="37"/>
  </w:num>
  <w:num w:numId="31">
    <w:abstractNumId w:val="31"/>
  </w:num>
  <w:num w:numId="32">
    <w:abstractNumId w:val="48"/>
  </w:num>
  <w:num w:numId="33">
    <w:abstractNumId w:val="2"/>
  </w:num>
  <w:num w:numId="34">
    <w:abstractNumId w:val="24"/>
  </w:num>
  <w:num w:numId="35">
    <w:abstractNumId w:val="28"/>
  </w:num>
  <w:num w:numId="36">
    <w:abstractNumId w:val="49"/>
  </w:num>
  <w:num w:numId="37">
    <w:abstractNumId w:val="14"/>
  </w:num>
  <w:num w:numId="38">
    <w:abstractNumId w:val="39"/>
  </w:num>
  <w:num w:numId="39">
    <w:abstractNumId w:val="43"/>
  </w:num>
  <w:num w:numId="40">
    <w:abstractNumId w:val="35"/>
  </w:num>
  <w:num w:numId="41">
    <w:abstractNumId w:val="3"/>
  </w:num>
  <w:num w:numId="42">
    <w:abstractNumId w:val="22"/>
  </w:num>
  <w:num w:numId="43">
    <w:abstractNumId w:val="42"/>
  </w:num>
  <w:num w:numId="44">
    <w:abstractNumId w:val="20"/>
  </w:num>
  <w:num w:numId="45">
    <w:abstractNumId w:val="21"/>
  </w:num>
  <w:num w:numId="46">
    <w:abstractNumId w:val="10"/>
  </w:num>
  <w:num w:numId="47">
    <w:abstractNumId w:val="0"/>
  </w:num>
  <w:num w:numId="48">
    <w:abstractNumId w:val="9"/>
  </w:num>
  <w:num w:numId="49">
    <w:abstractNumId w:val="47"/>
  </w:num>
  <w:num w:numId="50">
    <w:abstractNumId w:val="38"/>
  </w:num>
  <w:num w:numId="51">
    <w:abstractNumId w:val="34"/>
  </w:num>
  <w:num w:numId="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YzNkODE5OGFlNmQxOGQ0MzA0YmQ2OWZkMGVlNDVlZTcifQ=="/>
  </w:docVars>
  <w:rsids>
    <w:rsidRoot w:val="00000000"/>
    <w:rsid w:val="01192C1F"/>
    <w:rsid w:val="0E4D0B81"/>
    <w:rsid w:val="140C2170"/>
    <w:rsid w:val="17B93676"/>
    <w:rsid w:val="2E862EDE"/>
    <w:rsid w:val="2EFA733D"/>
    <w:rsid w:val="33CE7962"/>
    <w:rsid w:val="38DA5BB4"/>
    <w:rsid w:val="3AA03CD0"/>
    <w:rsid w:val="3DC14653"/>
    <w:rsid w:val="42B0448A"/>
    <w:rsid w:val="4802347C"/>
    <w:rsid w:val="4DEC40E0"/>
    <w:rsid w:val="68045CC6"/>
    <w:rsid w:val="6B12485A"/>
    <w:rsid w:val="777FBF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702" w:lineRule="exact"/>
      <w:ind w:right="457"/>
      <w:jc w:val="center"/>
      <w:outlineLvl w:val="1"/>
    </w:pPr>
    <w:rPr>
      <w:rFonts w:ascii="Microsoft JhengHei" w:hAnsi="Microsoft JhengHei" w:eastAsia="Microsoft JhengHei" w:cs="Microsoft JhengHei"/>
      <w:b/>
      <w:bCs/>
      <w:sz w:val="44"/>
      <w:szCs w:val="44"/>
      <w:lang w:val="zh-CN" w:eastAsia="zh-CN" w:bidi="zh-CN"/>
    </w:rPr>
  </w:style>
  <w:style w:type="paragraph" w:styleId="3">
    <w:name w:val="heading 2"/>
    <w:basedOn w:val="1"/>
    <w:next w:val="1"/>
    <w:qFormat/>
    <w:uiPriority w:val="1"/>
    <w:pPr>
      <w:ind w:left="641" w:hanging="402"/>
      <w:outlineLvl w:val="2"/>
    </w:pPr>
    <w:rPr>
      <w:rFonts w:ascii="Microsoft JhengHei" w:hAnsi="Microsoft JhengHei" w:eastAsia="Microsoft JhengHei" w:cs="Microsoft JhengHei"/>
      <w:b/>
      <w:bCs/>
      <w:sz w:val="32"/>
      <w:szCs w:val="32"/>
      <w:lang w:val="zh-CN" w:eastAsia="zh-CN" w:bidi="zh-CN"/>
    </w:rPr>
  </w:style>
  <w:style w:type="paragraph" w:styleId="4">
    <w:name w:val="heading 3"/>
    <w:basedOn w:val="1"/>
    <w:next w:val="1"/>
    <w:qFormat/>
    <w:uiPriority w:val="1"/>
    <w:pPr>
      <w:ind w:left="866" w:hanging="490"/>
      <w:outlineLvl w:val="3"/>
    </w:pPr>
    <w:rPr>
      <w:rFonts w:ascii="宋体" w:hAnsi="宋体" w:eastAsia="宋体" w:cs="宋体"/>
      <w:sz w:val="28"/>
      <w:szCs w:val="28"/>
      <w:lang w:val="zh-CN" w:eastAsia="zh-CN" w:bidi="zh-CN"/>
    </w:rPr>
  </w:style>
  <w:style w:type="paragraph" w:styleId="5">
    <w:name w:val="heading 4"/>
    <w:basedOn w:val="1"/>
    <w:next w:val="1"/>
    <w:qFormat/>
    <w:uiPriority w:val="1"/>
    <w:pPr>
      <w:ind w:left="240" w:firstLine="479"/>
      <w:outlineLvl w:val="4"/>
    </w:pPr>
    <w:rPr>
      <w:rFonts w:ascii="宋体" w:hAnsi="宋体" w:eastAsia="宋体" w:cs="宋体"/>
      <w:sz w:val="24"/>
      <w:szCs w:val="24"/>
      <w:lang w:val="zh-CN" w:eastAsia="zh-CN" w:bidi="zh-CN"/>
    </w:rPr>
  </w:style>
  <w:style w:type="paragraph" w:styleId="6">
    <w:name w:val="heading 5"/>
    <w:basedOn w:val="1"/>
    <w:next w:val="1"/>
    <w:qFormat/>
    <w:uiPriority w:val="1"/>
    <w:pPr>
      <w:ind w:left="1188" w:hanging="527"/>
      <w:outlineLvl w:val="5"/>
    </w:pPr>
    <w:rPr>
      <w:rFonts w:ascii="Microsoft JhengHei" w:hAnsi="Microsoft JhengHei" w:eastAsia="Microsoft JhengHei" w:cs="Microsoft JhengHei"/>
      <w:b/>
      <w:bCs/>
      <w:sz w:val="21"/>
      <w:szCs w:val="21"/>
      <w:lang w:val="zh-CN" w:eastAsia="zh-CN" w:bidi="zh-CN"/>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rPr>
      <w:rFonts w:ascii="宋体" w:hAnsi="宋体" w:eastAsia="宋体" w:cs="宋体"/>
      <w:sz w:val="21"/>
      <w:szCs w:val="21"/>
      <w:lang w:val="zh-CN" w:eastAsia="zh-CN" w:bidi="zh-CN"/>
    </w:rPr>
  </w:style>
  <w:style w:type="paragraph" w:styleId="8">
    <w:name w:val="toc 3"/>
    <w:basedOn w:val="1"/>
    <w:next w:val="1"/>
    <w:qFormat/>
    <w:uiPriority w:val="1"/>
    <w:pPr>
      <w:spacing w:before="2"/>
      <w:ind w:left="1450" w:hanging="370"/>
    </w:pPr>
    <w:rPr>
      <w:rFonts w:ascii="宋体" w:hAnsi="宋体" w:eastAsia="宋体" w:cs="宋体"/>
      <w:sz w:val="21"/>
      <w:szCs w:val="21"/>
      <w:lang w:val="zh-CN" w:eastAsia="zh-CN" w:bidi="zh-CN"/>
    </w:rPr>
  </w:style>
  <w:style w:type="paragraph" w:styleId="9">
    <w:name w:val="toc 1"/>
    <w:basedOn w:val="1"/>
    <w:next w:val="1"/>
    <w:qFormat/>
    <w:uiPriority w:val="1"/>
    <w:pPr>
      <w:spacing w:before="2"/>
      <w:ind w:right="703"/>
      <w:jc w:val="right"/>
    </w:pPr>
    <w:rPr>
      <w:rFonts w:ascii="宋体" w:hAnsi="宋体" w:eastAsia="宋体" w:cs="宋体"/>
      <w:sz w:val="21"/>
      <w:szCs w:val="21"/>
      <w:lang w:val="zh-CN" w:eastAsia="zh-CN" w:bidi="zh-CN"/>
    </w:rPr>
  </w:style>
  <w:style w:type="paragraph" w:styleId="10">
    <w:name w:val="toc 2"/>
    <w:basedOn w:val="1"/>
    <w:next w:val="1"/>
    <w:qFormat/>
    <w:uiPriority w:val="1"/>
    <w:pPr>
      <w:spacing w:before="5"/>
      <w:ind w:left="660"/>
    </w:pPr>
    <w:rPr>
      <w:rFonts w:ascii="宋体" w:hAnsi="宋体" w:eastAsia="宋体" w:cs="宋体"/>
      <w:sz w:val="21"/>
      <w:szCs w:val="21"/>
      <w:lang w:val="zh-CN" w:eastAsia="zh-CN" w:bidi="zh-CN"/>
    </w:rPr>
  </w:style>
  <w:style w:type="character" w:styleId="13">
    <w:name w:val="annotation reference"/>
    <w:qFormat/>
    <w:uiPriority w:val="0"/>
    <w:rPr>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240" w:firstLine="419"/>
    </w:pPr>
    <w:rPr>
      <w:rFonts w:ascii="宋体" w:hAnsi="宋体" w:eastAsia="宋体" w:cs="宋体"/>
      <w:lang w:val="zh-CN" w:eastAsia="zh-CN" w:bidi="zh-CN"/>
    </w:rPr>
  </w:style>
  <w:style w:type="paragraph" w:customStyle="1" w:styleId="16">
    <w:name w:val="Table Paragraph"/>
    <w:basedOn w:val="1"/>
    <w:qFormat/>
    <w:uiPriority w:val="1"/>
    <w:rPr>
      <w:rFonts w:ascii="宋体" w:hAnsi="宋体" w:eastAsia="宋体" w:cs="宋体"/>
      <w:lang w:val="zh-CN" w:eastAsia="zh-CN" w:bidi="zh-CN"/>
    </w:rPr>
  </w:style>
  <w:style w:type="paragraph" w:customStyle="1" w:styleId="17">
    <w:name w:val="WPSOffice手动目录 1"/>
    <w:qFormat/>
    <w:uiPriority w:val="0"/>
    <w:pPr>
      <w:ind w:leftChars="0"/>
    </w:pPr>
    <w:rPr>
      <w:rFonts w:asciiTheme="minorHAnsi" w:hAnsiTheme="minorHAnsi" w:eastAsiaTheme="minorHAnsi" w:cstheme="minorBidi"/>
      <w:sz w:val="20"/>
      <w:szCs w:val="20"/>
    </w:rPr>
  </w:style>
  <w:style w:type="paragraph" w:customStyle="1" w:styleId="18">
    <w:name w:val="WPSOffice手动目录 2"/>
    <w:qFormat/>
    <w:uiPriority w:val="0"/>
    <w:pPr>
      <w:ind w:leftChars="200"/>
    </w:pPr>
    <w:rPr>
      <w:rFonts w:asciiTheme="minorHAnsi" w:hAnsiTheme="minorHAnsi" w:eastAsiaTheme="minorHAnsi" w:cstheme="minorBidi"/>
      <w:sz w:val="20"/>
      <w:szCs w:val="20"/>
    </w:rPr>
  </w:style>
  <w:style w:type="paragraph" w:customStyle="1" w:styleId="19">
    <w:name w:val="WPSOffice手动目录 3"/>
    <w:qFormat/>
    <w:uiPriority w:val="0"/>
    <w:pPr>
      <w:ind w:leftChars="400"/>
    </w:pPr>
    <w:rPr>
      <w:rFonts w:asciiTheme="minorHAnsi" w:hAnsiTheme="minorHAnsi" w:eastAsiaTheme="minorHAnsi"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107</Pages>
  <Words>4344</Words>
  <Characters>4714</Characters>
  <TotalTime>2</TotalTime>
  <ScaleCrop>false</ScaleCrop>
  <LinksUpToDate>false</LinksUpToDate>
  <CharactersWithSpaces>5865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2020-10-29T23:46:00Z</dcterms:created>
  <dc:creator>袁静</dc:creator>
  <cp:lastModifiedBy>guest</cp:lastModifiedBy>
  <dcterms:modified xsi:type="dcterms:W3CDTF">2024-11-13T15:55:00Z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2020-10-29T00:00:00Z</vt:filetime>
  </property>
  <property fmtid="{D5CDD505-2E9C-101B-9397-08002B2CF9AE}" pid="5" name="KSOProductBuildVer">
    <vt:lpwstr>2052-11.8.2.10229</vt:lpwstr>
  </property>
  <property fmtid="{D5CDD505-2E9C-101B-9397-08002B2CF9AE}" pid="6" name="ICV">
    <vt:lpwstr>7E8B06CC2D774766993E7E8B987E5F8D_12</vt:lpwstr>
  </property>
</Properties>
</file>