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0" w:line="600" w:lineRule="atLeast"/>
        <w:ind w:left="0" w:leftChars="0" w:right="0" w:rightChars="0" w:firstLine="0" w:firstLineChars="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陕西省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18</w:t>
      </w:r>
      <w:r>
        <w:rPr>
          <w:rFonts w:hint="eastAsia" w:ascii="方正小标宋简体" w:eastAsia="方正小标宋简体"/>
          <w:kern w:val="0"/>
          <w:sz w:val="36"/>
          <w:szCs w:val="36"/>
        </w:rPr>
        <w:t>种重要商品价格周监测</w:t>
      </w:r>
    </w:p>
    <w:tbl>
      <w:tblPr>
        <w:tblStyle w:val="2"/>
        <w:tblpPr w:leftFromText="180" w:rightFromText="180" w:vertAnchor="text" w:horzAnchor="page" w:tblpX="930" w:tblpY="37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996"/>
        <w:gridCol w:w="816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780"/>
        <w:gridCol w:w="681"/>
        <w:gridCol w:w="681"/>
        <w:gridCol w:w="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9780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市 场 零 售 价 格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  <w:t>价 格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楷体_GB2312" w:hAnsi="仿宋" w:eastAsia="楷体_GB2312"/>
                <w:b/>
                <w:bCs w:val="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/>
                <w:b/>
                <w:bCs w:val="0"/>
                <w:spacing w:val="-20"/>
                <w:kern w:val="0"/>
                <w:sz w:val="18"/>
                <w:szCs w:val="18"/>
              </w:rPr>
              <w:t>比</w:t>
            </w:r>
            <w:r>
              <w:rPr>
                <w:rFonts w:hint="eastAsia" w:ascii="楷体_GB2312" w:hAnsi="仿宋" w:eastAsia="楷体_GB2312"/>
                <w:b/>
                <w:bCs w:val="0"/>
                <w:spacing w:val="-20"/>
                <w:kern w:val="0"/>
                <w:sz w:val="18"/>
                <w:szCs w:val="18"/>
                <w:lang w:val="en-US" w:eastAsia="zh-CN"/>
              </w:rPr>
              <w:t>10月1日</w:t>
            </w:r>
            <w:r>
              <w:rPr>
                <w:rFonts w:hint="eastAsia" w:ascii="楷体_GB2312" w:hAnsi="仿宋" w:eastAsia="楷体_GB2312"/>
                <w:b/>
                <w:bCs w:val="0"/>
                <w:spacing w:val="-20"/>
                <w:kern w:val="0"/>
                <w:sz w:val="18"/>
                <w:szCs w:val="18"/>
              </w:rPr>
              <w:t>±%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楷体_GB2312" w:hAnsi="仿宋" w:eastAsia="楷体_GB2312"/>
                <w:b/>
                <w:bCs w:val="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/>
                <w:b/>
                <w:bCs w:val="0"/>
                <w:spacing w:val="-20"/>
                <w:kern w:val="0"/>
                <w:sz w:val="18"/>
                <w:szCs w:val="18"/>
              </w:rPr>
              <w:t>比</w:t>
            </w:r>
            <w:r>
              <w:rPr>
                <w:rFonts w:hint="eastAsia" w:ascii="楷体_GB2312" w:hAnsi="仿宋" w:eastAsia="楷体_GB2312"/>
                <w:b/>
                <w:bCs w:val="0"/>
                <w:spacing w:val="-20"/>
                <w:kern w:val="0"/>
                <w:sz w:val="18"/>
                <w:szCs w:val="18"/>
                <w:lang w:val="en-US" w:eastAsia="zh-CN"/>
              </w:rPr>
              <w:t>10月4日</w:t>
            </w:r>
            <w:r>
              <w:rPr>
                <w:rFonts w:hint="eastAsia" w:ascii="楷体_GB2312" w:hAnsi="仿宋" w:eastAsia="楷体_GB2312"/>
                <w:b/>
                <w:bCs w:val="0"/>
                <w:spacing w:val="-20"/>
                <w:kern w:val="0"/>
                <w:sz w:val="18"/>
                <w:szCs w:val="18"/>
              </w:rPr>
              <w:t>±%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ind w:left="0" w:leftChars="0" w:right="0" w:rightChars="0" w:firstLine="0" w:firstLineChars="0"/>
              <w:jc w:val="center"/>
              <w:rPr>
                <w:rFonts w:hint="eastAsia" w:ascii="楷体_GB2312" w:eastAsia="楷体_GB2312"/>
                <w:b/>
                <w:bCs w:val="0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/>
                <w:b/>
                <w:bCs w:val="0"/>
                <w:spacing w:val="-20"/>
                <w:kern w:val="0"/>
                <w:sz w:val="18"/>
                <w:szCs w:val="18"/>
              </w:rPr>
              <w:t>比</w:t>
            </w:r>
            <w:r>
              <w:rPr>
                <w:rFonts w:hint="eastAsia" w:ascii="楷体_GB2312" w:hAnsi="仿宋" w:eastAsia="楷体_GB2312"/>
                <w:b/>
                <w:bCs w:val="0"/>
                <w:spacing w:val="-20"/>
                <w:kern w:val="0"/>
                <w:sz w:val="18"/>
                <w:szCs w:val="18"/>
                <w:lang w:val="en-US" w:eastAsia="zh-CN"/>
              </w:rPr>
              <w:t>上年10月7日</w:t>
            </w:r>
            <w:r>
              <w:rPr>
                <w:rFonts w:hint="eastAsia" w:ascii="楷体_GB2312" w:hAnsi="仿宋" w:eastAsia="楷体_GB2312"/>
                <w:b/>
                <w:bCs w:val="0"/>
                <w:spacing w:val="-20"/>
                <w:kern w:val="0"/>
                <w:sz w:val="18"/>
                <w:szCs w:val="18"/>
              </w:rPr>
              <w:t>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  <w:t xml:space="preserve">商洛市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8"/>
                <w:kern w:val="0"/>
                <w:sz w:val="18"/>
                <w:szCs w:val="18"/>
              </w:rPr>
              <w:t>杨凌区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681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  粉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标一粉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 </w:t>
            </w: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  米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eastAsia="zh-CN"/>
              </w:rPr>
              <w:t>粳米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3.23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2.75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金龙鱼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一级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119.90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119.90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118.90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123.95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129.90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109.80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128.70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125.00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125.34 </w:t>
            </w: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-0.33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福临门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菜籽油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三级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59.50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51.90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50.90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62.83 </w:t>
            </w: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福临门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大豆油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一级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49.90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42.90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46.90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42.80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49.55 </w:t>
            </w: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蒙牛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纯牛奶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0m袋装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元/袋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 </w:t>
            </w: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银桥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纯牛奶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0m袋装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元/袋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 </w:t>
            </w: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白砂糖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9"/>
                <w:kern w:val="0"/>
                <w:sz w:val="18"/>
                <w:szCs w:val="18"/>
              </w:rPr>
              <w:t>一级散装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4.19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4.66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3.31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3.99 </w:t>
            </w: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i w:val="0"/>
                <w:snapToGrid/>
                <w:color w:val="auto"/>
                <w:sz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带  鱼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9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  <w:lang w:eastAsia="zh-CN"/>
              </w:rPr>
              <w:t>本地主销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16.30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18.60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21.80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19.90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18.80 </w:t>
            </w: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-1.73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-1.31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鲤  鱼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40" w:lineRule="atLeast"/>
              <w:jc w:val="center"/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</w:rPr>
              <w:t>活</w:t>
            </w:r>
            <w:r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鱼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7.59 </w:t>
            </w: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i w:val="0"/>
                <w:snapToGrid/>
                <w:color w:val="auto"/>
                <w:sz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-0.24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-0.24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-5.58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生  猪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毛  猪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32.10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32.10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31.50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31.80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36.80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31.60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32.53 </w:t>
            </w: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-0.90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猪  肉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26.70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26.93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27.58 </w:t>
            </w: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-0.28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-0.56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牛  肉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去骨肉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39.30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36.30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40.93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43.90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38.90 </w:t>
            </w: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i w:val="0"/>
                <w:snapToGrid/>
                <w:color w:val="auto"/>
                <w:sz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-0.49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-1.62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羊  肉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带骨肉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35.30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41.27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38.85 </w:t>
            </w: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i w:val="0"/>
                <w:snapToGrid/>
                <w:color w:val="auto"/>
                <w:sz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-1.14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鸡  肉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11.93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11.19 </w:t>
            </w: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i w:val="0"/>
                <w:snapToGrid/>
                <w:color w:val="auto"/>
                <w:sz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5"/>
                <w:szCs w:val="15"/>
              </w:rPr>
              <w:t>鸡    蛋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  <w:lang w:eastAsia="zh-CN"/>
              </w:rPr>
              <w:t>本地主销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5.36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4.19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4.47 </w:t>
            </w: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i w:val="0"/>
                <w:snapToGrid/>
                <w:color w:val="auto"/>
                <w:sz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-26.29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5"/>
                <w:szCs w:val="15"/>
                <w:lang w:val="en-US" w:eastAsia="zh-CN"/>
              </w:rPr>
              <w:t>飞天茅台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53度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  <w:lang w:val="en-US" w:eastAsia="zh-CN"/>
              </w:rPr>
              <w:t>500毫升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1999.00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2850.00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2450.00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2460.00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2499.00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2700.00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2840.00 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2980.00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2606.50 </w:t>
            </w: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i w:val="0"/>
                <w:snapToGrid/>
                <w:color w:val="auto"/>
                <w:sz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-0.76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5"/>
                <w:szCs w:val="15"/>
                <w:lang w:eastAsia="zh-CN"/>
              </w:rPr>
              <w:t>五粮液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52度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  <w:lang w:val="en-US" w:eastAsia="zh-CN"/>
              </w:rPr>
              <w:t>500毫升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1099.00 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1160.00 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1089.00 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1099.00 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1299.00 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1055.00 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1269.00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1105.83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-0.75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-0.75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-2.26 </w:t>
            </w:r>
          </w:p>
        </w:tc>
      </w:tr>
    </w:tbl>
    <w:p>
      <w:pPr>
        <w:widowControl/>
        <w:spacing w:line="300" w:lineRule="atLeast"/>
        <w:jc w:val="both"/>
        <w:rPr>
          <w:rFonts w:hint="eastAsia" w:ascii="楷体_GB2312" w:eastAsia="楷体_GB2312"/>
          <w:b/>
          <w:bCs/>
          <w:kern w:val="0"/>
          <w:sz w:val="24"/>
        </w:rPr>
      </w:pPr>
      <w:r>
        <w:rPr>
          <w:rFonts w:hint="eastAsia" w:ascii="楷体_GB2312" w:eastAsia="楷体_GB2312"/>
          <w:kern w:val="0"/>
          <w:sz w:val="24"/>
        </w:rPr>
        <w:t xml:space="preserve">陕西省物价局价格监测分局                                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 xml:space="preserve">           </w:t>
      </w:r>
      <w:r>
        <w:rPr>
          <w:rFonts w:hint="eastAsia" w:ascii="楷体_GB2312" w:eastAsia="楷体_GB2312"/>
          <w:kern w:val="0"/>
          <w:sz w:val="24"/>
        </w:rPr>
        <w:t xml:space="preserve">                                20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20</w:t>
      </w:r>
      <w:r>
        <w:rPr>
          <w:rFonts w:hint="eastAsia" w:ascii="楷体_GB2312" w:eastAsia="楷体_GB2312"/>
          <w:kern w:val="0"/>
          <w:sz w:val="24"/>
        </w:rPr>
        <w:t>年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10</w:t>
      </w:r>
      <w:r>
        <w:rPr>
          <w:rFonts w:hint="eastAsia" w:ascii="楷体_GB2312" w:eastAsia="楷体_GB2312"/>
          <w:kern w:val="0"/>
          <w:sz w:val="24"/>
        </w:rPr>
        <w:t>月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8</w:t>
      </w:r>
      <w:r>
        <w:rPr>
          <w:rFonts w:hint="eastAsia" w:ascii="楷体_GB2312" w:eastAsia="楷体_GB2312"/>
          <w:kern w:val="0"/>
          <w:sz w:val="24"/>
        </w:rPr>
        <w:t>日 （第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41</w:t>
      </w:r>
      <w:r>
        <w:rPr>
          <w:rFonts w:hint="eastAsia" w:ascii="楷体_GB2312" w:eastAsia="楷体_GB2312"/>
          <w:kern w:val="0"/>
          <w:sz w:val="24"/>
        </w:rPr>
        <w:t>周）</w:t>
      </w: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2505C"/>
    <w:rsid w:val="7AD2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2020-10-09T01:54:00Z</dcterms:created>
  <dc:creator>admin</dc:creator>
  <cp:lastModifiedBy>admin</cp:lastModifiedBy>
  <dcterms:modified xsi:type="dcterms:W3CDTF">2020-10-09T01:56:55Z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