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rPr>
      </w:pPr>
      <w:bookmarkStart w:id="47" w:name="_GoBack"/>
      <w:bookmarkEnd w:id="47"/>
    </w:p>
    <w:p>
      <w:pPr>
        <w:pStyle w:val="2"/>
        <w:rPr>
          <w:rFonts w:hint="default" w:ascii="Times New Roman" w:hAnsi="Times New Roman" w:cs="Times New Roman"/>
        </w:rPr>
      </w:pPr>
    </w:p>
    <w:p>
      <w:pPr>
        <w:pStyle w:val="2"/>
        <w:widowControl w:val="0"/>
        <w:wordWrap/>
        <w:adjustRightInd/>
        <w:snapToGrid/>
        <w:spacing w:line="580" w:lineRule="exact"/>
        <w:ind w:left="0" w:leftChars="0" w:right="0" w:firstLine="0" w:firstLineChars="0"/>
        <w:jc w:val="both"/>
        <w:textAlignment w:val="auto"/>
        <w:outlineLvl w:val="9"/>
        <w:rPr>
          <w:rFonts w:hint="default" w:ascii="Times New Roman" w:hAnsi="Times New Roman" w:eastAsia="黑体" w:cs="Times New Roman"/>
        </w:rPr>
      </w:pPr>
      <w:r>
        <w:rPr>
          <w:rFonts w:hint="default" w:ascii="Times New Roman" w:hAnsi="Times New Roman" w:eastAsia="黑体" w:cs="Times New Roman"/>
        </w:rPr>
        <w:t>附件</w:t>
      </w:r>
    </w:p>
    <w:p>
      <w:pPr>
        <w:pStyle w:val="2"/>
        <w:spacing w:line="600" w:lineRule="exact"/>
        <w:ind w:firstLine="0" w:firstLineChars="0"/>
        <w:jc w:val="center"/>
        <w:rPr>
          <w:rFonts w:hint="default" w:ascii="Times New Roman" w:hAnsi="Times New Roman" w:eastAsia="方正小标宋简体" w:cs="Times New Roman"/>
          <w:sz w:val="40"/>
          <w:szCs w:val="28"/>
        </w:rPr>
      </w:pPr>
      <w:bookmarkStart w:id="0" w:name="_Hlk68712367"/>
      <w:bookmarkStart w:id="1" w:name="_Hlk70093692"/>
      <w:r>
        <w:rPr>
          <w:rFonts w:hint="default" w:ascii="Times New Roman" w:hAnsi="Times New Roman" w:eastAsia="方正小标宋简体" w:cs="Times New Roman"/>
          <w:sz w:val="40"/>
          <w:szCs w:val="28"/>
        </w:rPr>
        <w:t>陕西省国民经济和社会发展第十四个五年规划和二</w:t>
      </w:r>
      <w:r>
        <w:rPr>
          <w:rFonts w:hint="default" w:ascii="Times New Roman" w:hAnsi="Times New Roman" w:eastAsia="宋体" w:cs="Times New Roman"/>
          <w:sz w:val="40"/>
          <w:szCs w:val="28"/>
        </w:rPr>
        <w:t>〇</w:t>
      </w:r>
      <w:r>
        <w:rPr>
          <w:rFonts w:hint="default" w:ascii="Times New Roman" w:hAnsi="Times New Roman" w:eastAsia="方正小标宋简体" w:cs="Times New Roman"/>
          <w:sz w:val="40"/>
          <w:szCs w:val="28"/>
        </w:rPr>
        <w:t>三五年</w:t>
      </w:r>
    </w:p>
    <w:p>
      <w:pPr>
        <w:pStyle w:val="2"/>
        <w:spacing w:line="500" w:lineRule="exact"/>
        <w:ind w:firstLine="0" w:firstLineChars="0"/>
        <w:jc w:val="center"/>
        <w:rPr>
          <w:rFonts w:hint="default" w:ascii="Times New Roman" w:hAnsi="Times New Roman" w:eastAsia="方正小标宋简体" w:cs="Times New Roman"/>
          <w:sz w:val="40"/>
          <w:szCs w:val="28"/>
        </w:rPr>
      </w:pPr>
      <w:r>
        <w:rPr>
          <w:rFonts w:hint="default" w:ascii="Times New Roman" w:hAnsi="Times New Roman" w:eastAsia="方正小标宋简体" w:cs="Times New Roman"/>
          <w:sz w:val="40"/>
          <w:szCs w:val="28"/>
        </w:rPr>
        <w:t>远景目标纲要任务分</w:t>
      </w:r>
      <w:bookmarkEnd w:id="0"/>
      <w:r>
        <w:rPr>
          <w:rFonts w:hint="default" w:ascii="Times New Roman" w:hAnsi="Times New Roman" w:eastAsia="方正小标宋简体" w:cs="Times New Roman"/>
          <w:sz w:val="40"/>
          <w:szCs w:val="28"/>
        </w:rPr>
        <w:t>工方案</w:t>
      </w:r>
    </w:p>
    <w:p>
      <w:pPr>
        <w:pStyle w:val="2"/>
        <w:spacing w:after="240" w:line="500" w:lineRule="exact"/>
        <w:ind w:firstLine="0" w:firstLineChars="0"/>
        <w:jc w:val="center"/>
        <w:rPr>
          <w:rFonts w:hint="eastAsia" w:ascii="Times New Roman" w:hAnsi="Times New Roman" w:eastAsia="楷体_GB2312" w:cs="Times New Roman"/>
          <w:lang w:eastAsia="zh-CN"/>
        </w:rPr>
      </w:pPr>
      <w:r>
        <w:rPr>
          <w:rFonts w:hint="eastAsia" w:ascii="Times New Roman" w:hAnsi="Times New Roman" w:eastAsia="楷体_GB2312" w:cs="Times New Roman"/>
          <w:lang w:val="en-US" w:eastAsia="zh-CN"/>
        </w:rPr>
        <w:t xml:space="preserve"> </w:t>
      </w:r>
    </w:p>
    <w:bookmarkEnd w:id="1"/>
    <w:tbl>
      <w:tblPr>
        <w:tblStyle w:val="11"/>
        <w:tblW w:w="14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657"/>
        <w:gridCol w:w="1786"/>
        <w:gridCol w:w="7932"/>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600" w:type="dxa"/>
            <w:noWrap w:val="0"/>
            <w:vAlign w:val="center"/>
          </w:tcPr>
          <w:p>
            <w:pPr>
              <w:widowControl/>
              <w:spacing w:line="360" w:lineRule="exact"/>
              <w:ind w:firstLine="0" w:firstLineChars="0"/>
              <w:jc w:val="center"/>
              <w:rPr>
                <w:rFonts w:hint="default" w:ascii="Times New Roman" w:hAnsi="Times New Roman" w:eastAsia="宋体" w:cs="Times New Roman"/>
                <w:b/>
                <w:bCs/>
                <w:color w:val="auto"/>
                <w:kern w:val="0"/>
                <w:sz w:val="28"/>
                <w:szCs w:val="28"/>
              </w:rPr>
            </w:pPr>
            <w:r>
              <w:rPr>
                <w:rFonts w:hint="default" w:ascii="Times New Roman" w:hAnsi="Times New Roman" w:eastAsia="宋体" w:cs="Times New Roman"/>
                <w:b/>
                <w:bCs/>
                <w:color w:val="auto"/>
                <w:kern w:val="0"/>
                <w:sz w:val="28"/>
                <w:szCs w:val="28"/>
              </w:rPr>
              <w:t>序号</w:t>
            </w:r>
          </w:p>
        </w:tc>
        <w:tc>
          <w:tcPr>
            <w:tcW w:w="1657" w:type="dxa"/>
            <w:noWrap w:val="0"/>
            <w:vAlign w:val="center"/>
          </w:tcPr>
          <w:p>
            <w:pPr>
              <w:widowControl/>
              <w:spacing w:line="360" w:lineRule="exact"/>
              <w:ind w:firstLine="0" w:firstLineChars="0"/>
              <w:jc w:val="center"/>
              <w:rPr>
                <w:rFonts w:hint="default" w:ascii="Times New Roman" w:hAnsi="Times New Roman" w:eastAsia="宋体" w:cs="Times New Roman"/>
                <w:b/>
                <w:bCs/>
                <w:color w:val="auto"/>
                <w:kern w:val="0"/>
                <w:sz w:val="28"/>
                <w:szCs w:val="28"/>
              </w:rPr>
            </w:pPr>
            <w:r>
              <w:rPr>
                <w:rFonts w:hint="default" w:ascii="Times New Roman" w:hAnsi="Times New Roman" w:eastAsia="宋体" w:cs="Times New Roman"/>
                <w:b/>
                <w:bCs/>
                <w:color w:val="auto"/>
                <w:kern w:val="0"/>
                <w:sz w:val="28"/>
                <w:szCs w:val="28"/>
              </w:rPr>
              <w:t>篇章/专栏</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b/>
                <w:bCs/>
                <w:color w:val="auto"/>
                <w:kern w:val="0"/>
                <w:sz w:val="28"/>
                <w:szCs w:val="28"/>
              </w:rPr>
            </w:pPr>
            <w:r>
              <w:rPr>
                <w:rFonts w:hint="default" w:ascii="Times New Roman" w:hAnsi="Times New Roman" w:eastAsia="宋体" w:cs="Times New Roman"/>
                <w:b/>
                <w:bCs/>
                <w:color w:val="auto"/>
                <w:kern w:val="0"/>
                <w:sz w:val="28"/>
                <w:szCs w:val="28"/>
              </w:rPr>
              <w:t>任务/工程</w:t>
            </w:r>
          </w:p>
        </w:tc>
        <w:tc>
          <w:tcPr>
            <w:tcW w:w="7932" w:type="dxa"/>
            <w:noWrap w:val="0"/>
            <w:vAlign w:val="center"/>
          </w:tcPr>
          <w:p>
            <w:pPr>
              <w:widowControl/>
              <w:spacing w:line="360" w:lineRule="exact"/>
              <w:ind w:firstLine="0" w:firstLineChars="0"/>
              <w:jc w:val="center"/>
              <w:rPr>
                <w:rFonts w:hint="default" w:ascii="Times New Roman" w:hAnsi="Times New Roman" w:eastAsia="宋体" w:cs="Times New Roman"/>
                <w:b/>
                <w:bCs/>
                <w:color w:val="auto"/>
                <w:kern w:val="0"/>
                <w:sz w:val="28"/>
                <w:szCs w:val="28"/>
              </w:rPr>
            </w:pPr>
            <w:r>
              <w:rPr>
                <w:rFonts w:hint="default" w:ascii="Times New Roman" w:hAnsi="Times New Roman" w:eastAsia="宋体" w:cs="Times New Roman"/>
                <w:b/>
                <w:bCs/>
                <w:color w:val="auto"/>
                <w:kern w:val="0"/>
                <w:sz w:val="28"/>
                <w:szCs w:val="28"/>
              </w:rPr>
              <w:t>具体内容/目标</w:t>
            </w:r>
          </w:p>
        </w:tc>
        <w:tc>
          <w:tcPr>
            <w:tcW w:w="2493" w:type="dxa"/>
            <w:noWrap w:val="0"/>
            <w:vAlign w:val="center"/>
          </w:tcPr>
          <w:p>
            <w:pPr>
              <w:widowControl/>
              <w:spacing w:line="360" w:lineRule="exact"/>
              <w:ind w:firstLine="0" w:firstLineChars="0"/>
              <w:jc w:val="center"/>
              <w:rPr>
                <w:rFonts w:hint="default" w:ascii="Times New Roman" w:hAnsi="Times New Roman" w:eastAsia="宋体" w:cs="Times New Roman"/>
                <w:b/>
                <w:bCs/>
                <w:color w:val="auto"/>
                <w:kern w:val="0"/>
                <w:sz w:val="28"/>
                <w:szCs w:val="28"/>
              </w:rPr>
            </w:pPr>
            <w:r>
              <w:rPr>
                <w:rFonts w:hint="default" w:ascii="Times New Roman" w:hAnsi="Times New Roman" w:eastAsia="宋体" w:cs="Times New Roman"/>
                <w:b/>
                <w:bCs/>
                <w:color w:val="auto"/>
                <w:kern w:val="0"/>
                <w:sz w:val="28"/>
                <w:szCs w:val="28"/>
              </w:rPr>
              <w:t>牵头部门/单位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468" w:type="dxa"/>
            <w:gridSpan w:val="5"/>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8"/>
                <w:szCs w:val="28"/>
              </w:rPr>
            </w:pPr>
            <w:r>
              <w:rPr>
                <w:rFonts w:hint="eastAsia" w:ascii="黑体" w:hAnsi="黑体" w:eastAsia="黑体" w:cs="黑体"/>
                <w:color w:val="auto"/>
                <w:kern w:val="0"/>
                <w:sz w:val="28"/>
                <w:szCs w:val="28"/>
              </w:rPr>
              <w:t>第一篇  认真贯彻习近平总书记来陕考察重要讲话  奋力谱写陕西新时代追赶超越新篇章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7" w:type="dxa"/>
            <w:gridSpan w:val="2"/>
            <w:vMerge w:val="restart"/>
            <w:noWrap w:val="0"/>
            <w:vAlign w:val="center"/>
          </w:tcPr>
          <w:p>
            <w:pPr>
              <w:widowControl/>
              <w:spacing w:line="360" w:lineRule="exact"/>
              <w:ind w:firstLine="0" w:firstLineChars="0"/>
              <w:jc w:val="center"/>
              <w:rPr>
                <w:rFonts w:hint="default" w:ascii="Times New Roman" w:hAnsi="Times New Roman" w:cs="Times New Roman"/>
                <w:color w:val="auto"/>
                <w:kern w:val="0"/>
                <w:sz w:val="24"/>
                <w:szCs w:val="24"/>
              </w:rPr>
            </w:pPr>
            <w:r>
              <w:rPr>
                <w:rFonts w:hint="eastAsia" w:ascii="黑体" w:hAnsi="黑体" w:eastAsia="黑体" w:cs="黑体"/>
                <w:color w:val="auto"/>
                <w:kern w:val="0"/>
                <w:sz w:val="24"/>
                <w:szCs w:val="24"/>
              </w:rPr>
              <w:t>“十四五”发展目标</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经济增长</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1.地区生产总值达到3.6万亿元，年均增长6%，人均生产总值达到9万元左右。</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2.全社会固定资产投资年均增速达到6%。</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3.规模以上工业增加值年均增速达到6%。</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创新驱动</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4.研发经费投入年均增长达到8%。</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5.规模以上工业企业中有研发活动企业占比达到25%。</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6.每万人口高价值发明专利拥有量达到8件。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7.规模以上工业战略性新兴产业总产值占工业总产值比重达到25.5%。</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8.数字经济核心产业增加值占地区生产总值比重达到5%。</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57" w:type="dxa"/>
            <w:gridSpan w:val="2"/>
            <w:vMerge w:val="restart"/>
            <w:noWrap w:val="0"/>
            <w:vAlign w:val="center"/>
          </w:tcPr>
          <w:p>
            <w:pPr>
              <w:spacing w:line="360" w:lineRule="exact"/>
              <w:ind w:firstLine="0" w:firstLineChars="0"/>
              <w:jc w:val="center"/>
              <w:rPr>
                <w:rFonts w:hint="default" w:ascii="Times New Roman" w:hAnsi="Times New Roman" w:cs="Times New Roman"/>
                <w:color w:val="auto"/>
                <w:kern w:val="0"/>
                <w:sz w:val="24"/>
                <w:szCs w:val="24"/>
              </w:rPr>
            </w:pPr>
            <w:r>
              <w:rPr>
                <w:rFonts w:hint="default" w:ascii="黑体" w:hAnsi="黑体" w:eastAsia="黑体" w:cs="黑体"/>
                <w:color w:val="auto"/>
                <w:spacing w:val="-9"/>
                <w:kern w:val="0"/>
                <w:sz w:val="24"/>
                <w:szCs w:val="24"/>
              </w:rPr>
              <w:t>“十四五”发展</w:t>
            </w:r>
            <w:r>
              <w:rPr>
                <w:rFonts w:hint="eastAsia" w:ascii="黑体" w:hAnsi="黑体" w:eastAsia="黑体" w:cs="黑体"/>
                <w:color w:val="auto"/>
                <w:spacing w:val="-9"/>
                <w:kern w:val="0"/>
                <w:sz w:val="24"/>
                <w:szCs w:val="24"/>
                <w:lang w:eastAsia="zh-CN"/>
              </w:rPr>
              <w:t>目标</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质量效益</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9.全员劳动生产率年均增长6.5%以上。</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10.地方财政收入达到2830亿元，年均增长5%。</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11.每亿元地区生产总值建设用地使用面积</w:t>
            </w:r>
            <w:r>
              <w:rPr>
                <w:rFonts w:hint="eastAsia" w:ascii="Times New Roman" w:hAnsi="Times New Roman" w:eastAsia="宋体" w:cs="Times New Roman"/>
                <w:color w:val="auto"/>
                <w:kern w:val="0"/>
                <w:sz w:val="24"/>
                <w:szCs w:val="24"/>
                <w:lang w:eastAsia="zh-CN"/>
              </w:rPr>
              <w:t>降至</w:t>
            </w:r>
            <w:r>
              <w:rPr>
                <w:rFonts w:hint="default" w:ascii="Times New Roman" w:hAnsi="Times New Roman" w:eastAsia="宋体" w:cs="Times New Roman"/>
                <w:color w:val="auto"/>
                <w:kern w:val="0"/>
                <w:sz w:val="24"/>
                <w:szCs w:val="24"/>
              </w:rPr>
              <w:t>433亩。（以国家下达</w:t>
            </w:r>
            <w:r>
              <w:rPr>
                <w:rFonts w:hint="eastAsia" w:ascii="Times New Roman" w:hAnsi="Times New Roman" w:eastAsia="宋体" w:cs="Times New Roman"/>
                <w:color w:val="auto"/>
                <w:kern w:val="0"/>
                <w:sz w:val="24"/>
                <w:szCs w:val="24"/>
                <w:lang w:eastAsia="zh-CN"/>
              </w:rPr>
              <w:t>指标</w:t>
            </w:r>
            <w:r>
              <w:rPr>
                <w:rFonts w:hint="default" w:ascii="Times New Roman" w:hAnsi="Times New Roman" w:eastAsia="宋体" w:cs="Times New Roman"/>
                <w:color w:val="auto"/>
                <w:kern w:val="0"/>
                <w:sz w:val="24"/>
                <w:szCs w:val="24"/>
              </w:rPr>
              <w:t>为准）</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12.常住人口城镇化率达到65%。</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bookmarkStart w:id="2" w:name="_Hlk68871097"/>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Cs/>
                <w:color w:val="auto"/>
                <w:kern w:val="0"/>
                <w:sz w:val="24"/>
                <w:szCs w:val="24"/>
              </w:rPr>
              <w:t>改革开放</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13.货物和服务贸易总额年均增速达到13%。</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p>
          <w:bookmarkEnd w:id="2"/>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14.营商环境便利度在全国位次不低于第14位。</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Cs/>
                <w:color w:val="auto"/>
                <w:kern w:val="0"/>
                <w:sz w:val="24"/>
                <w:szCs w:val="24"/>
              </w:rPr>
              <w:t>生态环境</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15.单位地区生产总值能源消耗五年累计降低13.5%。</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16.单位地区生产总值用水量五年累计降低10%。（以国家下达</w:t>
            </w:r>
            <w:r>
              <w:rPr>
                <w:rFonts w:hint="eastAsia" w:ascii="Times New Roman" w:hAnsi="Times New Roman" w:eastAsia="宋体" w:cs="Times New Roman"/>
                <w:color w:val="auto"/>
                <w:kern w:val="0"/>
                <w:sz w:val="24"/>
                <w:szCs w:val="24"/>
                <w:lang w:eastAsia="zh-CN"/>
              </w:rPr>
              <w:t>指标</w:t>
            </w:r>
            <w:r>
              <w:rPr>
                <w:rFonts w:hint="default" w:ascii="Times New Roman" w:hAnsi="Times New Roman" w:eastAsia="宋体" w:cs="Times New Roman"/>
                <w:color w:val="auto"/>
                <w:kern w:val="0"/>
                <w:sz w:val="24"/>
                <w:szCs w:val="24"/>
              </w:rPr>
              <w:t>为准）</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w:t>
            </w:r>
            <w:r>
              <w:rPr>
                <w:rFonts w:hint="default" w:ascii="Times New Roman" w:hAnsi="Times New Roman" w:eastAsia="黑体" w:cs="Times New Roman"/>
                <w:color w:val="auto"/>
                <w:kern w:val="0"/>
                <w:sz w:val="24"/>
                <w:szCs w:val="24"/>
                <w:lang w:eastAsia="zh-CN"/>
              </w:rPr>
              <w:t>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17.单位地区生产总值二氧化碳排放五年累计降低15%。（以国家下达</w:t>
            </w:r>
            <w:r>
              <w:rPr>
                <w:rFonts w:hint="eastAsia" w:ascii="Times New Roman" w:hAnsi="Times New Roman" w:eastAsia="宋体" w:cs="Times New Roman"/>
                <w:color w:val="auto"/>
                <w:kern w:val="0"/>
                <w:sz w:val="24"/>
                <w:szCs w:val="24"/>
                <w:lang w:eastAsia="zh-CN"/>
              </w:rPr>
              <w:t>指标</w:t>
            </w:r>
            <w:r>
              <w:rPr>
                <w:rFonts w:hint="default" w:ascii="Times New Roman" w:hAnsi="Times New Roman" w:eastAsia="宋体" w:cs="Times New Roman"/>
                <w:color w:val="auto"/>
                <w:kern w:val="0"/>
                <w:sz w:val="24"/>
                <w:szCs w:val="24"/>
              </w:rPr>
              <w:t>为准）</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18.地级及以上城市空气质量优良天数比率达到77.3%。（以国家下达</w:t>
            </w:r>
            <w:r>
              <w:rPr>
                <w:rFonts w:hint="eastAsia" w:ascii="Times New Roman" w:hAnsi="Times New Roman" w:eastAsia="宋体" w:cs="Times New Roman"/>
                <w:color w:val="auto"/>
                <w:kern w:val="0"/>
                <w:sz w:val="24"/>
                <w:szCs w:val="24"/>
                <w:lang w:eastAsia="zh-CN"/>
              </w:rPr>
              <w:t>指标</w:t>
            </w:r>
            <w:r>
              <w:rPr>
                <w:rFonts w:hint="default" w:ascii="Times New Roman" w:hAnsi="Times New Roman" w:eastAsia="宋体" w:cs="Times New Roman"/>
                <w:color w:val="auto"/>
                <w:kern w:val="0"/>
                <w:sz w:val="24"/>
                <w:szCs w:val="24"/>
              </w:rPr>
              <w:t>为准）</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19.地表水达到或好于Ⅲ类水体比例大于73%。（以国家下达</w:t>
            </w:r>
            <w:r>
              <w:rPr>
                <w:rFonts w:hint="eastAsia" w:ascii="Times New Roman" w:hAnsi="Times New Roman" w:eastAsia="宋体" w:cs="Times New Roman"/>
                <w:color w:val="auto"/>
                <w:kern w:val="0"/>
                <w:sz w:val="24"/>
                <w:szCs w:val="24"/>
                <w:lang w:eastAsia="zh-CN"/>
              </w:rPr>
              <w:t>指标</w:t>
            </w:r>
            <w:r>
              <w:rPr>
                <w:rFonts w:hint="default" w:ascii="Times New Roman" w:hAnsi="Times New Roman" w:eastAsia="宋体" w:cs="Times New Roman"/>
                <w:color w:val="auto"/>
                <w:kern w:val="0"/>
                <w:sz w:val="24"/>
                <w:szCs w:val="24"/>
              </w:rPr>
              <w:t>为准）</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20.森林覆盖率达到46.5%。</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p>
        </w:tc>
        <w:tc>
          <w:tcPr>
            <w:tcW w:w="1786" w:type="dxa"/>
            <w:vMerge w:val="restart"/>
            <w:noWrap w:val="0"/>
            <w:vAlign w:val="center"/>
          </w:tcPr>
          <w:p>
            <w:pPr>
              <w:overflowPunct w:val="0"/>
              <w:topLinePunct/>
              <w:adjustRightInd w:val="0"/>
              <w:snapToGrid w:val="0"/>
              <w:spacing w:line="240" w:lineRule="auto"/>
              <w:ind w:firstLine="0" w:firstLineChars="0"/>
              <w:jc w:val="center"/>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民生福祉</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21.城镇调查失业率小于5.5%。</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bookmarkStart w:id="3" w:name="_Hlk68871120"/>
          </w:p>
          <w:bookmarkEnd w:id="3"/>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22.居民人均可支配收入年均增长7%。</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257" w:type="dxa"/>
            <w:gridSpan w:val="2"/>
            <w:vMerge w:val="restart"/>
            <w:noWrap w:val="0"/>
            <w:vAlign w:val="center"/>
          </w:tcPr>
          <w:p>
            <w:pPr>
              <w:spacing w:line="360" w:lineRule="exact"/>
              <w:ind w:firstLine="0" w:firstLineChars="0"/>
              <w:jc w:val="center"/>
              <w:rPr>
                <w:rFonts w:hint="default" w:ascii="Times New Roman" w:hAnsi="Times New Roman" w:cs="Times New Roman"/>
                <w:color w:val="auto"/>
                <w:kern w:val="0"/>
                <w:sz w:val="24"/>
                <w:szCs w:val="24"/>
              </w:rPr>
            </w:pPr>
            <w:r>
              <w:rPr>
                <w:rFonts w:hint="eastAsia" w:ascii="黑体" w:hAnsi="黑体" w:eastAsia="黑体" w:cs="黑体"/>
                <w:color w:val="auto"/>
                <w:kern w:val="0"/>
                <w:sz w:val="24"/>
                <w:szCs w:val="24"/>
              </w:rPr>
              <w:t>“十四五”发展目标</w:t>
            </w:r>
          </w:p>
        </w:tc>
        <w:tc>
          <w:tcPr>
            <w:tcW w:w="1786" w:type="dxa"/>
            <w:vMerge w:val="restart"/>
            <w:noWrap w:val="0"/>
            <w:vAlign w:val="center"/>
          </w:tcPr>
          <w:p>
            <w:pPr>
              <w:overflowPunct w:val="0"/>
              <w:topLinePunct/>
              <w:adjustRightInd w:val="0"/>
              <w:snapToGrid w:val="0"/>
              <w:spacing w:line="240" w:lineRule="auto"/>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Cs/>
                <w:color w:val="auto"/>
                <w:kern w:val="0"/>
                <w:sz w:val="24"/>
                <w:szCs w:val="24"/>
              </w:rPr>
              <w:t>民生福祉</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23.劳动年龄人口平均受教育年限达到11.5年。</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bookmarkStart w:id="4" w:name="_Hlk68871136"/>
            <w:r>
              <w:rPr>
                <w:rFonts w:hint="default" w:ascii="Times New Roman" w:hAnsi="Times New Roman" w:eastAsia="黑体" w:cs="Times New Roman"/>
                <w:color w:val="auto"/>
                <w:kern w:val="0"/>
                <w:sz w:val="24"/>
                <w:szCs w:val="24"/>
              </w:rPr>
              <w:t>省教育厅</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257" w:type="dxa"/>
            <w:gridSpan w:val="2"/>
            <w:vMerge w:val="continue"/>
            <w:noWrap w:val="0"/>
            <w:vAlign w:val="center"/>
          </w:tcPr>
          <w:p>
            <w:pPr>
              <w:widowControl/>
              <w:spacing w:line="360" w:lineRule="exact"/>
              <w:ind w:firstLine="0" w:firstLineChars="0"/>
              <w:jc w:val="center"/>
              <w:rPr>
                <w:rFonts w:hint="default" w:ascii="Times New Roman" w:hAnsi="Times New Roman"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24.基本养老保险参保人数达到3015万人。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25.每千人口拥有3岁以下婴幼儿托位数达到4.6个。</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26.人均预期寿命达到78.1岁。</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27.每千人口拥有执业（助理）医师</w:t>
            </w:r>
            <w:r>
              <w:rPr>
                <w:rFonts w:hint="default" w:ascii="Times New Roman" w:hAnsi="Times New Roman" w:eastAsia="宋体" w:cs="Times New Roman"/>
                <w:color w:val="auto"/>
                <w:kern w:val="0"/>
                <w:sz w:val="24"/>
                <w:szCs w:val="24"/>
                <w:lang w:eastAsia="zh-CN"/>
              </w:rPr>
              <w:t>达到</w:t>
            </w:r>
            <w:r>
              <w:rPr>
                <w:rFonts w:hint="default" w:ascii="Times New Roman" w:hAnsi="Times New Roman" w:eastAsia="宋体" w:cs="Times New Roman"/>
                <w:color w:val="auto"/>
                <w:kern w:val="0"/>
                <w:sz w:val="24"/>
                <w:szCs w:val="24"/>
              </w:rPr>
              <w:t>3人。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bookmarkStart w:id="5" w:name="_Hlk68871147"/>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Cs/>
                <w:color w:val="auto"/>
                <w:kern w:val="0"/>
                <w:sz w:val="24"/>
                <w:szCs w:val="24"/>
              </w:rPr>
              <w:t>安全稳定</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28.粮食综合生产能力大于1200万吨。</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257" w:type="dxa"/>
            <w:gridSpan w:val="2"/>
            <w:vMerge w:val="continue"/>
            <w:noWrap w:val="0"/>
            <w:vAlign w:val="center"/>
          </w:tcPr>
          <w:p>
            <w:pPr>
              <w:widowControl/>
              <w:spacing w:line="360" w:lineRule="exact"/>
              <w:ind w:firstLine="0" w:firstLineChars="0"/>
              <w:jc w:val="left"/>
              <w:rPr>
                <w:rFonts w:hint="default" w:ascii="Times New Roman" w:hAnsi="Times New Roman"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29.能源综合生产能力达到6.8亿吨标准煤，年均增长3.9%。</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4468" w:type="dxa"/>
            <w:gridSpan w:val="5"/>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8"/>
                <w:szCs w:val="28"/>
              </w:rPr>
            </w:pPr>
            <w:r>
              <w:rPr>
                <w:rFonts w:hint="eastAsia" w:ascii="黑体" w:hAnsi="黑体" w:eastAsia="黑体" w:cs="黑体"/>
                <w:color w:val="auto"/>
                <w:kern w:val="0"/>
                <w:sz w:val="28"/>
                <w:szCs w:val="28"/>
              </w:rPr>
              <w:t>第二篇  深入实施创新驱动发展战略  打造西部创新高地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第六章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建设国家（西部）科技创新中心</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1.加强基础科学研究</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积极参与国家科技重大专项、国家科技创新2030重大项目，加大基础领域研究投入力度。基础研究支出占研发支出比重达到8%。</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省教育厅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省委军民融合办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积极推进全省重大科技基础设施建设，打造大科学装置集群。</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3</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实施国家重点实验室提升行动计划，建设突破型、引领型、平台型一体化的大型综合性陕西实验室体系，优化省级实验室和技术创新中心布局，培育和争创国家实验室。</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省委军民融合办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4</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第六章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建设国家（西部）科技创新中心</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1.加强基础科学研究</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加强数学、物理等重点基础学科建设，努力在生命科学、空间技术、新型光源、未来能源等领域，突破形成一批“0到1”的原始创新成果，建设西安综合性国家科学中心。</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省科技厅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00"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到2025年全省研发支出占地区生产总值比重达到2.4%，提高0.1个百分点。</w:t>
            </w:r>
          </w:p>
        </w:tc>
        <w:tc>
          <w:tcPr>
            <w:tcW w:w="2493"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shd w:val="clear" w:color="auto" w:fill="FFFFFF"/>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6</w:t>
            </w:r>
          </w:p>
        </w:tc>
        <w:tc>
          <w:tcPr>
            <w:tcW w:w="1657" w:type="dxa"/>
            <w:vMerge w:val="continue"/>
            <w:shd w:val="clear" w:color="auto" w:fill="auto"/>
            <w:noWrap w:val="0"/>
            <w:vAlign w:val="center"/>
          </w:tcPr>
          <w:p>
            <w:pPr>
              <w:widowControl/>
              <w:spacing w:line="360" w:lineRule="exact"/>
              <w:ind w:firstLine="0" w:firstLineChars="0"/>
              <w:jc w:val="center"/>
              <w:rPr>
                <w:rFonts w:hint="default" w:ascii="Times New Roman" w:hAnsi="Times New Roman" w:eastAsia="楷体_GB2312" w:cs="Times New Roman"/>
                <w:color w:val="auto"/>
                <w:kern w:val="0"/>
                <w:sz w:val="24"/>
                <w:szCs w:val="24"/>
              </w:rPr>
            </w:pPr>
          </w:p>
        </w:tc>
        <w:tc>
          <w:tcPr>
            <w:tcW w:w="1786" w:type="dxa"/>
            <w:vMerge w:val="restart"/>
            <w:shd w:val="clear" w:color="auto" w:fill="FFFFFF"/>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2.加强应用技术开发</w:t>
            </w:r>
          </w:p>
        </w:tc>
        <w:tc>
          <w:tcPr>
            <w:tcW w:w="7932" w:type="dxa"/>
            <w:shd w:val="clear" w:color="auto" w:fill="FFFFFF"/>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编制“卡脖子”关键核心技术清单，组织实施重点产业链创新工程。</w:t>
            </w:r>
          </w:p>
        </w:tc>
        <w:tc>
          <w:tcPr>
            <w:tcW w:w="2493" w:type="dxa"/>
            <w:shd w:val="clear" w:color="auto" w:fill="FFFFFF"/>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省委军民融合办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600" w:type="dxa"/>
            <w:shd w:val="clear" w:color="auto" w:fill="FFFFFF"/>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7</w:t>
            </w:r>
          </w:p>
        </w:tc>
        <w:tc>
          <w:tcPr>
            <w:tcW w:w="1657" w:type="dxa"/>
            <w:vMerge w:val="continue"/>
            <w:shd w:val="clear" w:color="auto" w:fill="auto"/>
            <w:noWrap w:val="0"/>
            <w:vAlign w:val="center"/>
          </w:tcPr>
          <w:p>
            <w:pPr>
              <w:widowControl/>
              <w:spacing w:line="360" w:lineRule="exact"/>
              <w:ind w:firstLine="0" w:firstLineChars="0"/>
              <w:jc w:val="left"/>
              <w:rPr>
                <w:rFonts w:hint="default" w:ascii="Times New Roman" w:hAnsi="Times New Roman" w:eastAsia="楷体_GB2312" w:cs="Times New Roman"/>
                <w:color w:val="auto"/>
                <w:kern w:val="0"/>
                <w:sz w:val="24"/>
                <w:szCs w:val="24"/>
              </w:rPr>
            </w:pPr>
          </w:p>
        </w:tc>
        <w:tc>
          <w:tcPr>
            <w:tcW w:w="1786" w:type="dxa"/>
            <w:vMerge w:val="continue"/>
            <w:tcBorders>
              <w:bottom w:val="single" w:color="auto" w:sz="4" w:space="0"/>
            </w:tcBorders>
            <w:shd w:val="clear" w:color="auto" w:fill="FFFFFF"/>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tcBorders>
              <w:bottom w:val="single" w:color="auto" w:sz="4" w:space="0"/>
            </w:tcBorders>
            <w:shd w:val="clear" w:color="auto" w:fill="FFFFFF"/>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建立创新联盟和创新联合体，探索攻关任务“揭榜挂帅”等机制，试点领衔专家制、科研经费包干制，扩大后补助支持范围，建设一批新技术应用场景和中试基地示范项目，集中攻克一批关键核心技术。</w:t>
            </w:r>
          </w:p>
        </w:tc>
        <w:tc>
          <w:tcPr>
            <w:tcW w:w="2493" w:type="dxa"/>
            <w:tcBorders>
              <w:bottom w:val="single" w:color="auto" w:sz="4" w:space="0"/>
            </w:tcBorders>
            <w:shd w:val="clear" w:color="auto" w:fill="FFFFFF"/>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60" w:lineRule="exact"/>
              <w:ind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kern w:val="0"/>
                <w:sz w:val="24"/>
                <w:szCs w:val="24"/>
              </w:rPr>
              <w:t>省委军民融合办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600" w:type="dxa"/>
            <w:shd w:val="clear" w:color="auto" w:fill="FFFFFF"/>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8</w:t>
            </w:r>
          </w:p>
        </w:tc>
        <w:tc>
          <w:tcPr>
            <w:tcW w:w="1657" w:type="dxa"/>
            <w:vMerge w:val="continue"/>
            <w:shd w:val="clear" w:color="auto" w:fill="FFFFFF"/>
            <w:noWrap w:val="0"/>
            <w:vAlign w:val="center"/>
          </w:tcPr>
          <w:p>
            <w:pPr>
              <w:widowControl/>
              <w:spacing w:line="360" w:lineRule="exact"/>
              <w:ind w:firstLine="0" w:firstLineChars="0"/>
              <w:jc w:val="center"/>
              <w:rPr>
                <w:rFonts w:hint="default" w:ascii="Times New Roman" w:hAnsi="Times New Roman" w:eastAsia="楷体_GB2312" w:cs="Times New Roman"/>
                <w:color w:val="auto"/>
                <w:kern w:val="0"/>
                <w:sz w:val="24"/>
                <w:szCs w:val="24"/>
              </w:rPr>
            </w:pPr>
          </w:p>
        </w:tc>
        <w:tc>
          <w:tcPr>
            <w:tcW w:w="1786" w:type="dxa"/>
            <w:vMerge w:val="restart"/>
            <w:shd w:val="clear" w:color="auto" w:fill="FFFFFF"/>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3.加强创新开放合作</w:t>
            </w:r>
          </w:p>
        </w:tc>
        <w:tc>
          <w:tcPr>
            <w:tcW w:w="7932" w:type="dxa"/>
            <w:shd w:val="clear" w:color="auto" w:fill="FFFFFF"/>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积极参与国家“一带一路”科技创新行动计划，吸引国内外高端创新机构、跨国公司研发中心等在陕设立全球（区域）研发中心、实验室、企业技术研究院等，支持省内科研机构承担国际科技合作项目。</w:t>
            </w:r>
          </w:p>
        </w:tc>
        <w:tc>
          <w:tcPr>
            <w:tcW w:w="2493" w:type="dxa"/>
            <w:shd w:val="clear" w:color="auto" w:fill="FFFFFF"/>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600" w:type="dxa"/>
            <w:tcBorders>
              <w:bottom w:val="single" w:color="auto" w:sz="4" w:space="0"/>
            </w:tcBorders>
            <w:shd w:val="clear" w:color="auto" w:fill="FFFFFF"/>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9</w:t>
            </w:r>
          </w:p>
        </w:tc>
        <w:tc>
          <w:tcPr>
            <w:tcW w:w="1657" w:type="dxa"/>
            <w:vMerge w:val="continue"/>
            <w:shd w:val="clear" w:color="auto" w:fill="FFFFFF"/>
            <w:noWrap w:val="0"/>
            <w:vAlign w:val="center"/>
          </w:tcPr>
          <w:p>
            <w:pPr>
              <w:widowControl/>
              <w:spacing w:line="360" w:lineRule="exact"/>
              <w:ind w:firstLine="0" w:firstLineChars="0"/>
              <w:jc w:val="center"/>
              <w:rPr>
                <w:rFonts w:hint="default" w:ascii="Times New Roman" w:hAnsi="Times New Roman" w:eastAsia="楷体_GB2312" w:cs="Times New Roman"/>
                <w:color w:val="auto"/>
                <w:kern w:val="0"/>
                <w:sz w:val="24"/>
                <w:szCs w:val="24"/>
              </w:rPr>
            </w:pPr>
          </w:p>
        </w:tc>
        <w:tc>
          <w:tcPr>
            <w:tcW w:w="1786" w:type="dxa"/>
            <w:vMerge w:val="continue"/>
            <w:tcBorders>
              <w:bottom w:val="single" w:color="auto" w:sz="4" w:space="0"/>
            </w:tcBorders>
            <w:shd w:val="clear" w:color="auto" w:fill="FFFFFF"/>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tcBorders>
              <w:bottom w:val="single" w:color="auto" w:sz="4" w:space="0"/>
            </w:tcBorders>
            <w:shd w:val="clear" w:color="auto" w:fill="FFFFFF"/>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推进海外人才离岸创新创业基地建设，优化外国专家来陕政策，加强同各国科研人员的联合研发。到2025年，外国高端人才和专业人才来陕工作数量占就业人员比重达到0.4‰。</w:t>
            </w:r>
          </w:p>
        </w:tc>
        <w:tc>
          <w:tcPr>
            <w:tcW w:w="2493" w:type="dxa"/>
            <w:tcBorders>
              <w:bottom w:val="single" w:color="auto" w:sz="4" w:space="0"/>
            </w:tcBorders>
            <w:shd w:val="clear" w:color="auto" w:fill="FFFFFF"/>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省科学技术协会</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10</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第七章</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推动科技成果就地转化</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4.打造西部科技创新港“双链深度融合示范区”</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高起点、高水平建设西部科技创新港，布局建设一批前沿引领技术创新平台、产业共性技术研发平台和双创示范基地，设立创新港科技成果转化引导基金，吸引各类创投风投机构集聚，建立政产学研用融合创新中心，培育引进一批高水平科技领军人才和科技经纪人才，形成基础研究、技术开发、成果转化全流程创新产业链条，打造全省最大的孵化器和科技成果转化“特区”。</w:t>
            </w:r>
          </w:p>
        </w:tc>
        <w:tc>
          <w:tcPr>
            <w:tcW w:w="2493" w:type="dxa"/>
            <w:noWrap w:val="0"/>
            <w:vAlign w:val="center"/>
          </w:tcPr>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省委军民融合办</w:t>
            </w:r>
          </w:p>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省地方金融监管局</w:t>
            </w:r>
          </w:p>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西咸新区管委会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5.激发高校院所创新发展活力</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推动在陕科研院所深化运行体制机制改革，推动转制类科研院所发展混合所有制、公益类科研院所章程式管理。</w:t>
            </w:r>
          </w:p>
        </w:tc>
        <w:tc>
          <w:tcPr>
            <w:tcW w:w="2493" w:type="dxa"/>
            <w:noWrap w:val="0"/>
            <w:vAlign w:val="center"/>
          </w:tcPr>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推广西北有色院科研—中试—产业“三位一体”发展模式和中科院西安光机所“开放办所、专业孵化、择机退出、创业生态”发展模式，加快科技成果向现实生产力转化。</w:t>
            </w:r>
          </w:p>
        </w:tc>
        <w:tc>
          <w:tcPr>
            <w:tcW w:w="2493" w:type="dxa"/>
            <w:noWrap w:val="0"/>
            <w:vAlign w:val="center"/>
          </w:tcPr>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13</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tcBorders>
              <w:bottom w:val="single" w:color="auto" w:sz="4" w:space="0"/>
            </w:tcBorders>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构建以高校为引领、以产业园区为承载、市场化运作的环大学创新经济圈。</w:t>
            </w:r>
          </w:p>
        </w:tc>
        <w:tc>
          <w:tcPr>
            <w:tcW w:w="2493" w:type="dxa"/>
            <w:tcBorders>
              <w:bottom w:val="single" w:color="auto" w:sz="4" w:space="0"/>
            </w:tcBorders>
            <w:noWrap w:val="0"/>
            <w:vAlign w:val="center"/>
          </w:tcPr>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相关地市政府/管委会</w:t>
            </w:r>
          </w:p>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6.深化与央企协同创新发展</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bookmarkStart w:id="6" w:name="RANGE!C60"/>
            <w:r>
              <w:rPr>
                <w:rFonts w:hint="default" w:ascii="Times New Roman" w:hAnsi="Times New Roman" w:eastAsia="宋体" w:cs="Times New Roman"/>
                <w:color w:val="auto"/>
                <w:kern w:val="0"/>
                <w:sz w:val="24"/>
                <w:szCs w:val="24"/>
              </w:rPr>
              <w:t>探索“依托一个央企、建立一个基地、形成一批产业集群”发展模式，支持西安阎良国家航空产业基地、西安国家航天产业基地、西安经开区兵器工业科技产业基地、宝鸡新材料基地、汉中航空智慧新城、铜川商业航天科技园、西咸新区西北安全应急产业园、西电集团输配电产业园等做大做强。</w:t>
            </w:r>
            <w:bookmarkEnd w:id="6"/>
          </w:p>
        </w:tc>
        <w:tc>
          <w:tcPr>
            <w:tcW w:w="2493" w:type="dxa"/>
            <w:noWrap w:val="0"/>
            <w:vAlign w:val="center"/>
          </w:tcPr>
          <w:p>
            <w:pPr>
              <w:widowControl/>
              <w:spacing w:line="300" w:lineRule="exact"/>
              <w:ind w:firstLine="0" w:firstLineChars="0"/>
              <w:jc w:val="center"/>
              <w:rPr>
                <w:rFonts w:hint="default" w:ascii="Times New Roman" w:hAnsi="Times New Roman" w:eastAsia="黑体" w:cs="Times New Roman"/>
                <w:color w:val="auto"/>
                <w:kern w:val="0"/>
                <w:sz w:val="24"/>
                <w:szCs w:val="24"/>
              </w:rPr>
            </w:pPr>
            <w:bookmarkStart w:id="7" w:name="_Hlk68871184"/>
            <w:r>
              <w:rPr>
                <w:rFonts w:hint="default" w:ascii="Times New Roman" w:hAnsi="Times New Roman" w:eastAsia="黑体" w:cs="Times New Roman"/>
                <w:color w:val="auto"/>
                <w:kern w:val="0"/>
                <w:sz w:val="24"/>
                <w:szCs w:val="24"/>
              </w:rPr>
              <w:t>省国资委</w:t>
            </w:r>
          </w:p>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省委军民融合办</w:t>
            </w:r>
          </w:p>
          <w:bookmarkEnd w:id="7"/>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7.增强高新区（经开区）创新动能</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高新区提质升级工程，支持具备条件的省级高新区创建国家级高新区，优化布局建设一批特色型和综合型省级高新区，到2025年力争所有设区市国家级高新区（经开区）实现全覆盖。支持西安高新区建设世界一流科技园区和硬科技创新示范区。</w:t>
            </w:r>
          </w:p>
        </w:tc>
        <w:tc>
          <w:tcPr>
            <w:tcW w:w="2493" w:type="dxa"/>
            <w:noWrap w:val="0"/>
            <w:vAlign w:val="center"/>
          </w:tcPr>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16</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第七章</w:t>
            </w:r>
          </w:p>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推动科技成果就地转化</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8.推动科技成果交易和转化</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支持省科技资源统筹中心、西安科技大市场、沣东新城统筹科技资源改革示范基地建设，发展技术转移、知识产权、资产评估、技术评价等科技服务。</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 xml:space="preserve"> 西咸新区管委会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17</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支持具备条件的高等院校、科研院所建立专业化、市场化的技术转化服务机构，探索技术经理人全程参与科技成果转移转化模式。</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18</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实施百项科技成果转化行动，到2025年全省技术合同交易额突破2000亿元，占地区生产总值比重达到5.7%以上。</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19</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第八章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增强企业技术创新能力</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9.推动企业加大研发投入</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健全以企业为投入主体、政府作政策引导、科技与市场紧密结合的研发激励机制。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落实国家有关研发费用税前加计扣除、重大装备首台(套)、重点新材料首批次、重要工业软件首版次保险补偿、高新技术企业税收优惠政策，完善财政奖补政策，降低奖补门槛，激励企业提高研发投入强度。</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省科技厅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省税务局</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推动规模以上工业企业、服务业企业、农业龙头企业和特级建筑企业等设立研发机构，实现重点企业研发活动全覆盖。支持龙头企业牵头组建创新联合体，带动中小企业开展创新活动。</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深入实施“1155”工程，建立全省重点产业共性技术研发、骨干企业创新能力提升、中小企业研发创新服务、小微企业孵化培育四级全链条产业技术创新体系。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23</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第八章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增强企业技术创新能力</w:t>
            </w:r>
          </w:p>
        </w:tc>
        <w:tc>
          <w:tcPr>
            <w:tcW w:w="1786"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9.推动企业加大研发投入</w:t>
            </w:r>
          </w:p>
        </w:tc>
        <w:tc>
          <w:tcPr>
            <w:tcW w:w="7932" w:type="dxa"/>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完善财政奖补政策，降低奖补门槛，激励企业提高研发投入强度。到2025年，规模以上工业企业中有研发活动企业占比和新产品销售收入占比分别达到25%和15%，企业研发经费占全社会研发经费比重达到55%。</w:t>
            </w:r>
          </w:p>
        </w:tc>
        <w:tc>
          <w:tcPr>
            <w:tcW w:w="2493"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10.实施创新型</w:t>
            </w:r>
          </w:p>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企业腾飞行动计划</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完善孵化体系，大力培育高新技术企业和科技型中小企业，加大高端科技企业引进力度，推动形成科技型中小微企业集群。</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实施创新团队支持计划，选择成长性高、创新潜能大的科研团队作为重点培育对象，加强创业创新辅导和精准帮扶，打通科研人才向企业家转化通道。</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26</w:t>
            </w:r>
          </w:p>
        </w:tc>
        <w:tc>
          <w:tcPr>
            <w:tcW w:w="1657" w:type="dxa"/>
            <w:vMerge w:val="continue"/>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以“初创企业—瞪羚企业—独角兽企业—上市企业”为路径，健全全生命周期梯度培育机制和全程孵化体系，培育一批核心技术能力突出、集成创新能力强的创新型领军企业，生成一批掌握产业核心技术的隐形冠军企业，培育一批“专精特新”中小企业，孵化一批瞪羚、独角兽等高技术企业。到2025年，全省高新技术企业达到1万家，每万家企业法人中高新技术企业数达到135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27</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11.实施创新型企业上市、创新人才创富“双百工程”</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构建省市联动、省市县分级培育机制，形成“培育一批、辅导一批、申报一批、上市一批”梯次推进格局，带动科技人才创富。到2025年，力争实现100家科技型企业在主板、科创板、创业板、新三板等上市，实现100位科技领军人才创富。</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r>
              <w:rPr>
                <w:rFonts w:hint="default" w:ascii="Times New Roman" w:hAnsi="Times New Roman" w:eastAsia="黑体" w:cs="Times New Roman"/>
                <w:color w:val="auto"/>
                <w:kern w:val="0"/>
                <w:sz w:val="24"/>
                <w:szCs w:val="24"/>
              </w:rPr>
              <w:br w:type="textWrapping"/>
            </w:r>
            <w:bookmarkStart w:id="8" w:name="_Hlk68871224"/>
            <w:r>
              <w:rPr>
                <w:rFonts w:hint="default" w:ascii="Times New Roman" w:hAnsi="Times New Roman" w:eastAsia="黑体" w:cs="Times New Roman"/>
                <w:color w:val="auto"/>
                <w:kern w:val="0"/>
                <w:sz w:val="24"/>
                <w:szCs w:val="24"/>
              </w:rPr>
              <w:t>省地方金融监管局</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28</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第九章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构建区域协同创新体系</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12.高水平建设科技创新聚集区</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整合优化重大科技创新平台和产业发展平台，加快建设西安科学城、西部科技创新港和杨凌农科城、榆林科创新城、宝鸡科技新城等，形成全省科技创新主要聚集板块。</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tcBorders>
              <w:bottom w:val="single" w:color="auto" w:sz="4" w:space="0"/>
            </w:tcBorders>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发挥基础研究和原始创新牵引作用，布局重大科研设施、服务平台、检测检验、众创空间等公共服务平台，吸引高水平大学、科研单位、创新型企业、金融机构入驻。</w:t>
            </w:r>
          </w:p>
        </w:tc>
        <w:tc>
          <w:tcPr>
            <w:tcW w:w="249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30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13.推动三大区域创新互动合作</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鼓励各市区探索“创新飞地”“人才飞地”“离岸孵化”“研发总部”等创新驱动发展有效途径。支持高校和科研院所各类孵化器与各市区（县）加强合作，建立孵化在高等院所、转化在本地的创新模式。</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31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推动西安高新区、西安经开区、杨凌示范区等具备条件的园区“走出去”，发展“飞地园区”，实现创新资源与要素资源、产业资源优势互补和高效配置。</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杨凌示范区管委会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32</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完善融通创新生态</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14.加强创新型人才培养和引进</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加强机制创新和政策创新，破解人才流动、资金筹措、成果转化、产业应用等方面存在的制约短板，营造良好创新生态，构建政产学研用金一体的现代创新群落，到2025年创新生态系统排名居全国前列。</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33</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强化科技领军人才、高水平创新人才和高技能应用人才队伍建设，加快青年科技领军人才培养。</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2"/>
              </w:rPr>
            </w:pPr>
            <w:r>
              <w:rPr>
                <w:rFonts w:hint="default" w:ascii="Times New Roman" w:hAnsi="Times New Roman" w:eastAsia="黑体" w:cs="Times New Roman"/>
                <w:color w:val="auto"/>
                <w:kern w:val="0"/>
                <w:sz w:val="22"/>
              </w:rPr>
              <w:t>省人力资源社会保障厅</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bookmarkStart w:id="9" w:name="_Hlk68871256"/>
            <w:r>
              <w:rPr>
                <w:rFonts w:hint="default" w:ascii="Times New Roman" w:hAnsi="Times New Roman" w:eastAsia="黑体" w:cs="Times New Roman"/>
                <w:color w:val="auto"/>
                <w:kern w:val="0"/>
                <w:sz w:val="24"/>
                <w:szCs w:val="24"/>
              </w:rPr>
              <w:t>省委组织部</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34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发挥企业在人才引进中的主体作用，完善支持企业引进人才的政策措施。</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省委组织部</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省国资委</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35</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完善融通创新生态</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14.加强创新型人才培养和引进</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建立更具吸引力的人才集聚政策，畅通校企人才交流渠道，研究设立人才引进创投基金，采取柔性引进、项目引进、专项资助、境外培训和国际人才交流等方式，广泛汇聚海内外高层次人才。</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省委组织部</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2"/>
              </w:rPr>
              <w:t>省人力资源社会保障厅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36</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优化人才服务保障，开辟海外高层次人才高级职称评审绿色通道，探索建立与国际标准接轨的科技人才评价标准。到2025年，研发人员占就业人员比重达到0.7%。</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省委组织部</w:t>
            </w:r>
          </w:p>
          <w:p>
            <w:pPr>
              <w:widowControl/>
              <w:spacing w:line="360" w:lineRule="exact"/>
              <w:ind w:firstLine="0" w:firstLineChars="0"/>
              <w:jc w:val="center"/>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37</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15.充分释放创新创造活力</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深化科研项目管理、科技评价、科技奖励等改革，赋予科研机构和人员更大自主权，坚决破除“唯论文、唯职称、唯学历、唯奖项”。</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38</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改革科研经费管理制度，开展赋予科研人员职务科技成果所有权长期使用权试点。实行以增加知识价值为导向的人才激励机制，完善科技成果、知识产权归属和利益分享机制。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39</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大力培育高价值发明专利，加快打通知识产权创造、运用、保护、管理、服务全链条，建设全省知识产权大数据公共服务平台，设立中国（陕西）知识产权保护中心。到2025年，每万人高价值发明专利拥有量达到8件，达到全国平均水平。</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40</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16.实施推动创新创业高质量发展行动</w:t>
            </w:r>
          </w:p>
        </w:tc>
        <w:tc>
          <w:tcPr>
            <w:tcW w:w="7932" w:type="dxa"/>
            <w:noWrap w:val="0"/>
            <w:vAlign w:val="center"/>
          </w:tcPr>
          <w:p>
            <w:pPr>
              <w:widowControl/>
              <w:spacing w:before="240" w:after="240"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推动各级各类创新创业载体特色化、专业化发展，支持国内外高品质孵化团队来陕开展业务。</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41</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完善融通创新生态</w:t>
            </w:r>
          </w:p>
        </w:tc>
        <w:tc>
          <w:tcPr>
            <w:tcW w:w="1786" w:type="dxa"/>
            <w:noWrap w:val="0"/>
            <w:vAlign w:val="center"/>
          </w:tcPr>
          <w:p>
            <w:pPr>
              <w:widowControl/>
              <w:spacing w:line="32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16.实施推动创新创业高质量发展行动</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高等院校、科研院所、大中型企业建设众创空间孵化器，高新区建设加速器，现代农业（科技）园区建设星创天地，培育一批基于互联网的创新创业及公共服务平台，高质量办好“双创活动周”等活动，力争到2023年全省高校大学科技园及众创空间等载体全覆盖，小微企业创业创新基地县域全覆盖，功能齐备的创业中心县域全覆盖，到2025年国家备案双创孵化载体达到300家。</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42</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2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17.促进科技与金融深度融合发展</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发挥政府性引导基金作用，扩大促进科技成果转化基金规模，健全财政资金与社会资本联动机制，引导更多金融资源支持早中期创新型企业、小微企业发展。</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省地方金融监管局</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43</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支持股权投资、风险投资等创业投资机构发展，引导金融机构设立科技支行、科技信贷事业部、科技金融中心，积极创建国家西安科创金融改革创新试验区，到2025年创业投资基金规模达到900亿元。</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省地方金融监管局</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人民银行西安分行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44</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2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18.营造鼓励创新、宽容失败的社会氛围</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积极弘扬科学精神和工匠精神，营造鼓励创新、宽容失败的社会氛围，研究建立研发失败、成果转化容错和保护机制。</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45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建立健全科研创新失信惩戒机制，加强学风建设，坚守学术诚信。</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p>
            <w:pPr>
              <w:widowControl/>
              <w:spacing w:line="320" w:lineRule="exact"/>
              <w:ind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kern w:val="0"/>
                <w:sz w:val="24"/>
                <w:szCs w:val="24"/>
              </w:rPr>
              <w:t>省科学技术协会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46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推动创新文化、创新精神、创新价值融入社会发展理念，推动尊重劳动、尊重知识、尊重人才、尊重创造植根社会发展。</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47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广泛开展科普活动，提升全民科学素质。</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bookmarkStart w:id="10" w:name="_Hlk68871300"/>
            <w:r>
              <w:rPr>
                <w:rFonts w:hint="default" w:ascii="Times New Roman" w:hAnsi="Times New Roman" w:eastAsia="黑体" w:cs="Times New Roman"/>
                <w:color w:val="auto"/>
                <w:kern w:val="0"/>
                <w:sz w:val="24"/>
                <w:szCs w:val="24"/>
              </w:rPr>
              <w:t>省科学技术协会</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468" w:type="dxa"/>
            <w:gridSpan w:val="5"/>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8"/>
                <w:szCs w:val="28"/>
              </w:rPr>
            </w:pPr>
            <w:r>
              <w:rPr>
                <w:rFonts w:hint="eastAsia" w:ascii="黑体" w:hAnsi="黑体" w:eastAsia="黑体" w:cs="黑体"/>
                <w:color w:val="auto"/>
                <w:kern w:val="0"/>
                <w:sz w:val="28"/>
                <w:szCs w:val="28"/>
              </w:rPr>
              <w:t>第三篇  做实做强做优实体经济  构建具有陕西特色的现代产业体系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48</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第十一章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推动制造业高质量发展</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19.总体目标</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制造业增加值年均增长7%、增加值占地区生产总值比重达到23%，工业投资年均增长6.8%，形成万亿级先进制造业集群，打造全国重要的先进制造业基地。</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49</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20.提升制造业产业链现代化水平</w:t>
            </w:r>
          </w:p>
        </w:tc>
        <w:tc>
          <w:tcPr>
            <w:tcW w:w="7932" w:type="dxa"/>
            <w:noWrap w:val="0"/>
            <w:vAlign w:val="center"/>
          </w:tcPr>
          <w:p>
            <w:pPr>
              <w:widowControl/>
              <w:spacing w:line="360" w:lineRule="exact"/>
              <w:ind w:firstLine="0" w:firstLineChars="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实施产业基础再造工程，树立“四基”产品“一条龙”示范应用典型。</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50</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围绕全省重点产业链建立省级领导牵头的“链长制”，分行业做好产业链发展战略设计。</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51</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围绕新一代信息技术、光伏、新材料、汽车、现代化工、生物医药等重点领域，编制产业链全图景规划。</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52</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以汽车、光伏、半导体、机床等为重点，支持省内企业加强协同发展，提高本地配套率。支持具备条件的企业“走出去”，参与全球产业链供应链整合和治理，加大战略并购力度。</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53</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21.加强质量标准品牌建设</w:t>
            </w:r>
          </w:p>
        </w:tc>
        <w:tc>
          <w:tcPr>
            <w:tcW w:w="7932" w:type="dxa"/>
            <w:noWrap w:val="0"/>
            <w:vAlign w:val="center"/>
          </w:tcPr>
          <w:p>
            <w:pPr>
              <w:widowControl/>
              <w:spacing w:line="360" w:lineRule="exact"/>
              <w:ind w:firstLine="0" w:firstLineChars="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加强标准、计量、专利、认证认可、检验检测等能力建设，开展质量基础设施“一站式”服务。</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54</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继续实施质量提升专项行动，在重点领域建立覆盖产品全生命周期的质量管理和质量追溯制度，支持企业加强质量管理体系建设，到2025年消费品质量平均合格率保持在92%以上。</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55</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对标国内外先进水平，开展陕西制造业标准化试点示范。</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56</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22.推动制造业融合化发展</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推广“陕鼓模式”，引导企业延伸服务链条、发展服务环节，推动生产服务型企业创新服务供给，提升制造业服务化水平和全产业链价值。</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57</w:t>
            </w:r>
          </w:p>
        </w:tc>
        <w:tc>
          <w:tcPr>
            <w:tcW w:w="1657"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第十一章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推动制造业高质量发展</w:t>
            </w:r>
          </w:p>
        </w:tc>
        <w:tc>
          <w:tcPr>
            <w:tcW w:w="1786"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22.推动制造业融合化发展</w:t>
            </w:r>
          </w:p>
        </w:tc>
        <w:tc>
          <w:tcPr>
            <w:tcW w:w="7932" w:type="dxa"/>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制造业数字化转型行动，推动制造业向数字化、网络化、智能化升级。围绕重点产业布局建设一批省级工业互联网平台，推进国家工业互联网（陕西）分中心建设，构建“5G+工业互联网”生态，推动具备条件的企业开展设备换芯、生产换线、机器换人等智能化改造，建设一批智能化工厂、数字化车间。</w:t>
            </w:r>
          </w:p>
        </w:tc>
        <w:tc>
          <w:tcPr>
            <w:tcW w:w="2493"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58</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bookmarkStart w:id="11" w:name="RANGE!B131"/>
            <w:r>
              <w:rPr>
                <w:rFonts w:hint="default" w:ascii="Times New Roman" w:hAnsi="Times New Roman" w:eastAsia="黑体" w:cs="Times New Roman"/>
                <w:color w:val="auto"/>
                <w:kern w:val="0"/>
                <w:sz w:val="24"/>
                <w:szCs w:val="24"/>
              </w:rPr>
              <w:t>第十二章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提升能源产业高端化水平</w:t>
            </w:r>
            <w:bookmarkEnd w:id="11"/>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23.创建榆林能源革命创新示范区</w:t>
            </w:r>
          </w:p>
        </w:tc>
        <w:tc>
          <w:tcPr>
            <w:tcW w:w="7932" w:type="dxa"/>
            <w:noWrap w:val="0"/>
            <w:vAlign w:val="center"/>
          </w:tcPr>
          <w:p>
            <w:pPr>
              <w:widowControl/>
              <w:spacing w:line="360" w:lineRule="exact"/>
              <w:ind w:firstLine="0" w:firstLineChars="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依托中科院等科研机构、科创新城创新平台、能源骨干企业，加大能源化工领域关键技术研发示范，打造政产学研用创新全链条体系。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榆林市政府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59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聚焦化石能源清洁高效开发利用与耦合替代、可再生能源多能互补与规模应用、低碳化智能化多能融合与区域示范，积极创建以能源技术革命为引领、以多能融合为特征、以能源生产消费和体制改革为抓手的国家级能源革命创新示范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60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24.推动煤油气高效集约绿色开发</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持续优化煤炭产业结构，推进转化项目配套和资源接续的现代化矿井建设，推动大型煤矿智能化改造，打造绿色智能煤矿集群。</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61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坚持常规与非常规资源开发并重，注重生态保护和新技术推广应用，提高石油采收率，降低开采成本，保持原油产量、加工量基本稳定，天然气产量较大增长。到2025年，全省原煤、原油和天然气产量分别达到7.4亿吨、2700万吨、360亿立方米。</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62</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25.建设清洁能源保障供应基地</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加快电源结构调整和空间布局优化，统筹城市和工业园区供热、煤矸石煤泥资源综合利用、先进载能工业协同发展，推进电源布局战略北移，严格控制关中煤电规模，加大煤电淘汰关停和升级改造。</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63</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第十二章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提升能源产业高端化水平</w:t>
            </w:r>
          </w:p>
        </w:tc>
        <w:tc>
          <w:tcPr>
            <w:tcW w:w="1786"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25.建设清洁能源保障供应基地</w:t>
            </w:r>
          </w:p>
        </w:tc>
        <w:tc>
          <w:tcPr>
            <w:tcW w:w="7932" w:type="dxa"/>
            <w:tcBorders>
              <w:bottom w:val="single" w:color="auto" w:sz="4" w:space="0"/>
            </w:tcBorders>
            <w:noWrap w:val="0"/>
            <w:vAlign w:val="center"/>
          </w:tcPr>
          <w:p>
            <w:pPr>
              <w:widowControl/>
              <w:spacing w:line="360" w:lineRule="exact"/>
              <w:ind w:firstLine="0" w:firstLineChars="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大力发展风电和光伏，有序开发建设水电和生物质能，扩大地热能综合利用，提高清洁能源占比。按照风光火储一体化和源网荷储一体化开发模式，优化各类电源规模配比，扩大电力外送规模。到2025年，电力总装机超过13600万千瓦，其中可再生能源装机6500万千瓦。</w:t>
            </w:r>
          </w:p>
        </w:tc>
        <w:tc>
          <w:tcPr>
            <w:tcW w:w="2493"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64</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26.实施能源化工延链补链行动</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推动煤炭清洁高效转化，拓展煤油气盐多元综合循环利用途径，发展精细化工材料和终端应用产品，延伸产业链、提高附加值，强化多能融合。</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65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煤炭分级分质梯级利用、煤油共炼等示范工程，发展高端化、差异化聚烯烃产品，合理控制煤制乙二醇规模，突破煤制芳烃技术瓶颈，推动向下游聚酯、工程塑料、特种橡胶、高分子复合材料等高附加值产业延伸。</w:t>
            </w:r>
          </w:p>
        </w:tc>
        <w:tc>
          <w:tcPr>
            <w:tcW w:w="2493"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66</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第十三章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发展壮大战略性新兴产业</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27.新一代信息技术</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构建集成电路、新型显示、智能终端等完整产业链，积极布局第三代半导体，建设全国重要的新一代信息技术产业基地，到2025年新一代信息技术产业增加值达到1500亿元。</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67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提升集成电路产业发展能级，突破前端材料制备及大尺寸晶圆设备产业化，持续扩大闪存芯片制造产业规模，提升功率器件高端化制造水平，争取逻辑代工生产线落地，巩固提升封装测试竞争优势。</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68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围绕高纯度氢氟酸、光刻胶等集成电路生产耗材，引进行业先进企业，提高集成电路本地配套率。</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69</w:t>
            </w:r>
          </w:p>
        </w:tc>
        <w:tc>
          <w:tcPr>
            <w:tcW w:w="1657" w:type="dxa"/>
            <w:vMerge w:val="restart"/>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第十三章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发展壮大战略性新兴产业</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27.新一代信息技术</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推动新型显示向高端化升级，力争在OLED等显示面板、触控面板及显示模组制造等领域实现产业化突破。</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70</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发展智能手机、可穿戴设备、车载智能设备、虚拟现实设备等终端产业。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71</w:t>
            </w:r>
          </w:p>
        </w:tc>
        <w:tc>
          <w:tcPr>
            <w:tcW w:w="1657" w:type="dxa"/>
            <w:vMerge w:val="continue"/>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28.高端装备制造</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推进大型运输机系列化研制生产，推进运8、运9系列产能提升</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加快MA700飞机国产化研制取证并进入市场，开发多用途飞机</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围绕C919/CR929、ARJ21、AG600等重大机型开展配套，推动航空发动机、机载系统、关键部件、专用设备等产业自主发展。积极发展飞机维修，壮大航空产业规模。</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省委军民融合办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72</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围绕载人航天、深空探测等重大专项，加快新一代航天运载动力系统研制，推动航天液体、固体火箭发动机的系列化发展，探索未来单级入轨飞行器及新型混合动力系统。强化商业航天卫星测运控能力建设，积极推进商业航天发展。</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省委军民融合办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73</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依托中科院</w:t>
            </w:r>
            <w:r>
              <w:rPr>
                <w:rFonts w:hint="eastAsia" w:ascii="Times New Roman" w:hAnsi="Times New Roman" w:eastAsia="宋体" w:cs="Times New Roman"/>
                <w:color w:val="auto"/>
                <w:kern w:val="0"/>
                <w:sz w:val="24"/>
                <w:szCs w:val="24"/>
                <w:lang w:eastAsia="zh-CN"/>
              </w:rPr>
              <w:t>西安</w:t>
            </w:r>
            <w:r>
              <w:rPr>
                <w:rFonts w:hint="default" w:ascii="Times New Roman" w:hAnsi="Times New Roman" w:eastAsia="宋体" w:cs="Times New Roman"/>
                <w:color w:val="auto"/>
                <w:kern w:val="0"/>
                <w:sz w:val="24"/>
                <w:szCs w:val="24"/>
              </w:rPr>
              <w:t>光机所、航天五院、中电科</w:t>
            </w:r>
            <w:r>
              <w:rPr>
                <w:rFonts w:hint="eastAsia" w:ascii="Times New Roman" w:hAnsi="Times New Roman" w:eastAsia="宋体" w:cs="Times New Roman"/>
                <w:color w:val="auto"/>
                <w:kern w:val="0"/>
                <w:sz w:val="24"/>
                <w:szCs w:val="24"/>
                <w:lang w:eastAsia="zh-CN"/>
              </w:rPr>
              <w:t>二十</w:t>
            </w:r>
            <w:r>
              <w:rPr>
                <w:rFonts w:hint="default" w:ascii="Times New Roman" w:hAnsi="Times New Roman" w:eastAsia="宋体" w:cs="Times New Roman"/>
                <w:color w:val="auto"/>
                <w:kern w:val="0"/>
                <w:sz w:val="24"/>
                <w:szCs w:val="24"/>
              </w:rPr>
              <w:t>所、陕西</w:t>
            </w:r>
            <w:r>
              <w:rPr>
                <w:rFonts w:hint="eastAsia" w:ascii="Times New Roman" w:hAnsi="Times New Roman" w:eastAsia="宋体" w:cs="Times New Roman"/>
                <w:color w:val="auto"/>
                <w:kern w:val="0"/>
                <w:sz w:val="24"/>
                <w:szCs w:val="24"/>
                <w:lang w:eastAsia="zh-CN"/>
              </w:rPr>
              <w:t>省</w:t>
            </w:r>
            <w:r>
              <w:rPr>
                <w:rFonts w:hint="default" w:ascii="Times New Roman" w:hAnsi="Times New Roman" w:eastAsia="宋体" w:cs="Times New Roman"/>
                <w:color w:val="auto"/>
                <w:kern w:val="0"/>
                <w:sz w:val="24"/>
                <w:szCs w:val="24"/>
              </w:rPr>
              <w:t>测绘局等单位，发展北斗终端、核心芯片研发制造、测控运营、通信应用、位置服务等产业。推动地基增强技术覆盖，加大在自然资源利用、勘察测绘、交通运输、应急管理、现代农业、智慧物流等领域应用，积极构建泛在、融合、智能的北斗卫星应用服务体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省委军民融合办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74</w:t>
            </w:r>
          </w:p>
        </w:tc>
        <w:tc>
          <w:tcPr>
            <w:tcW w:w="1657" w:type="dxa"/>
            <w:vMerge w:val="restart"/>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第十三章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发展壮大战略性新兴产业</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28.高端装备制造</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大耐高温树脂、铸造用材料、钛合金等新材料的研发，突破激光选区熔化送粉一体化控制、成形精度和成形稳定性等关键技术，加快发展金属材料、非金属材料、医用材料等增材制造装备以及增材制造精密元器件、数控软件研发及应用。</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75</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支持秦川机床等技术改造，发展高精、高速、高效、柔性数控机床，提升机床可靠性、精确保持性，提升市场竞争力。</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76</w:t>
            </w:r>
          </w:p>
        </w:tc>
        <w:tc>
          <w:tcPr>
            <w:tcW w:w="1657" w:type="dxa"/>
            <w:vMerge w:val="continue"/>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29.新材料</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展金属纤维、超导材料、高温合金等金属材料，碳材料、高性能弹性体等非金属材料和生物医药、新能源领域前沿新材料，加快核心技术、关键工艺、生产设备突破升级，推动形成上下游企业互动对接、区域间协作配套产业集群。</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77</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30.新能源</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推动智能光伏产业发展，加强高效单晶棒材、单晶硅片、高效单晶光伏电池与组件产品的研发与生产，引进培育逆变器、光伏玻璃等配套产业，形成以光伏制造业创新中心为核心的产学研协同创新体系。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rPr>
              <w:t>省</w:t>
            </w:r>
            <w:r>
              <w:rPr>
                <w:rFonts w:hint="default" w:ascii="Times New Roman" w:hAnsi="Times New Roman" w:eastAsia="黑体" w:cs="Times New Roman"/>
                <w:color w:val="auto"/>
                <w:kern w:val="0"/>
                <w:sz w:val="24"/>
                <w:szCs w:val="24"/>
                <w:lang w:eastAsia="zh-CN"/>
              </w:rPr>
              <w:t>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78</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引进国内外氢能先进装备企业，支持榆林、渭南、铜川、韩城等建设规模化副产氢纯化项目，形成2-3个千吨级燃料电池级氢气工厂，具备万吨级氢气资源储备和升级基础。</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w:t>
            </w:r>
            <w:r>
              <w:rPr>
                <w:rFonts w:hint="default" w:ascii="Times New Roman" w:hAnsi="Times New Roman" w:eastAsia="黑体" w:cs="Times New Roman"/>
                <w:color w:val="auto"/>
                <w:kern w:val="0"/>
                <w:sz w:val="24"/>
                <w:szCs w:val="24"/>
                <w:lang w:eastAsia="zh-CN"/>
              </w:rPr>
              <w:t>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79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补强风能核心零部件、发电机、控制系统等技术关键环节，推动由单一发电机制造向整机研发与制造、控制器、电机研发与制造等全产业链转型。</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w:t>
            </w:r>
            <w:r>
              <w:rPr>
                <w:rFonts w:hint="default" w:ascii="Times New Roman" w:hAnsi="Times New Roman" w:eastAsia="黑体" w:cs="Times New Roman"/>
                <w:color w:val="auto"/>
                <w:kern w:val="0"/>
                <w:sz w:val="24"/>
                <w:szCs w:val="24"/>
                <w:lang w:eastAsia="zh-CN"/>
              </w:rPr>
              <w:t>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80</w:t>
            </w:r>
          </w:p>
        </w:tc>
        <w:tc>
          <w:tcPr>
            <w:tcW w:w="1657" w:type="dxa"/>
            <w:vMerge w:val="restart"/>
            <w:noWrap w:val="0"/>
            <w:vAlign w:val="center"/>
          </w:tcPr>
          <w:p>
            <w:pPr>
              <w:spacing w:line="360" w:lineRule="exact"/>
              <w:ind w:left="0" w:leftChars="0"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第十三章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发展壮大战略性新兴产业</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31.绿色环保</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加强关键节能环保技术装备产品的研发攻关和产业化，建设一批绿色环保产业园区，构建多层级产业集群，推动节能环保产业与互联网深度融合发展。</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81</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32.新能源汽车</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吸引动力电池、电机、电控、传感器、车载操作系统等配套企业集聚。加强新能源汽车研发，强化整车技术创新，突破关键零部件技术，推动与互联网、新能源、人工智能等融合创新发展，推动充换电、加氢、信息通信与道路交通等基础设施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82</w:t>
            </w:r>
          </w:p>
        </w:tc>
        <w:tc>
          <w:tcPr>
            <w:tcW w:w="1657" w:type="dxa"/>
            <w:vMerge w:val="continue"/>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33.人工智能</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人机混合智能、群体智能、自主协同与决策等理论研究，推动类脑计算、生物特征识别、深度学习、新型人机交互等关键技术突破，建设西安国家新一代人工智能创新发展试验区。拓展人工智能在智能制造、智能汽车、智能终端、智慧文旅等领域的应用场景。加快布局智能软硬件产业，争取在机器人关节减速器、伺服电机、传感器、控制器等关键零部件实现技术突破升级。</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83</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34.生命健康</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基因编辑、细胞修饰、新型偶联、创新靶点发现等技术研发，布局高性能有源医疗器械、医学3D打印设备、手术机器人等新型医疗器械。推进核酸检测、人工晶状体、组织皮肤、生物医药中间体等新型产业规模化。发展生物农业，推动畜禽疫病防控的干扰素、生物兽药、生物农药原料药等产品研制与产业化。</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84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tcBorders>
              <w:bottom w:val="single" w:color="auto" w:sz="4" w:space="0"/>
            </w:tcBorders>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推进国家分子医学转化科学中心建设，培育符合国际规范的基因检测、细胞治疗等专业化平台。</w:t>
            </w:r>
          </w:p>
        </w:tc>
        <w:tc>
          <w:tcPr>
            <w:tcW w:w="2493"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85</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第十四章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构建服务业发展新体系</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35.总体目标</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建设若干现代服务业聚集示范区，构建优质高效、布局合理、竞争力强的“7+5”服务产业新体系。到2025年，服务业占地区生产总值比重达到50%。</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86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36.提高生产性服务业效率和专业化水平</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银行、证券、保险、信托等地方法人机构做大做强，培育和发展金融市场主体，鼓励金融产品创新，发展科技金融、普惠金融、绿色金融、跨境金融，建设丝绸之路金融中心，到2025年金融业增加值占地区生产总值比重达到8%左右。</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省地方金融监管局</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人民银行西安分行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87</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提升西安、宝鸡、延安国家物流枢纽发展能级，完善“三网三港”核心物流网络，打造多元化、国际化、高水平物流产业体系。支持榆林开展铁路市场化改革综合试点，建设陕甘宁蒙晋交界区域大宗商品集结中心。支持安康建设“无水港”，打造秦巴区域综合交通枢纽和物流中心。推进供应链创新与应用试点，建设供应链公共服务平台，发展第三方物流，培育物流服务新模式，物流业增加值占地区生产总值比重达到7%。</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88</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推进会展基础设施建设，支持西安、杨凌等加强与国际知名会展企业合作，引进一批优质品牌展会和国际知名展会，推动会展业向高端化、产业化、国际化发展。</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89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展基础支撑软件、行业应用软件、集成电路设计、信息技术服务、大数据、云计算、网络安全等信息服务业，支持西安市争创“中国软件名城”，到2025年从业人数突破50万人，出口突破30亿美元，产业规模5000亿元。</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90</w:t>
            </w:r>
          </w:p>
        </w:tc>
        <w:tc>
          <w:tcPr>
            <w:tcW w:w="1657" w:type="dxa"/>
            <w:vMerge w:val="restart"/>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第十四章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构建服务业发展新体系</w:t>
            </w:r>
          </w:p>
        </w:tc>
        <w:tc>
          <w:tcPr>
            <w:tcW w:w="1786" w:type="dxa"/>
            <w:vMerge w:val="restart"/>
            <w:noWrap w:val="0"/>
            <w:vAlign w:val="center"/>
          </w:tcPr>
          <w:p>
            <w:pPr>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36.提高生产性服务业效率和专业化水平</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发展信息检索、知识产权服务、科技金融服务、科技咨询服务、技术转移转化服务、研发设计服务、科技中介服务、检验检测服务等，打造100家左右专业化科技服务机构。</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省知识产权局</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91</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spacing w:line="360" w:lineRule="exact"/>
              <w:ind w:firstLine="48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实施电子商务高质量发展行动，建设一批高水平电子商务聚集区，扎实推进跨境电子商务综合实验区建设，培育电子商务经营主体，发展区域性特色化平台，推动线上线下互动创新。</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92</w:t>
            </w:r>
          </w:p>
        </w:tc>
        <w:tc>
          <w:tcPr>
            <w:tcW w:w="1657" w:type="dxa"/>
            <w:vMerge w:val="continue"/>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支持西安申报设计之都，大力推动产业设计化和设计产业化，加快传统设计向高端综合设计服务升级，培育建设一批高端化、专业化的工业设计中心，积极发展建筑设计、能源设计、时尚设计等。</w:t>
            </w:r>
          </w:p>
        </w:tc>
        <w:tc>
          <w:tcPr>
            <w:tcW w:w="2493"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93</w:t>
            </w:r>
          </w:p>
        </w:tc>
        <w:tc>
          <w:tcPr>
            <w:tcW w:w="1657" w:type="dxa"/>
            <w:vMerge w:val="continue"/>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37.推动生活性服务业向高品质和多样性升级</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设关中综合文化产业带、陕北民俗及红色文化产业带、陕南自然风光生态旅游产业带，打造一批精品旅游线路，建设一批5A级旅游景区和国家旅游度假区，发展大众旅游和乡村旅游，全面建设全域旅游示范省。到2025年，全省旅游总收入突破1万亿元，旅游总人次达到9亿人次，形成文化旅游万亿级产业板块。</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94</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发展医药产品、医疗器械、保健用品、健康管理、健康咨询等大健康产业，推动医养康养融合发展，加快安康、铜川、西安等医养结合试点城市建设，建设一批省级中医药康养示范基地。</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95</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第十四章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构建服务业发展新体系</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37.推动生活性服务业向高品质和多样性升级</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开展家政服务业提质扩容“领跑者”行动试点，实施家政培训提升行动，建设一批以家政服务相关专业为特色的产教融合实训基地。</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96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实施实体商业创新转型提升工程，促进“互联网+商贸”流通模式创新，建设一批线上线下新兴消费体验中心，鼓励传统流通企业向供应链服务企业转型。</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97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tcBorders>
              <w:bottom w:val="single" w:color="auto" w:sz="4" w:space="0"/>
            </w:tcBorders>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积极发展语言培训、企业培训、IT培训、职业资格培训、少儿培训、课外辅导培训等，扶持一批教育培训龙头企业。</w:t>
            </w:r>
          </w:p>
        </w:tc>
        <w:tc>
          <w:tcPr>
            <w:tcW w:w="2493"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2"/>
              </w:rPr>
            </w:pPr>
            <w:r>
              <w:rPr>
                <w:rFonts w:hint="default" w:ascii="Times New Roman" w:hAnsi="Times New Roman" w:eastAsia="黑体" w:cs="Times New Roman"/>
                <w:color w:val="auto"/>
                <w:kern w:val="0"/>
                <w:sz w:val="22"/>
              </w:rPr>
              <w:t>省人力资源社会保障厅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98</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第十五章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推动传统产业转型升级</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38.推动传统产业转型升级</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实施传统产业转型升级改造专项行动，加大企业设备更新和技术改造力度，五年实施项目4000个以上。</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99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推动新一代信息技术与传统产业融合发展，提升智能化和信息化水平。</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100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推动传统制造业绿色改造升级，加快行业结构低碳化、制造过程清洁化、资源能源利用高效化、园区建设绿色化，构建覆盖全产业链的绿色制造体系。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101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支持企业做大做强做优，加大行业兼并重组，变革生产、管理和营销模式，推动向“制造+服务”“产品+服务”转型，支持有条件的企业上市融资。</w:t>
            </w:r>
          </w:p>
        </w:tc>
        <w:tc>
          <w:tcPr>
            <w:tcW w:w="2493"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省国资委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102</w:t>
            </w:r>
          </w:p>
        </w:tc>
        <w:tc>
          <w:tcPr>
            <w:tcW w:w="1657"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第十六章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大力发展数字经济</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39.总体目标</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实施网络强省建设行动，推进数字产业化和产业数字化，培育数据要素市场，推动数字经济和实体经济深度融合。到2025年，全省数字经济核心产业增加值占地区生产总值比重达到5%左右。</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bookmarkStart w:id="12" w:name="_Hlk68871359"/>
            <w:r>
              <w:rPr>
                <w:rFonts w:hint="default" w:ascii="Times New Roman" w:hAnsi="Times New Roman" w:eastAsia="黑体" w:cs="Times New Roman"/>
                <w:color w:val="auto"/>
                <w:kern w:val="0"/>
                <w:sz w:val="24"/>
                <w:szCs w:val="24"/>
              </w:rPr>
              <w:t>省委网信办</w:t>
            </w:r>
            <w:bookmarkEnd w:id="12"/>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103</w:t>
            </w:r>
          </w:p>
        </w:tc>
        <w:tc>
          <w:tcPr>
            <w:tcW w:w="1657" w:type="dxa"/>
            <w:vMerge w:val="restart"/>
            <w:noWrap w:val="0"/>
            <w:vAlign w:val="center"/>
          </w:tcPr>
          <w:p>
            <w:pPr>
              <w:spacing w:line="360" w:lineRule="exact"/>
              <w:ind w:leftChars="-9" w:hanging="28" w:hangingChars="12"/>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第十六章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大力发展数字经济</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40.积极推进数字产业化</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深化新一代信息技术在各领域的融合集成创新应用，鼓励数字驱动型企业加快向各行业渗透，大力培育大数据、人工智能、区块链、5G应用等新增长点，壮大数字产业体系。</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104</w:t>
            </w:r>
          </w:p>
        </w:tc>
        <w:tc>
          <w:tcPr>
            <w:tcW w:w="1657" w:type="dxa"/>
            <w:vMerge w:val="continue"/>
            <w:noWrap w:val="0"/>
            <w:vAlign w:val="center"/>
          </w:tcPr>
          <w:p>
            <w:pPr>
              <w:spacing w:line="360" w:lineRule="exact"/>
              <w:ind w:leftChars="-9" w:hanging="28" w:hangingChars="12"/>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推进西咸新区国家级大数据与云计算产业基地建设，打造国内大数据与云计算产业高地。</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西咸新区管委会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105</w:t>
            </w:r>
          </w:p>
        </w:tc>
        <w:tc>
          <w:tcPr>
            <w:tcW w:w="1657" w:type="dxa"/>
            <w:vMerge w:val="continue"/>
            <w:noWrap w:val="0"/>
            <w:vAlign w:val="center"/>
          </w:tcPr>
          <w:p>
            <w:pPr>
              <w:spacing w:line="360" w:lineRule="exact"/>
              <w:ind w:leftChars="-9" w:hanging="28" w:hangingChars="12"/>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构建数字化网络化应用场景，开展“5G+智能制造”“5G+智慧医疗”“5G+智慧教育”“5G+文化旅游”等应用示范，重点建设100个示范应用场景。</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省委网信办</w:t>
            </w:r>
          </w:p>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省通信管理局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106</w:t>
            </w:r>
          </w:p>
        </w:tc>
        <w:tc>
          <w:tcPr>
            <w:tcW w:w="1657" w:type="dxa"/>
            <w:vMerge w:val="continue"/>
            <w:noWrap w:val="0"/>
            <w:vAlign w:val="center"/>
          </w:tcPr>
          <w:p>
            <w:pPr>
              <w:spacing w:line="360" w:lineRule="exact"/>
              <w:ind w:leftChars="-9" w:hanging="28" w:hangingChars="12"/>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推动区块链技术在智能制造、农产品安全追溯、金融、社会信用等领域应用。</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省委网信办</w:t>
            </w:r>
          </w:p>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省工业和信息化厅</w:t>
            </w:r>
            <w:r>
              <w:rPr>
                <w:rFonts w:hint="default" w:ascii="Times New Roman" w:hAnsi="Times New Roman" w:eastAsia="黑体" w:cs="Times New Roman"/>
                <w:color w:val="auto"/>
                <w:kern w:val="0"/>
                <w:sz w:val="24"/>
                <w:szCs w:val="24"/>
                <w:lang w:val="en-US" w:eastAsia="zh-CN"/>
              </w:rPr>
              <w:t xml:space="preserve"> </w:t>
            </w:r>
            <w:r>
              <w:rPr>
                <w:rFonts w:hint="default" w:ascii="Times New Roman" w:hAnsi="Times New Roman" w:eastAsia="黑体" w:cs="Times New Roman"/>
                <w:color w:val="auto"/>
                <w:kern w:val="0"/>
                <w:sz w:val="24"/>
                <w:szCs w:val="24"/>
                <w:lang w:eastAsia="zh-CN"/>
              </w:rPr>
              <w:t>省市场监管局</w:t>
            </w:r>
          </w:p>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107</w:t>
            </w:r>
          </w:p>
        </w:tc>
        <w:tc>
          <w:tcPr>
            <w:tcW w:w="1657" w:type="dxa"/>
            <w:vMerge w:val="continue"/>
            <w:noWrap w:val="0"/>
            <w:vAlign w:val="center"/>
          </w:tcPr>
          <w:p>
            <w:pPr>
              <w:spacing w:line="360" w:lineRule="exact"/>
              <w:ind w:leftChars="-9" w:hanging="28" w:hangingChars="12"/>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实施“上云用数赋智”行动，推动中小企业“上云上平台”，发展数字化小微园区，培育一批数字化服务企业和创新应用企业，推动工业、农业、服务业、建筑业等向数字化、网络化、智能化升级。</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省委网信办</w:t>
            </w:r>
          </w:p>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108</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鼓励企业利用互联网整合线上线下资源，加强联动和跨界合作，发展网络体验、智能零售、共享经济、平台经济等新模式，打造数字经济新实体，培育数字化新业态。</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109</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依托西安国家数字出版基地等，发展数字创意产业，推动数字创意与生产制造、文化教育、旅游体育、健康医疗与养老等深度融合发展。</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110</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落实包容审慎监管要求，建立适应平台经济发展的新型监管机制。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111</w:t>
            </w:r>
          </w:p>
        </w:tc>
        <w:tc>
          <w:tcPr>
            <w:tcW w:w="165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第十六章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大力发展数字经济</w:t>
            </w:r>
          </w:p>
        </w:tc>
        <w:tc>
          <w:tcPr>
            <w:tcW w:w="178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41.加强数据资源开发保护利用</w:t>
            </w: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培育数据要素市场，完善数据开放共享、权属界定、交易流通等标准，推动数据要素高效流通。</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省委网信办</w:t>
            </w:r>
          </w:p>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lang w:eastAsia="zh-CN"/>
              </w:rPr>
              <w:t>省政府办公厅（</w:t>
            </w:r>
            <w:r>
              <w:rPr>
                <w:rFonts w:hint="default" w:ascii="Times New Roman" w:hAnsi="Times New Roman" w:eastAsia="黑体" w:cs="Times New Roman"/>
                <w:color w:val="auto"/>
                <w:kern w:val="0"/>
                <w:sz w:val="24"/>
                <w:szCs w:val="24"/>
                <w:lang w:eastAsia="zh-CN"/>
              </w:rPr>
              <w:t>省政务大数据局</w:t>
            </w:r>
            <w:r>
              <w:rPr>
                <w:rFonts w:hint="eastAsia" w:ascii="Times New Roman" w:hAnsi="Times New Roman" w:eastAsia="黑体" w:cs="Times New Roman"/>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112</w:t>
            </w:r>
          </w:p>
        </w:tc>
        <w:tc>
          <w:tcPr>
            <w:tcW w:w="16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jc w:val="center"/>
              <w:textAlignment w:val="auto"/>
              <w:rPr>
                <w:rFonts w:hint="default" w:ascii="Times New Roman" w:hAnsi="Times New Roman" w:eastAsia="黑体" w:cs="Times New Roman"/>
                <w:color w:val="auto"/>
                <w:kern w:val="0"/>
                <w:sz w:val="24"/>
                <w:szCs w:val="24"/>
              </w:rPr>
            </w:pPr>
          </w:p>
        </w:tc>
        <w:tc>
          <w:tcPr>
            <w:tcW w:w="178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建立完善以“政—政”数据共享、“政—企”数据开放、“企—政”数据汇集和“企—企”数据互通为主体的数据要素流通公共服务体系。</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省委网信办</w:t>
            </w:r>
          </w:p>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eastAsia="zh-CN"/>
              </w:rPr>
              <w:t>省政府办公厅（</w:t>
            </w:r>
            <w:r>
              <w:rPr>
                <w:rFonts w:hint="default" w:ascii="Times New Roman" w:hAnsi="Times New Roman" w:eastAsia="黑体" w:cs="Times New Roman"/>
                <w:color w:val="auto"/>
                <w:kern w:val="0"/>
                <w:sz w:val="24"/>
                <w:szCs w:val="24"/>
                <w:lang w:eastAsia="zh-CN"/>
              </w:rPr>
              <w:t>省政务大数据局</w:t>
            </w:r>
            <w:r>
              <w:rPr>
                <w:rFonts w:hint="eastAsia" w:ascii="Times New Roman" w:hAnsi="Times New Roman" w:eastAsia="黑体" w:cs="Times New Roman"/>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lang w:eastAsia="zh-CN"/>
              </w:rPr>
              <w:t>省国资委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113</w:t>
            </w:r>
          </w:p>
        </w:tc>
        <w:tc>
          <w:tcPr>
            <w:tcW w:w="16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p>
        </w:tc>
        <w:tc>
          <w:tcPr>
            <w:tcW w:w="178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研究建立数据登记确权、评估、定价等服务机制。健全数据流通市场环境，明确数据采集权、控制权等核心权属，厘清相关方的法定权利和义务，确保数据交易流通健康有序。</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省委网信办</w:t>
            </w:r>
          </w:p>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eastAsia="zh-CN"/>
              </w:rPr>
              <w:t>省政府办公厅（</w:t>
            </w:r>
            <w:r>
              <w:rPr>
                <w:rFonts w:hint="default" w:ascii="Times New Roman" w:hAnsi="Times New Roman" w:eastAsia="黑体" w:cs="Times New Roman"/>
                <w:color w:val="auto"/>
                <w:kern w:val="0"/>
                <w:sz w:val="24"/>
                <w:szCs w:val="24"/>
                <w:lang w:eastAsia="zh-CN"/>
              </w:rPr>
              <w:t>省政务大数据局</w:t>
            </w:r>
            <w:r>
              <w:rPr>
                <w:rFonts w:hint="eastAsia" w:ascii="Times New Roman" w:hAnsi="Times New Roman" w:eastAsia="黑体" w:cs="Times New Roman"/>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114</w:t>
            </w:r>
          </w:p>
        </w:tc>
        <w:tc>
          <w:tcPr>
            <w:tcW w:w="165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第十七章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优化产业平台和空间布局</w:t>
            </w:r>
          </w:p>
        </w:tc>
        <w:tc>
          <w:tcPr>
            <w:tcW w:w="178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42.提升产业发展平台综合效能</w:t>
            </w: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围绕打造关中高新技术应用产业平台、陕北煤油深加工产业发展平台、陕南生态健康产业平台，加强全省各类高新区、经济技术开发区、工业集中区标准化建设，明确主导产业，构建多层级产业发展承载平台。</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115</w:t>
            </w:r>
          </w:p>
        </w:tc>
        <w:tc>
          <w:tcPr>
            <w:tcW w:w="16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color w:val="auto"/>
                <w:kern w:val="0"/>
                <w:sz w:val="24"/>
                <w:szCs w:val="24"/>
              </w:rPr>
            </w:pPr>
          </w:p>
        </w:tc>
        <w:tc>
          <w:tcPr>
            <w:tcW w:w="178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引进培育一批龙头性、功能性的平台企业，打造产业链互补、上下游融合的产业共同体。</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116</w:t>
            </w:r>
          </w:p>
        </w:tc>
        <w:tc>
          <w:tcPr>
            <w:tcW w:w="16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color w:val="auto"/>
                <w:kern w:val="0"/>
                <w:sz w:val="24"/>
                <w:szCs w:val="24"/>
              </w:rPr>
            </w:pPr>
          </w:p>
        </w:tc>
        <w:tc>
          <w:tcPr>
            <w:tcW w:w="178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立导向清晰、指标规范、权重合理、分类分档的“亩均效益”综合评价体系和资源要素差别化配置机制，推进“标准地”制度改革，引导创新要素、土地、能源、环境容量、金融等向亩均综合评价高的企业、行业和园区集聚。</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117</w:t>
            </w:r>
          </w:p>
        </w:tc>
        <w:tc>
          <w:tcPr>
            <w:tcW w:w="16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color w:val="auto"/>
                <w:kern w:val="0"/>
                <w:sz w:val="24"/>
                <w:szCs w:val="24"/>
              </w:rPr>
            </w:pPr>
          </w:p>
        </w:tc>
        <w:tc>
          <w:tcPr>
            <w:tcW w:w="17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43.建设关中先进制造业大走廊</w:t>
            </w: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以陇海交通线为主轴，以西安、宝鸡、咸阳重点制造业板块为主体，以渭南、铜川、杨凌示范区和西咸新区先进制造业为补充，集中布局一批军民、央地、部省、省市共建先进制造项目和平台，构建以西安为中心、以宝鸡为副中心、横贯关中平原的先进制造业大走廊和国防科技工业产业带。</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w:t>
            </w:r>
            <w:r>
              <w:rPr>
                <w:rFonts w:hint="default" w:ascii="Times New Roman" w:hAnsi="Times New Roman" w:eastAsia="黑体" w:cs="Times New Roman"/>
                <w:color w:val="auto"/>
                <w:kern w:val="0"/>
                <w:sz w:val="24"/>
                <w:szCs w:val="24"/>
                <w:lang w:eastAsia="zh-CN"/>
              </w:rPr>
              <w:t>发展改革委</w:t>
            </w:r>
          </w:p>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省国资委</w:t>
            </w:r>
          </w:p>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省委军民融合办</w:t>
            </w:r>
          </w:p>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118</w:t>
            </w:r>
          </w:p>
        </w:tc>
        <w:tc>
          <w:tcPr>
            <w:tcW w:w="1657" w:type="dxa"/>
            <w:vMerge w:val="restart"/>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第十七章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优化产业平台和空间布局</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44.优化“一区六基地”能源发展格局</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构建“一区六基地”能源产业高质量发展格局。一区，即榆林能源革命创新示范区；六基地，即延安综合能源基地、关中能化装备制造服务基地、渭北多能互补示范基地、大西安能源科技创新基地、彬长旬麟清洁低碳能化基地、陕南绿色清洁能源基地。</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119</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45.打造九个战略性新兴产业功能组团</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西安高新区组团，重点发展新一代信息技术、新能源汽车、生物医药、人工智能等产业。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120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西安经开区组团，重点发展节能、新能源汽车、轨道交通装备、新材料、能源装备等产业。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121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西安航空基地和富阎组团，重点发展航空制造、新材料等产业。西安航天基地组团，重点发展航天装备制造、卫星及应用等产业。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渭南市政府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122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宝鸡高新区组团，重点发展钛及钛合金材料、节能与新能源汽车、石油钻采装备、数控机床等产业。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宝鸡市政府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123</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咸阳高新区和西咸新区沣西新城组团，重点发展新型显示器件、智能终端、大数据与云计算等产业。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咸阳市政府</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西咸新区管委会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124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杨凌示范区组团，重点发展智慧农业、生物医药、生物育种等产业。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杨凌示范区管委会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125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榆林高新区组团，重点发展新能源、新材料、装备制造、无人系统等产业。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榆林市政府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126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汉中经开区组团，重点发展高端装备制造、现代材料、生物医药等产业。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汉中市政府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127</w:t>
            </w:r>
          </w:p>
        </w:tc>
        <w:tc>
          <w:tcPr>
            <w:tcW w:w="1657" w:type="dxa"/>
            <w:vMerge w:val="restart"/>
            <w:noWrap w:val="0"/>
            <w:vAlign w:val="center"/>
          </w:tcPr>
          <w:p>
            <w:pPr>
              <w:spacing w:line="360" w:lineRule="exact"/>
              <w:ind w:leftChars="-18" w:hanging="57" w:hangingChars="24"/>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第十七章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优化产业平台和空间布局</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46.构建“一核多极”现代服务业发展格局</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西安国家中心城市高端服务核心区，重点发展科技服务、现代金融、文化创意、检验检测、电子商务、现代物流、医疗服务、会议会展等产业。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128</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宝鸡，重点发展工业设计、商贸物流、文化旅游、医疗康养、商务会展、职业培训等产业。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宝鸡市政府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129</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咸阳，重点发展临空经济、乡村旅游、现代物流、电子商务等产业。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咸阳市政府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130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渭南，重点发展观光旅游、健康养老、休闲度假、航空体验、职教培训等产业。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渭南市政府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131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榆林，重点发展文化旅游、商贸物流、能源金融等产业。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榆林市政府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132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汉中、安康、商洛，重点发展山水旅游、生态康养、特色民宿、文化创意等产业。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汉中市政府</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安康市政府</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商洛市政府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133</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延安，重点发展红色旅游、数据存储、现代物流、文化创意等产业。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延安市政府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134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铜川，重点发展红色旅游、中医康养、文化创意、数字经济等产业。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铜川市政府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135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杨凌，重点发展农业观光、会议会展、运动休闲等产业。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杨凌示范区管委会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468" w:type="dxa"/>
            <w:gridSpan w:val="5"/>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8"/>
                <w:szCs w:val="28"/>
              </w:rPr>
            </w:pPr>
            <w:r>
              <w:rPr>
                <w:rFonts w:hint="eastAsia" w:ascii="黑体" w:hAnsi="黑体" w:eastAsia="黑体" w:cs="黑体"/>
                <w:color w:val="auto"/>
                <w:kern w:val="0"/>
                <w:sz w:val="28"/>
                <w:szCs w:val="28"/>
              </w:rPr>
              <w:t>第四篇  坚定实施扩大内需战略  积极融入新发展格局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136</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第十八章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积极扩大有效投资</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47.坚定实施项目带动战略</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积极推进创新驱动、制造业高质量发展、现代服务业、高端能源化工、传统产业改造升级、现代基础设施、公共服务、新型城镇化、乡村振兴等10大领域2000个左右、总投资10万亿元重大项目建设，保持投资增长后劲，固定资产投资年均增长6%。</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137</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48.着力优化投资结构</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大5G网络、工业互联网、智慧交通能源、科技基础设施等新型基础设施投资力度，扩大制造业设备更新和技术改造投资。强化公共卫生、应急物资储备、公共安全、能源电力、交通水利、农业农村、生态环保、城镇设施、社会民生等基础性领域投资，优化投资空间布局。到2025年高技术产业投资占固定资产投资比重达到8%。</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138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49.激发全社会投资活力</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优化政府投资的方向和结构，推进市县投融资高质量发展，一体化推进项目谋划实施、存量债务化解、融资平台整合升级、优质资产盘活，提升市场化融资能力。到2025年，民间投资占固定资产投资比重达到50%。</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139</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第十九章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释放居民消费潜力</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50.总体目标</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社会消费品零售总额年均增长6.5%，居民人均消费支出达到2.5万元，消费对经济增长贡献率达到50%。</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140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51.实施消费扩容提质工程</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提升传统消费能级，稳定汽车、住房、成品油等传统大宗消费，推动汽车等消费品由购买管理向使用管理转变。</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141</w:t>
            </w:r>
          </w:p>
        </w:tc>
        <w:tc>
          <w:tcPr>
            <w:tcW w:w="1657" w:type="dxa"/>
            <w:vMerge w:val="restart"/>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第十九章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释放居民消费潜力</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51.实施消费扩容提质工程</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陕菜品牌建设，推动餐饮品质革命，发展智慧餐饮、绿色餐厅。加快培育新型消费，推动互联网医疗、在线文娱、智慧旅游、智能体育、智慧广电等新型消费发展，积极发展旅游、文化、健康、教育、体育、育幼、养老、家政等服务消费。</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142</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落实带薪休假制度，不断扩大节假日消费。</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2"/>
              </w:rPr>
              <w:t>省人力资源社会保障厅</w:t>
            </w: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143</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适度增加公共消费。</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144</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.完善城乡融合消费网络</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推进西安国际消费中心城市建设，开展区域性消费中心城市建设试点。</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145</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推进步行街试点示范，培育一批国家级示范商圈和老字号特色街区。</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146</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发展夜间经济，建设一批夜间经济消费聚集区。</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147</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推进“互联网+生活性服务业”，推行“8+N”一站式集聚服务模式，打造15分钟便民生活服务圈。</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148</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加快城乡流通网络建设，构建多层次流通体系。</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149</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大力培育骨干商贸流通企业，加强老字号挖掘保护，培育一批优质老字号企业。</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150</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以大型市场、专业市场为重点，支持行业龙头企业打造电商平台、物流平台、交易平台。</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151</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.大力优化消费环境</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推行消费者维权环节经营者首问和赔偿先付制度，完善消费后评价制度。</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152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强化消费信用体系建设，建立适应新业态、新模式发展特点的新型监管机制。</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省市场监管局</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153</w:t>
            </w:r>
          </w:p>
        </w:tc>
        <w:tc>
          <w:tcPr>
            <w:tcW w:w="1657"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第十九章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释放居民消费潜力</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.大力优化消费环境</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完善跨部门协同监管机制，实现线上线下协调互补、市场监管与行业监管联接互动，加大对销售假冒伪劣商品、侵犯知识产权、虚假宣传、价格欺诈、泄露隐私等行为的打击力度。</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154</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第二十章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提升基础设施现代化水平</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.推进交通强省建设</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到2025年，全省综合运输通道基本建成，交通网络布局更加优化，高效率交通运输基础设施覆盖率达到100%。</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bookmarkStart w:id="13" w:name="_Hlk68871417"/>
            <w:r>
              <w:rPr>
                <w:rFonts w:hint="default" w:ascii="Times New Roman" w:hAnsi="Times New Roman" w:eastAsia="黑体" w:cs="Times New Roman"/>
                <w:color w:val="auto"/>
                <w:kern w:val="0"/>
                <w:sz w:val="24"/>
                <w:szCs w:val="24"/>
              </w:rPr>
              <w:t>省交通运输厅</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155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米”字型高速铁路网建设，加快包海大通道在陕路段建设。适时启动绥德至太原等铁路项目前期工作，推进西平铁路增建二线和一批铁路专用线建设，到2025年铁路营运里程争取达到6500公里，其中高速铁路营运里程争取达到1500公里。</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省交通运输厅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中铁西安局集团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156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形成以西安为中心的2条高速公路环线，启动西安大环高速公路方案研究工作，实施连霍、福银、京昆、包茂等国家通道部分路段扩能工程，推进岚皋至陕渝界、吴起至华池（陕甘界）、洛南至卢氏（陕豫界）等高速公路建设，加快普通国省干线改造，推进“四好农村路”建设，到2025年，全省高速公路通车里程突破7000公里，省际高速出口达到29个以上。</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省交通运输厅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陕西交通控股集团</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157</w:t>
            </w:r>
          </w:p>
        </w:tc>
        <w:tc>
          <w:tcPr>
            <w:tcW w:w="1657" w:type="dxa"/>
            <w:vMerge w:val="continue"/>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spacing w:line="360" w:lineRule="exact"/>
              <w:ind w:left="1" w:leftChars="-4" w:hanging="14" w:hangingChars="6"/>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成西安咸阳国际机场三期扩建工程，扩大枢纽航权，优化航线网络，提升航空旅客中转服务水平，基本建成我国联系“一带一路”沿线国家和地区的重要枢纽。到2025年，西安咸阳国际机场国际及地区通航城市达到70个、年旅客吞吐量6700万人次、中转比例15%，全货运航线通航城市40个、年货邮吞吐量80万吨。</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bookmarkStart w:id="14" w:name="_Hlk68871432"/>
            <w:r>
              <w:rPr>
                <w:rFonts w:hint="default" w:ascii="Times New Roman" w:hAnsi="Times New Roman" w:eastAsia="黑体" w:cs="Times New Roman"/>
                <w:color w:val="auto"/>
                <w:kern w:val="0"/>
                <w:sz w:val="24"/>
                <w:szCs w:val="24"/>
              </w:rPr>
              <w:t>西部机场集团</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民航西北管理局</w:t>
            </w:r>
          </w:p>
          <w:bookmarkEnd w:id="14"/>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158</w:t>
            </w:r>
          </w:p>
        </w:tc>
        <w:tc>
          <w:tcPr>
            <w:tcW w:w="1657" w:type="dxa"/>
            <w:vMerge w:val="restart"/>
            <w:noWrap w:val="0"/>
            <w:vAlign w:val="center"/>
          </w:tcPr>
          <w:p>
            <w:pPr>
              <w:spacing w:line="360" w:lineRule="exact"/>
              <w:ind w:leftChars="-7" w:hanging="21" w:hangingChars="9"/>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第二十章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提升基础设施现代化水平</w:t>
            </w:r>
          </w:p>
        </w:tc>
        <w:tc>
          <w:tcPr>
            <w:tcW w:w="1786" w:type="dxa"/>
            <w:vMerge w:val="restart"/>
            <w:noWrap w:val="0"/>
            <w:vAlign w:val="center"/>
          </w:tcPr>
          <w:p>
            <w:pPr>
              <w:spacing w:line="360" w:lineRule="exact"/>
              <w:ind w:firstLine="12" w:firstLineChars="5"/>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.推进交通强省建设</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提升榆林机场航空枢纽功能，推动汉中机场、延安机场、安康机场高质量发展。加快府谷、宝鸡、定边等支线机场建设，有序推进通用机场建设，争取全域低空空域开放试点。</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西部机场集团</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省交通运输厅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省委军民融合办</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159</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西安轨道交通网络规划布局，推进“多轨有效衔接”“多网有机融合”，有序推动西安城市轨道交通规划项目建设，适度推进城市轨道交通向中心城区外围延伸，到2025年，西安轨道交通运营里程达到422公里。</w:t>
            </w:r>
          </w:p>
        </w:tc>
        <w:tc>
          <w:tcPr>
            <w:tcW w:w="2493"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省交通运输厅</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160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.强化水安全保障体系</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优化完善水资源配置骨干网络，推进重点水源、跨流域水资源调配等建设，构建互联互通、丰枯调剂、多水源联合调配的区域供水网络体系。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161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完善黄河小北干流、渭河、汉江、无定河等重点河流防洪设施，补齐中小河流防洪、城乡排涝、病险水库加固等薄弱环节突出短板，强化江河湖泊和水工程防洪调度，提升水灾害防御能力。</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162</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推进渭河流域、黄土高原泥沙集中来源区、南水北调中线水源涵养区等重点区域水生态治理。</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163</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加强城市供水应急备用水源建设，积极实施城乡一体化和联村并网集中供水工程，抓好大中型灌区续建配套和现代化改造。</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164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提升水利基础设施网络化、信息化监管水平。</w:t>
            </w:r>
          </w:p>
        </w:tc>
        <w:tc>
          <w:tcPr>
            <w:tcW w:w="2493"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165</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第二十章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提升基础设施现代化水平</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r>
              <w:rPr>
                <w:rFonts w:hint="eastAsia"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.构建安全高效现代能源基础设施</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推动新一代信息技术与电力系统深度融合，提升电网运行智能化水平。</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rPr>
              <w:t>省</w:t>
            </w:r>
            <w:r>
              <w:rPr>
                <w:rFonts w:hint="default" w:ascii="Times New Roman" w:hAnsi="Times New Roman" w:eastAsia="黑体" w:cs="Times New Roman"/>
                <w:color w:val="auto"/>
                <w:kern w:val="0"/>
                <w:sz w:val="24"/>
                <w:szCs w:val="24"/>
                <w:lang w:eastAsia="zh-CN"/>
              </w:rPr>
              <w:t>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166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统筹省内骨干网架和电力外送通道建设，建设750千伏陕北至关中Ⅲ通道，形成“三纵一环网一延伸”的骨干网架，优化330千伏和110千伏电网布局，加快陕北-湖北特高压直流输电工程建设，积极谋划陕北-华东、华中特高压直流送电工程。“十四五”时期电力外送能力达到3000万千瓦，打造西北电网跨区电力交易枢纽。</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rPr>
              <w:t>省</w:t>
            </w:r>
            <w:r>
              <w:rPr>
                <w:rFonts w:hint="default" w:ascii="Times New Roman" w:hAnsi="Times New Roman" w:eastAsia="黑体" w:cs="Times New Roman"/>
                <w:color w:val="auto"/>
                <w:kern w:val="0"/>
                <w:sz w:val="24"/>
                <w:szCs w:val="24"/>
                <w:lang w:eastAsia="zh-CN"/>
              </w:rPr>
              <w:t>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167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优化完善并充分利用现有原油、成品油管道，提高油品输送能力，加快省属天然气长输管道建设，加强城镇燃气管网建设，建成榆林—西安、关中环线南北联络线、大牛地气田与靖西线联通线、川东北至陕南输气管道。</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w:t>
            </w:r>
            <w:r>
              <w:rPr>
                <w:rFonts w:hint="default" w:ascii="Times New Roman" w:hAnsi="Times New Roman" w:eastAsia="黑体" w:cs="Times New Roman"/>
                <w:color w:val="auto"/>
                <w:kern w:val="0"/>
                <w:sz w:val="24"/>
                <w:szCs w:val="24"/>
                <w:lang w:eastAsia="zh-CN"/>
              </w:rPr>
              <w:t>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168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大天然气储备调峰能力建设，建成陕224储气库、陕17储气库、榆林37储气库、延安富县储气库以及西安、渭南、咸阳３个液化天然气（LNG）储气调峰设施。推进延安液化天然气储气项目建设。到2025年，全省储气库工作气量达到20.62亿立方米，有效保障全省天然气稳定供给。</w:t>
            </w:r>
          </w:p>
        </w:tc>
        <w:tc>
          <w:tcPr>
            <w:tcW w:w="2493"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w:t>
            </w:r>
            <w:r>
              <w:rPr>
                <w:rFonts w:hint="default" w:ascii="Times New Roman" w:hAnsi="Times New Roman" w:eastAsia="黑体" w:cs="Times New Roman"/>
                <w:color w:val="auto"/>
                <w:kern w:val="0"/>
                <w:sz w:val="24"/>
                <w:szCs w:val="24"/>
                <w:lang w:eastAsia="zh-CN"/>
              </w:rPr>
              <w:t>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169</w:t>
            </w:r>
          </w:p>
        </w:tc>
        <w:tc>
          <w:tcPr>
            <w:tcW w:w="1657"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第二十一章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加强新基础设施建设</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r>
              <w:rPr>
                <w:rFonts w:hint="eastAsia" w:ascii="Times New Roman" w:hAnsi="Times New Roman" w:eastAsia="宋体" w:cs="Times New Roman"/>
                <w:color w:val="auto"/>
                <w:kern w:val="0"/>
                <w:sz w:val="24"/>
                <w:szCs w:val="24"/>
                <w:lang w:val="en-US" w:eastAsia="zh-CN"/>
              </w:rPr>
              <w:t>7</w:t>
            </w:r>
            <w:r>
              <w:rPr>
                <w:rFonts w:hint="default" w:ascii="Times New Roman" w:hAnsi="Times New Roman" w:eastAsia="宋体" w:cs="Times New Roman"/>
                <w:color w:val="auto"/>
                <w:kern w:val="0"/>
                <w:sz w:val="24"/>
                <w:szCs w:val="24"/>
              </w:rPr>
              <w:t>.重点推进数字型基础设施建设</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以5G、云数据中心、下一代互联网、物联网、超算中心等为重点，加大全省数字基础设施投资力度，加快建设自主安全可控、智能泛在、万物互联、融合高效、数据互通的数字基础设施体系。到2025年，全省固定宽带用户下载率达到75Mbps。</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省委网信办</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省通信管理局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170</w:t>
            </w:r>
          </w:p>
        </w:tc>
        <w:tc>
          <w:tcPr>
            <w:tcW w:w="1657"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第二十一章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加强新基础设施建设</w:t>
            </w:r>
          </w:p>
        </w:tc>
        <w:tc>
          <w:tcPr>
            <w:tcW w:w="1786"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r>
              <w:rPr>
                <w:rFonts w:hint="eastAsia" w:ascii="Times New Roman" w:hAnsi="Times New Roman" w:eastAsia="宋体"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.推动新型基础设施与传统基础设施融合发展</w:t>
            </w:r>
          </w:p>
        </w:tc>
        <w:tc>
          <w:tcPr>
            <w:tcW w:w="7932" w:type="dxa"/>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积极利用互联网、大数据、人工智能等新技术改造提升传统基础设施，聚焦城市管理、交通物流、医疗卫生、生态环境、文化旅游等领域，开展一批基础设施智慧化融合应用示范，加快建设智慧陕西。</w:t>
            </w:r>
          </w:p>
        </w:tc>
        <w:tc>
          <w:tcPr>
            <w:tcW w:w="2493"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省委网信办</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省通信管理局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171</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第二十二章</w:t>
            </w:r>
            <w:r>
              <w:rPr>
                <w:rFonts w:hint="default" w:ascii="Times New Roman" w:hAnsi="Times New Roman" w:eastAsia="宋体" w:cs="Times New Roman"/>
                <w:color w:val="auto"/>
                <w:kern w:val="0"/>
                <w:sz w:val="24"/>
                <w:szCs w:val="24"/>
              </w:rPr>
              <w:br w:type="textWrapping"/>
            </w:r>
            <w:r>
              <w:rPr>
                <w:rFonts w:hint="default" w:ascii="Times New Roman" w:hAnsi="Times New Roman" w:eastAsia="楷体_GB2312" w:cs="Times New Roman"/>
                <w:color w:val="auto"/>
                <w:kern w:val="0"/>
                <w:sz w:val="24"/>
                <w:szCs w:val="24"/>
              </w:rPr>
              <w:t>畅通国民经济循环体系</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59</w:t>
            </w:r>
            <w:r>
              <w:rPr>
                <w:rFonts w:hint="default" w:ascii="Times New Roman" w:hAnsi="Times New Roman" w:eastAsia="宋体" w:cs="Times New Roman"/>
                <w:color w:val="auto"/>
                <w:kern w:val="0"/>
                <w:sz w:val="24"/>
                <w:szCs w:val="24"/>
              </w:rPr>
              <w:t>.推动供需有效衔接</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加快淘汰过剩落后产能，持续推进“僵尸企业”治理，引导有序退市，妥善处理人员安置等遗留问题，实施一批淘汰落后产能、“腾笼换鸟”试点示范工程。</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172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更加重视预期管理，搞好跨周期政策设计，提高逆周期调节能力，创新和完善宏观调控。</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173</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r>
              <w:rPr>
                <w:rFonts w:hint="eastAsia" w:ascii="Times New Roman" w:hAnsi="Times New Roman" w:eastAsia="宋体" w:cs="Times New Roman"/>
                <w:color w:val="auto"/>
                <w:kern w:val="0"/>
                <w:sz w:val="24"/>
                <w:szCs w:val="24"/>
                <w:lang w:val="en-US" w:eastAsia="zh-CN"/>
              </w:rPr>
              <w:t>0</w:t>
            </w:r>
            <w:r>
              <w:rPr>
                <w:rFonts w:hint="default" w:ascii="Times New Roman" w:hAnsi="Times New Roman" w:eastAsia="宋体" w:cs="Times New Roman"/>
                <w:color w:val="auto"/>
                <w:kern w:val="0"/>
                <w:sz w:val="24"/>
                <w:szCs w:val="24"/>
              </w:rPr>
              <w:t>.打通经济循环堵点难点</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深化电力等体制机制改革，落实和完善减税降费政策，清理规范各类涉企收费，畅通各项支持措施直达基层、直接惠及市场主体机制，降低全社会各类营商成本。</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174</w:t>
            </w:r>
          </w:p>
        </w:tc>
        <w:tc>
          <w:tcPr>
            <w:tcW w:w="1657" w:type="dxa"/>
            <w:vMerge w:val="continue"/>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以土地、劳动力、资本、技术、数据等为重点，推进要素价格市场化改革，健全要素市场运行机制，促进要素价格市场决定、流动自主有序、配置高效公平。</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175</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第二十二章</w:t>
            </w:r>
            <w:r>
              <w:rPr>
                <w:rFonts w:hint="default" w:ascii="Times New Roman" w:hAnsi="Times New Roman" w:eastAsia="宋体" w:cs="Times New Roman"/>
                <w:color w:val="auto"/>
                <w:kern w:val="0"/>
                <w:sz w:val="24"/>
                <w:szCs w:val="24"/>
              </w:rPr>
              <w:br w:type="textWrapping"/>
            </w:r>
            <w:r>
              <w:rPr>
                <w:rFonts w:hint="default" w:ascii="Times New Roman" w:hAnsi="Times New Roman" w:eastAsia="楷体_GB2312" w:cs="Times New Roman"/>
                <w:color w:val="auto"/>
                <w:kern w:val="0"/>
                <w:sz w:val="24"/>
                <w:szCs w:val="24"/>
              </w:rPr>
              <w:t>畅通国民经济循环体系</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r>
              <w:rPr>
                <w:rFonts w:hint="eastAsia" w:ascii="Times New Roman" w:hAnsi="Times New Roman" w:eastAsia="宋体" w:cs="Times New Roman"/>
                <w:color w:val="auto"/>
                <w:kern w:val="0"/>
                <w:sz w:val="24"/>
                <w:szCs w:val="24"/>
                <w:lang w:val="en-US" w:eastAsia="zh-CN"/>
              </w:rPr>
              <w:t>0</w:t>
            </w:r>
            <w:r>
              <w:rPr>
                <w:rFonts w:hint="default" w:ascii="Times New Roman" w:hAnsi="Times New Roman" w:eastAsia="宋体" w:cs="Times New Roman"/>
                <w:color w:val="auto"/>
                <w:kern w:val="0"/>
                <w:sz w:val="24"/>
                <w:szCs w:val="24"/>
              </w:rPr>
              <w:t>.打通经济循环堵点难点</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加强对统一市场的监管，创造公平参与市场竞争环境，系统清理各类显性和隐性壁垒，在市场准入、审批许可、经营运营、招投标等方面对所有市场主体一视同仁。</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176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健全公平竞争审查机制，加强反垄断和反不正当竞争执法检查，清理违反公平、开放、透明市场规则的政策文件，营造长期稳定可预期的制度环境。</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177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.加强供应链体系建设</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支持西安开展供应链创新与应用试点城市建设，推进现代供应链创新应用，打造供应链平台，培育一批行业带动能力强的供应链领先企业，持续构建现代化、全球化、智能化供应链体系。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178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建立关键零部件与设备进口绿色通道，引导进出口业务占比较高企业完善供应链体系，围绕关键零部件加强战略资源储备，推动产业链供应链多元化。</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西安海关</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468" w:type="dxa"/>
            <w:gridSpan w:val="5"/>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8"/>
                <w:szCs w:val="28"/>
              </w:rPr>
            </w:pPr>
            <w:r>
              <w:rPr>
                <w:rFonts w:hint="eastAsia" w:ascii="黑体" w:hAnsi="黑体" w:eastAsia="黑体" w:cs="黑体"/>
                <w:color w:val="auto"/>
                <w:kern w:val="0"/>
                <w:sz w:val="28"/>
                <w:szCs w:val="28"/>
              </w:rPr>
              <w:t>第五篇  完善区域发展战略  推动形成优势互补高质量发展的区域经济布局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179</w:t>
            </w:r>
          </w:p>
        </w:tc>
        <w:tc>
          <w:tcPr>
            <w:tcW w:w="1657" w:type="dxa"/>
            <w:vMerge w:val="restart"/>
            <w:noWrap w:val="0"/>
            <w:vAlign w:val="center"/>
          </w:tcPr>
          <w:p>
            <w:pPr>
              <w:spacing w:line="360" w:lineRule="exact"/>
              <w:ind w:firstLine="12" w:firstLineChars="5"/>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第二十三章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抓住用好国家区域发展战略</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.建设“一带一路”重要节点</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推进西安“一带一路”综合试验区建设，积极探索国际交流合作和创新开放新模式。</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180</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加强与重庆、四川、河南、新疆、内蒙古等省市区合作，共同推动中欧班列高质量运营和差异化发展，共同推动西部陆海新通道、亚欧陆海贸易大通道、“一带一路”空间信息走廊、空中丝绸之路等建设。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181</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深化与福建人文交流合作，共同争取举办“一带一路”国际合作高峰论坛框架下的高级别论坛。</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182</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拓宽与上海、浙江、山东等省市合作，探索陆运体系与全球海运体系无缝对接机制，助推形成东西双向互济、陆海内外联动的全方位开放新格局。</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183</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.加强与黄河流域省区战略合作</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发挥黄河流域生态保护和高质量发展协作区联席会议作用，搭建合作平台，加强与黄河流域省区全方位合作，共同抓好大保护、协同推进大治理，促进全流域高质量发展。</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184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与山西黄土高原交接地区协作，共同保护黄河晋陕大峡谷生态环境。深化晋陕豫黄河金三角区域经济协作，完善体制机制和政策体系，推动西安、渭南、洛阳、郑州深化交通互联、产业互动、要素流通，建设郑（州）洛（阳）西（安）高质量发展合作带。</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185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推动晋陕蒙（忻榆鄂）等跨区域合作，加强陕甘宁蒙晋交界地区能源合作，统筹能源化工重大项目区域布局，推进生态环境共保和水污染共治。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榆林市政府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186</w:t>
            </w:r>
          </w:p>
        </w:tc>
        <w:tc>
          <w:tcPr>
            <w:tcW w:w="1657" w:type="dxa"/>
            <w:vMerge w:val="restart"/>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第二十三章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抓住用好国家区域发展战略</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.积极融入国家区域发展战略</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深化津陕对口协作，建立产业协作机制和合作平台，积极融入京津冀协同发展战略。</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187</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spacing w:line="360" w:lineRule="exact"/>
              <w:ind w:firstLine="48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进一步提升与长三角地区经贸合作层级，加强与长三角中心区城市间的合作联动，持续办好陕西—长三角经济合作活动，积极承接产业转移。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188</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spacing w:line="360" w:lineRule="exact"/>
              <w:ind w:firstLine="48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深化与江苏全方位合作，推动江苏企业来陕投资兴业、共建产业园区。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189</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spacing w:line="360" w:lineRule="exact"/>
              <w:ind w:firstLine="48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依托粤港澳合作周等招商活动，深化与广东、香港、澳门战略合作，加大招商引资力度，积极融入粤港澳大湾区建设。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190</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深化与成渝地区双城经济圈合作，共同推进西汉蓉航空产业带建设，加快打通与长江黄金水道快速连接通道，共同推进秦岭巴山生态环境保护，打造沿江绿色优势产业集群。</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省委军民融合办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191</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第二十四章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打造区域高质量发展动力源</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.提升西安国家中心城市发展能级</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抓好“三中心两高地一枢纽”建设，打造全国重要科研和文教中心、高新技术产业和制造业基地。对标国际一流标准改善营商环境，推动投资和贸易便利化，加快建设国内国际双循环的重要节点城市。突出历史文化特色，加强城市规划设计，加强历史文化遗产、历史文化街区等保护与修复。</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192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r>
              <w:rPr>
                <w:rFonts w:hint="eastAsia"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.建设榆林高质量发展重要增长极</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榆林大力发展接续产业，深化与西安先进制造业互动合作，推动产业体系加快转型升级。支持榆阳—神木一体化发展，提升城市综合承载能力和发展品质，进一步吸引人口集聚，实现中心城区人口过百万，建设呼包鄂榆城市群区域中心城市。支持榆林与呼和浩特、包头、银川、鄂尔多斯等城市协同发展，加强交通、产业、科技、环保、民生、政策等精准对接，打造全国性综合交通枢纽、区域商贸物流中心和区域金融中心。</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榆林市政府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 xml:space="preserve">省交通运输厅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193</w:t>
            </w:r>
          </w:p>
        </w:tc>
        <w:tc>
          <w:tcPr>
            <w:tcW w:w="1657" w:type="dxa"/>
            <w:vMerge w:val="restart"/>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第二十四章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打造区域高质量发展动力源</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r>
              <w:rPr>
                <w:rFonts w:hint="eastAsia" w:ascii="Times New Roman" w:hAnsi="Times New Roman" w:eastAsia="宋体" w:cs="Times New Roman"/>
                <w:color w:val="auto"/>
                <w:kern w:val="0"/>
                <w:sz w:val="24"/>
                <w:szCs w:val="24"/>
                <w:lang w:val="en-US" w:eastAsia="zh-CN"/>
              </w:rPr>
              <w:t>7</w:t>
            </w:r>
            <w:r>
              <w:rPr>
                <w:rFonts w:hint="default" w:ascii="Times New Roman" w:hAnsi="Times New Roman" w:eastAsia="宋体" w:cs="Times New Roman"/>
                <w:color w:val="auto"/>
                <w:kern w:val="0"/>
                <w:sz w:val="24"/>
                <w:szCs w:val="24"/>
              </w:rPr>
              <w:t>.优化“一市一策”体系</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支持宝鸡加快产业结构调整，发展智能制造、高端制造，建设全省先进制造业示范基地和国家产业转型升级示范区。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宝鸡市政府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194</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支持咸阳优化城市空间发展格局，承接西安部分产业转移，加快新旧动能转换，建设西安都市圈核心区。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咸阳市政府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195</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支持铜川高质量建设高新技术产业开发区，积极承接高端产业转移，加快资源型城市转型发展。</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铜川市政府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196</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支持渭南全方位深化与西安市融合发展，加强产业配套协作，推动工业倍增，构建现代化产业新体系。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渭南市政府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197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支持延安建设黄河流域生态保护和高质量发展先行区，提升清洁能化产业水平，加快产业转型升级，增强高质量可持续发展动力。</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延安市政府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198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支持汉中深化与广元、达州、巴中等城市协同发展，积极融入西安都市圈、成渝地区双城经济圈发展格局，积极创建国家循环经济建设示范城市。</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汉中市政府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199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推动安康以汉江沿岸和月河川道为重点优化产业空间布局，高标准建设富硒食品原材料种养殖基地和深加工基地，打造中国富硒产业聚集区。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安康市政府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200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支持商洛融入西安都市圈发展格局，发展生态产业和绿色循环新材料，做强大秦岭旅游目的地，打造气候康养示范城市。</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商洛市政府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201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支持杨凌发挥农业技术创新优势和品牌优势，积极探索涉农改革试点，扩大农业合作领域，打造“三区三高地”。</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杨凌示范区管委会</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202</w:t>
            </w:r>
          </w:p>
        </w:tc>
        <w:tc>
          <w:tcPr>
            <w:tcW w:w="1657" w:type="dxa"/>
            <w:vMerge w:val="restart"/>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第二十五章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推动关中陕北陕南协调发展</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r>
              <w:rPr>
                <w:rFonts w:hint="eastAsia" w:ascii="Times New Roman" w:hAnsi="Times New Roman" w:eastAsia="宋体"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.以布局优化为重点，提升关中协同创新发展水平</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创新协同治理、合作共建、利益共享、考核激励等制度安排，加强生产力布局引导，突破行政区划限制，构建规划协同、产业合作、设施共建、服务共享、政策联动的融合发展新机制。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203</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引导西安非中心城市核心功能向关中地区有序疏解转移，支持关中各市区加强与西安产业协作配套，放大区域竞争整体优势。</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204</w:t>
            </w:r>
          </w:p>
        </w:tc>
        <w:tc>
          <w:tcPr>
            <w:tcW w:w="1657" w:type="dxa"/>
            <w:vMerge w:val="continue"/>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69</w:t>
            </w:r>
            <w:r>
              <w:rPr>
                <w:rFonts w:hint="default" w:ascii="Times New Roman" w:hAnsi="Times New Roman" w:eastAsia="宋体" w:cs="Times New Roman"/>
                <w:color w:val="auto"/>
                <w:kern w:val="0"/>
                <w:sz w:val="24"/>
                <w:szCs w:val="24"/>
              </w:rPr>
              <w:t>.以能源革命为引领，加速推动陕北转型升级发展</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高水平建设榆林能源革命创新示范区和延安综合能源基地，强化创新引领，推进能源技术融合创新和产业化示范，打造世界一流高端能源化工基地。</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榆林市政府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延安市政府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205</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加强能源资源一体化开发利用，合理降低工业电价，推动能源化工产业向精深加工、高端化延伸，带动能源偏好型制造业、现代服务业集聚，建立以能源为主导、多元支撑的现代化产业体系。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206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w:t>
            </w:r>
            <w:r>
              <w:rPr>
                <w:rFonts w:hint="eastAsia" w:ascii="Times New Roman" w:hAnsi="Times New Roman" w:eastAsia="宋体" w:cs="Times New Roman"/>
                <w:color w:val="auto"/>
                <w:kern w:val="0"/>
                <w:sz w:val="24"/>
                <w:szCs w:val="24"/>
                <w:lang w:val="en-US" w:eastAsia="zh-CN"/>
              </w:rPr>
              <w:t>0</w:t>
            </w:r>
            <w:r>
              <w:rPr>
                <w:rFonts w:hint="default" w:ascii="Times New Roman" w:hAnsi="Times New Roman" w:eastAsia="宋体" w:cs="Times New Roman"/>
                <w:color w:val="auto"/>
                <w:kern w:val="0"/>
                <w:sz w:val="24"/>
                <w:szCs w:val="24"/>
              </w:rPr>
              <w:t>.以经济生态化、生态经济化为路径，夯实陕南绿色循环发展基础</w:t>
            </w:r>
          </w:p>
        </w:tc>
        <w:tc>
          <w:tcPr>
            <w:tcW w:w="7932" w:type="dxa"/>
            <w:noWrap w:val="0"/>
            <w:vAlign w:val="center"/>
          </w:tcPr>
          <w:p>
            <w:pPr>
              <w:widowControl/>
              <w:spacing w:line="360" w:lineRule="exact"/>
              <w:ind w:firstLine="0" w:firstLineChars="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挖掘陕南绿色生态优势，打响秦巴生态品牌和南水北调中线水源地产品品牌，扩大生态有机绿色产品供给，培育生态康养、休闲度假、绿色食品等新增长点，建设现代化生态经济体系，打造全国优质生态产品基地。</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207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以主体功能区为引领，开展各类绿色循环发展试点示范，发展“飞地经济”。</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208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完善生态多元化补偿机制，加快实现生态经济化和经济生态化。</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209</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第二十六章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大力发展县域经济</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.推动县域城镇化建设</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推动以县城为重要载体的新型城镇化建设，不断强化县城综合服务功能，推动农业转移人口就地就近城镇化。</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210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开展县城建设示范县创建行动，在富平、三原、岐山3个国家县城补短板强弱项示范县及其他具备条件的县城，推进公共服务设施、环境卫生设施、市政公用设施、产业配套设施提级扩能，加快补齐公共卫生防控救治、垃圾无害化资源化处理、污水收集处理、排水管网建设、老旧小区改造等领域短板弱项。</w:t>
            </w:r>
          </w:p>
        </w:tc>
        <w:tc>
          <w:tcPr>
            <w:tcW w:w="2493"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bookmarkStart w:id="15" w:name="_Hlk68871485"/>
            <w:r>
              <w:rPr>
                <w:rFonts w:hint="default" w:ascii="Times New Roman" w:hAnsi="Times New Roman" w:eastAsia="黑体" w:cs="Times New Roman"/>
                <w:color w:val="auto"/>
                <w:kern w:val="0"/>
                <w:sz w:val="24"/>
                <w:szCs w:val="24"/>
              </w:rPr>
              <w:t>省住房城乡建设厅</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211</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.培育壮大特色主导产业</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加强对全省县域经济的分类指导，用足资源禀赋，完善支持政策，建设一批现代农业大县、工业经济强县、文化旅游名县、电子商务示范县。</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212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实施重点县域工业集中区提升工程，完善配套功能，推进市场化运营，引导项目、资金、人才等集聚。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213</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实化细化“一县一策”，设立县域经济发展专项基金，支持每个县（市）依托资源禀赋、区位优势和产业基础，深度融入中心城市、城市群和区域经济板块发展体系，因地制宜做精做强1-2个特色优势产业。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214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加快市县融资平台公司整合升级，每个县（市）打造一个综合性国有资本运营公司。</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215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.激活县域经济发展活力</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完善多层次、多元化创新平台，引导科技领军人才、高技能人才、专业技术人才等到县城创新创业。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216</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大力推进县域营商环境优化提升，推进县级政府审批事项“最多跑一次”改革，大幅提升基层政府服务效能。</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217</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第二十六章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大力发展县域经济</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.激活县域经济发展活力</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支持县域内符合条件的园区向经济技术开发区和高新区升级，建设一批县域特色产业园区。</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省商务厅</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218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深化扩权强县试点，支持具备条件的县改区设市，在改革发展、公共服务、社会治理等方面赋予县级更多资源整合使用自主权。</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219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完善以高质量发展为导向的县域经济社会发展监测考评办法，健全争先进位奖励机制。</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省统计局</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220</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第二十七章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推进特殊类型地区发展</w:t>
            </w:r>
          </w:p>
        </w:tc>
        <w:tc>
          <w:tcPr>
            <w:tcW w:w="1786" w:type="dxa"/>
            <w:vMerge w:val="restart"/>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.推动革命老区振兴发展</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实施新一轮革命老区振兴计划，因地制宜培育发展特色优势产业，合理增加一般性财政转移支付规模，增强革命老区发展内生动力，支持延安在陕甘宁革命老区振兴发展中走在前列。</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rPr>
              <w:t>省发展改革委</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省财政厅</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lang w:eastAsia="zh-CN"/>
              </w:rPr>
              <w:t>省乡村振兴局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221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深度挖掘红色文化资源，大力发展红色旅游，提升“圣地延安”等红色文化品牌价值，推动照金、马栏等红色景区提档升级，促进旅游与文化、教育、培训等深度融合，形成特色鲜明、形式多样的红色旅游体系。</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222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提升革命老区基础设施发展水平，完善基本公共服务体系。</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223</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健全省级政府机关、企事业单位定点帮扶革命老区工作机制，引导大型民营企业在老区开展帮扶活动。</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省乡村振兴局</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224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.加快资源型地区转型发展</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支持铜川创建国家产业转型升级示范区。</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铜川市政府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225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推进澄城县、王益区等国家重点采煤沉陷区综合治理，因地制宜实施避灾移民搬迁、采煤塌陷地复垦、生态环境治理等项目建设。</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226</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第二十七章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推进特殊类型地区发展</w:t>
            </w:r>
          </w:p>
        </w:tc>
        <w:tc>
          <w:tcPr>
            <w:tcW w:w="1786" w:type="dxa"/>
            <w:vMerge w:val="restart"/>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.加快资源型地区转型发展</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推动印台区、彬州市、韩城市、潼关县等实施国家独立工矿区改造搬迁工程，着力保障和改善民生，积极破除城市内部二元结构。</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227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推动子长市、府谷县等成长型资源县区加强资源开发规划管理，提高资源节约和综合利用水平，强化生态保护和环境整治，实现资源开发与城市发展良性互动。</w:t>
            </w:r>
          </w:p>
        </w:tc>
        <w:tc>
          <w:tcPr>
            <w:tcW w:w="2493"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228</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第二十八章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构建国土空间开发保护新格局</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w:t>
            </w:r>
            <w:r>
              <w:rPr>
                <w:rFonts w:hint="eastAsia"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.坚定实施主体功能区战略</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在各县区资源环境承载能力评价和国土开发适宜性评价的基础上，科学确定主体功能定位，优化基础设施、重大生产力和公共资源布局，逐步形成城市化地区、农产品主产区、生态功能区三大空间格局。</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省自然资源厅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229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w:t>
            </w:r>
            <w:r>
              <w:rPr>
                <w:rFonts w:hint="eastAsia" w:ascii="Times New Roman" w:hAnsi="Times New Roman" w:eastAsia="宋体" w:cs="Times New Roman"/>
                <w:color w:val="auto"/>
                <w:kern w:val="0"/>
                <w:sz w:val="24"/>
                <w:szCs w:val="24"/>
                <w:lang w:val="en-US" w:eastAsia="zh-CN"/>
              </w:rPr>
              <w:t>7</w:t>
            </w:r>
            <w:r>
              <w:rPr>
                <w:rFonts w:hint="default" w:ascii="Times New Roman" w:hAnsi="Times New Roman" w:eastAsia="宋体" w:cs="Times New Roman"/>
                <w:color w:val="auto"/>
                <w:kern w:val="0"/>
                <w:sz w:val="24"/>
                <w:szCs w:val="24"/>
              </w:rPr>
              <w:t>.健全国土空间开发保护政策体系</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立健全全省“四级三类”国土空间规划体系，统筹划定落实生态保护红线、永久基本农田、城镇开发边界，实行最严格的管控，形成以“生态保护红线、环境质量底线、资源利用上线和环境准入清单”为核心的生态环境分区管控体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省自然资源厅</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230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把支持经济发展和集聚人口的政策进一步向城市化地区聚焦，支持农业发展的政策进一步向农产品主产区聚焦，支持生态环境保护的政策特别是生态保护修复的政策进一步向生态功能区聚焦，实现人口、经济与资源环境的空间均衡。</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省自然资源厅</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468" w:type="dxa"/>
            <w:gridSpan w:val="5"/>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8"/>
                <w:szCs w:val="28"/>
              </w:rPr>
            </w:pPr>
            <w:r>
              <w:rPr>
                <w:rFonts w:hint="eastAsia" w:ascii="黑体" w:hAnsi="黑体" w:eastAsia="黑体" w:cs="黑体"/>
                <w:color w:val="auto"/>
                <w:kern w:val="0"/>
                <w:sz w:val="28"/>
                <w:szCs w:val="28"/>
              </w:rPr>
              <w:t>第六篇  以城市群和都市圈建设为重点  提升新型城镇化质量和水平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231</w:t>
            </w:r>
          </w:p>
        </w:tc>
        <w:tc>
          <w:tcPr>
            <w:tcW w:w="1657" w:type="dxa"/>
            <w:vMerge w:val="restart"/>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第二十九章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加快农业转移人口市民化</w:t>
            </w: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w:t>
            </w:r>
            <w:r>
              <w:rPr>
                <w:rFonts w:hint="eastAsia" w:ascii="Times New Roman" w:hAnsi="Times New Roman" w:eastAsia="宋体"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.总体目标</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推进基本公共服务常住人口全覆盖，完善财政转移支付和城镇新增建设用地规模与农业转移人口市民化挂钩政策，到2025年全省常住人口城镇化率达到65%。</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232</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79</w:t>
            </w:r>
            <w:r>
              <w:rPr>
                <w:rFonts w:hint="default" w:ascii="Times New Roman" w:hAnsi="Times New Roman" w:eastAsia="宋体" w:cs="Times New Roman"/>
                <w:color w:val="auto"/>
                <w:kern w:val="0"/>
                <w:sz w:val="24"/>
                <w:szCs w:val="24"/>
              </w:rPr>
              <w:t>.深化户籍制度改革</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持续推进户籍制度及配套改革，进一步放宽落户政策，全面取消全省（除西安市外）落户限制，实行“实际工作+实际居住”即可落户的户口迁移政策，逐步实现省内（除西安市外）户口通迁。</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233</w:t>
            </w:r>
          </w:p>
        </w:tc>
        <w:tc>
          <w:tcPr>
            <w:tcW w:w="1657" w:type="dxa"/>
            <w:vMerge w:val="continue"/>
            <w:noWrap w:val="0"/>
            <w:vAlign w:val="center"/>
          </w:tcPr>
          <w:p>
            <w:pPr>
              <w:spacing w:line="34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加快推动已在城镇稳定就业的农业转移人口率先在城市落户，探索建立以经常居住地登记的户口制度，提高户籍迁移便利度。</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234</w:t>
            </w:r>
          </w:p>
        </w:tc>
        <w:tc>
          <w:tcPr>
            <w:tcW w:w="1657" w:type="dxa"/>
            <w:vMerge w:val="continue"/>
            <w:noWrap w:val="0"/>
            <w:vAlign w:val="center"/>
          </w:tcPr>
          <w:p>
            <w:pPr>
              <w:spacing w:line="340" w:lineRule="exact"/>
              <w:ind w:firstLine="48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80</w:t>
            </w:r>
            <w:r>
              <w:rPr>
                <w:rFonts w:hint="default" w:ascii="Times New Roman" w:hAnsi="Times New Roman" w:eastAsia="宋体" w:cs="Times New Roman"/>
                <w:color w:val="auto"/>
                <w:kern w:val="0"/>
                <w:sz w:val="24"/>
                <w:szCs w:val="24"/>
              </w:rPr>
              <w:t>.促进农业转移人口全面融入城市</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以住房保障、子女教育、社会保险等为重点，提高基本公共服务质量，逐步使农业转移人口与城镇户籍人口享有同等基本公共服务。</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235</w:t>
            </w:r>
          </w:p>
        </w:tc>
        <w:tc>
          <w:tcPr>
            <w:tcW w:w="1657" w:type="dxa"/>
            <w:vMerge w:val="continue"/>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加强对企业缴纳社保的稽查，强化用人单位社会责任。</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2"/>
              </w:rPr>
            </w:pPr>
            <w:r>
              <w:rPr>
                <w:rFonts w:hint="default" w:ascii="Times New Roman" w:hAnsi="Times New Roman" w:eastAsia="黑体" w:cs="Times New Roman"/>
                <w:color w:val="auto"/>
                <w:kern w:val="0"/>
                <w:sz w:val="22"/>
              </w:rPr>
              <w:t>省税务局</w:t>
            </w:r>
          </w:p>
          <w:p>
            <w:pPr>
              <w:widowControl/>
              <w:spacing w:line="340" w:lineRule="exact"/>
              <w:ind w:firstLine="0" w:firstLineChars="0"/>
              <w:jc w:val="center"/>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236</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统筹发挥企业、职业院校等作用，强化农业转移人口职业技能培训和职业教育，提升农业转移人口技能素质。</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237</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倡导开放包容的城市文化，营造和谐温暖的社会氛围，强化权益保障和人文关怀，提高农业转移人口的市民身份认同感和归属感。</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各地市政府/管委会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238</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8</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.维护进城落户农民农村权益</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完成农村不动产确权登记颁证工作，积极保障进城落户农民土地承包权、宅基地使用权、集体收益分配权。</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239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鼓励依法自愿有偿流转农村承包地经营权，完善农村“三权”在依法自愿有偿前提下的市场化退出机制。</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240</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第三十章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推动城市群建设</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8</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.推进关中平原城市群高质量发展</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健全陕晋甘三省联席会议制度，围绕交通设施建设、生态环境治理、产业分工协作等领域重点突破，促进城市群要素合理流动和高效配置。</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241</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健全常态化信息沟通、项目推进合作和政策协调机制，支持西安建立关中平原城市群市长联席会议制度，推进城市群一体化发展。</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242</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支持宝鸡与天水、平凉、庆阳、陇南等深化合作、联动发展，建设关中平原城市群副中心城市。</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宝鸡市政府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243</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推动关中平原、成渝城市群协同发展，共同打造引领西部地区开放开发的核心引擎。深化与中原、兰州—西宁、呼包鄂榆等城市群互动发展，提升城市群发展能级。</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244</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8</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.培育四条城镇发展带</w:t>
            </w:r>
          </w:p>
        </w:tc>
        <w:tc>
          <w:tcPr>
            <w:tcW w:w="7932" w:type="dxa"/>
            <w:noWrap w:val="0"/>
            <w:vAlign w:val="center"/>
          </w:tcPr>
          <w:p>
            <w:pPr>
              <w:widowControl/>
              <w:spacing w:line="360" w:lineRule="exact"/>
              <w:ind w:firstLine="0" w:firstLineChars="0"/>
              <w:jc w:val="left"/>
              <w:rPr>
                <w:rFonts w:hint="eastAsia"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培育陇海城镇带、包茂城镇带、陕南城镇带、长城城镇带</w:t>
            </w:r>
            <w:r>
              <w:rPr>
                <w:rFonts w:hint="eastAsia" w:ascii="Times New Roman" w:hAnsi="Times New Roman" w:eastAsia="宋体" w:cs="Times New Roman"/>
                <w:color w:val="auto"/>
                <w:kern w:val="0"/>
                <w:sz w:val="24"/>
                <w:szCs w:val="24"/>
                <w:lang w:eastAsia="zh-CN"/>
              </w:rPr>
              <w:t>。</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245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8</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.优化城市人口规模结构</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科学确定城市功能定位和人口规模，加快划定城市开发边界，防止城市“摊大饼”式无序扩张。</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246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推动关中和陕北城市把水资源作为最大的刚性约束，坚持以水定城、以水定地、以水定人、以水定产。</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r>
              <w:rPr>
                <w:rFonts w:hint="default" w:ascii="Times New Roman" w:hAnsi="Times New Roman" w:eastAsia="黑体" w:cs="Times New Roman"/>
                <w:color w:val="auto"/>
                <w:kern w:val="0"/>
                <w:sz w:val="24"/>
                <w:szCs w:val="24"/>
              </w:rPr>
              <w:br w:type="textWrapping"/>
            </w:r>
            <w:bookmarkStart w:id="16" w:name="_Hlk68871538"/>
            <w:r>
              <w:rPr>
                <w:rFonts w:hint="default" w:ascii="Times New Roman" w:hAnsi="Times New Roman" w:eastAsia="黑体" w:cs="Times New Roman"/>
                <w:color w:val="auto"/>
                <w:kern w:val="0"/>
                <w:sz w:val="24"/>
                <w:szCs w:val="24"/>
              </w:rPr>
              <w:t>省水利厅</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247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引导陕南城市把生态环境作为最大刚性约束，认真落实主体功能区战略，引导人口逐步有序向城镇转移。</w:t>
            </w:r>
          </w:p>
        </w:tc>
        <w:tc>
          <w:tcPr>
            <w:tcW w:w="2493"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248</w:t>
            </w:r>
          </w:p>
        </w:tc>
        <w:tc>
          <w:tcPr>
            <w:tcW w:w="1657" w:type="dxa"/>
            <w:vMerge w:val="restart"/>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第三十一章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培育建设西安都市圈</w:t>
            </w:r>
          </w:p>
        </w:tc>
        <w:tc>
          <w:tcPr>
            <w:tcW w:w="1786" w:type="dxa"/>
            <w:noWrap w:val="0"/>
            <w:vAlign w:val="center"/>
          </w:tcPr>
          <w:p>
            <w:pPr>
              <w:widowControl/>
              <w:spacing w:line="32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8</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.构建“一核一轴、两翼三区、多组团”</w:t>
            </w:r>
          </w:p>
          <w:p>
            <w:pPr>
              <w:widowControl/>
              <w:spacing w:line="32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发展格局</w:t>
            </w: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一核，即西安主城区、咸阳主城区和西咸新区组成的都市圈核心区。一轴，即依托陇海铁路、连霍高速形成的东西向发展轴；两翼，即南部秦岭生态文化提升区和北部渭北产业转移承载区；三区，即铜川主城区、渭南主城区、杨凌示范区；多组团，即以高陵、临潼、三原为主体的渭北先进制造业组团，以富平、阎良为主体的航空产业组团，以临潼、蓝田为主体的旅游休闲组团，以武功、周至为主体的现代农业示范组团，以乾县、礼泉为主体的农产品加工组团。</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咸阳市政府</w:t>
            </w: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渭南市政府</w:t>
            </w: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杨凌示范区管委会</w:t>
            </w: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西咸新区管委会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249</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2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8</w:t>
            </w:r>
            <w:r>
              <w:rPr>
                <w:rFonts w:hint="eastAsia"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.深入推进</w:t>
            </w:r>
          </w:p>
          <w:p>
            <w:pPr>
              <w:widowControl/>
              <w:spacing w:line="32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西安—咸阳</w:t>
            </w:r>
          </w:p>
          <w:p>
            <w:pPr>
              <w:widowControl/>
              <w:spacing w:line="32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一体化发展</w:t>
            </w: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西安市、咸阳市和西咸新区发展战略统筹，建立健全区域协调发展机制、合作互助机制和利益共享机制，加强资源整合和制度设计，着力在空间规划对接、产业布局协同、生态环境共治、公共服务共享等方面实现更大突破。</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250</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构建西安—咸阳互联互通、管理协同、开放便捷、安全高效的基础设施网络，积极推动市政、能源、信息等对接联网。</w:t>
            </w:r>
          </w:p>
        </w:tc>
        <w:tc>
          <w:tcPr>
            <w:tcW w:w="249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咸阳市政府</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西咸新区管委会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251</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优化西咸新区五大新城与西安七大开发区、咸阳高新区产业发展格局，合理引导产业集群发展，打造一批协作配套、联系紧密、特点鲜明的产业集群。</w:t>
            </w:r>
          </w:p>
        </w:tc>
        <w:tc>
          <w:tcPr>
            <w:tcW w:w="249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咸阳市政府</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西咸新区管委会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252</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完善西安代管西咸新区管理体制机制，不断激发新区发展活力。</w:t>
            </w:r>
          </w:p>
        </w:tc>
        <w:tc>
          <w:tcPr>
            <w:tcW w:w="249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省委编办</w:t>
            </w: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253</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2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8</w:t>
            </w:r>
            <w:r>
              <w:rPr>
                <w:rFonts w:hint="eastAsia" w:ascii="Times New Roman" w:hAnsi="Times New Roman" w:eastAsia="宋体" w:cs="Times New Roman"/>
                <w:color w:val="auto"/>
                <w:kern w:val="0"/>
                <w:sz w:val="24"/>
                <w:szCs w:val="24"/>
                <w:lang w:val="en-US" w:eastAsia="zh-CN"/>
              </w:rPr>
              <w:t>7</w:t>
            </w:r>
            <w:r>
              <w:rPr>
                <w:rFonts w:hint="default" w:ascii="Times New Roman" w:hAnsi="Times New Roman" w:eastAsia="宋体" w:cs="Times New Roman"/>
                <w:color w:val="auto"/>
                <w:kern w:val="0"/>
                <w:sz w:val="24"/>
                <w:szCs w:val="24"/>
              </w:rPr>
              <w:t>.优化产业发展空间布局</w:t>
            </w: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编制西安都市圈产业发展地图，制定区域产业布局指南，搭建协同创新和产业协作平台。</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254</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提升西安综合服务、产业辐射和总部经济发展能级，引导中心城区“退二进三”，推动一般制造业向都市圈梯度转移。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255</w:t>
            </w:r>
          </w:p>
        </w:tc>
        <w:tc>
          <w:tcPr>
            <w:tcW w:w="1657" w:type="dxa"/>
            <w:vMerge w:val="restart"/>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第三十一章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培育建设西安都市圈</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8</w:t>
            </w:r>
            <w:r>
              <w:rPr>
                <w:rFonts w:hint="eastAsia" w:ascii="Times New Roman" w:hAnsi="Times New Roman" w:eastAsia="宋体" w:cs="Times New Roman"/>
                <w:color w:val="auto"/>
                <w:kern w:val="0"/>
                <w:sz w:val="24"/>
                <w:szCs w:val="24"/>
                <w:lang w:val="en-US" w:eastAsia="zh-CN"/>
              </w:rPr>
              <w:t>7</w:t>
            </w:r>
            <w:r>
              <w:rPr>
                <w:rFonts w:hint="default" w:ascii="Times New Roman" w:hAnsi="Times New Roman" w:eastAsia="宋体" w:cs="Times New Roman"/>
                <w:color w:val="auto"/>
                <w:kern w:val="0"/>
                <w:sz w:val="24"/>
                <w:szCs w:val="24"/>
              </w:rPr>
              <w:t>.优化产业发展空间布局</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探索建立税收共享、统计核算机制，推动合作共建产业园区，实现“管理+品牌+资源”高效叠加。</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省财政厅</w:t>
            </w:r>
            <w:r>
              <w:rPr>
                <w:rFonts w:hint="default" w:ascii="Times New Roman" w:hAnsi="Times New Roman" w:eastAsia="黑体" w:cs="Times New Roman"/>
                <w:color w:val="auto"/>
                <w:kern w:val="0"/>
                <w:sz w:val="24"/>
                <w:szCs w:val="24"/>
              </w:rPr>
              <w:br w:type="textWrapping"/>
            </w:r>
            <w:bookmarkStart w:id="17" w:name="_Hlk68871572"/>
            <w:r>
              <w:rPr>
                <w:rFonts w:hint="default" w:ascii="Times New Roman" w:hAnsi="Times New Roman" w:eastAsia="黑体" w:cs="Times New Roman"/>
                <w:color w:val="auto"/>
                <w:kern w:val="0"/>
                <w:sz w:val="24"/>
                <w:szCs w:val="24"/>
              </w:rPr>
              <w:t>省统计局</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256</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8</w:t>
            </w:r>
            <w:r>
              <w:rPr>
                <w:rFonts w:hint="eastAsia" w:ascii="Times New Roman" w:hAnsi="Times New Roman" w:eastAsia="宋体"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.加强都市圈同城化发展</w:t>
            </w:r>
          </w:p>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步伐</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健全西安都市圈交通基础设施网络，强化一体化发展和衔接协同，有序推动西安市轨道交通向周边城镇、产业园区适度延伸，打造轨道上的都市圈。</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257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合理加密西安都市圈快速公路通道，加快打通一批城际断头路、拓宽瓶颈路，有序推动城际公路市政化和城际客运公交化。</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省交通运输厅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258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扩大西安公共服务辐射半径，统筹公共服务设施布局，鼓励共享博物馆、体育馆、图书馆等公共场馆，推动公交卡等通用，形成便利共享的生活圈。</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259</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第三十二章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提高城市安全宜居水平</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89</w:t>
            </w:r>
            <w:r>
              <w:rPr>
                <w:rFonts w:hint="default" w:ascii="Times New Roman" w:hAnsi="Times New Roman" w:eastAsia="宋体" w:cs="Times New Roman"/>
                <w:color w:val="auto"/>
                <w:kern w:val="0"/>
                <w:sz w:val="24"/>
                <w:szCs w:val="24"/>
              </w:rPr>
              <w:t>.加强城市安全和生态建设</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推进城市排水防涝设施建设，完善“源头减排、管网排放、蓄滞削峰、超标应急”的城市排水防涝体系，有效杜绝“城市看海”现象。</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各地市政府/管委会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260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加强园林城市建设，推行见缝插绿、留白增绿，扩大绿色空间，推动城市组团间生态廊道建设，夯实城市生态底色。</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各地市政府/管委会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261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90</w:t>
            </w:r>
            <w:r>
              <w:rPr>
                <w:rFonts w:hint="default" w:ascii="Times New Roman" w:hAnsi="Times New Roman" w:eastAsia="宋体" w:cs="Times New Roman"/>
                <w:color w:val="auto"/>
                <w:kern w:val="0"/>
                <w:sz w:val="24"/>
                <w:szCs w:val="24"/>
              </w:rPr>
              <w:t>.增强城市发展包容性</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坚持房子是用来住的、不是用来炒的定位，落实城市主体责任制，稳妥实施“一城一策”，实现稳地价、稳房价、稳预期目标，促进房地产市场平稳健康发展。</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各地市政府/管委会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262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完善住房保障体系，结合棚户区改造有效增加保障性住房供给，实现住有所居、职住平衡。</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各地市政府/管委会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263</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完善土地出让收入分配机制，探索支持利用集体建设用地按照规划建设租赁住房，扩大保障性租赁住房供给。</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各地市政府/管委会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264</w:t>
            </w:r>
          </w:p>
        </w:tc>
        <w:tc>
          <w:tcPr>
            <w:tcW w:w="1657" w:type="dxa"/>
            <w:vMerge w:val="restart"/>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第三十二章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提高城市安全宜居水平</w:t>
            </w:r>
          </w:p>
        </w:tc>
        <w:tc>
          <w:tcPr>
            <w:tcW w:w="1786" w:type="dxa"/>
            <w:vMerge w:val="restart"/>
            <w:noWrap w:val="0"/>
            <w:vAlign w:val="center"/>
          </w:tcPr>
          <w:p>
            <w:pPr>
              <w:spacing w:line="360" w:lineRule="exact"/>
              <w:ind w:firstLine="48" w:firstLineChars="20"/>
              <w:jc w:val="center"/>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90</w:t>
            </w:r>
            <w:r>
              <w:rPr>
                <w:rFonts w:hint="default" w:ascii="Times New Roman" w:hAnsi="Times New Roman" w:eastAsia="宋体" w:cs="Times New Roman"/>
                <w:color w:val="auto"/>
                <w:kern w:val="0"/>
                <w:sz w:val="24"/>
                <w:szCs w:val="24"/>
              </w:rPr>
              <w:t>.增强城市发展包容性</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科学布局建设义务教育学校和幼儿园，推进优质教育资源在城市内均衡配置，实现就近入学入园。</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265</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加强城镇老旧小区改造，完善社会活动场所、老年服务设施等基础设施和公共服务配套，提升城市宜居水平。</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266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健全历史文化名城保护体系，延续城市历史文脉。</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eastAsia="等线" w:cs="Times New Roman"/>
                <w:color w:val="auto"/>
                <w:sz w:val="24"/>
                <w:szCs w:val="20"/>
              </w:rPr>
              <w:t>267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9</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.提升城市治理能力和水平</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在消防、防灾减灾、安全生产、危险化学品管理等城市安全重点领域，实现全环节全过程预警监管处置。</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bookmarkStart w:id="18" w:name="_Hlk68871584"/>
            <w:r>
              <w:rPr>
                <w:rFonts w:hint="default" w:ascii="Times New Roman" w:hAnsi="Times New Roman" w:eastAsia="黑体" w:cs="Times New Roman"/>
                <w:color w:val="auto"/>
                <w:kern w:val="0"/>
                <w:sz w:val="24"/>
                <w:szCs w:val="24"/>
              </w:rPr>
              <w:t>省应急管理厅</w:t>
            </w:r>
            <w:bookmarkEnd w:id="18"/>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省消防救援总队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eastAsia="等线" w:cs="Times New Roman"/>
                <w:color w:val="auto"/>
                <w:sz w:val="24"/>
                <w:szCs w:val="20"/>
              </w:rPr>
              <w:t>268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推动物联传感、智能预测在给排水、燃气、城市建设领域的应用，全面提升城市运行安全保障能力。推动实时数据分析、计算机视觉等在智能交通领域的应用。</w:t>
            </w:r>
          </w:p>
        </w:tc>
        <w:tc>
          <w:tcPr>
            <w:tcW w:w="2493"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eastAsia="等线" w:cs="Times New Roman"/>
                <w:color w:val="auto"/>
                <w:sz w:val="24"/>
                <w:szCs w:val="20"/>
              </w:rPr>
              <w:t>269</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第三十三章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推动城乡融合发展</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9</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.稳妥推进城乡融合发展试点示范</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国家城乡融合发展试验区西咸接合片区建设，围绕建立进城落户农民自愿有偿转让退出农村权益制度、农村集体经营性建设用地入市制度、搭建城乡产业协同发展平台、建立城乡基础设施一体化发展体制机制、科技成果入乡转化机制等试点任务开展先行先试，破除户籍、土地、资本、公共服务等方面的体制机制障碍，拓展延伸城市功能，探索城乡融合发展改革路径，形成可复制可推广模式。</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270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9</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.推动城乡要素平等交换</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推进农民工同城镇职工同工同酬，提高农民工养老保险覆盖比例。</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271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改革征地制度，缩小征地范围，规范征地程序，建立兼顾国家、集体、个人的土地增值收益分配机制，提高农民在土地增值收益中的分配比例。</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272</w:t>
            </w:r>
          </w:p>
        </w:tc>
        <w:tc>
          <w:tcPr>
            <w:tcW w:w="1657" w:type="dxa"/>
            <w:vMerge w:val="restart"/>
            <w:noWrap w:val="0"/>
            <w:vAlign w:val="center"/>
          </w:tcPr>
          <w:p>
            <w:pPr>
              <w:spacing w:line="360" w:lineRule="exact"/>
              <w:ind w:leftChars="-18" w:hanging="57" w:hangingChars="24"/>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第三十三章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推动城乡融合发展</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9</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.推动城乡要素平等交换</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发挥农村合作金融机构作用，完善农村金融服务体系，健全考核激励机制和风险补偿机制。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273</w:t>
            </w:r>
          </w:p>
        </w:tc>
        <w:tc>
          <w:tcPr>
            <w:tcW w:w="1657" w:type="dxa"/>
            <w:vMerge w:val="continue"/>
            <w:noWrap w:val="0"/>
            <w:vAlign w:val="center"/>
          </w:tcPr>
          <w:p>
            <w:pPr>
              <w:spacing w:line="360" w:lineRule="exact"/>
              <w:ind w:leftChars="-18" w:hanging="57" w:hangingChars="24"/>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9</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.持续深化重点镇建设</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加强乡镇基础设施和公共服务设施建设，提升综合承载能力和综合服务能力，把乡镇建成服务农民的区域中心。</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274</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推动岐山蔡家坡、富平庄里、神木大柳塔、汉滨恒口、黄陵店头等经济大镇行政管理体制改革，打造县域经济副中心。</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省委编办</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275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在巩固提升重点示范镇、文化旅游名镇基础上，重点培育建设100个乡村振兴示范镇。</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276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坚持质量第一、突出特色、市场主导，健全激励约束机制和规范管理机制，实施清单化管理，促进全省特色小镇规范健康发展。</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468" w:type="dxa"/>
            <w:gridSpan w:val="5"/>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eastAsia" w:ascii="黑体" w:hAnsi="黑体" w:eastAsia="黑体" w:cs="黑体"/>
                <w:color w:val="auto"/>
                <w:kern w:val="0"/>
                <w:sz w:val="28"/>
                <w:szCs w:val="28"/>
              </w:rPr>
              <w:t>第七篇  巩固脱贫攻坚成果 全面推进乡村振兴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277</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第三十四章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巩固和拓展脱贫攻坚成果</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9</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.完善防止返贫监测和帮扶机制</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落实“四个不摘”要求，过渡期内保持帮扶政策、资金支持、帮扶力量总体稳定，持续发挥脱贫攻坚政策效能。</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278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健全防止返贫动态监测和帮扶机制，及时发现并识别存在返贫致贫风险的脱贫不稳定户和边缘易致贫户，精准落实帮扶措施，坚决守住防止规模性返贫底线。</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279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加强农村低收入人口常态化帮扶，科学确定农村最低生活保障范围和保障标准，确保应保尽保、应兜尽兜。</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280</w:t>
            </w:r>
          </w:p>
        </w:tc>
        <w:tc>
          <w:tcPr>
            <w:tcW w:w="1657" w:type="dxa"/>
            <w:vMerge w:val="restart"/>
            <w:noWrap w:val="0"/>
            <w:vAlign w:val="center"/>
          </w:tcPr>
          <w:p>
            <w:pPr>
              <w:spacing w:line="360" w:lineRule="exact"/>
              <w:ind w:firstLine="81" w:firstLineChars="34"/>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第三十四章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巩固和拓展脱贫攻坚成果</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9</w:t>
            </w:r>
            <w:r>
              <w:rPr>
                <w:rFonts w:hint="eastAsia"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.增强脱贫地区整体发展能力</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以大中型集中安置区为重点，扎实做好易地搬迁后续帮扶工作，加强配套基础设施、产业园区配套设施和公共服务设施建设，搞好社会管理，切实提升社区治理能力。</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省农业农村厅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bookmarkStart w:id="19" w:name="_Hlk68871616"/>
            <w:r>
              <w:rPr>
                <w:rFonts w:hint="default" w:ascii="Times New Roman" w:hAnsi="Times New Roman" w:eastAsia="黑体" w:cs="Times New Roman"/>
                <w:color w:val="auto"/>
                <w:kern w:val="0"/>
                <w:sz w:val="24"/>
                <w:szCs w:val="24"/>
              </w:rPr>
              <w:t>省民政厅</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281</w:t>
            </w:r>
          </w:p>
        </w:tc>
        <w:tc>
          <w:tcPr>
            <w:tcW w:w="1657" w:type="dxa"/>
            <w:vMerge w:val="continue"/>
            <w:noWrap w:val="0"/>
            <w:vAlign w:val="center"/>
          </w:tcPr>
          <w:p>
            <w:pPr>
              <w:spacing w:line="360" w:lineRule="exact"/>
              <w:ind w:firstLine="81" w:firstLineChars="34"/>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spacing w:line="360" w:lineRule="exact"/>
              <w:ind w:left="1" w:leftChars="-4" w:hanging="14" w:hangingChars="6"/>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围绕搬迁群众较多安置点，积极发展配套产业和社区工厂，力争每户搬迁户都有一个产业扶持项目，多渠道促进就业增收。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282</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完善扶贫项目资产管理长效机制，落实监管责任，稳妥有序做好扶贫项目资产确权登记和移交，规范资产后续管护运营和收益分配使用。</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283</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9</w:t>
            </w:r>
            <w:r>
              <w:rPr>
                <w:rFonts w:hint="eastAsia" w:ascii="Times New Roman" w:hAnsi="Times New Roman" w:eastAsia="宋体" w:cs="Times New Roman"/>
                <w:color w:val="auto"/>
                <w:kern w:val="0"/>
                <w:sz w:val="24"/>
                <w:szCs w:val="24"/>
                <w:lang w:val="en-US" w:eastAsia="zh-CN"/>
              </w:rPr>
              <w:t>7</w:t>
            </w:r>
            <w:r>
              <w:rPr>
                <w:rFonts w:hint="default" w:ascii="Times New Roman" w:hAnsi="Times New Roman" w:eastAsia="宋体" w:cs="Times New Roman"/>
                <w:color w:val="auto"/>
                <w:kern w:val="0"/>
                <w:sz w:val="24"/>
                <w:szCs w:val="24"/>
              </w:rPr>
              <w:t>.巩固完善帮扶机制</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按照国家部署选择一批重点县进行重点帮扶，争取将原深度贫困县列入国家乡村振兴重点帮扶县。</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省委农办</w:t>
            </w:r>
          </w:p>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284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深化苏陕对口协作，推动扶贫协作向经济区域合作全方位升级。</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285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完善省市县三级党政机关、省属企事业单位定点帮扶工作机制，积极实施“万企帮万村”行动，持续深化各级工会、共青团、妇联等专项帮扶行动。</w:t>
            </w:r>
          </w:p>
        </w:tc>
        <w:tc>
          <w:tcPr>
            <w:tcW w:w="2493"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286</w:t>
            </w:r>
          </w:p>
        </w:tc>
        <w:tc>
          <w:tcPr>
            <w:tcW w:w="1657" w:type="dxa"/>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第三十五章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保障粮食安全和重要农产品供给</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rPr>
              <w:t>9</w:t>
            </w:r>
            <w:r>
              <w:rPr>
                <w:rFonts w:hint="eastAsia" w:ascii="Times New Roman" w:hAnsi="Times New Roman" w:eastAsia="宋体"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.总体目标</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到2025年，全省新增高标准农田773万亩，提升改造高标准农田179万亩，粮食播种面积稳定在4500万亩，产量稳定保持在1200万吨以上；重要农产品综合生产能力进一步巩固提升，谷物自给率保持在85%以上，玉米、猪肉、乳制品基本自给，牛羊肉、水产品、食用植物油重要农产品保持一定自给水平。</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287</w:t>
            </w:r>
          </w:p>
        </w:tc>
        <w:tc>
          <w:tcPr>
            <w:tcW w:w="1657" w:type="dxa"/>
            <w:vMerge w:val="restart"/>
            <w:noWrap w:val="0"/>
            <w:vAlign w:val="center"/>
          </w:tcPr>
          <w:p>
            <w:pPr>
              <w:spacing w:line="360" w:lineRule="exact"/>
              <w:ind w:left="2" w:leftChars="-7" w:hanging="24" w:hangingChars="1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第三十五章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保障粮食安全和重要农产品供给</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99</w:t>
            </w:r>
            <w:r>
              <w:rPr>
                <w:rFonts w:hint="default" w:ascii="Times New Roman" w:hAnsi="Times New Roman" w:eastAsia="宋体" w:cs="Times New Roman"/>
                <w:color w:val="auto"/>
                <w:kern w:val="0"/>
                <w:sz w:val="24"/>
                <w:szCs w:val="24"/>
              </w:rPr>
              <w:t>.加强高标准农田建设</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落实最严格的耕地保护制度，严守耕地红线，坚决遏制耕地“非农化”、防止“非粮化”，确保4595万亩永久基本农田数量不减少。</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省自然资源厅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288</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推进榆林采煤沉陷区土地复垦整理、淤地坝高产农田建设，增加全省耕地面积。实施保护性耕作，开展农机深松整地作业，持续推进农村土地整治和中低产田改造，提升耕地质量。</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省自然资源厅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289</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推进粮食生产功能区精准化管理，实现所有高标准农田统一上图入库。</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290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加强农业水利设施建设，实施一批大中型灌区末级渠系改造和“五小”水利工程。到2025年，农田有效灌溉面积达到2000万亩。</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291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100</w:t>
            </w:r>
            <w:r>
              <w:rPr>
                <w:rFonts w:hint="default" w:ascii="Times New Roman" w:hAnsi="Times New Roman" w:eastAsia="宋体" w:cs="Times New Roman"/>
                <w:color w:val="auto"/>
                <w:kern w:val="0"/>
                <w:sz w:val="24"/>
                <w:szCs w:val="24"/>
              </w:rPr>
              <w:t>.加强种质资源保护和利用</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强化种源“卡脖子”技术攻关，加强种质资源保护利用，建设旱区小麦遗传育种与绿色生产国家技术创新中心、玉米种业技术创新中心、进境种质资源保护研究中心，在杨凌打造开放式共享型育种平台，在宝鸡、渭南、榆林等建设若干现代农作物良种繁育基地，有序推进生物育种产业化应用，推动由种业大省向种业强省跨越。</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292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深化农业科教体制改革，推动陕西省农林科学院实质性运行，强化省级农业协同创新与推广联盟建设，健全农业科技社会化服务体系。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293</w:t>
            </w:r>
          </w:p>
        </w:tc>
        <w:tc>
          <w:tcPr>
            <w:tcW w:w="1657" w:type="dxa"/>
            <w:vMerge w:val="restart"/>
            <w:noWrap w:val="0"/>
            <w:vAlign w:val="center"/>
          </w:tcPr>
          <w:p>
            <w:pPr>
              <w:spacing w:line="360" w:lineRule="exact"/>
              <w:ind w:firstLine="12" w:firstLineChars="5"/>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第三十五章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保障粮食安全和重要农产品供给</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10</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.提高粮食生产现代化</w:t>
            </w:r>
          </w:p>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水平</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制定完善粮食生产龙头企业、种植大户、家庭农场、专业合作社、社会化服务组织等经营主体和农业科技推广人员奖补措施，保护种粮积极性。</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294</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发挥杨凌示范区引领示范作用，强化农业科技和装备支撑，提升农业良种化水平，不断提升粮食单产能力。</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杨凌示范区管委会</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295</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推进优质粮食工程建设，健全农作物病虫害防治体系，推进农作物病虫害专业化防治。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296</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支持新型经营主体采取土地股份合作、土地托管、代耕代种等多种方式发展粮食适度规模经营。到2025年，全省粮食适度规模经营提升15个百分点，规模化水平达到35%。</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297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10</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.保持重要农产品供给市场稳定</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强化重点农产品市场监测，健全农产品市场流通体系，抓好农产品产销衔接、供需平衡，完善重要民生商品价格调控机制，保障市场供应和价格总体平稳。</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298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推进省级储备粮垂直管理，优化储备品种结构和区域布局，提升收储调控能力，五年新增3亿斤政府粮食储备规模。</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bookmarkStart w:id="20" w:name="_Hlk68871640"/>
            <w:r>
              <w:rPr>
                <w:rFonts w:hint="default" w:ascii="Times New Roman" w:hAnsi="Times New Roman" w:eastAsia="黑体" w:cs="Times New Roman"/>
                <w:color w:val="auto"/>
                <w:kern w:val="0"/>
                <w:sz w:val="24"/>
                <w:szCs w:val="24"/>
              </w:rPr>
              <w:t>省粮食</w:t>
            </w:r>
            <w:r>
              <w:rPr>
                <w:rFonts w:hint="eastAsia" w:ascii="Times New Roman" w:hAnsi="Times New Roman" w:eastAsia="黑体" w:cs="Times New Roman"/>
                <w:color w:val="auto"/>
                <w:kern w:val="0"/>
                <w:sz w:val="24"/>
                <w:szCs w:val="24"/>
                <w:lang w:eastAsia="zh-CN"/>
              </w:rPr>
              <w:t>和</w:t>
            </w:r>
            <w:r>
              <w:rPr>
                <w:rFonts w:hint="default" w:ascii="Times New Roman" w:hAnsi="Times New Roman" w:eastAsia="黑体" w:cs="Times New Roman"/>
                <w:color w:val="auto"/>
                <w:kern w:val="0"/>
                <w:sz w:val="24"/>
                <w:szCs w:val="24"/>
              </w:rPr>
              <w:t>储备局</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299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坚持补栏增养和疫病防控相结合，保护生猪基础产能，推动生猪标准化规模养殖，健全生猪产业平稳有序发展长效机制。调优畜牧养殖结构，促进禽肉、牛羊肉等生产。</w:t>
            </w:r>
          </w:p>
        </w:tc>
        <w:tc>
          <w:tcPr>
            <w:tcW w:w="2493"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300</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第三十六章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构建现代乡村产业体系</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10</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.优化农业生产力布局</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构建“四区五带”产业布局。四区，即陕北长城沿线旱作区、渭北关中台塬及秦岭北麓旱作区、关中一年两熟灌区、陕南川道区四大粮食主产区。五带，即大西安都市、关中高效、秦巴山区生态、黄土高原特色、陕北有机等五大农业现代化示范带。</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301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10</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.发展特色</w:t>
            </w:r>
          </w:p>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优势产业</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做强果业、畜牧业、设施农业“3+X”现代农业体系，优化果业品种结构，推进向优生区聚集，打造黄土高原苹果产业带、秦岭北麓和汉丹江流域猕猴桃产业带、关中时令水果产业带。</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302</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推动蔬菜产业转型升级，打造关中、渭北百万亩、延安50万亩设施蔬菜优势板块，到2025年设施化水平提高到50%。</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303</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促进畜牧业标准化规模养殖，打造300万只存栏的羊乳产业，把关中建成全国一流的奶牛、奶山羊“双奶源”基地。支持榆林实施羊子“双千万”工程，发展“草—养—加”全产业链，支持商洛建设亿只肉鸡生产基地。</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304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以地理标志产品为依托，培育富硒食品、茶叶、中药材、木耳、食用菌、核桃、花椒、魔芋等特色农业，强化绿色导向、标准引领和质量安全监管，打造更多“小木耳、大产业”。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305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10</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.推动一二三产业深度融合</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推动整县创建农业现代化示范区，支持粮食生产区和特色农产品优势区建设农产品加工示范园区，打造100个农村产业融合发展的示范样板和平台载体。</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306</w:t>
            </w:r>
          </w:p>
        </w:tc>
        <w:tc>
          <w:tcPr>
            <w:tcW w:w="1657" w:type="dxa"/>
            <w:vMerge w:val="continue"/>
            <w:noWrap w:val="0"/>
            <w:vAlign w:val="center"/>
          </w:tcPr>
          <w:p>
            <w:pPr>
              <w:spacing w:line="360" w:lineRule="exact"/>
              <w:ind w:firstLine="12" w:firstLineChars="5"/>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spacing w:line="360" w:lineRule="exact"/>
              <w:ind w:firstLine="480"/>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支持延安苹果、眉县猕猴桃等产业后整理，实现农产品多元化开发、多层次利用、多环节增值。</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307</w:t>
            </w:r>
          </w:p>
        </w:tc>
        <w:tc>
          <w:tcPr>
            <w:tcW w:w="1657" w:type="dxa"/>
            <w:vMerge w:val="restart"/>
            <w:noWrap w:val="0"/>
            <w:vAlign w:val="center"/>
          </w:tcPr>
          <w:p>
            <w:pPr>
              <w:spacing w:line="360" w:lineRule="exact"/>
              <w:ind w:left="0" w:leftChars="0"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第三十六章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构建现代乡村产业体系</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0</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.推动一二三产业深度融合</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数字赋农行动，建设省级现代农业智慧园50个、省级农业物联网应用基地100个。鼓励大型电商企业在我省建设打造涉农电子商务平台，开设地方特色馆，积极开展陕西特色农产品网络促销活动，建设一批电子商务进农村综合示范县。</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308</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spacing w:line="360" w:lineRule="exact"/>
              <w:ind w:firstLine="48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加强农产品物流骨干设施网络建设，加大区域性贮藏中心和产地贮藏库建设力度，每年新增贮藏能力10万吨。</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309</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完善农业保险政策体系，持续推进农业保险扩面、提标、增品，提高农户参保率。</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310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实施休闲农业和乡村旅游精品行动，大力发展智慧乡村旅游，打造一批田园观光类、民俗风情类、农业体验类、民宿度假类等特色鲜明的旅游名村和主题园区。</w:t>
            </w:r>
          </w:p>
        </w:tc>
        <w:tc>
          <w:tcPr>
            <w:tcW w:w="2493"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311</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第三十七章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建设美丽宜居乡村</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10</w:t>
            </w:r>
            <w:r>
              <w:rPr>
                <w:rFonts w:hint="eastAsia"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.加强乡村基础设施建设</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继续完善乡村水、电、路、气、通信、广播电视、物流、污水垃圾处理等基础设施，提升教育、文化、卫生、体育等公共服务设施水平，不断改善生产生活条件。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312</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健全分级分类、多元化投入保障机制，发挥财政资金和政策性金融机构引领作用，有效增加对乡村基础设施建设的投入。</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313</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健全农村基础设施建设运营管护机制，落实管护责任和经费来源。</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314</w:t>
            </w:r>
          </w:p>
        </w:tc>
        <w:tc>
          <w:tcPr>
            <w:tcW w:w="1657" w:type="dxa"/>
            <w:vMerge w:val="restart"/>
            <w:noWrap w:val="0"/>
            <w:vAlign w:val="center"/>
          </w:tcPr>
          <w:p>
            <w:pPr>
              <w:spacing w:line="360" w:lineRule="exact"/>
              <w:ind w:firstLine="12" w:firstLineChars="5"/>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第三十七章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建设美丽宜居乡村</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10</w:t>
            </w:r>
            <w:r>
              <w:rPr>
                <w:rFonts w:hint="eastAsia" w:ascii="Times New Roman" w:hAnsi="Times New Roman" w:eastAsia="宋体" w:cs="Times New Roman"/>
                <w:color w:val="auto"/>
                <w:kern w:val="0"/>
                <w:sz w:val="24"/>
                <w:szCs w:val="24"/>
                <w:lang w:val="en-US" w:eastAsia="zh-CN"/>
              </w:rPr>
              <w:t>7</w:t>
            </w:r>
            <w:r>
              <w:rPr>
                <w:rFonts w:hint="default" w:ascii="Times New Roman" w:hAnsi="Times New Roman" w:eastAsia="宋体" w:cs="Times New Roman"/>
                <w:color w:val="auto"/>
                <w:kern w:val="0"/>
                <w:sz w:val="24"/>
                <w:szCs w:val="24"/>
              </w:rPr>
              <w:t>.持续推进农村人居环境整治</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开展农村厕所革命，加大农村改厕力度，推动基本普及卫生厕所，鼓励开展厕所粪便、畜禽养殖废弃物无害化处理和资源化利用。</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315</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推广“户集、村收、镇运、县处理”的垃圾集中收集处理模式，统筹建设村庄垃圾收集点。</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316</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推进农村生活污水有效治理，基本消除大面积黑臭水体。</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317</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深入推进村庄清洁和绿化行动，加强农户房前屋后院内、村道巷道、村边水边、空地闲地的绿化美化。</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318</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按照宜气则气、宜电则电、尽可能利用清洁能源的原则，推进农村清洁取暖。</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319</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default" w:ascii="Times New Roman" w:hAnsi="Times New Roman" w:eastAsia="宋体" w:cs="Times New Roman"/>
                <w:color w:val="auto"/>
                <w:kern w:val="0"/>
                <w:sz w:val="24"/>
                <w:szCs w:val="24"/>
                <w:lang w:val="en-US" w:eastAsia="zh-CN"/>
              </w:rPr>
              <w:t>0</w:t>
            </w:r>
            <w:r>
              <w:rPr>
                <w:rFonts w:hint="eastAsia" w:ascii="Times New Roman" w:hAnsi="Times New Roman" w:eastAsia="宋体"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.保护传统村落和乡村风貌</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完善乡村规划体系，推行并完善驻村规划师制度，积极有序推进“多规合一”实用性村庄规划编制。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320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合理确定村庄布局分类，突出乡土特色和关中、陕南、陕北地域特点，分区分类制定特色风貌控制要求。</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321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加强国家历史文化名村、特色景观名村、传统村落、美丽宜居村落的保护和建设。</w:t>
            </w:r>
          </w:p>
        </w:tc>
        <w:tc>
          <w:tcPr>
            <w:tcW w:w="2493"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322</w:t>
            </w:r>
          </w:p>
        </w:tc>
        <w:tc>
          <w:tcPr>
            <w:tcW w:w="1657"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第三十八章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深化农村改革</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09</w:t>
            </w:r>
            <w:r>
              <w:rPr>
                <w:rFonts w:hint="default" w:ascii="Times New Roman" w:hAnsi="Times New Roman" w:eastAsia="宋体" w:cs="Times New Roman"/>
                <w:color w:val="auto"/>
                <w:kern w:val="0"/>
                <w:sz w:val="24"/>
                <w:szCs w:val="24"/>
              </w:rPr>
              <w:t>.巩固完善农村基本经营制度</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落实第二轮土地承包到期后再延长三十年政策，健全土地承包“三权分置”，同等保护承包者和经营者的合法权益，推动土地流转型、土地入股型、服务带动型规模经营，提高农业集约化程度。</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323</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第三十八章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深化农村改革</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09</w:t>
            </w:r>
            <w:r>
              <w:rPr>
                <w:rFonts w:hint="default" w:ascii="Times New Roman" w:hAnsi="Times New Roman" w:eastAsia="宋体" w:cs="Times New Roman"/>
                <w:color w:val="auto"/>
                <w:kern w:val="0"/>
                <w:sz w:val="24"/>
                <w:szCs w:val="24"/>
              </w:rPr>
              <w:t>.巩固完善农村基本经营制度</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加快培育农民专业合作社、家庭农场等新型农业经营主体，健全农业社会化服务体系，发展多种形式适度规模经营，实现小农户和现代农业发展有机衔接。</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324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10</w:t>
            </w:r>
            <w:r>
              <w:rPr>
                <w:rFonts w:hint="default" w:ascii="Times New Roman" w:hAnsi="Times New Roman" w:eastAsia="宋体" w:cs="Times New Roman"/>
                <w:color w:val="auto"/>
                <w:kern w:val="0"/>
                <w:sz w:val="24"/>
                <w:szCs w:val="24"/>
              </w:rPr>
              <w:t>.深化农村集体产权制度改革</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总结推广榆阳区农村集体产权制度改革经验，探索农民集体资产股份退出、继承、抵押和担保等责权利转化关系，持续发展壮大农村集体经济。</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325</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加大对农村集体产权、集体资产、集体资金的监管和审计，建立健全农村集体资产信息平台，完善农村集体经济组织选举、决策、管理、运行、监督等制度和机制。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326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11</w:t>
            </w:r>
            <w:r>
              <w:rPr>
                <w:rFonts w:hint="default" w:ascii="Times New Roman" w:hAnsi="Times New Roman" w:eastAsia="宋体" w:cs="Times New Roman"/>
                <w:color w:val="auto"/>
                <w:kern w:val="0"/>
                <w:sz w:val="24"/>
                <w:szCs w:val="24"/>
              </w:rPr>
              <w:t xml:space="preserve">.稳妥推进农村土地制度改革 </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深化高陵区农村土地制度改革试点成果，探索农村集体经营性建设用地入市制度，推动建立城乡统一的建设用地市场。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327</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推进宅基地“房地一体”确权登记颁证，探索宅基地“三权分置”，稳慎推进农村宅基地改革。</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328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建立土地征收公共利益用地认定机制。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329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健全农村闲置土地和撂荒地管理利用机制。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330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推进农村承包土地的经营权抵押贷款，稳妥开展农民住房财产权抵押贷款试点。</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省地方金融监管局</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人民银行西安分行</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陕西银保监局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468" w:type="dxa"/>
            <w:gridSpan w:val="5"/>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8"/>
                <w:szCs w:val="28"/>
              </w:rPr>
            </w:pPr>
            <w:r>
              <w:rPr>
                <w:rFonts w:hint="eastAsia" w:ascii="黑体" w:hAnsi="黑体" w:eastAsia="黑体" w:cs="黑体"/>
                <w:color w:val="auto"/>
                <w:kern w:val="0"/>
                <w:sz w:val="28"/>
                <w:szCs w:val="28"/>
              </w:rPr>
              <w:t>第八篇  深度融入共建“一带一路”大格局  打造内陆改革开放高地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331</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第三十九章</w:t>
            </w:r>
          </w:p>
          <w:p>
            <w:pPr>
              <w:spacing w:line="360" w:lineRule="exact"/>
              <w:ind w:firstLine="0" w:firstLineChars="0"/>
              <w:jc w:val="left"/>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以数字化提升政府服务效能</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11</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.加快建设</w:t>
            </w:r>
          </w:p>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数字政府</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整合优化省级电子政务规划、建设、运行、管理等职责。</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省政府办公厅（</w:t>
            </w:r>
            <w:r>
              <w:rPr>
                <w:rFonts w:hint="default" w:ascii="Times New Roman" w:hAnsi="Times New Roman" w:eastAsia="黑体" w:cs="Times New Roman"/>
                <w:color w:val="auto"/>
                <w:kern w:val="0"/>
                <w:sz w:val="24"/>
                <w:szCs w:val="24"/>
              </w:rPr>
              <w:t>省</w:t>
            </w:r>
            <w:r>
              <w:rPr>
                <w:rFonts w:hint="default" w:ascii="Times New Roman" w:hAnsi="Times New Roman" w:eastAsia="黑体" w:cs="Times New Roman"/>
                <w:color w:val="auto"/>
                <w:kern w:val="0"/>
                <w:sz w:val="24"/>
                <w:szCs w:val="24"/>
                <w:lang w:eastAsia="zh-CN"/>
              </w:rPr>
              <w:t>政务大数据局）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332</w:t>
            </w:r>
          </w:p>
        </w:tc>
        <w:tc>
          <w:tcPr>
            <w:tcW w:w="1657" w:type="dxa"/>
            <w:vMerge w:val="continue"/>
            <w:noWrap w:val="0"/>
            <w:vAlign w:val="center"/>
          </w:tcPr>
          <w:p>
            <w:pPr>
              <w:spacing w:line="360" w:lineRule="exact"/>
              <w:ind w:firstLine="48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升级改造基础设施，优化网络结构，提升基础网络业务承载能力，建成覆盖全省的高速政务网。</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lang w:eastAsia="zh-CN"/>
              </w:rPr>
              <w:t>省政府办公厅（</w:t>
            </w:r>
            <w:r>
              <w:rPr>
                <w:rFonts w:hint="default" w:ascii="Times New Roman" w:hAnsi="Times New Roman" w:eastAsia="黑体" w:cs="Times New Roman"/>
                <w:color w:val="auto"/>
                <w:kern w:val="0"/>
                <w:sz w:val="24"/>
                <w:szCs w:val="24"/>
              </w:rPr>
              <w:t>省</w:t>
            </w:r>
            <w:r>
              <w:rPr>
                <w:rFonts w:hint="default" w:ascii="Times New Roman" w:hAnsi="Times New Roman" w:eastAsia="黑体" w:cs="Times New Roman"/>
                <w:color w:val="auto"/>
                <w:kern w:val="0"/>
                <w:sz w:val="24"/>
                <w:szCs w:val="24"/>
                <w:lang w:eastAsia="zh-CN"/>
              </w:rPr>
              <w:t>政务大数据局）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333</w:t>
            </w:r>
          </w:p>
        </w:tc>
        <w:tc>
          <w:tcPr>
            <w:tcW w:w="1657" w:type="dxa"/>
            <w:vMerge w:val="continue"/>
            <w:noWrap w:val="0"/>
            <w:vAlign w:val="center"/>
          </w:tcPr>
          <w:p>
            <w:pPr>
              <w:spacing w:line="360" w:lineRule="exact"/>
              <w:ind w:firstLine="48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数据资源体系建设，组建省政务大数据中心，完善公共基础数据库和主题数据库，推进数据资源开放共享和开放利用，整合应急管理、公安、交通运输、自然资源、生态环境等部门信息资源，建设全省综合智慧监控系统。</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lang w:eastAsia="zh-CN"/>
              </w:rPr>
              <w:t>省政府办公厅（</w:t>
            </w:r>
            <w:r>
              <w:rPr>
                <w:rFonts w:hint="default" w:ascii="Times New Roman" w:hAnsi="Times New Roman" w:eastAsia="黑体" w:cs="Times New Roman"/>
                <w:color w:val="auto"/>
                <w:kern w:val="0"/>
                <w:sz w:val="24"/>
                <w:szCs w:val="24"/>
              </w:rPr>
              <w:t>省</w:t>
            </w:r>
            <w:r>
              <w:rPr>
                <w:rFonts w:hint="default" w:ascii="Times New Roman" w:hAnsi="Times New Roman" w:eastAsia="黑体" w:cs="Times New Roman"/>
                <w:color w:val="auto"/>
                <w:kern w:val="0"/>
                <w:sz w:val="24"/>
                <w:szCs w:val="24"/>
                <w:lang w:eastAsia="zh-CN"/>
              </w:rPr>
              <w:t>政务大数据局）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334</w:t>
            </w:r>
          </w:p>
        </w:tc>
        <w:tc>
          <w:tcPr>
            <w:tcW w:w="1657" w:type="dxa"/>
            <w:vMerge w:val="continue"/>
            <w:noWrap w:val="0"/>
            <w:vAlign w:val="center"/>
          </w:tcPr>
          <w:p>
            <w:pPr>
              <w:spacing w:line="360" w:lineRule="exact"/>
              <w:ind w:firstLine="48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加强政务数据标准化建设，推动政务数据资源开发利用，推动政务服务跨区域、跨层级通办。</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lang w:eastAsia="zh-CN"/>
              </w:rPr>
              <w:t>省政府办公厅（</w:t>
            </w:r>
            <w:r>
              <w:rPr>
                <w:rFonts w:hint="default" w:ascii="Times New Roman" w:hAnsi="Times New Roman" w:eastAsia="黑体" w:cs="Times New Roman"/>
                <w:color w:val="auto"/>
                <w:kern w:val="0"/>
                <w:sz w:val="24"/>
                <w:szCs w:val="24"/>
              </w:rPr>
              <w:t>省</w:t>
            </w:r>
            <w:r>
              <w:rPr>
                <w:rFonts w:hint="default" w:ascii="Times New Roman" w:hAnsi="Times New Roman" w:eastAsia="黑体" w:cs="Times New Roman"/>
                <w:color w:val="auto"/>
                <w:kern w:val="0"/>
                <w:sz w:val="24"/>
                <w:szCs w:val="24"/>
                <w:lang w:eastAsia="zh-CN"/>
              </w:rPr>
              <w:t>政务大数据局）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335</w:t>
            </w:r>
          </w:p>
        </w:tc>
        <w:tc>
          <w:tcPr>
            <w:tcW w:w="1657" w:type="dxa"/>
            <w:vMerge w:val="continue"/>
            <w:noWrap w:val="0"/>
            <w:vAlign w:val="center"/>
          </w:tcPr>
          <w:p>
            <w:pPr>
              <w:spacing w:line="360" w:lineRule="exact"/>
              <w:ind w:firstLine="48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建立统一运营和运维标准体系及管理机制，形成分级管理、责任明确、保障有力的数字政府运行保障机制。</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lang w:eastAsia="zh-CN"/>
              </w:rPr>
              <w:t>省政府办公厅（</w:t>
            </w:r>
            <w:r>
              <w:rPr>
                <w:rFonts w:hint="default" w:ascii="Times New Roman" w:hAnsi="Times New Roman" w:eastAsia="黑体" w:cs="Times New Roman"/>
                <w:color w:val="auto"/>
                <w:kern w:val="0"/>
                <w:sz w:val="24"/>
                <w:szCs w:val="24"/>
              </w:rPr>
              <w:t>省</w:t>
            </w:r>
            <w:r>
              <w:rPr>
                <w:rFonts w:hint="default" w:ascii="Times New Roman" w:hAnsi="Times New Roman" w:eastAsia="黑体" w:cs="Times New Roman"/>
                <w:color w:val="auto"/>
                <w:kern w:val="0"/>
                <w:sz w:val="24"/>
                <w:szCs w:val="24"/>
                <w:lang w:eastAsia="zh-CN"/>
              </w:rPr>
              <w:t>政务大数据局）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336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11</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.深化“放管服”改革</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推进行政审批制度改革，深化相对集中行政许可权改革试点并适时推广，进一步理顺市县两级行政审批局运转模式，全面推开“一件事一次办”，加快推进政务服务“跨省通办”“一网通办”“一网办好”。</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省政府办公厅（</w:t>
            </w:r>
            <w:r>
              <w:rPr>
                <w:rFonts w:hint="default" w:ascii="Times New Roman" w:hAnsi="Times New Roman" w:eastAsia="黑体" w:cs="Times New Roman"/>
                <w:color w:val="auto"/>
                <w:kern w:val="0"/>
                <w:sz w:val="24"/>
                <w:szCs w:val="24"/>
              </w:rPr>
              <w:t>省</w:t>
            </w:r>
            <w:r>
              <w:rPr>
                <w:rFonts w:hint="default" w:ascii="Times New Roman" w:hAnsi="Times New Roman" w:eastAsia="黑体" w:cs="Times New Roman"/>
                <w:color w:val="auto"/>
                <w:kern w:val="0"/>
                <w:sz w:val="24"/>
                <w:szCs w:val="24"/>
                <w:lang w:eastAsia="zh-CN"/>
              </w:rPr>
              <w:t>职转办）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337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实施涉企经营许可事项清单管理，持续精简行政许可事项，对新产业新业态实行包容审慎监管，对所有涉企经营许可事项实行“证照分离”改革，推进“照后减证”。</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省政府办公厅（</w:t>
            </w:r>
            <w:r>
              <w:rPr>
                <w:rFonts w:hint="default" w:ascii="Times New Roman" w:hAnsi="Times New Roman" w:eastAsia="黑体" w:cs="Times New Roman"/>
                <w:color w:val="auto"/>
                <w:kern w:val="0"/>
                <w:sz w:val="24"/>
                <w:szCs w:val="24"/>
              </w:rPr>
              <w:t>省</w:t>
            </w:r>
            <w:r>
              <w:rPr>
                <w:rFonts w:hint="default" w:ascii="Times New Roman" w:hAnsi="Times New Roman" w:eastAsia="黑体" w:cs="Times New Roman"/>
                <w:color w:val="auto"/>
                <w:kern w:val="0"/>
                <w:sz w:val="24"/>
                <w:szCs w:val="24"/>
                <w:lang w:eastAsia="zh-CN"/>
              </w:rPr>
              <w:t>职转办）</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省市场监管局</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338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深化投资审批制度改革，推进投资项目承诺制改革，加强事中事后监管。</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339</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第三十九章</w:t>
            </w:r>
          </w:p>
          <w:p>
            <w:pPr>
              <w:widowControl/>
              <w:spacing w:line="360" w:lineRule="exact"/>
              <w:ind w:firstLine="0" w:firstLineChars="0"/>
              <w:jc w:val="left"/>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以数字化提升政府服务效能</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11</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.深化“放管服”改革</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健全以“双随机、一公开”监管为基本手段、重点监管为补充、信用监管为基础的新型监管机制和联合惩戒机制。</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340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11</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.持续优化营商环境</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落实《陕西省优化营商环境条例》，建立健全全省营商环境评价指标体系，开展营商环境第三方评价，发挥标杆城市引领示范作用。</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341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深入开展优化营商环境“五大专项行动”，深化行业协会、商会和中介机构改革，加强“红顶中介”治理，完善招投标体制机制。</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bookmarkStart w:id="21" w:name="_Hlk68871672"/>
            <w:r>
              <w:rPr>
                <w:rFonts w:hint="default" w:ascii="Times New Roman" w:hAnsi="Times New Roman" w:eastAsia="黑体" w:cs="Times New Roman"/>
                <w:color w:val="auto"/>
                <w:kern w:val="0"/>
                <w:sz w:val="24"/>
                <w:szCs w:val="24"/>
              </w:rPr>
              <w:t>省发展改革委</w:t>
            </w:r>
          </w:p>
          <w:p>
            <w:pPr>
              <w:pStyle w:val="2"/>
              <w:spacing w:line="32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rPr>
              <w:t>省</w:t>
            </w:r>
            <w:r>
              <w:rPr>
                <w:rFonts w:hint="default" w:ascii="Times New Roman" w:hAnsi="Times New Roman" w:eastAsia="黑体" w:cs="Times New Roman"/>
                <w:color w:val="auto"/>
                <w:kern w:val="0"/>
                <w:sz w:val="24"/>
                <w:szCs w:val="24"/>
                <w:lang w:eastAsia="zh-CN"/>
              </w:rPr>
              <w:t>职转办</w:t>
            </w:r>
          </w:p>
          <w:p>
            <w:pPr>
              <w:pStyle w:val="2"/>
              <w:spacing w:line="320" w:lineRule="exact"/>
              <w:ind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kern w:val="0"/>
                <w:sz w:val="24"/>
                <w:szCs w:val="24"/>
              </w:rPr>
              <w:t>省财政厅</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342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加强营商环境督查检查，减少行政程序繁琐环节，清理“循环证明”“重复证明”等不合理手续。</w:t>
            </w:r>
          </w:p>
        </w:tc>
        <w:tc>
          <w:tcPr>
            <w:tcW w:w="2493" w:type="dxa"/>
            <w:tcBorders>
              <w:bottom w:val="single" w:color="auto" w:sz="4" w:space="0"/>
            </w:tcBorders>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bookmarkStart w:id="22" w:name="_Hlk68871698"/>
            <w:r>
              <w:rPr>
                <w:rFonts w:hint="default" w:ascii="Times New Roman" w:hAnsi="Times New Roman" w:eastAsia="黑体" w:cs="Times New Roman"/>
                <w:color w:val="auto"/>
                <w:kern w:val="0"/>
                <w:sz w:val="24"/>
                <w:szCs w:val="24"/>
              </w:rPr>
              <w:t>省司法厅</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343</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第四十章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深化重点领域改革</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11</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.加快完善现代产权制度</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完善以管资本为主的经营性国有资产产权管理制度，探索公有制多种实现形式。</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344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加快构建自然资源资产产权体系，推动自然资源资产所有权和使用权分离。</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345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推进农村集体产权制度改革整省试点，在集体成员身份确认、资产折股量化、集体经济组织登记赋码颁证等方面率先突破。</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346</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11</w:t>
            </w:r>
            <w:r>
              <w:rPr>
                <w:rFonts w:hint="eastAsia"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.深化金融领域改革</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加快构建银行信贷、风险投资、债券市场、股票市场等全方位、多层次、普惠性金融支持服务体系。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347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加大上市企业培育，提高上市公司质量，扩大直接融资规模。</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348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探索发挥理财、保险、信托等产品直接融资功能。</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349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加快政府性融资担保体系建设，建立风险补偿机制，增强政府性融资担保机构资本实力。</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350</w:t>
            </w:r>
          </w:p>
        </w:tc>
        <w:tc>
          <w:tcPr>
            <w:tcW w:w="1657" w:type="dxa"/>
            <w:vMerge w:val="restart"/>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第四十章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深化重点领域改革</w:t>
            </w: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11</w:t>
            </w:r>
            <w:r>
              <w:rPr>
                <w:rFonts w:hint="eastAsia"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.深化金融领域改革</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深化全省农村信用社、区域性股权市场改革，推动地方政府融资平台市场化转型，搭建省级金融控股平台。</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省地方金融监管局</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351</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引导金融机构面向中小微企业开发金融产品，支持铜川市普惠金融改革试验区建设，大力发展普惠金融。到2025年直接融资占比达到30%，普惠金融重点领域贷款余额占比达到15%。</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省地方金融监管局</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铜川市政府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352</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11</w:t>
            </w:r>
            <w:r>
              <w:rPr>
                <w:rFonts w:hint="eastAsia" w:ascii="Times New Roman" w:hAnsi="Times New Roman" w:eastAsia="宋体" w:cs="Times New Roman"/>
                <w:color w:val="auto"/>
                <w:kern w:val="0"/>
                <w:sz w:val="24"/>
                <w:szCs w:val="24"/>
                <w:lang w:val="en-US" w:eastAsia="zh-CN"/>
              </w:rPr>
              <w:t>7</w:t>
            </w:r>
            <w:r>
              <w:rPr>
                <w:rFonts w:hint="default" w:ascii="Times New Roman" w:hAnsi="Times New Roman" w:eastAsia="宋体" w:cs="Times New Roman"/>
                <w:color w:val="auto"/>
                <w:kern w:val="0"/>
                <w:sz w:val="24"/>
                <w:szCs w:val="24"/>
              </w:rPr>
              <w:t>.深化财税体制改革</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深化预算管理制度改革，推进财政支出标准化，强化预算约束和绩效管理，推进省以下财政事权和支出责任划分改革，增强基层公共服务保障能力。</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353</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完善现代税收制度，健全地方税、直接税体系，深化税收收入和非税收入征管制度改革。</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354</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健全政府债务管理制度，依法构建政府举债融资机制。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355</w:t>
            </w:r>
          </w:p>
        </w:tc>
        <w:tc>
          <w:tcPr>
            <w:tcW w:w="1657" w:type="dxa"/>
            <w:vMerge w:val="restart"/>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第四十一章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大力保护和激发市场主体活力</w:t>
            </w: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18</w:t>
            </w:r>
            <w:r>
              <w:rPr>
                <w:rFonts w:hint="default" w:ascii="Times New Roman" w:hAnsi="Times New Roman" w:eastAsia="宋体" w:cs="Times New Roman"/>
                <w:color w:val="auto"/>
                <w:kern w:val="0"/>
                <w:sz w:val="24"/>
                <w:szCs w:val="24"/>
              </w:rPr>
              <w:t>.深化国资国企改革</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入实施国资国企改革三年行动方案，完善现代企业制度，建立健全市场化机制；健全以管资本为主国资监管体制，深化国有资本投资公司、运营公司改革，全面推进竞争类国有企业混合所有制改革，推动战略性重组整合，到2025年竞争类省属企业混改面（资产占比）达到65%以上。加大省属国有企业上市力度，提升竞争类企业资本证券化率。</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省国资委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356</w:t>
            </w:r>
          </w:p>
        </w:tc>
        <w:tc>
          <w:tcPr>
            <w:tcW w:w="1657" w:type="dxa"/>
            <w:vMerge w:val="continue"/>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19</w:t>
            </w:r>
            <w:r>
              <w:rPr>
                <w:rFonts w:hint="default" w:ascii="Times New Roman" w:hAnsi="Times New Roman" w:eastAsia="宋体" w:cs="Times New Roman"/>
                <w:color w:val="auto"/>
                <w:kern w:val="0"/>
                <w:sz w:val="24"/>
                <w:szCs w:val="24"/>
              </w:rPr>
              <w:t>.毫不动摇鼓励支持引导非公有制经济发展</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全面实施市场准入负面清单制度和公平竞争审查制度，有序推进电力、电信、轨道交通、能源、公用事业等领域市场化改革，降低基础设施、社会事业等领域市场准入门槛，破除民营经济进入的各种显性和隐性壁垒。</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357</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落实好减税降费等各项纾困惠企政策，创造平等使用生产要素环境，拓展民营企业融资途径，落实好保障中小企业款项支付条例。</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省地方金融管理局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4"/>
              </w:rPr>
              <w:t>358</w:t>
            </w:r>
          </w:p>
        </w:tc>
        <w:tc>
          <w:tcPr>
            <w:tcW w:w="1657" w:type="dxa"/>
            <w:vMerge w:val="restart"/>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第四十一章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大力保护和激发市场主体活力</w:t>
            </w: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19</w:t>
            </w:r>
            <w:r>
              <w:rPr>
                <w:rFonts w:hint="default" w:ascii="Times New Roman" w:hAnsi="Times New Roman" w:eastAsia="宋体" w:cs="Times New Roman"/>
                <w:color w:val="auto"/>
                <w:kern w:val="0"/>
                <w:sz w:val="24"/>
                <w:szCs w:val="24"/>
              </w:rPr>
              <w:t>.毫不动摇鼓励支持引导非公有制经济发展</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落实外商投资法，加强外商投资保护，提高外商在陕投资、生活便利化程度。</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bookmarkStart w:id="23" w:name="_Hlk68871716"/>
            <w:r>
              <w:rPr>
                <w:rFonts w:hint="default" w:ascii="Times New Roman" w:hAnsi="Times New Roman" w:cs="Times New Roman"/>
                <w:color w:val="auto"/>
                <w:sz w:val="24"/>
                <w:szCs w:val="24"/>
              </w:rPr>
              <w:t>359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20</w:t>
            </w:r>
            <w:r>
              <w:rPr>
                <w:rFonts w:hint="default" w:ascii="Times New Roman" w:hAnsi="Times New Roman" w:eastAsia="宋体" w:cs="Times New Roman"/>
                <w:color w:val="auto"/>
                <w:kern w:val="0"/>
                <w:sz w:val="24"/>
                <w:szCs w:val="24"/>
              </w:rPr>
              <w:t>.构建亲清政商关系</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实施好民商法和相关法律法规，依法平等保护国有、民营、外资等各种企业自主经营权，促进非公有制经济健康发展和非公有制经济人士健康成长。</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4"/>
              </w:rPr>
              <w:t>360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加强“秦商”企业家队伍建设，不断增强企业家爱国情怀、创新精神、责任意识、国际视野。</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省贸促会</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省工商联</w:t>
            </w:r>
          </w:p>
        </w:tc>
      </w:tr>
      <w:bookmark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361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完善规范化、机制化政企沟通渠道，畅通企业家提出意见诉求通道，优化意见诉求受理处置、反馈、督办程序，鼓励行业协会商会、人民团体在畅通企业与政府沟通方面发挥建设性作用。</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362</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第四十二章</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提升开放平台辐射能级</w:t>
            </w: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12</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.推进三大试验示范平台建设</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借鉴复制集成先进自贸试验区改革创新经验，强化系统性、集成性制度创新，在投资贸易自由便利、金融服务、“一带一路”经济与人文交流、现代农业国际交流合作等方面，积极开展首创性、差别化改革，探索构建高水平开放创新的制度环境和发展环境。加快自贸试验区协同创新区建设，在平台、产业、项目、人才等方面深度合作。</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363</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推动西安临空经济示范区高质量发展，发展航空维修、航空服务、现代物流、供应链金融、总部经济、临空会展等临空偏向型业态。</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364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加快上合组织农业技术交流培训示范基地建设，拓展同上合组织及“一带一路”沿线国家农业领域技术交流、教育培训、示范推广、贸易和产能合作，探索与非洲等发展中国家现代农业技术交流合作有效模式。</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p>
            <w:pPr>
              <w:widowControl/>
              <w:spacing w:line="34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杨凌示范区管委会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365</w:t>
            </w:r>
          </w:p>
        </w:tc>
        <w:tc>
          <w:tcPr>
            <w:tcW w:w="1657" w:type="dxa"/>
            <w:vMerge w:val="restart"/>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第四十二章</w:t>
            </w:r>
          </w:p>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提升开放平台辐射能级</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12</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.完善航空铁路电子三大口岸体系</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继续加强西安咸阳国际机场口岸基础设施建设，进一步丰富口岸功能，推进大通关改革，扩大国际航空客运货运规模，打造全省对外开放的重要门户和枢纽。</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bookmarkStart w:id="24" w:name="_Hlk68871745"/>
            <w:r>
              <w:rPr>
                <w:rFonts w:hint="default" w:ascii="Times New Roman" w:hAnsi="Times New Roman" w:eastAsia="黑体" w:cs="Times New Roman"/>
                <w:color w:val="auto"/>
                <w:kern w:val="0"/>
                <w:sz w:val="24"/>
                <w:szCs w:val="24"/>
              </w:rPr>
              <w:t>西安海关</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366</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推进延安南泥湾机场、榆林榆阳机场口岸开放，做好安康、汉中机场口岸开放基础工作。</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367</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推进西安铁路口岸正式对外开放，强化中欧班列西安集结中心和铁路口岸国际物流枢纽建设，做大做强进境粮食、进口肉类、整车进口等指定口岸运营能力，持续拓展跨境电商、二手车出口等口岸业务。</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368</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高水平建设电子口岸，深化中国（陕西）国际贸易“单一窗口”建设，加强“单一窗口”与银行、保险、民航、铁路、港口等行业机构合作对接，共同建设跨境贸易大数据平台。</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369</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12</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.办好三大高水平国际会议会展</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争取丝绸之路国际博览会纳入国家机制性涉外展会，扩大参会参展国家范围，提升会展品牌知名度。</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370</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挖掘欧亚经济论坛品牌价值，推动单一论坛向“论坛+展览+经贸合作”转变。</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371</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依托上合组织农业技术交流培训示范基地建设，提升杨凌农高会国际化、高端化和专业化水平。</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杨凌示范区管委会</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372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积极申办“一带一路”国际合作高峰论坛框架下高级别国家外事活动。</w:t>
            </w:r>
          </w:p>
        </w:tc>
        <w:tc>
          <w:tcPr>
            <w:tcW w:w="2493"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bookmarkStart w:id="25" w:name="_Hlk68871758"/>
            <w:r>
              <w:rPr>
                <w:rFonts w:hint="default" w:ascii="Times New Roman" w:hAnsi="Times New Roman" w:eastAsia="黑体" w:cs="Times New Roman"/>
                <w:color w:val="auto"/>
                <w:kern w:val="0"/>
                <w:sz w:val="24"/>
                <w:szCs w:val="24"/>
              </w:rPr>
              <w:t>省委外办</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373</w:t>
            </w:r>
          </w:p>
        </w:tc>
        <w:tc>
          <w:tcPr>
            <w:tcW w:w="1657" w:type="dxa"/>
            <w:vMerge w:val="restart"/>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第四十三章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构筑效率高成本低服务优的国际贸易通道</w:t>
            </w: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12</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.构建亚欧陆海贸易</w:t>
            </w:r>
          </w:p>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大通道</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以亚欧大陆桥陆路通道为主、以国际航空货运航线为辅，统筹各类运输方式发展，高效串联国际国内物流通道和节点，完善多式联运国际物流服务网络，构建“一主五廊”通道空间布局。</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省交通运输厅</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374</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积极参与新亚欧大陆桥经济走廊、中国—中亚—西亚经济走廊、中蒙俄经济走廊、中国—中南半岛经济走廊建设，注重与西部陆海新通道等协同协作。</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375</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12</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.做强陆港和空港两个核心支点</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推动西安国际港务区适度扩容，完善功能布局，增强港口货物吞吐能力，高水平建设中欧班列</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西安</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集结中心。</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376</w:t>
            </w:r>
          </w:p>
        </w:tc>
        <w:tc>
          <w:tcPr>
            <w:tcW w:w="1657" w:type="dxa"/>
            <w:vMerge w:val="continue"/>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优化临空经济示范区建设机制和空间布局，推动空港新城、西安咸阳国际机场、民航西北管理局协同共建，发挥第五航权开放功能作用，提升西安国际航空物流枢纽能级，打造全球性国际邮政快递枢纽。</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西咸新区管委会</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377</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支持西安与咸阳共建临空经济带。推动陆港空港平台对接、资源共享，提升运输能力和物流发展质量效率。</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咸阳市政府</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西咸新区管委会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378</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12</w:t>
            </w:r>
            <w:r>
              <w:rPr>
                <w:rFonts w:hint="eastAsia"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.推动中欧班列长安号高质量发展</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全面推进中欧班列长安号市场化运营，提升国际供应链贸易组织水平，降低综合物流成本，到2025年实现集装箱吞吐量达到50万标箱，货运量达到400万吨，各项指标全国领先。</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379</w:t>
            </w:r>
          </w:p>
        </w:tc>
        <w:tc>
          <w:tcPr>
            <w:tcW w:w="1657" w:type="dxa"/>
            <w:vMerge w:val="continue"/>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构建“干支结合、枢纽集散”高效集疏运体系，推进中欧班列</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西安</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集结中心示范工程建设，完善“一核多园、联动发展”模式，加强中亚、南亚、西亚及欧洲的境外物流设施布局组网。</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380</w:t>
            </w:r>
          </w:p>
        </w:tc>
        <w:tc>
          <w:tcPr>
            <w:tcW w:w="1657"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第四十三章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构筑效率高成本低服务优的国际贸易通道</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12</w:t>
            </w:r>
            <w:r>
              <w:rPr>
                <w:rFonts w:hint="eastAsia"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.推动中欧班列长安号高质量发展</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强化“数字中欧班列长安号”建设，搭建数字金融综合服务平台，推动班列与邮件、快件、跨境电商融合发展，建成投用10个海外仓，实现交通枢纽向贸易和产业枢纽转变。</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p>
            <w:pPr>
              <w:widowControl/>
              <w:spacing w:line="360" w:lineRule="exact"/>
              <w:ind w:firstLine="0" w:firstLineChars="0"/>
              <w:jc w:val="center"/>
              <w:rPr>
                <w:rFonts w:hint="default" w:ascii="Times New Roman" w:hAnsi="Times New Roman" w:cs="Times New Roman"/>
                <w:color w:val="auto"/>
              </w:rPr>
            </w:pPr>
            <w:bookmarkStart w:id="26" w:name="_Hlk68871775"/>
            <w:r>
              <w:rPr>
                <w:rFonts w:hint="default" w:ascii="Times New Roman" w:hAnsi="Times New Roman" w:eastAsia="黑体" w:cs="Times New Roman"/>
                <w:color w:val="auto"/>
                <w:kern w:val="0"/>
                <w:sz w:val="24"/>
                <w:szCs w:val="24"/>
              </w:rPr>
              <w:t>人民银行西安分行</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381</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第四十四章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建设商贸物流枢纽、重要产业和人文交流基地</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12</w:t>
            </w:r>
            <w:r>
              <w:rPr>
                <w:rFonts w:hint="eastAsia" w:ascii="Times New Roman" w:hAnsi="Times New Roman" w:eastAsia="宋体" w:cs="Times New Roman"/>
                <w:color w:val="auto"/>
                <w:kern w:val="0"/>
                <w:sz w:val="24"/>
                <w:szCs w:val="24"/>
                <w:lang w:val="en-US" w:eastAsia="zh-CN"/>
              </w:rPr>
              <w:t>7</w:t>
            </w:r>
            <w:r>
              <w:rPr>
                <w:rFonts w:hint="default" w:ascii="Times New Roman" w:hAnsi="Times New Roman" w:eastAsia="宋体" w:cs="Times New Roman"/>
                <w:color w:val="auto"/>
                <w:kern w:val="0"/>
                <w:sz w:val="24"/>
                <w:szCs w:val="24"/>
              </w:rPr>
              <w:t>.提升对外贸易质量</w:t>
            </w:r>
          </w:p>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和水平</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推动行业龙头企业提高国际化经营水平，实施中小外贸企业孵化工程，壮大贸易市场主体。</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382</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spacing w:line="360" w:lineRule="exact"/>
              <w:ind w:firstLine="48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深化与韩国等国家及香港、台湾地区现有贸易合作关系，拓展欧洲、东南亚及日本等贸易市场，到2025年人均货物贸易总额达到18060元，人均服务贸易总额达到1650元。</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383</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发挥好进出口信贷和出口信用保险政策工具的作用，完善海外仓、境外商品展销中心等营销网络布局，建设西安国际港务区国家级进口贸易促进创新示范区。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384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西安、西咸新区全面深化服务贸易创新发展试点，提升西安高新区国家出口基地和国家中医药服务出口基地发展水平，壮大服务外包、国际旅行服务等传统优势产业，培育数字服务、国际教育服务等潜力领域，打造千亿级服务贸易产业集群。</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西安市政府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西咸新区管委会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385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建设西安、延安跨境电商综合试验区，高水平打造西安“一带一路”国际商事法律示范区，有效开展服务境内外主体的法律培训和援助，维护陕西境外企业合法权益。</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386</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第四十四章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建设商贸物流枢纽、重要产业和人文交流基地</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default" w:ascii="Times New Roman" w:hAnsi="Times New Roman" w:eastAsia="宋体" w:cs="Times New Roman"/>
                <w:color w:val="auto"/>
                <w:kern w:val="0"/>
                <w:sz w:val="24"/>
                <w:szCs w:val="24"/>
                <w:lang w:val="en-US" w:eastAsia="zh-CN"/>
              </w:rPr>
              <w:t>2</w:t>
            </w:r>
            <w:r>
              <w:rPr>
                <w:rFonts w:hint="eastAsia" w:ascii="Times New Roman" w:hAnsi="Times New Roman" w:eastAsia="宋体"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.创新“物流+贸易+产业”发展模式</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进一步完善西安、宝鸡、延安国家物流枢纽功能，差异化建设一批内外贸相结合的专业市场，大力发展金属矿石、油品、粮食、机电产品等大宗商品贸易，建设进出口商品集散中心；带动吸引电子信息、汽车及零部件、高端装备制造、农产品深加工等产业集聚，吸引金融、会展、咨询、会计等生产性服务业配套，形成以通道带动物流、物流提升贸易、贸易聚集产业的发展格局。</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387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稳慎推进人民币国际化，持续推动人民币成为陕西与“一带一路”沿线国家（地区）贸易投资主要计价、结算货币。到2025年人均对外直接投资额达到21美元。</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人民银行西安分行</w:t>
            </w:r>
          </w:p>
          <w:p>
            <w:pPr>
              <w:widowControl/>
              <w:spacing w:line="360" w:lineRule="exact"/>
              <w:ind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388</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29</w:t>
            </w:r>
            <w:r>
              <w:rPr>
                <w:rFonts w:hint="default" w:ascii="Times New Roman" w:hAnsi="Times New Roman" w:eastAsia="宋体" w:cs="Times New Roman"/>
                <w:color w:val="auto"/>
                <w:kern w:val="0"/>
                <w:sz w:val="24"/>
                <w:szCs w:val="24"/>
              </w:rPr>
              <w:t>.提高招商引资精准性有效性</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建立健全各级党政“一把手”主抓招商、带队招商工作机制，加强招商机构队伍建设，优化完善招商引资平台，提升招商引资有效性。到2025年人均实际使用外资额达到395美元。</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389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制定发布省级招商引资重点产业指导目录，加强与世界500强以及行业龙头企业对接，持续推进“央企进陕”“民企商会进陕”等活动。</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390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加强招商项目跟踪服务，健全招商引资效果评价和投诉服务机制。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391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30</w:t>
            </w:r>
            <w:r>
              <w:rPr>
                <w:rFonts w:hint="default" w:ascii="Times New Roman" w:hAnsi="Times New Roman" w:eastAsia="宋体" w:cs="Times New Roman"/>
                <w:color w:val="auto"/>
                <w:kern w:val="0"/>
                <w:sz w:val="24"/>
                <w:szCs w:val="24"/>
              </w:rPr>
              <w:t>.提高对外人文交流合作水平</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发挥丝绸之路大学联盟、“一带一路”职教联盟和国际汉唐学院作用，推动“一带一路”教育共同体建设。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392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支持沿线国家青年学者、专家教授来陕培训研修，积极承办国际知识产权交流活动，举办好“一带一路”知识产权峰会。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393</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第四十四章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建设商贸物流枢纽、重要产业和人文交流基地</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30</w:t>
            </w:r>
            <w:r>
              <w:rPr>
                <w:rFonts w:hint="default" w:ascii="Times New Roman" w:hAnsi="Times New Roman" w:eastAsia="宋体" w:cs="Times New Roman"/>
                <w:color w:val="auto"/>
                <w:kern w:val="0"/>
                <w:sz w:val="24"/>
                <w:szCs w:val="24"/>
              </w:rPr>
              <w:t>.提高对外人文交流合作水平</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支持西北大学开展中亚考古项目，筹划组织精品文物展览。</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bookmarkStart w:id="27" w:name="_Hlk68871798"/>
            <w:r>
              <w:rPr>
                <w:rFonts w:hint="default" w:ascii="Times New Roman" w:hAnsi="Times New Roman" w:eastAsia="黑体" w:cs="Times New Roman"/>
                <w:color w:val="auto"/>
                <w:kern w:val="0"/>
                <w:sz w:val="24"/>
                <w:szCs w:val="24"/>
              </w:rPr>
              <w:t>省文物局</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394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持续高质量办好丝绸之路国际艺术节、丝绸之路国际旅游博览会、丝绸之路国际电影节、世界文化旅游大会等活动，提升“国风·秦韵”“文化陕西”等文化品牌国际影响力。</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395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优化友城布局，加强友城定期交流互访，搭建更多双边或多边交流合作平台。</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0"/>
              </w:rPr>
            </w:pPr>
            <w:r>
              <w:rPr>
                <w:rFonts w:hint="default" w:ascii="Times New Roman" w:hAnsi="Times New Roman" w:cs="Times New Roman"/>
                <w:color w:val="auto"/>
                <w:sz w:val="24"/>
                <w:szCs w:val="20"/>
              </w:rPr>
              <w:t>396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加强外宣工作，积极构建陕西对外新形象，申请设立“陕西荣誉居民”称号，善用“外媒”“外嘴”“外脑”“外笔”，以灵活多样、外国民众易于接受的方式传播中国声音，讲好陕西故事。</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468" w:type="dxa"/>
            <w:gridSpan w:val="5"/>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8"/>
                <w:szCs w:val="28"/>
              </w:rPr>
            </w:pPr>
            <w:bookmarkStart w:id="28" w:name="_Hlk70327117"/>
            <w:r>
              <w:rPr>
                <w:rFonts w:hint="eastAsia" w:ascii="黑体" w:hAnsi="黑体" w:eastAsia="黑体" w:cs="黑体"/>
                <w:color w:val="auto"/>
                <w:kern w:val="0"/>
                <w:sz w:val="28"/>
                <w:szCs w:val="28"/>
              </w:rPr>
              <w:t>第九篇  统筹山水林田湖草沙系统治理  推动生态环境质量持续好转</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397</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第四十五章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提升生态系统质量和稳定性</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13</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.推进生态保护和修复</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以毛乌素沙地、白于山区、黄土高原丘陵沟壑区、渭河流域、秦岭为重点，积极开展黄土高原水土流失综合治理、秦岭生态保护与修复、重点生态区矿山生态修复、退耕还林还草等，进一步增强区域水源涵养、水土保持等生态功能。</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省林业局</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省自然资源厅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398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以大巴山区为重点实施生物多样性保护和生态修复工程，严格落实长江流域十年禁渔计划，切实加强珍稀濒危野生动植物及栖息地保护恢复。</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399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13</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.优化生态安全格局</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遵循生态系统内在机理，以全省自然本底和自然禀赋为基础，完善“一山、两河、四区、五带”生态安全格局，筑牢全省绿色生态安全屏障。</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省林业局</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省自然资源厅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400</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第四十五章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提升生态系统质量和稳定性</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13</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.构建以国家公园为主体的自然保护地体系</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加强对各类自然保护地的整合优化，着力解决保护管理分割、保护地破碎和孤岛化问题，建立以国家公园为主体、自然保护区为基础、各类自然公园为补充的自然保护地体系。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省林业局</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省自然资源厅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401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大熊猫国家公园陕西秦岭区域建设，全面启动秦岭国家公园建设。推动秦岭自然保护地居民搬迁，引导保护地内居民转产就业，强化保护和用途管制，减少人为活动影响。到2025年，全省森林蓄积量达到6.2亿立方米。</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402</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第四十六章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持之以恒有效保护秦岭生态环境</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13</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.全面加强秦岭生态保护</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以保护和恢复秦岭森林植被为重点，深入实施重点生态治理工程，强化森林防火体系和林业有害生物防治体系建设，提高秦岭地区森林质量，到2025年，秦岭区域森林覆盖率稳定在70%以上，湿地保护率超过30%。</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省林业局</w:t>
            </w:r>
          </w:p>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rPr>
              <w:t>省</w:t>
            </w:r>
            <w:r>
              <w:rPr>
                <w:rFonts w:hint="default" w:ascii="Times New Roman" w:hAnsi="Times New Roman" w:eastAsia="黑体" w:cs="Times New Roman"/>
                <w:color w:val="auto"/>
                <w:kern w:val="0"/>
                <w:sz w:val="24"/>
                <w:szCs w:val="24"/>
                <w:lang w:eastAsia="zh-CN"/>
              </w:rPr>
              <w:t>消防</w:t>
            </w:r>
            <w:r>
              <w:rPr>
                <w:rFonts w:hint="eastAsia" w:ascii="Times New Roman" w:hAnsi="Times New Roman" w:eastAsia="黑体" w:cs="Times New Roman"/>
                <w:color w:val="auto"/>
                <w:kern w:val="0"/>
                <w:sz w:val="24"/>
                <w:szCs w:val="24"/>
                <w:lang w:eastAsia="zh-CN"/>
              </w:rPr>
              <w:t>救援</w:t>
            </w:r>
            <w:r>
              <w:rPr>
                <w:rFonts w:hint="default" w:ascii="Times New Roman" w:hAnsi="Times New Roman" w:eastAsia="黑体" w:cs="Times New Roman"/>
                <w:color w:val="auto"/>
                <w:kern w:val="0"/>
                <w:sz w:val="24"/>
                <w:szCs w:val="24"/>
                <w:lang w:eastAsia="zh-CN"/>
              </w:rPr>
              <w:t>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403</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加强水资源和水环境科学保护，开展清洁小流域治理，保证水资源可持续利用。</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404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大熊猫、金丝猴、羚牛、朱鹮等珍稀濒危物种栖息地保护和恢复，维护生物多样性。制定秦岭重点保护区、一般保护区产业准入清单，严把产业准入门槛。到2025年，秦岭区域野生动物重要栖息地面积保护率超过65%，</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省林业局</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405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13</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.推进秦岭环境综合治理</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按照“一库一策”模式加强尾矿库治理，建立在线监测系统，制定综合治理方案和应急处置预案。</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406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严格禁止在核心保护区、重点保护区勘探、开发矿产资源和开山采石，禁止在秦岭主梁以北的秦岭范围内开山采石。</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407</w:t>
            </w:r>
          </w:p>
        </w:tc>
        <w:tc>
          <w:tcPr>
            <w:tcW w:w="1657" w:type="dxa"/>
            <w:vMerge w:val="restart"/>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第四十六章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持之以恒有效保护秦岭生态环境</w:t>
            </w:r>
          </w:p>
        </w:tc>
        <w:tc>
          <w:tcPr>
            <w:tcW w:w="1786" w:type="dxa"/>
            <w:vMerge w:val="restart"/>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13</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.推进秦岭环境综合治理</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推进秦岭地区小水电站依法退出，最大程度恢复生态。</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rPr>
              <w:t>省</w:t>
            </w:r>
            <w:r>
              <w:rPr>
                <w:rFonts w:hint="eastAsia" w:ascii="Times New Roman" w:hAnsi="Times New Roman" w:eastAsia="黑体" w:cs="Times New Roman"/>
                <w:color w:val="auto"/>
                <w:kern w:val="0"/>
                <w:sz w:val="24"/>
                <w:szCs w:val="24"/>
                <w:lang w:eastAsia="zh-CN"/>
              </w:rPr>
              <w:t>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408</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深入开展秦岭范围农家乐整治行动，加强规范化管理，减少乱排乱放。</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409</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13</w:t>
            </w:r>
            <w:r>
              <w:rPr>
                <w:rFonts w:hint="eastAsia"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.强化秦岭生态环境监测监管</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健全秦岭“天地一体化”、网格化与信息化相结合的监管体系，完善常态化、长效化保护督查监管和考核机制，加大普法宣传力度，增强秦岭区域群众法律意识。</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省司法厅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410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强化联合执法和责任追究力度，严厉打击乱搭乱建、乱砍乱伐、乱采乱挖、乱排乱放、乱捕乱猎等违法行为。</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省公安厅</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省自然资源厅</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省林业局</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411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发挥秦岭信息化网格监管平台作用，运用信息技术推动线上线下综合监管，提高监管效能。</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412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推进“数字秦岭”建设，整合各行业部门信息资源，实现秦岭区域“五乱”监测、实时监控、动态监管，实现信息共享、业务融合和资源统一。</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413</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第四十七章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坚持不懈推进黄河流域生态保护治理</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default" w:ascii="Times New Roman" w:hAnsi="Times New Roman" w:eastAsia="宋体" w:cs="Times New Roman"/>
                <w:color w:val="auto"/>
                <w:kern w:val="0"/>
                <w:sz w:val="24"/>
                <w:szCs w:val="24"/>
                <w:lang w:val="en-US" w:eastAsia="zh-CN"/>
              </w:rPr>
              <w:t>3</w:t>
            </w:r>
            <w:r>
              <w:rPr>
                <w:rFonts w:hint="eastAsia" w:ascii="Times New Roman" w:hAnsi="Times New Roman" w:eastAsia="宋体" w:cs="Times New Roman"/>
                <w:color w:val="auto"/>
                <w:kern w:val="0"/>
                <w:sz w:val="24"/>
                <w:szCs w:val="24"/>
                <w:lang w:val="en-US" w:eastAsia="zh-CN"/>
              </w:rPr>
              <w:t>7</w:t>
            </w:r>
            <w:r>
              <w:rPr>
                <w:rFonts w:hint="default" w:ascii="Times New Roman" w:hAnsi="Times New Roman" w:eastAsia="宋体" w:cs="Times New Roman"/>
                <w:color w:val="auto"/>
                <w:kern w:val="0"/>
                <w:sz w:val="24"/>
                <w:szCs w:val="24"/>
              </w:rPr>
              <w:t>.突出抓好水土保持</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实施黄土高原塬面保护、新型淤地坝建设、坡耕地综合整治、小流域综合治理等水土保持重点工程，全面启动粗泥沙拦沙减沙设施建设。</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414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开展黄河流域国土绿化行动，持续巩固退耕还林还草成果，科学选育人工造林树种，建设沿黄河生态带、沿渭河生态带。</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415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以洛川塬、渭北台塬为重点，实施黄土高原固沟保塬项目。开展旱作梯田建设，推进雨水集蓄利用。</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416</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第四十七章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坚持不懈推进黄河流域生态保护治理</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default" w:ascii="Times New Roman" w:hAnsi="Times New Roman" w:eastAsia="宋体" w:cs="Times New Roman"/>
                <w:color w:val="auto"/>
                <w:kern w:val="0"/>
                <w:sz w:val="24"/>
                <w:szCs w:val="24"/>
                <w:lang w:val="en-US" w:eastAsia="zh-CN"/>
              </w:rPr>
              <w:t>3</w:t>
            </w:r>
            <w:r>
              <w:rPr>
                <w:rFonts w:hint="eastAsia" w:ascii="Times New Roman" w:hAnsi="Times New Roman" w:eastAsia="宋体" w:cs="Times New Roman"/>
                <w:color w:val="auto"/>
                <w:kern w:val="0"/>
                <w:sz w:val="24"/>
                <w:szCs w:val="24"/>
                <w:lang w:val="en-US" w:eastAsia="zh-CN"/>
              </w:rPr>
              <w:t>7</w:t>
            </w:r>
            <w:r>
              <w:rPr>
                <w:rFonts w:hint="default" w:ascii="Times New Roman" w:hAnsi="Times New Roman" w:eastAsia="宋体" w:cs="Times New Roman"/>
                <w:color w:val="auto"/>
                <w:kern w:val="0"/>
                <w:sz w:val="24"/>
                <w:szCs w:val="24"/>
              </w:rPr>
              <w:t>.突出抓好水土保持</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指导规范淤地坝建设，推广高标准新技术新工艺，完善淤地坝风险信息监测预警体系，及时除险加固和改造提升，五年新建淤地坝2700座，淤地坝除险加固1990座，提质增效1095座。</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417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default" w:ascii="Times New Roman" w:hAnsi="Times New Roman" w:eastAsia="宋体" w:cs="Times New Roman"/>
                <w:color w:val="auto"/>
                <w:kern w:val="0"/>
                <w:sz w:val="24"/>
                <w:szCs w:val="24"/>
                <w:lang w:val="en-US" w:eastAsia="zh-CN"/>
              </w:rPr>
              <w:t>3</w:t>
            </w:r>
            <w:r>
              <w:rPr>
                <w:rFonts w:hint="eastAsia" w:ascii="Times New Roman" w:hAnsi="Times New Roman" w:eastAsia="宋体"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.保障黄河</w:t>
            </w:r>
          </w:p>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长治久安</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坚持水沙同治，围绕以疏为主、疏堵结合、增水减沙、调水调沙，建立健全水沙调控体系。</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418</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加快建设东庄水利枢纽、龙安水库等干支流控制性骨干工程，协同推进古贤水库、黄河小北干流护岸控导工程建设，增强径流调节和洪水泥沙调控能力。</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419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加快泾河、延河、无定河、北洛河等河道和滩区综合治理，加快险工险段和薄弱堤防治理，完善重点县城防洪体系，提升防洪能力标准，确保黄河流域陕西段长久安澜。</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420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39</w:t>
            </w:r>
            <w:r>
              <w:rPr>
                <w:rFonts w:hint="default" w:ascii="Times New Roman" w:hAnsi="Times New Roman" w:eastAsia="宋体" w:cs="Times New Roman"/>
                <w:color w:val="auto"/>
                <w:kern w:val="0"/>
                <w:sz w:val="24"/>
                <w:szCs w:val="24"/>
              </w:rPr>
              <w:t>.加强流域污染治理</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统筹推进流域内农业面源、工业污染、城乡生活污染防治，开展黄河干支流入河排污口排查整治行动。</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421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推动沿黄一定范围内高耗水、高污染企业迁入合规园区，严禁在黄河干流及主要支流临岸一定范围内新建“两高一资”项目及相关产业园区。</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省工业和信息化厅</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422</w:t>
            </w:r>
          </w:p>
        </w:tc>
        <w:tc>
          <w:tcPr>
            <w:tcW w:w="1657"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第四十八章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持续改善环境质量</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40</w:t>
            </w:r>
            <w:r>
              <w:rPr>
                <w:rFonts w:hint="default" w:ascii="Times New Roman" w:hAnsi="Times New Roman" w:eastAsia="宋体" w:cs="Times New Roman"/>
                <w:color w:val="auto"/>
                <w:kern w:val="0"/>
                <w:sz w:val="24"/>
                <w:szCs w:val="24"/>
              </w:rPr>
              <w:t>.持续打好蓝天保卫战</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突出细颗粒物和臭氧协同控制，切实抓好挥发性有机物和氮氧化物协同减排。完善城镇大气环境综合管理体系，推进关中平原重污染天气应急减排和重点行业绩效分级管控，逐步建立和完善城市大气污染源解析和污染源清单。</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423</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第四十八章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持续改善环境质量</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40</w:t>
            </w:r>
            <w:r>
              <w:rPr>
                <w:rFonts w:hint="default" w:ascii="Times New Roman" w:hAnsi="Times New Roman" w:eastAsia="宋体" w:cs="Times New Roman"/>
                <w:color w:val="auto"/>
                <w:kern w:val="0"/>
                <w:sz w:val="24"/>
                <w:szCs w:val="24"/>
              </w:rPr>
              <w:t>.持续打好蓝天保卫战</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持续推进工业污染源减排，推动全省钢铁、建材等行业实施超低排放改造，大力推进低（无）挥发性有机物含量原辅材料替代，开展重点行业挥发性有机物污染整治。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424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深入实施北方地区冬季清洁取暖城市试点，推动冬季清洁取暖改造。</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425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全面实施第六阶段机动车污染物排放标准，继续推动高排放柴油货车和非道路移动机械排气污染综合治理和管控。</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426</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到2025年，氮氧化物、挥发性有机物、化学需氧量、氨氮分别削减3.04%、3.75%、4.56%和6.96%，地级及以上城市细颗粒物（PM2.5）平均浓度降至41μg/m</w:t>
            </w:r>
            <w:r>
              <w:rPr>
                <w:rFonts w:hint="default" w:ascii="Times New Roman" w:hAnsi="Times New Roman" w:eastAsia="宋体" w:cs="Times New Roman"/>
                <w:color w:val="auto"/>
                <w:kern w:val="0"/>
                <w:sz w:val="24"/>
                <w:szCs w:val="24"/>
                <w:vertAlign w:val="superscript"/>
              </w:rPr>
              <w:t>3</w:t>
            </w:r>
            <w:r>
              <w:rPr>
                <w:rFonts w:hint="default" w:ascii="Times New Roman" w:hAnsi="Times New Roman" w:eastAsia="宋体" w:cs="Times New Roman"/>
                <w:color w:val="auto"/>
                <w:kern w:val="0"/>
                <w:sz w:val="24"/>
                <w:szCs w:val="24"/>
              </w:rPr>
              <w:t>。</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427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14</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.持续打好碧水保卫战</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深入实施渭河、汉丹江、延河等综合治理，加强嘉陵江、汉江流域尾矿库污染治理，健全陆域水域统筹管理机制，推进上下游、左右岸同治。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428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加强沿岸城乡污水处理设施建设，强化农业农村污水管控，深化黑臭水体综合治理，到2025年，全省地表水国考断面劣V类水体比例控制在5%以内。</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429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14</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.持续打好净土保卫战</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实行耕地土壤环境质量分类管理，集中推进受污染耕地安全利用示范，推进农田残留地膜、农药化肥、塑料包装等清洁整理。</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430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强化建设用地土壤环境准入，用途变更为住宅、公共管理与公共服务用地的，要依法开展土壤污染状况调查。</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431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以有色金属采选集中区域为重点，全面排查矿区堆存的涉重金属废物，分阶段开展治理修复，逐步消除存量。</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432</w:t>
            </w:r>
          </w:p>
        </w:tc>
        <w:tc>
          <w:tcPr>
            <w:tcW w:w="1657" w:type="dxa"/>
            <w:vMerge w:val="restart"/>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第四十八章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持续改善环境质量</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14</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.加强固体废弃物和垃圾处置</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加强危险废物、医疗废物收集体系建设，合理规划建设一批处置利用设施，补齐处置能力短板。</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433</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加强工业废弃物风险管控和历史遗留重金属污染区域治理，在重点行业实施工业固体废物排污许可管理。</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434</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推进生活垃圾源头减量和垃圾分类，加快焚烧处理能力建设，合理规划建设生活垃圾填埋场，因地制宜推进厨余垃圾处理设施建设。</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435</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加强塑料污染治理，禁止、限制部分塑料制品生产、销售和使用，明显减少一次性塑料制品消费量。</w:t>
            </w:r>
          </w:p>
        </w:tc>
        <w:tc>
          <w:tcPr>
            <w:tcW w:w="2493" w:type="dxa"/>
            <w:noWrap w:val="0"/>
            <w:vAlign w:val="center"/>
          </w:tcPr>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436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强化化学物质环境风险管控，建立健全有毒有害化学物质环境风险管理体系。</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437</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第四十九章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加快推动绿色低碳发展</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14</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.提高绿色</w:t>
            </w:r>
          </w:p>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发展水平</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完善能耗、水耗、环保、安全和技术等标准约束，推动传统产业向绿色转型升级，建设一批绿色园区、绿色企业、绿色工厂。</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438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鼓励金融机构创新绿色金融产品和服务，支持在陕金融机构成立绿色金融事业部或绿色银行，发展绿色信贷、绿色保险、绿色债券、绿色基金等，支持非金融企业发行绿色债券。</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省地方金融监管局</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人民银行西安分行</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439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推动绿色建筑发展，城镇新建建筑全面执行绿色建筑标准，到2025年高品质绿色建筑比例稳步提高、低能耗建筑达到100万平方米。</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440</w:t>
            </w:r>
          </w:p>
        </w:tc>
        <w:tc>
          <w:tcPr>
            <w:tcW w:w="1657" w:type="dxa"/>
            <w:vMerge w:val="restart"/>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第四十九章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加快推动绿色低碳发展</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14</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.提高绿色发展水平</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深入推进能源生产和消费革命，因地制宜建设分布式能源微网，充分挖掘可再生能源应用场景，不断提高新能源在能源消费中的比重。</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rPr>
              <w:t>省</w:t>
            </w:r>
            <w:r>
              <w:rPr>
                <w:rFonts w:hint="default" w:ascii="Times New Roman" w:hAnsi="Times New Roman" w:eastAsia="黑体" w:cs="Times New Roman"/>
                <w:color w:val="auto"/>
                <w:kern w:val="0"/>
                <w:sz w:val="24"/>
                <w:szCs w:val="24"/>
                <w:lang w:eastAsia="zh-CN"/>
              </w:rPr>
              <w:t>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441</w:t>
            </w:r>
          </w:p>
        </w:tc>
        <w:tc>
          <w:tcPr>
            <w:tcW w:w="1657" w:type="dxa"/>
            <w:vMerge w:val="continue"/>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14</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.全面提高资源利用效率</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实行能耗双控制度，加快调整产业结构和能源结构，大力推广先进节能技术，实施节能重点工程，不断提升能源利用效率。</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442</w:t>
            </w:r>
          </w:p>
        </w:tc>
        <w:tc>
          <w:tcPr>
            <w:tcW w:w="1657" w:type="dxa"/>
            <w:vMerge w:val="continue"/>
            <w:noWrap w:val="0"/>
            <w:vAlign w:val="center"/>
          </w:tcPr>
          <w:p>
            <w:pPr>
              <w:spacing w:line="360" w:lineRule="exact"/>
              <w:ind w:firstLine="48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建立水资源刚性约束制度，科学制定用水定额并动态调整，深度挖潜工业领域节水空间，严格控制缺水地区、水污染严重地区和生态环境敏感区及脆弱区高耗水、高污染行业发展。</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443</w:t>
            </w:r>
          </w:p>
        </w:tc>
        <w:tc>
          <w:tcPr>
            <w:tcW w:w="1657" w:type="dxa"/>
            <w:vMerge w:val="continue"/>
            <w:noWrap w:val="0"/>
            <w:vAlign w:val="center"/>
          </w:tcPr>
          <w:p>
            <w:pPr>
              <w:spacing w:line="360" w:lineRule="exact"/>
              <w:ind w:firstLine="48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深化农业水价综合改革，配套建设计量设施，健全节水激励机制，推进农业领域节水。</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444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深入开展合同节水试点，推进节水型城市和节水型县城达标建设，推广普及生活节水型器具，形成节水型生活方式。</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445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加强土地利用的规划管控、市场调节、标准控制和考核监管，建立产业用地全程管理、用地“后评估”、低效利用土地退出机制。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446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14</w:t>
            </w:r>
            <w:r>
              <w:rPr>
                <w:rFonts w:hint="eastAsia"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.积极应对气候变化</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落实国家应对气候变化战略和2030年前碳达峰要求，编制省级碳达峰行动方案。坚持减缓与适应并重，实施温室气体排控与污染防治协同治理，持续降低碳排放强度。</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447</w:t>
            </w:r>
          </w:p>
        </w:tc>
        <w:tc>
          <w:tcPr>
            <w:tcW w:w="1657" w:type="dxa"/>
            <w:vMerge w:val="restart"/>
            <w:noWrap w:val="0"/>
            <w:vAlign w:val="center"/>
          </w:tcPr>
          <w:p>
            <w:pPr>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第四十九章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加快推动绿色低碳发展</w:t>
            </w: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14</w:t>
            </w:r>
            <w:r>
              <w:rPr>
                <w:rFonts w:hint="eastAsia"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.积极应对</w:t>
            </w:r>
          </w:p>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气候变化</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加快能源结构和产业结构低碳调整，推进建筑、交通和农业等重点领域低碳发展，持续增加森林碳汇。</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省交通运输厅</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省林业局</w:t>
            </w:r>
          </w:p>
          <w:p>
            <w:pPr>
              <w:widowControl/>
              <w:spacing w:line="34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448</w:t>
            </w:r>
          </w:p>
        </w:tc>
        <w:tc>
          <w:tcPr>
            <w:tcW w:w="1657" w:type="dxa"/>
            <w:vMerge w:val="continue"/>
            <w:noWrap w:val="0"/>
            <w:vAlign w:val="center"/>
          </w:tcPr>
          <w:p>
            <w:pPr>
              <w:spacing w:line="34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深化低碳试点示范，扩大碳捕集与封存等重点减排技术应用。</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449</w:t>
            </w:r>
          </w:p>
        </w:tc>
        <w:tc>
          <w:tcPr>
            <w:tcW w:w="1657" w:type="dxa"/>
            <w:vMerge w:val="continue"/>
            <w:noWrap w:val="0"/>
            <w:vAlign w:val="center"/>
          </w:tcPr>
          <w:p>
            <w:pPr>
              <w:spacing w:line="34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提高城市应对极端气候变化灾害管理水平，增强适应性和韧性发展能力。</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450</w:t>
            </w:r>
          </w:p>
        </w:tc>
        <w:tc>
          <w:tcPr>
            <w:tcW w:w="1657" w:type="dxa"/>
            <w:vMerge w:val="continue"/>
            <w:noWrap w:val="0"/>
            <w:vAlign w:val="center"/>
          </w:tcPr>
          <w:p>
            <w:pPr>
              <w:spacing w:line="34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支持西咸新区开展气候适应型城市试点和气候投融资试点。</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451</w:t>
            </w:r>
          </w:p>
        </w:tc>
        <w:tc>
          <w:tcPr>
            <w:tcW w:w="1657" w:type="dxa"/>
            <w:vMerge w:val="continue"/>
            <w:noWrap w:val="0"/>
            <w:vAlign w:val="center"/>
          </w:tcPr>
          <w:p>
            <w:pPr>
              <w:spacing w:line="340" w:lineRule="exact"/>
              <w:ind w:firstLine="48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47</w:t>
            </w:r>
            <w:r>
              <w:rPr>
                <w:rFonts w:hint="default" w:ascii="Times New Roman" w:hAnsi="Times New Roman" w:eastAsia="宋体" w:cs="Times New Roman"/>
                <w:color w:val="auto"/>
                <w:kern w:val="0"/>
                <w:sz w:val="24"/>
                <w:szCs w:val="24"/>
              </w:rPr>
              <w:t>.加强生态文明制度建设</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全面实行排污许可制，完善排污权二级市场交易制度，积极参与全国碳市场建设，研究建立碳排放权市场交易机制，推进用能权交易和水权交易。</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省生态环境厅</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452</w:t>
            </w:r>
          </w:p>
        </w:tc>
        <w:tc>
          <w:tcPr>
            <w:tcW w:w="1657" w:type="dxa"/>
            <w:vMerge w:val="continue"/>
            <w:noWrap w:val="0"/>
            <w:vAlign w:val="center"/>
          </w:tcPr>
          <w:p>
            <w:pPr>
              <w:spacing w:line="340" w:lineRule="exact"/>
              <w:ind w:firstLine="48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完善市场化、多元化生态补偿机制，切实加大对南水北调中线水源地、重点生态功能区等生态补偿力度，积极开展实施黄河流域横向生态补偿机制试点。</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453</w:t>
            </w:r>
          </w:p>
        </w:tc>
        <w:tc>
          <w:tcPr>
            <w:tcW w:w="1657" w:type="dxa"/>
            <w:vMerge w:val="continue"/>
            <w:noWrap w:val="0"/>
            <w:vAlign w:val="center"/>
          </w:tcPr>
          <w:p>
            <w:pPr>
              <w:spacing w:line="340" w:lineRule="exact"/>
              <w:ind w:firstLine="48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支持汉中市、安康市、商洛市、铜川市开展生态产品价值实现机制试点。</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454</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以县为单位编制自然资源资产负债表，推进自然资源资产核算。</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455</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健全领导干部自然资源资产离任审计制度。</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bookmarkStart w:id="29" w:name="_Hlk68871889"/>
            <w:r>
              <w:rPr>
                <w:rFonts w:hint="default" w:ascii="Times New Roman" w:hAnsi="Times New Roman" w:eastAsia="黑体" w:cs="Times New Roman"/>
                <w:color w:val="auto"/>
                <w:kern w:val="0"/>
                <w:sz w:val="24"/>
                <w:szCs w:val="24"/>
              </w:rPr>
              <w:t>省审计厅</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468" w:type="dxa"/>
            <w:gridSpan w:val="5"/>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8"/>
                <w:szCs w:val="28"/>
              </w:rPr>
            </w:pPr>
            <w:r>
              <w:rPr>
                <w:rFonts w:hint="eastAsia" w:ascii="黑体" w:hAnsi="黑体" w:eastAsia="黑体" w:cs="黑体"/>
                <w:color w:val="auto"/>
                <w:kern w:val="0"/>
                <w:sz w:val="28"/>
                <w:szCs w:val="28"/>
              </w:rPr>
              <w:t>第十篇  坚持以人民为中心  加强民生保障和社会建设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456</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第五十章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提高居民收入水平</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default" w:ascii="Times New Roman" w:hAnsi="Times New Roman" w:eastAsia="宋体" w:cs="Times New Roman"/>
                <w:color w:val="auto"/>
                <w:kern w:val="0"/>
                <w:sz w:val="24"/>
                <w:szCs w:val="24"/>
                <w:lang w:val="en-US" w:eastAsia="zh-CN"/>
              </w:rPr>
              <w:t>4</w:t>
            </w:r>
            <w:r>
              <w:rPr>
                <w:rFonts w:hint="eastAsia" w:ascii="Times New Roman" w:hAnsi="Times New Roman" w:eastAsia="宋体"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.着力提高城乡居民收入</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健全工资性收入正常增长机制，完善企业工资集体协商制度。</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2"/>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457</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深化国有企业工资分配制度改革，鼓励企业提升工资水平。</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458</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常态化开展全省根治拖欠农民工工资专项行动。</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459</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积极发展家庭经济、个体经济、夜间经济等新业态，稳步提高居民经营性收入。</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460</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健全各类生产要素由市场决定报酬的机制，探索通过土地、资本等要素使用权、收益权增加中低收入群体要素收入，拓展城乡居民租金、利息、股息、红利等财产性收入增收渠道。</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461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49</w:t>
            </w:r>
            <w:r>
              <w:rPr>
                <w:rFonts w:hint="default" w:ascii="Times New Roman" w:hAnsi="Times New Roman" w:eastAsia="宋体" w:cs="Times New Roman"/>
                <w:color w:val="auto"/>
                <w:kern w:val="0"/>
                <w:sz w:val="24"/>
                <w:szCs w:val="24"/>
              </w:rPr>
              <w:t>.优化收入分配结构</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完善再分配机制，加大税收、社保、转移支付等调节力度和精准性，努力缩小城乡、区域、行业和社会成员之间的收入分配差距。</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462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强化工资收入分配的技能价值激励导向，出台更多以知识价值为导向的激励政策。</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2"/>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463</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全面贯彻落实城乡居民基本养老保险待遇确定和基础养老金正常调整机制，推动城乡居民基本养老保险待遇水平随经济发展而逐步提高，到2025年城乡居民基本养老保险保障水平月人均达到180元。</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2"/>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464</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第五十章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提高居民收入水平</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49</w:t>
            </w:r>
            <w:r>
              <w:rPr>
                <w:rFonts w:hint="default" w:ascii="Times New Roman" w:hAnsi="Times New Roman" w:eastAsia="宋体" w:cs="Times New Roman"/>
                <w:color w:val="auto"/>
                <w:kern w:val="0"/>
                <w:sz w:val="24"/>
                <w:szCs w:val="24"/>
              </w:rPr>
              <w:t>.优化收入</w:t>
            </w:r>
          </w:p>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分配结构</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加强社会保险基金收支管理，确保待遇及时足额发放。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2"/>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465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大力发展公益事业和慈善事业，改善收入和财富分配格局。</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466</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第五十一章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推动实现更加充分更高质量就业</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50</w:t>
            </w:r>
            <w:r>
              <w:rPr>
                <w:rFonts w:hint="default" w:ascii="Times New Roman" w:hAnsi="Times New Roman" w:eastAsia="宋体" w:cs="Times New Roman"/>
                <w:color w:val="auto"/>
                <w:kern w:val="0"/>
                <w:sz w:val="24"/>
                <w:szCs w:val="24"/>
              </w:rPr>
              <w:t>.总体目标</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大力实施就业优先政策，加强产业、投资、金融等与就业政策配套衔接，不断扩大就业容量，提升就业质量，促进充分就业，五年新增城镇就业200万人。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467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15</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.坚持经济发展就业导向</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发挥民营企业吸纳就业的主渠道作用，稳步发展劳动密集型产业，积极发展现代服务业，拓展就业空间。</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468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促进职业培训与企业转型升级、县域经济发展、乡村振兴有机结合，创新培训模式，打造技工品牌，提高就业质量。</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2"/>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469</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15</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.提升劳动者职业技能</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以技工院校和培训机构为主体，开展农民工、失业人员、高校毕业生、退役军人等重点群体培训，健全以企业为主体的职工终身职业培训机制。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470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15</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.健全就业公共服务体系</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组织实施高校毕业生就业创业帮扶行动，拓宽毕业生就业渠道。</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471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制定退役军人优先岗位目录，完善退役军人创业优惠政策。</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省退役军人厅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472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加强对残疾人、零就业家庭等困难群体就业援助和帮扶，利用公益性岗位对就业困难人员托底安置，逐步实现就业扶持政策常住人口全覆盖。</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2"/>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473</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实行农民工在就业地平等享受就业服务政策，建设农村创新创业和返乡创业孵化实训基地。</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2"/>
              </w:rPr>
              <w:t>省人力资源社会保障厅</w:t>
            </w: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474</w:t>
            </w:r>
          </w:p>
        </w:tc>
        <w:tc>
          <w:tcPr>
            <w:tcW w:w="1657"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第五十一章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推动实现更加充分更高质量就业</w:t>
            </w:r>
          </w:p>
        </w:tc>
        <w:tc>
          <w:tcPr>
            <w:tcW w:w="1786"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15</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.健全就业公共服务体系</w:t>
            </w:r>
          </w:p>
        </w:tc>
        <w:tc>
          <w:tcPr>
            <w:tcW w:w="7932" w:type="dxa"/>
            <w:tcBorders>
              <w:bottom w:val="single" w:color="auto" w:sz="4" w:space="0"/>
            </w:tcBorders>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发挥实名制动态就业服务系统作用，建立规模裁员和失业风险预警及应对预案。</w:t>
            </w:r>
          </w:p>
        </w:tc>
        <w:tc>
          <w:tcPr>
            <w:tcW w:w="2493" w:type="dxa"/>
            <w:tcBorders>
              <w:bottom w:val="single" w:color="auto" w:sz="4" w:space="0"/>
            </w:tcBorders>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475</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第五十二章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优先发展教育事业</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15</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.推进基础教育提质攻坚</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加快学前教育普及普惠、安全优质发展，发展普惠性幼儿园，支持新建、改扩建公办幼儿园，有效扩大公办学校教育资源及优质资源覆盖率。到2025年，普惠性幼儿园和普惠性幼儿园在园幼儿占比均达到80%以上。</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476</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spacing w:line="360" w:lineRule="exact"/>
              <w:ind w:firstLine="48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城乡义务教育一体化发展，开展“国家义务教育发展优质均衡县（区）”创建，完善城乡义务教育学校布局规划，扩大城区教育资源供给，坚决消除“大班额”。加强乡村小规模学校和乡镇寄宿制学校建设，打造“乡村温馨校园”。</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477</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统筹推进普通高中育人方式改革、课程改革和高考综合改革，鼓励高中阶段学校多样化特色化发展。</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478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15</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.推动职业教育融合发展</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实施职业院校“双高计划”，深化职普融通、产教融合、校企合作，大力探索新型学徒制。推动“3+2”成为中高职衔接基本制度，提高高职招收“三校生”比例。</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479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建立“职教高考”制度，完善“文化素质+职业技能”的考试招生办法。</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480</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第五十二章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优先发展教育事业</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15</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.推动职业教育融合发展</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支持龙头企业与技工院校开展校企合作，深化技能人才职业资格制度改革，支持咸阳国家产教融合试点城市建设。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481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15</w:t>
            </w:r>
            <w:r>
              <w:rPr>
                <w:rFonts w:hint="eastAsia"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.加强高等教育“双一流”建设</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支持高校内引外联，拓展可持续发展空间，立足服务国家战略需求和全省经济社会发展，完善省部共建机制，统筹推进全省高校建设世界一流大学、一流学科。</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482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支持具有博士和硕士学位授权的高校创建高水平大学，推进地方应用型高校转型发展。</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483</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继续实施学位授权点动态调整，推动存量结构优化，积极培育和增设新兴、边缘、交叉学科点。</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484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default" w:ascii="Times New Roman" w:hAnsi="Times New Roman" w:eastAsia="宋体" w:cs="Times New Roman"/>
                <w:color w:val="auto"/>
                <w:kern w:val="0"/>
                <w:sz w:val="24"/>
                <w:szCs w:val="24"/>
                <w:lang w:val="en-US" w:eastAsia="zh-CN"/>
              </w:rPr>
              <w:t>5</w:t>
            </w:r>
            <w:r>
              <w:rPr>
                <w:rFonts w:hint="eastAsia" w:ascii="Times New Roman" w:hAnsi="Times New Roman" w:eastAsia="宋体" w:cs="Times New Roman"/>
                <w:color w:val="auto"/>
                <w:kern w:val="0"/>
                <w:sz w:val="24"/>
                <w:szCs w:val="24"/>
                <w:lang w:val="en-US" w:eastAsia="zh-CN"/>
              </w:rPr>
              <w:t>7</w:t>
            </w:r>
            <w:r>
              <w:rPr>
                <w:rFonts w:hint="default" w:ascii="Times New Roman" w:hAnsi="Times New Roman" w:eastAsia="宋体" w:cs="Times New Roman"/>
                <w:color w:val="auto"/>
                <w:kern w:val="0"/>
                <w:sz w:val="24"/>
                <w:szCs w:val="24"/>
              </w:rPr>
              <w:t>.深化教育</w:t>
            </w:r>
          </w:p>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改革创新</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深化教育评价体制机制改革，健全学校家庭社会协同育人机制，强化体育、美育和劳动教育，深化素质教育。</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485</w:t>
            </w:r>
          </w:p>
        </w:tc>
        <w:tc>
          <w:tcPr>
            <w:tcW w:w="1657" w:type="dxa"/>
            <w:vMerge w:val="continue"/>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加强新时代教师队伍建设，提升教师社会地位和保障水平。</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486</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spacing w:line="360" w:lineRule="exact"/>
              <w:ind w:firstLine="48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积极发展“互联网+教育”，促进信息技术与教育教学融合创新应用。</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487</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spacing w:line="360" w:lineRule="exact"/>
              <w:ind w:firstLine="48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深化考试招生制度改革，逐步形成具有陕西特色的招生考试制度体系。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488</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推进学分银行建设，构建终身学习“立交桥”。</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489</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支持和规范民办教育发展，推进民办教育分类管理改革。</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490</w:t>
            </w:r>
          </w:p>
        </w:tc>
        <w:tc>
          <w:tcPr>
            <w:tcW w:w="1657"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第五十三章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健全多层次社会保障体系</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default" w:ascii="Times New Roman" w:hAnsi="Times New Roman" w:eastAsia="宋体" w:cs="Times New Roman"/>
                <w:color w:val="auto"/>
                <w:kern w:val="0"/>
                <w:sz w:val="24"/>
                <w:szCs w:val="24"/>
                <w:lang w:val="en-US" w:eastAsia="zh-CN"/>
              </w:rPr>
              <w:t>5</w:t>
            </w:r>
            <w:r>
              <w:rPr>
                <w:rFonts w:hint="eastAsia" w:ascii="Times New Roman" w:hAnsi="Times New Roman" w:eastAsia="宋体"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.全面实施全民参保计划</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推动实现城镇职工基本养老保险由制度全覆盖到法定人群全覆盖，促进城乡居民养老保险适龄参保人员应保尽保，引导有意愿、有经济能力的灵活就业人员、新就业形态从业人员等参加企业职工养老保险。</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491</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第五十三章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健全多层次社会保障体系</w:t>
            </w:r>
          </w:p>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default" w:ascii="Times New Roman" w:hAnsi="Times New Roman" w:eastAsia="宋体" w:cs="Times New Roman"/>
                <w:color w:val="auto"/>
                <w:kern w:val="0"/>
                <w:sz w:val="24"/>
                <w:szCs w:val="24"/>
                <w:lang w:val="en-US" w:eastAsia="zh-CN"/>
              </w:rPr>
              <w:t>5</w:t>
            </w:r>
            <w:r>
              <w:rPr>
                <w:rFonts w:hint="eastAsia" w:ascii="Times New Roman" w:hAnsi="Times New Roman" w:eastAsia="宋体"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.全面实施全民参保计划</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完善企业年金、职业年金制度，建立个人养老金制度，推动养老保险第三支柱发展，完善机关事业单位养老金制度，落实企业职工基本养老保险基金全国统筹制度，跟踪实施渐进式延迟法定退休年龄等政策。</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2"/>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492</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推进失业保险省级统筹，完善工伤保险省级统筹。健全社会保险待遇调整机制，系统调整相关群体社会保险待遇。</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2"/>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493</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59</w:t>
            </w:r>
            <w:r>
              <w:rPr>
                <w:rFonts w:hint="default" w:ascii="Times New Roman" w:hAnsi="Times New Roman" w:eastAsia="宋体" w:cs="Times New Roman"/>
                <w:color w:val="auto"/>
                <w:kern w:val="0"/>
                <w:sz w:val="24"/>
                <w:szCs w:val="24"/>
              </w:rPr>
              <w:t>.巩固提升医疗保障体系</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覆盖全民、依法参加的基本医疗保险制度和政策体系，强化基本医疗保险、大病保险与医疗救助保障功能，完善待遇保障、医保支付和基金监管机制，推进医保基金省级统筹，到2025年个人卫生支出占卫生总费用比重降至28%。</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bookmarkStart w:id="30" w:name="_Hlk68871927"/>
            <w:r>
              <w:rPr>
                <w:rFonts w:hint="default" w:ascii="Times New Roman" w:hAnsi="Times New Roman" w:eastAsia="黑体" w:cs="Times New Roman"/>
                <w:color w:val="auto"/>
                <w:kern w:val="0"/>
                <w:sz w:val="24"/>
                <w:szCs w:val="24"/>
              </w:rPr>
              <w:t>省医保局</w:t>
            </w:r>
            <w:bookmarkEnd w:id="30"/>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494</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持续推进医保支付方式改革，落实医保目录动态调整机制，强化医保协议管理。</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495</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推动医疗服务价格改革，完善药品带量采购机制和以市场为主导的价格形成机制。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rPr>
              <w:t>省</w:t>
            </w:r>
            <w:r>
              <w:rPr>
                <w:rFonts w:hint="default" w:ascii="Times New Roman" w:hAnsi="Times New Roman" w:eastAsia="黑体" w:cs="Times New Roman"/>
                <w:color w:val="auto"/>
                <w:kern w:val="0"/>
                <w:sz w:val="24"/>
                <w:szCs w:val="24"/>
                <w:lang w:eastAsia="zh-CN"/>
              </w:rPr>
              <w:t>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496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优化医疗保障公共管理服务，做好各类人群参保和医保关系跨地区转移接续，推进跨省异地就医门诊联网结算。</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497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60</w:t>
            </w:r>
            <w:r>
              <w:rPr>
                <w:rFonts w:hint="default" w:ascii="Times New Roman" w:hAnsi="Times New Roman" w:eastAsia="宋体" w:cs="Times New Roman"/>
                <w:color w:val="auto"/>
                <w:kern w:val="0"/>
                <w:sz w:val="24"/>
                <w:szCs w:val="24"/>
              </w:rPr>
              <w:t>.加强社会服务体系建设</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健全分层分类救助制度体系，建立孤儿、事实无人抚养儿童基本生活费补助标准自然增长机制和价格联动机制。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498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持续实施“民康计划”，推进精神卫生社会福利机构建设和精神障碍社区康复服务发展。</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499</w:t>
            </w:r>
          </w:p>
        </w:tc>
        <w:tc>
          <w:tcPr>
            <w:tcW w:w="1657" w:type="dxa"/>
            <w:vMerge w:val="restart"/>
            <w:noWrap w:val="0"/>
            <w:vAlign w:val="center"/>
          </w:tcPr>
          <w:p>
            <w:pPr>
              <w:spacing w:line="360" w:lineRule="exact"/>
              <w:ind w:leftChars="-7" w:hanging="21" w:hangingChars="9"/>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第五十三章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健全多层次社会保障体系</w:t>
            </w: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60</w:t>
            </w:r>
            <w:r>
              <w:rPr>
                <w:rFonts w:hint="default" w:ascii="Times New Roman" w:hAnsi="Times New Roman" w:eastAsia="宋体" w:cs="Times New Roman"/>
                <w:color w:val="auto"/>
                <w:kern w:val="0"/>
                <w:sz w:val="24"/>
                <w:szCs w:val="24"/>
              </w:rPr>
              <w:t>.加强社会服务体系建设</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增加殡葬基础设施投入，全面推广节地生态葬，全面建立基本殡葬服务保障制度。</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500</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16</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.健全退役军人工作体系和保障制度</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健全党委领导、政府主导、军地协同、社会参与工作格局，完善组织管理、工作运行、政策制度体系，统筹做好就业安置、优待褒扬、权益维护、服务管理等重点工作。</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bookmarkStart w:id="31" w:name="_Hlk68871940"/>
            <w:r>
              <w:rPr>
                <w:rFonts w:hint="default" w:ascii="Times New Roman" w:hAnsi="Times New Roman" w:eastAsia="黑体" w:cs="Times New Roman"/>
                <w:color w:val="auto"/>
                <w:kern w:val="0"/>
                <w:sz w:val="24"/>
                <w:szCs w:val="24"/>
              </w:rPr>
              <w:t>省退役军人厅</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501</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落实“五有”要求，推进退役军人服务中心（站）建设，打造“退役军人之家”。完善优化退役军人移交安置工作机制。</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省退役军人厅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502</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加强退役军人职业教育培训。</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省退役军人厅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503</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落实促进退役军人创新创业的财政金融税收等政策。</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504</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加强新时代双拥工作建设，深化军地共建、增强军政军民团结。</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省退役军人厅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505</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健全退役军人保障体系和优抚体系，保障退役军人合法权益。</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省退役军人厅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506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加强褒扬纪念工作，营造尊崇英雄、传承红色基因和厚植英烈精神的社会风尚。</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省退役军人厅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507</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第五十四章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推进健康陕西建设</w:t>
            </w: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16</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.构建优质高效公共卫生服务体系</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建立公共卫生事业投入机制，完善公共卫生服务项目，落实医疗机构公共卫生责任。</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508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改革完善疾病预防控制体系，加强基础设施和实验室标准化建设，全面提升疾病预防控制能力。</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509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完善传染病医疗救治体系，建设国家重大传染病防治基地，建立健全分级、分层、分流的传染病等重大疫情救治机制。</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510</w:t>
            </w:r>
          </w:p>
        </w:tc>
        <w:tc>
          <w:tcPr>
            <w:tcW w:w="1657" w:type="dxa"/>
            <w:vMerge w:val="restart"/>
            <w:noWrap w:val="0"/>
            <w:vAlign w:val="center"/>
          </w:tcPr>
          <w:p>
            <w:pPr>
              <w:spacing w:line="360" w:lineRule="exact"/>
              <w:ind w:leftChars="-7" w:hanging="21" w:hangingChars="9"/>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第五十四章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推进健康陕西建设</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16</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.构建优质高效公共卫生服务体系</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完善突发公共卫生事件监测预警和应急响应机制，健全医疗救治、科技支撑、物质保障体系。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cs="Times New Roman"/>
                <w:color w:val="auto"/>
                <w:sz w:val="24"/>
                <w:szCs w:val="24"/>
              </w:rPr>
              <w:t>511</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建设省级紧急医学救援基地，提升严重创伤、多发伤害、重大疫情及特殊伤病救治能力。</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512</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16</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.构建高质量医疗卫生</w:t>
            </w:r>
          </w:p>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服务体系</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争创国家区域医疗中心，开展省级区域医疗中心建设，建立健全临床专科、重点学科、短缺资料学科发展体系，建设胸痛中心、卒中中心、创伤中心、肿瘤综合治疗中心、慢性病管理中心，完善急诊急救网络。</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513</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推进县级医院综合能力提升。</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514</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深化医药卫生体制改革，完善分级诊疗制度，推进紧密型医联体建设，做实做细家庭医生签约服务。</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515</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发展“互联网+医疗”，推广远程医疗服务。完善现代医院管理制度，健全基本药物制度。</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516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16</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.构建全生命周期健康保障体系</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完善妇幼健康保障体系建设，不断强化出生缺陷防治、危重孕产妇和新生儿救治能力，提高出生人口素质。</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517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完善精神卫生和心理健康服务体系，优化精神卫生优质资源布局，支持西北区域精神卫生专科联盟建设。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518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完善职业健康体系，强化省级和地市职业病危害防治技术支撑，提升重点人群和重点行业职业健康信息和数据收集分析能力。</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519</w:t>
            </w:r>
          </w:p>
        </w:tc>
        <w:tc>
          <w:tcPr>
            <w:tcW w:w="1657" w:type="dxa"/>
            <w:vMerge w:val="restart"/>
            <w:noWrap w:val="0"/>
            <w:vAlign w:val="center"/>
          </w:tcPr>
          <w:p>
            <w:pPr>
              <w:spacing w:line="360" w:lineRule="exact"/>
              <w:ind w:leftChars="-7" w:hanging="21" w:hangingChars="9"/>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第五十四章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推进健康陕西建设</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16</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.推动中医药传承创新</w:t>
            </w:r>
          </w:p>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发展</w:t>
            </w: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创建国家中医药传承创新中心，打造中西医结合“旗舰医院”和中医药特色重点医院。</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520</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建设国家中医应急救援和疫病防治基地，全面提升中医药应急救治能力。加强高素质中医药人才队伍建设，推进“长安医学”传承创新。</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521</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中医药基础理论研究和科技创新，提升中医药科研成果转化效能，推进中药材种养殖规模化、规范化，做大做强“秦药”品牌，办好中国孙思邈中医药文化节，促进中医药养生保健、健康养老和旅游等融合发展。</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522</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16</w:t>
            </w:r>
            <w:r>
              <w:rPr>
                <w:rFonts w:hint="eastAsia"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.提升卫生人才科研支撑能力</w:t>
            </w: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加强医教协同，培养高素质医学人才，加大麻醉学、精神学、儿科学、预防医学、全科医学招生规模，扩大农村订单定向免费医学生培养规模。</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523</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实施“秦医英才计划”，培养100名省级名中医、500名学科带头人、1000名中青年技术骨干，以全科、妇产科、儿科、精神科等紧缺专业为重点，扩大住院医师规范化培训招生规模。</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524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default" w:ascii="Times New Roman" w:hAnsi="Times New Roman" w:eastAsia="宋体" w:cs="Times New Roman"/>
                <w:color w:val="auto"/>
                <w:kern w:val="0"/>
                <w:sz w:val="24"/>
                <w:szCs w:val="24"/>
                <w:lang w:val="en-US" w:eastAsia="zh-CN"/>
              </w:rPr>
              <w:t>6</w:t>
            </w:r>
            <w:r>
              <w:rPr>
                <w:rFonts w:hint="eastAsia" w:ascii="Times New Roman" w:hAnsi="Times New Roman" w:eastAsia="宋体" w:cs="Times New Roman"/>
                <w:color w:val="auto"/>
                <w:kern w:val="0"/>
                <w:sz w:val="24"/>
                <w:szCs w:val="24"/>
                <w:lang w:val="en-US" w:eastAsia="zh-CN"/>
              </w:rPr>
              <w:t>7</w:t>
            </w:r>
            <w:r>
              <w:rPr>
                <w:rFonts w:hint="default" w:ascii="Times New Roman" w:hAnsi="Times New Roman" w:eastAsia="宋体" w:cs="Times New Roman"/>
                <w:color w:val="auto"/>
                <w:kern w:val="0"/>
                <w:sz w:val="24"/>
                <w:szCs w:val="24"/>
              </w:rPr>
              <w:t>.广泛开展全民健身运动</w:t>
            </w: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深入实施全民健身国家战略，丰富完善全民健身公共服务体系，实施国家体育锻炼标准，开展常态化国民体质监测工作，促进全民健身生活化，不断增加经常参加体育锻炼人数。</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525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加强健身步道、全民健身中心、体育公园、社区多功能运动场地设施建设，打造“15分钟健身圈”。</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rPr>
            </w:pPr>
            <w:bookmarkStart w:id="32" w:name="_Hlk68871954"/>
            <w:r>
              <w:rPr>
                <w:rFonts w:hint="default" w:ascii="Times New Roman" w:hAnsi="Times New Roman" w:eastAsia="黑体" w:cs="Times New Roman"/>
                <w:color w:val="auto"/>
                <w:kern w:val="0"/>
                <w:sz w:val="24"/>
                <w:szCs w:val="24"/>
              </w:rPr>
              <w:t>省体育局</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526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落实国家公共体育设施免费或低收费开放政策，鼓励体育场在不影响正常使用的情况下全面对外开放，提高场馆利用率。</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527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支持西安、咸阳、渭南国家体育消费试点城市建设。</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省体育局</w:t>
            </w:r>
          </w:p>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528</w:t>
            </w:r>
          </w:p>
        </w:tc>
        <w:tc>
          <w:tcPr>
            <w:tcW w:w="1657" w:type="dxa"/>
            <w:vMerge w:val="restart"/>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第五十四章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推进健康陕西建设</w:t>
            </w: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default" w:ascii="Times New Roman" w:hAnsi="Times New Roman" w:eastAsia="宋体" w:cs="Times New Roman"/>
                <w:color w:val="auto"/>
                <w:kern w:val="0"/>
                <w:sz w:val="24"/>
                <w:szCs w:val="24"/>
                <w:lang w:val="en-US" w:eastAsia="zh-CN"/>
              </w:rPr>
              <w:t>6</w:t>
            </w:r>
            <w:r>
              <w:rPr>
                <w:rFonts w:hint="eastAsia" w:ascii="Times New Roman" w:hAnsi="Times New Roman" w:eastAsia="宋体"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.精彩圆满举办“十四运”</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加强“十四运”比赛设施专业化建设。精心策划开闭幕式等重大活动，提高赛会组织管理和服务保障水平。</w:t>
            </w:r>
          </w:p>
        </w:tc>
        <w:tc>
          <w:tcPr>
            <w:tcW w:w="2493" w:type="dxa"/>
            <w:noWrap w:val="0"/>
            <w:vAlign w:val="center"/>
          </w:tcPr>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省体育局</w:t>
            </w:r>
          </w:p>
          <w:p>
            <w:pPr>
              <w:widowControl/>
              <w:spacing w:line="30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529</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做好全国第十一届残运会暨第八届特奥会工作。</w:t>
            </w:r>
          </w:p>
        </w:tc>
        <w:tc>
          <w:tcPr>
            <w:tcW w:w="2493" w:type="dxa"/>
            <w:noWrap w:val="0"/>
            <w:vAlign w:val="center"/>
          </w:tcPr>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省残联</w:t>
            </w:r>
          </w:p>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530</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推动场馆综合开发利用，加强体育精品赛事举办，发展体育竞赛表演产业，持续释放“后全运”效应。</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531</w:t>
            </w:r>
          </w:p>
        </w:tc>
        <w:tc>
          <w:tcPr>
            <w:tcW w:w="1657" w:type="dxa"/>
            <w:vMerge w:val="restart"/>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第五十五章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切实保障妇女未成年人残疾人权益</w:t>
            </w: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69</w:t>
            </w:r>
            <w:r>
              <w:rPr>
                <w:rFonts w:hint="default" w:ascii="Times New Roman" w:hAnsi="Times New Roman" w:eastAsia="宋体" w:cs="Times New Roman"/>
                <w:color w:val="auto"/>
                <w:kern w:val="0"/>
                <w:sz w:val="24"/>
                <w:szCs w:val="24"/>
              </w:rPr>
              <w:t>.促进妇女全面发展</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坚持和完善促进男女平等、妇女全面发展的制度和机制，构建以男女平等为核心的先进性别文化。</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bookmarkStart w:id="33" w:name="_Hlk68871977"/>
            <w:r>
              <w:rPr>
                <w:rFonts w:hint="default" w:ascii="Times New Roman" w:hAnsi="Times New Roman" w:eastAsia="黑体" w:cs="Times New Roman"/>
                <w:color w:val="auto"/>
                <w:kern w:val="0"/>
                <w:sz w:val="24"/>
                <w:szCs w:val="24"/>
              </w:rPr>
              <w:t>省妇联</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532</w:t>
            </w:r>
          </w:p>
        </w:tc>
        <w:tc>
          <w:tcPr>
            <w:tcW w:w="1657" w:type="dxa"/>
            <w:vMerge w:val="continue"/>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spacing w:line="340" w:lineRule="exact"/>
              <w:ind w:left="1" w:leftChars="-4" w:hanging="14" w:hangingChars="6"/>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完善妇女享有全生命周期健康管理、服务和保障体系。</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533</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spacing w:line="340" w:lineRule="exact"/>
              <w:ind w:firstLine="48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加强特殊困难妇女群体民生保障，缩小妇女发展城乡、区域、群体差距。</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省妇联</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534</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全方位优化妇女发展环境，消除就业性别歧视，高质量促进妇女成才成长，确保公平参与并更多分享发展成果。</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2"/>
              </w:rPr>
            </w:pPr>
            <w:r>
              <w:rPr>
                <w:rFonts w:hint="default" w:ascii="Times New Roman" w:hAnsi="Times New Roman" w:eastAsia="黑体" w:cs="Times New Roman"/>
                <w:color w:val="auto"/>
                <w:kern w:val="0"/>
                <w:sz w:val="22"/>
              </w:rPr>
              <w:t>省人力资源社会保障厅</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535</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严厉打击侵害妇女人身权利的违法犯罪行为。</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536</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完善分性别统计制度。</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537</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70</w:t>
            </w:r>
            <w:r>
              <w:rPr>
                <w:rFonts w:hint="default" w:ascii="Times New Roman" w:hAnsi="Times New Roman" w:eastAsia="宋体" w:cs="Times New Roman"/>
                <w:color w:val="auto"/>
                <w:kern w:val="0"/>
                <w:sz w:val="24"/>
                <w:szCs w:val="24"/>
              </w:rPr>
              <w:t>.保障儿童优先发展</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促进儿童早期发展，完善早教、托育服务。完善儿童监护制度，健全基层儿童保护机制，落实困境儿童保障制度。</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538</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优化儿童发展环境，创建儿童友好社区，建设覆盖城乡的儿童之家。</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539</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严厉打击危害儿童身心健康的违法犯罪，预防未成年人违法犯罪。</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540</w:t>
            </w:r>
          </w:p>
        </w:tc>
        <w:tc>
          <w:tcPr>
            <w:tcW w:w="1657" w:type="dxa"/>
            <w:vMerge w:val="restart"/>
            <w:noWrap w:val="0"/>
            <w:vAlign w:val="center"/>
          </w:tcPr>
          <w:p>
            <w:pPr>
              <w:spacing w:line="360" w:lineRule="exact"/>
              <w:ind w:leftChars="-7" w:hanging="21" w:hangingChars="9"/>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第五十五章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切实保障妇女未成年人残疾人权益</w:t>
            </w: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17</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.完善残疾人关爱服务体系和设施</w:t>
            </w: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加快构建以家庭为基础、机构为支撑，社会化、综合性、开放式的精神障碍社区康复服务体系。</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541</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提升社区及县域残疾人综合服务能力和水平，建立困难残疾人生活补贴和重度残疾人护理补贴标准动态调整机制。</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542</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5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健全残疾人就业服务体系，扶持残疾人自主就业创业，促进残疾人增加收入。</w:t>
            </w:r>
          </w:p>
        </w:tc>
        <w:tc>
          <w:tcPr>
            <w:tcW w:w="2493" w:type="dxa"/>
            <w:noWrap w:val="0"/>
            <w:vAlign w:val="center"/>
          </w:tcPr>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2"/>
              </w:rPr>
              <w:t>省人力资源社会保障厅</w:t>
            </w:r>
            <w:r>
              <w:rPr>
                <w:rFonts w:hint="default" w:ascii="Times New Roman" w:hAnsi="Times New Roman" w:eastAsia="黑体" w:cs="Times New Roman"/>
                <w:color w:val="auto"/>
                <w:kern w:val="0"/>
                <w:sz w:val="24"/>
                <w:szCs w:val="24"/>
              </w:rPr>
              <w:t>省残联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543</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加强无障碍设施建设和改造，推进信息无障碍建设。</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p>
            <w:pPr>
              <w:widowControl/>
              <w:spacing w:line="30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省工业和信息化厅</w:t>
            </w:r>
          </w:p>
          <w:p>
            <w:pPr>
              <w:widowControl/>
              <w:spacing w:line="30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rPr>
              <w:t>省残联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544</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第五十六章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积极应对人口老龄化</w:t>
            </w:r>
          </w:p>
        </w:tc>
        <w:tc>
          <w:tcPr>
            <w:tcW w:w="1786" w:type="dxa"/>
            <w:vMerge w:val="restart"/>
            <w:noWrap w:val="0"/>
            <w:vAlign w:val="center"/>
          </w:tcPr>
          <w:p>
            <w:pPr>
              <w:widowControl/>
              <w:spacing w:line="35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17</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.促进人口长期均衡发展</w:t>
            </w: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着力降低家庭生育、养育、教育成本，建立健全计划生育特殊家庭全方位帮扶保障制度。</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545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实施出生人口素质提升计划，推进优生优育全程服务，加强妇女孕产期保健服务和出生缺陷综合防治。</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546</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建立健全3岁以下婴幼儿照护服务体制机制，发展普惠托育服务。加强人口结构和生育水平监测预测。</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547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17</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.健全养老服务体系</w:t>
            </w: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鼓励发展嵌入式、连锁化、标准化居家社区养老服务，推进居家适老化改造，加快街道综合性养老服务中心、社区老年人日间照料中心等设施建设，稳步推进公办养老机构改革和建设，每个市、县（区）至少建有一所公办示范性养老机构。</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548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实施农村特困人员供养服务设施提升改造工程，推动有条件的转型为区域性养老服务中心。提高农村互助幸福院运营管理能力。</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549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加快提升失能照护服务能力，养老机构护理型床位占比达到55%以上。</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550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利用社区卫生服务中心、乡镇卫生院等现有资源，建设一批社区医养结合服务中心，到2025年全省建设500家社区医养结合服务中心、康复护理床位新增1万张。</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r>
              <w:rPr>
                <w:rFonts w:hint="default" w:ascii="Times New Roman" w:hAnsi="Times New Roman" w:eastAsia="黑体" w:cs="Times New Roman"/>
                <w:color w:val="auto"/>
                <w:kern w:val="0"/>
                <w:sz w:val="24"/>
                <w:szCs w:val="24"/>
              </w:rPr>
              <w:br w:type="textWrapping"/>
            </w: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551</w:t>
            </w:r>
          </w:p>
        </w:tc>
        <w:tc>
          <w:tcPr>
            <w:tcW w:w="1657" w:type="dxa"/>
            <w:vMerge w:val="restart"/>
            <w:noWrap w:val="0"/>
            <w:vAlign w:val="center"/>
          </w:tcPr>
          <w:p>
            <w:pPr>
              <w:spacing w:line="360" w:lineRule="exact"/>
              <w:ind w:leftChars="-7" w:hanging="21" w:hangingChars="9"/>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第五十六章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积极应对人口老龄化</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17</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.提升健康养老服务供给质量</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深化养老服务综合改革试点，全面放开养老服务市场，支持社会力量兴办医养结合机构。</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552</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健全养老服务标准化体系，推进养老机构提质达标和星级评定。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553</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提高老年服务科技化水平，强化信息技术、智能硬件等在养老服务领域的推广应用，推进智慧健康养老应用试点示范。</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554</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建立定期巡防独居、空巢、留守老年人工作机制，推动建立经济困难的失能、高龄老年人护理补贴、养老护理岗位补贴制度，健全高龄失能老人长期照护保障体系。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555</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加强养老服务人才队伍建设，鼓励各类院校设置养老服务专业，开展养老服务人才培训行动，五年培训300名养老院院长、5万名养老护理员。</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556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开展老龄化国情教育，健全老年人权益保障机制，完善家庭支持体系，建设老年友好型社会，到2025年建成200个示范性城乡老年友好型社区。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557</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第五十七章</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加强和创新社会治理</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17</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.完善社会治理体系</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构建党委领导、政府负责、民主协商、社会协同、公众参与、法治保障、科技支撑的社会治理格局，健全居民自治治理机制，完善基层民主协商制度，提升基层组织力。</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省委组织部</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558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发挥人大代表、群团组织和社会组织在社会治理中的作用，畅通和规范市场主体、新社会阶层、社会工作者和志愿者等参与社会治理的途径。</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559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健全落实政治督察、巡视巡察、执法监督、纪律作风督查巡查等制度机制。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bookmarkStart w:id="34" w:name="_Hlk68872024"/>
            <w:r>
              <w:rPr>
                <w:rFonts w:hint="default" w:ascii="Times New Roman" w:hAnsi="Times New Roman" w:eastAsia="黑体" w:cs="Times New Roman"/>
                <w:color w:val="auto"/>
                <w:kern w:val="0"/>
                <w:sz w:val="24"/>
                <w:szCs w:val="24"/>
              </w:rPr>
              <w:t>省纪委</w:t>
            </w:r>
            <w:bookmarkEnd w:id="34"/>
            <w:r>
              <w:rPr>
                <w:rFonts w:hint="eastAsia" w:ascii="Times New Roman" w:hAnsi="Times New Roman" w:eastAsia="黑体" w:cs="Times New Roman"/>
                <w:color w:val="auto"/>
                <w:kern w:val="0"/>
                <w:sz w:val="24"/>
                <w:szCs w:val="24"/>
                <w:lang w:eastAsia="zh-CN"/>
              </w:rPr>
              <w:t>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560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17</w:t>
            </w:r>
            <w:r>
              <w:rPr>
                <w:rFonts w:hint="eastAsia"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.加强城乡社区建设</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以向基层放权赋能为途径，积极复制推广铜川红旗社区经验，开展社区治理和服务创新实践。</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561</w:t>
            </w:r>
          </w:p>
        </w:tc>
        <w:tc>
          <w:tcPr>
            <w:tcW w:w="1657" w:type="dxa"/>
            <w:vMerge w:val="restart"/>
            <w:noWrap w:val="0"/>
            <w:vAlign w:val="center"/>
          </w:tcPr>
          <w:p>
            <w:pPr>
              <w:spacing w:line="360" w:lineRule="exact"/>
              <w:ind w:leftChars="-7" w:hanging="21" w:hangingChars="9"/>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第五十七章</w:t>
            </w:r>
          </w:p>
          <w:p>
            <w:pPr>
              <w:spacing w:line="360" w:lineRule="exact"/>
              <w:ind w:leftChars="-7" w:hanging="21" w:hangingChars="9"/>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加强和创新社会治理</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17</w:t>
            </w:r>
            <w:r>
              <w:rPr>
                <w:rFonts w:hint="eastAsia"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.加强城乡社区建设</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加强城乡社区治理基础设施标准化建设，提升社区办公、服务和活动用房等综合服务设施水平。</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562</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加强网格化管理、精细化服务、信息化支撑、开放共享的基层治理服务平台建设，完善社区便民服务网络，推进智慧社区建设，提升社区服务智能化、便捷化水平。</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563</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加强基层社区治理队伍建设，强化城乡社区工作者职业保障，到2025年在全省不少于50%的社区中建立网格长、楼长、纠纷调解员、社区巡防员四支队伍。</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564</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default" w:ascii="Times New Roman" w:hAnsi="Times New Roman" w:eastAsia="宋体" w:cs="Times New Roman"/>
                <w:color w:val="auto"/>
                <w:kern w:val="0"/>
                <w:sz w:val="24"/>
                <w:szCs w:val="24"/>
                <w:lang w:val="en-US" w:eastAsia="zh-CN"/>
              </w:rPr>
              <w:t>7</w:t>
            </w:r>
            <w:r>
              <w:rPr>
                <w:rFonts w:hint="eastAsia" w:ascii="Times New Roman" w:hAnsi="Times New Roman" w:eastAsia="宋体" w:cs="Times New Roman"/>
                <w:color w:val="auto"/>
                <w:kern w:val="0"/>
                <w:sz w:val="24"/>
                <w:szCs w:val="24"/>
                <w:lang w:val="en-US" w:eastAsia="zh-CN"/>
              </w:rPr>
              <w:t>7</w:t>
            </w:r>
            <w:r>
              <w:rPr>
                <w:rFonts w:hint="default" w:ascii="Times New Roman" w:hAnsi="Times New Roman" w:eastAsia="宋体" w:cs="Times New Roman"/>
                <w:color w:val="auto"/>
                <w:kern w:val="0"/>
                <w:sz w:val="24"/>
                <w:szCs w:val="24"/>
              </w:rPr>
              <w:t>.推进市域社会治理现代化</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加快构建市—县（市、区）—乡镇（街道）权责明晰、高效联动、上下贯通、运转灵活的社会治理新体系。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565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加强各级综治中心标准化、实体化建设，加快推进现代科技与社会治理现代化深度融合，到2025年实现全省设区市和杨凌示范区、西咸新区市域社会治理现代化全覆盖。</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bookmarkStart w:id="35" w:name="_Hlk68872034"/>
            <w:r>
              <w:rPr>
                <w:rFonts w:hint="default" w:ascii="Times New Roman" w:hAnsi="Times New Roman" w:eastAsia="黑体" w:cs="Times New Roman"/>
                <w:color w:val="auto"/>
                <w:kern w:val="0"/>
                <w:sz w:val="24"/>
                <w:szCs w:val="24"/>
              </w:rPr>
              <w:t>省委政法委</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566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default" w:ascii="Times New Roman" w:hAnsi="Times New Roman" w:eastAsia="宋体" w:cs="Times New Roman"/>
                <w:color w:val="auto"/>
                <w:kern w:val="0"/>
                <w:sz w:val="24"/>
                <w:szCs w:val="24"/>
                <w:lang w:val="en-US" w:eastAsia="zh-CN"/>
              </w:rPr>
              <w:t>7</w:t>
            </w:r>
            <w:r>
              <w:rPr>
                <w:rFonts w:hint="eastAsia" w:ascii="Times New Roman" w:hAnsi="Times New Roman" w:eastAsia="宋体"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.加强信用陕西建设</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统筹推进政务诚信、商务诚信、社会诚信和司法公信建设，完善政府守信践诺和失信问责机制。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567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以培育数据要素市场为核心，促进全社会信用信息全面互联互通和有序开放。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方正小标宋简体" w:cs="Times New Roman"/>
                <w:color w:val="auto"/>
                <w:sz w:val="24"/>
                <w:szCs w:val="24"/>
              </w:rPr>
            </w:pPr>
            <w:r>
              <w:rPr>
                <w:rFonts w:hint="default" w:ascii="Times New Roman" w:hAnsi="Times New Roman" w:eastAsia="方正小标宋简体" w:cs="Times New Roman"/>
                <w:color w:val="auto"/>
                <w:sz w:val="24"/>
                <w:szCs w:val="24"/>
              </w:rPr>
              <w:t>568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规范信用信息应用，强化信用主体权益保护。</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方正小标宋简体" w:cs="Times New Roman"/>
                <w:color w:val="auto"/>
                <w:sz w:val="24"/>
                <w:szCs w:val="24"/>
              </w:rPr>
              <w:t>569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全面构建以信用为基础的新型监管机制和社会治理机制，深入实施承诺告知、信用分级分类、信用奖惩和修复制度。</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468" w:type="dxa"/>
            <w:gridSpan w:val="5"/>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8"/>
                <w:szCs w:val="28"/>
              </w:rPr>
            </w:pPr>
            <w:r>
              <w:rPr>
                <w:rFonts w:hint="eastAsia" w:ascii="黑体" w:hAnsi="黑体" w:eastAsia="黑体" w:cs="黑体"/>
                <w:color w:val="auto"/>
                <w:kern w:val="0"/>
                <w:sz w:val="28"/>
                <w:szCs w:val="28"/>
              </w:rPr>
              <w:t>第十一篇  繁荣发展文化事业和文化产业  建设文化强省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0"/>
              </w:rPr>
            </w:pPr>
            <w:r>
              <w:rPr>
                <w:rFonts w:hint="default" w:ascii="Times New Roman" w:hAnsi="Times New Roman" w:eastAsia="等线" w:cs="Times New Roman"/>
                <w:color w:val="auto"/>
                <w:kern w:val="0"/>
                <w:sz w:val="24"/>
                <w:szCs w:val="20"/>
              </w:rPr>
              <w:t>570</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第五十八章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提高社会文明程度</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79</w:t>
            </w:r>
            <w:r>
              <w:rPr>
                <w:rFonts w:hint="default" w:ascii="Times New Roman" w:hAnsi="Times New Roman" w:eastAsia="宋体" w:cs="Times New Roman"/>
                <w:color w:val="auto"/>
                <w:kern w:val="0"/>
                <w:sz w:val="24"/>
                <w:szCs w:val="24"/>
              </w:rPr>
              <w:t>.牢牢掌握意识形态工作领导权</w:t>
            </w: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加强互联网内容建设，发展积极健康的网络文化，营造清朗的网络空间。</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571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推进媒体深度融合发展，优化省级媒体资源配置，推进市级融媒体中心建设，完善提升县级融媒体中心功能，打造全省统一融媒体技术平台，建好用好中国（陕西）广播电视媒体融合发展创新中心。</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省广播电视局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572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80</w:t>
            </w:r>
            <w:r>
              <w:rPr>
                <w:rFonts w:hint="default" w:ascii="Times New Roman" w:hAnsi="Times New Roman" w:eastAsia="宋体" w:cs="Times New Roman"/>
                <w:color w:val="auto"/>
                <w:kern w:val="0"/>
                <w:sz w:val="24"/>
                <w:szCs w:val="24"/>
              </w:rPr>
              <w:t>.推动社科强省建设</w:t>
            </w: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深化习近平新时代中国特色社会主义思想学习宣传和研究阐释。</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省委网信办</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省社科院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573</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深入实施马克思主义理论研究和建设工程，推出一批有价值、有影响的研究成果。</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lang w:eastAsia="zh-CN"/>
              </w:rPr>
              <w:t>省社科院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574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完善哲学社会科学学科体系、学术体系、话语体系，繁荣哲学社会科学事业。</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lang w:eastAsia="zh-CN"/>
              </w:rPr>
              <w:t>省社科院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575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瞄准国家战略需求，打造一批在全国有影响力的社科理论平台和高端新型智库。</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lang w:eastAsia="zh-CN"/>
              </w:rPr>
              <w:t>省社科院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576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18</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.大力培育和践行社会主义核心价值观</w:t>
            </w: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开展中国特色社会主义和中国梦宣传教育，持续推进社会主义核心价值观“六进两融入”。</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577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推动理想信念教育常态化制度化，加强党史、新中国史、改革开放史、社会主义发展史教育。</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省委组织部</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578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坚持不懈用延安精神教育广大党员干部，滋养初心、淬炼灵魂。</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省委组织部</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cs="Times New Roman"/>
                <w:color w:val="auto"/>
                <w:sz w:val="24"/>
                <w:szCs w:val="24"/>
              </w:rPr>
            </w:pPr>
            <w:r>
              <w:rPr>
                <w:rFonts w:hint="default" w:ascii="Times New Roman" w:hAnsi="Times New Roman" w:eastAsia="等线" w:cs="Times New Roman"/>
                <w:color w:val="auto"/>
                <w:sz w:val="24"/>
                <w:szCs w:val="24"/>
              </w:rPr>
              <w:t>579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大力弘扬中华优秀传统文化、革命文化、社会主义先进文化，坚定文化自信，筑牢思想根基。</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580</w:t>
            </w:r>
          </w:p>
        </w:tc>
        <w:tc>
          <w:tcPr>
            <w:tcW w:w="1657" w:type="dxa"/>
            <w:vMerge w:val="restart"/>
            <w:noWrap w:val="0"/>
            <w:vAlign w:val="center"/>
          </w:tcPr>
          <w:p>
            <w:pPr>
              <w:widowControl/>
              <w:spacing w:line="340" w:lineRule="exact"/>
              <w:ind w:firstLine="0" w:firstLineChars="0"/>
              <w:jc w:val="center"/>
              <w:rPr>
                <w:rFonts w:hint="default" w:ascii="Times New Roman" w:hAnsi="Times New Roman" w:eastAsia="楷体_GB2312" w:cs="Times New Roman"/>
                <w:color w:val="auto"/>
                <w:kern w:val="0"/>
                <w:sz w:val="24"/>
                <w:szCs w:val="24"/>
              </w:rPr>
            </w:pPr>
            <w:r>
              <w:rPr>
                <w:rFonts w:hint="default" w:ascii="Times New Roman" w:hAnsi="Times New Roman" w:eastAsia="黑体" w:cs="Times New Roman"/>
                <w:color w:val="auto"/>
                <w:kern w:val="0"/>
                <w:sz w:val="24"/>
                <w:szCs w:val="24"/>
              </w:rPr>
              <w:t>第五十八章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提高社会文明程度</w:t>
            </w:r>
          </w:p>
          <w:p>
            <w:pPr>
              <w:pStyle w:val="2"/>
              <w:ind w:firstLine="640"/>
              <w:rPr>
                <w:rFonts w:hint="default" w:ascii="Times New Roman" w:hAnsi="Times New Roman" w:cs="Times New Roman"/>
                <w:color w:val="auto"/>
              </w:rPr>
            </w:pP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18</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.扎实推进公民道德建设</w:t>
            </w: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深化群众性精神文明创建活动，拓展新时代文明实践中心建设和实践行动，持续推进“厚德陕西”建设，深耕厚植“六德”工程，开展道德模范评选和“陕西好人”推选。</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581</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加强未成年思想道德教育，健全志愿服务体系，提高人民道德水准和文明素养。</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582</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加强家庭家教家风建设，深入推进农村移风易俗，形成文明乡风、良好家风、淳朴民风。</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583</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加强网络文明建设，发展积极健康的网络文化。</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省委网信办</w:t>
            </w:r>
          </w:p>
          <w:p>
            <w:pPr>
              <w:widowControl/>
              <w:spacing w:line="34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584</w:t>
            </w:r>
          </w:p>
        </w:tc>
        <w:tc>
          <w:tcPr>
            <w:tcW w:w="1657" w:type="dxa"/>
            <w:vMerge w:val="restart"/>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第五十九章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加强公共文化产品和服务供给</w:t>
            </w: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18</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.完善现代公共文化服务体系</w:t>
            </w: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推进城乡公共文化服务体系一体建设，补齐发展短板，扩大覆盖面、增强实效性。</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585</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陕西省图书馆扩建工程、陕西省艺术馆扩建工程、陕西省档案馆改扩建工程建设，研究推进陕西文学馆建设，推动图书馆、文化馆总分馆制向体系化、效能化迈进，加快图书馆、文化馆（站）、综合文化服务中心提档升级，推动40家博物馆、纪念馆免费开放。</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bookmarkStart w:id="36" w:name="_Hlk68872051"/>
            <w:r>
              <w:rPr>
                <w:rFonts w:hint="default" w:ascii="Times New Roman" w:hAnsi="Times New Roman" w:eastAsia="黑体" w:cs="Times New Roman"/>
                <w:color w:val="auto"/>
                <w:kern w:val="0"/>
                <w:sz w:val="24"/>
                <w:szCs w:val="24"/>
              </w:rPr>
              <w:t>省作协</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省档案局</w:t>
            </w:r>
            <w:bookmarkEnd w:id="36"/>
          </w:p>
          <w:p>
            <w:pPr>
              <w:widowControl/>
              <w:spacing w:line="34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586</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稳步推进文化馆、图书馆、博物馆、美术馆等公共文化机构法人治理改革和内部运行机制创新。</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lang w:eastAsia="zh-CN"/>
              </w:rPr>
              <w:t>省文物局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587</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推动广播电视公共服务高质量发展，建设超高清制播平台，改造无线发射台基础设施，实现地方广播电视节目无线数字化覆盖。</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省广播电视局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588</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创新实施文化惠民工程，深入开展文化下乡、高雅艺术进校园进社区、送书送戏送展览下基层、公共文化巡展巡讲巡演等文化活动，推进乡村文化、社区文化、校园文化、企业文化、家庭文化和各类公共空间文化建设，打通公共文化服务“最后一公里”。</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589</w:t>
            </w:r>
          </w:p>
        </w:tc>
        <w:tc>
          <w:tcPr>
            <w:tcW w:w="1657" w:type="dxa"/>
            <w:vMerge w:val="restart"/>
            <w:noWrap w:val="0"/>
            <w:vAlign w:val="center"/>
          </w:tcPr>
          <w:p>
            <w:pPr>
              <w:spacing w:line="340" w:lineRule="exact"/>
              <w:ind w:leftChars="-7" w:hanging="21" w:hangingChars="9"/>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第五十九章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加强公共文化产品和服务供给</w:t>
            </w: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18</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.完善现代公共文化服务体系</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加强公共文化服务数字化建设，建设“陕西公共文化云”。</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590</w:t>
            </w:r>
          </w:p>
        </w:tc>
        <w:tc>
          <w:tcPr>
            <w:tcW w:w="1657" w:type="dxa"/>
            <w:vMerge w:val="continue"/>
            <w:noWrap w:val="0"/>
            <w:vAlign w:val="center"/>
          </w:tcPr>
          <w:p>
            <w:pPr>
              <w:spacing w:line="34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倡导全民阅读，建设“书香三秦”。</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591</w:t>
            </w:r>
          </w:p>
        </w:tc>
        <w:tc>
          <w:tcPr>
            <w:tcW w:w="1657" w:type="dxa"/>
            <w:vMerge w:val="continue"/>
            <w:noWrap w:val="0"/>
            <w:vAlign w:val="center"/>
          </w:tcPr>
          <w:p>
            <w:pPr>
              <w:spacing w:line="340" w:lineRule="exact"/>
              <w:ind w:firstLine="48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18</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.提升公共文化产品供给质量</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实施文化精品战略，加强选题策划与创作生产，推出一批思想精深、艺术精湛、制作精良的新时代文艺精品。</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lang w:eastAsia="zh-CN"/>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592</w:t>
            </w:r>
          </w:p>
        </w:tc>
        <w:tc>
          <w:tcPr>
            <w:tcW w:w="1657" w:type="dxa"/>
            <w:vMerge w:val="continue"/>
            <w:noWrap w:val="0"/>
            <w:vAlign w:val="center"/>
          </w:tcPr>
          <w:p>
            <w:pPr>
              <w:spacing w:line="34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规范全省性文艺评奖，推动各艺术门类均衡高质量发展，做大做强做靓文学陕军、西部影视、陕西戏曲、陕西演艺、陕北民歌、长安画派等文化品牌。</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lang w:eastAsia="zh-CN"/>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593</w:t>
            </w:r>
          </w:p>
        </w:tc>
        <w:tc>
          <w:tcPr>
            <w:tcW w:w="1657" w:type="dxa"/>
            <w:vMerge w:val="continue"/>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加强文艺队伍建设，持续推动“百优”“百青”人才计划，培育一批政治过硬、专业精湛的德艺双馨文艺工作者。</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lang w:eastAsia="zh-CN"/>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594</w:t>
            </w:r>
          </w:p>
        </w:tc>
        <w:tc>
          <w:tcPr>
            <w:tcW w:w="1657" w:type="dxa"/>
            <w:vMerge w:val="restart"/>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第六十章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守护好精神标识和历史文化遗存</w:t>
            </w: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18</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.守护好精神标识</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实施革命文物集中连片保护利用工程，建设延安革命文物国家文物保护利用示范区。</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省文物局</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延安市政府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595</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实施中华优秀传统文化传承发展工程，加强黄帝陵、兵马俑、延安宝塔、秦岭、华山等中华文明、中国革命、中华地理标识保护。</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省文物局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596</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加快长征、长城、黄河国家文化公园（陕西段）建设，推进重要文化标志工程建设。</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省文物局</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597</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default" w:ascii="Times New Roman" w:hAnsi="Times New Roman" w:eastAsia="宋体" w:cs="Times New Roman"/>
                <w:color w:val="auto"/>
                <w:kern w:val="0"/>
                <w:sz w:val="24"/>
                <w:szCs w:val="24"/>
                <w:lang w:val="en-US" w:eastAsia="zh-CN"/>
              </w:rPr>
              <w:t>8</w:t>
            </w:r>
            <w:r>
              <w:rPr>
                <w:rFonts w:hint="eastAsia"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.加大文物保护力度</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实施大遗址保护展示工程，加强兵马俑、大雁塔、大明宫遗址等世界遗产的保护利用，推进石峁遗址、西汉帝陵、唐帝陵申报世界文化遗产。</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省文物局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598</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实施“考古中国”和“中华文明探源工程”等国家重大考古项目，加强周、秦、汉、唐都城及帝王陵寝等考古和研究阐释，做好文物古籍保护、修复、研究、利用，充分展现中华文明发展脉络。</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省文物局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599</w:t>
            </w:r>
          </w:p>
        </w:tc>
        <w:tc>
          <w:tcPr>
            <w:tcW w:w="1657" w:type="dxa"/>
            <w:vMerge w:val="restart"/>
            <w:noWrap w:val="0"/>
            <w:vAlign w:val="center"/>
          </w:tcPr>
          <w:p>
            <w:pPr>
              <w:spacing w:line="340" w:lineRule="exact"/>
              <w:ind w:left="22" w:hanging="21" w:hangingChars="9"/>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第六十章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守护好精神标识和历史文化遗存</w:t>
            </w: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default" w:ascii="Times New Roman" w:hAnsi="Times New Roman" w:eastAsia="宋体" w:cs="Times New Roman"/>
                <w:color w:val="auto"/>
                <w:kern w:val="0"/>
                <w:sz w:val="24"/>
                <w:szCs w:val="24"/>
                <w:lang w:val="en-US" w:eastAsia="zh-CN"/>
              </w:rPr>
              <w:t>8</w:t>
            </w:r>
            <w:r>
              <w:rPr>
                <w:rFonts w:hint="eastAsia"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.加大文物保护力度</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探索建立考古前置制度，强化文物预防性保护理念，因地制宜实施保护传承、研究发掘、环境配套、文旅融合、数字再现等项目。</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省文物局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600</w:t>
            </w:r>
          </w:p>
        </w:tc>
        <w:tc>
          <w:tcPr>
            <w:tcW w:w="1657" w:type="dxa"/>
            <w:vMerge w:val="continue"/>
            <w:noWrap w:val="0"/>
            <w:vAlign w:val="center"/>
          </w:tcPr>
          <w:p>
            <w:pPr>
              <w:spacing w:line="340" w:lineRule="exact"/>
              <w:ind w:firstLine="480"/>
              <w:jc w:val="center"/>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default" w:ascii="Times New Roman" w:hAnsi="Times New Roman" w:eastAsia="宋体" w:cs="Times New Roman"/>
                <w:color w:val="auto"/>
                <w:kern w:val="0"/>
                <w:sz w:val="24"/>
                <w:szCs w:val="24"/>
                <w:lang w:val="en-US" w:eastAsia="zh-CN"/>
              </w:rPr>
              <w:t>8</w:t>
            </w:r>
            <w:r>
              <w:rPr>
                <w:rFonts w:hint="eastAsia" w:ascii="Times New Roman" w:hAnsi="Times New Roman" w:eastAsia="宋体" w:cs="Times New Roman"/>
                <w:color w:val="auto"/>
                <w:kern w:val="0"/>
                <w:sz w:val="24"/>
                <w:szCs w:val="24"/>
                <w:lang w:val="en-US" w:eastAsia="zh-CN"/>
              </w:rPr>
              <w:t>7</w:t>
            </w:r>
            <w:r>
              <w:rPr>
                <w:rFonts w:hint="default" w:ascii="Times New Roman" w:hAnsi="Times New Roman" w:eastAsia="宋体" w:cs="Times New Roman"/>
                <w:color w:val="auto"/>
                <w:kern w:val="0"/>
                <w:sz w:val="24"/>
                <w:szCs w:val="24"/>
              </w:rPr>
              <w:t>.强化非物质文化遗产保护</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健全非物质文化遗产名录和传承体系，加强国家级文化生态保护实验区建设。</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601</w:t>
            </w:r>
          </w:p>
        </w:tc>
        <w:tc>
          <w:tcPr>
            <w:tcW w:w="1657" w:type="dxa"/>
            <w:vMerge w:val="continue"/>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支持建设集传承、体验、教育、培训、旅游、服务等功能于一体的非遗保护利用设施，推进非遗进景区、进校园、进社区等活动，加强秦腔、西安鼓乐、陕北秧歌、华阴老腔等非遗传播推广。</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602</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实施传承人培研计划，建立非遗传承人数据库，探索建立非遗传承人表彰与激励制度。</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603</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实施传统工艺振兴计划，推动西秦刺绣、凤翔泥塑、安塞剪纸、耀州窑陶瓷、绥德石雕等传统工艺走进现代生活，培育形成陕西文化特色的知名品牌。</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604</w:t>
            </w:r>
          </w:p>
        </w:tc>
        <w:tc>
          <w:tcPr>
            <w:tcW w:w="1657" w:type="dxa"/>
            <w:vMerge w:val="restart"/>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第六十一章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推动文化产业转型升级</w:t>
            </w: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default" w:ascii="Times New Roman" w:hAnsi="Times New Roman" w:eastAsia="宋体" w:cs="Times New Roman"/>
                <w:color w:val="auto"/>
                <w:kern w:val="0"/>
                <w:sz w:val="24"/>
                <w:szCs w:val="24"/>
                <w:lang w:val="en-US" w:eastAsia="zh-CN"/>
              </w:rPr>
              <w:t>8</w:t>
            </w:r>
            <w:r>
              <w:rPr>
                <w:rFonts w:hint="eastAsia" w:ascii="Times New Roman" w:hAnsi="Times New Roman" w:eastAsia="宋体"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.总体目标</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完善文化产业要素配置，扩大优质文化产品供给，壮大文化消费市场规模，健全现代文化产业体系和市场体系。到2025年全省文化产业增加值占生产总值比重达到3.5%以上。</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605</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89</w:t>
            </w:r>
            <w:r>
              <w:rPr>
                <w:rFonts w:hint="default" w:ascii="Times New Roman" w:hAnsi="Times New Roman" w:eastAsia="宋体" w:cs="Times New Roman"/>
                <w:color w:val="auto"/>
                <w:kern w:val="0"/>
                <w:sz w:val="24"/>
                <w:szCs w:val="24"/>
              </w:rPr>
              <w:t>.提升优势文化产业竞争力</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发挥龙头企业带动作用，提升广播影视、出版发行、演艺娱乐、广告会展等传统优势产业发展水平。</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606</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以广电新型智能终端、包装印刷为重点，发展文化装备制造业，促进文化制造转型升级。</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607</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实施文化产业数字化战略，推动数字会展、数字传媒、数字文旅等业态发展。</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608</w:t>
            </w:r>
          </w:p>
        </w:tc>
        <w:tc>
          <w:tcPr>
            <w:tcW w:w="1657" w:type="dxa"/>
            <w:vMerge w:val="restart"/>
            <w:noWrap w:val="0"/>
            <w:vAlign w:val="center"/>
          </w:tcPr>
          <w:p>
            <w:pPr>
              <w:spacing w:line="360" w:lineRule="exact"/>
              <w:ind w:leftChars="-7" w:hanging="21" w:hangingChars="9"/>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第六十一章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推动文化产业转型升级</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90</w:t>
            </w:r>
            <w:r>
              <w:rPr>
                <w:rFonts w:hint="default" w:ascii="Times New Roman" w:hAnsi="Times New Roman" w:eastAsia="宋体" w:cs="Times New Roman"/>
                <w:color w:val="auto"/>
                <w:kern w:val="0"/>
                <w:sz w:val="24"/>
                <w:szCs w:val="24"/>
              </w:rPr>
              <w:t>.大力发展文化创意产业</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推动文化与旅游、科技、金融、体育等产业深度融合，加快西安文化科技创业城产业园、西安国家数字出版基地等国家级文化和科技融合示范基地建设。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609</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加强陕西文物、陕西非遗等文化IP资源的内容创意创作生产和衍生开发，打造一批公共文化众创空间、创新工场等新型创新创业平台。</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610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发展基于大数据、云计算、物联网、人工智能等技术的网络视听、动漫游戏、电竞等新业态，推动文化内容、形式、技术与商业模式创新。</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611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19</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.建设特色鲜明的文化产业集聚区</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创建丝绸之路人文交流创新示范区、国家文化和旅游产业融合示范区等10个示范文化产业园。</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612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加强对各级各类文化产业园区规范管理，引导特色发展、融合发展、创新发展。</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613</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实施“百城千镇万村”文化产业协同发展战略，推动中小城市文化产业组团式发展。</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614</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19</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.大力培育文化市场主体</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做大做强做优陕文投、西部电影、广电融媒体、新华出版、陕西演艺、曲江文投等国有文化企业，打造10个左右领军型文化企业。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615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支持“专精特新”中小文化企业发展。</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616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发挥省文化产业投资基金撬动作用，鼓励社会资本创设文化创意产业投资基金。</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617</w:t>
            </w:r>
          </w:p>
        </w:tc>
        <w:tc>
          <w:tcPr>
            <w:tcW w:w="1657"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第六十一章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推动文化产业转型升级</w:t>
            </w: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19</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.大力培育文化市场主体</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积极搭建文化产业公共服务平台，支持资产评估、物权交易、版权交易、经纪代理等中介组织发展。</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468" w:type="dxa"/>
            <w:gridSpan w:val="5"/>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8"/>
                <w:szCs w:val="28"/>
              </w:rPr>
            </w:pPr>
            <w:r>
              <w:rPr>
                <w:rFonts w:hint="eastAsia" w:ascii="黑体" w:hAnsi="黑体" w:eastAsia="黑体" w:cs="黑体"/>
                <w:color w:val="auto"/>
                <w:kern w:val="0"/>
                <w:sz w:val="28"/>
                <w:szCs w:val="28"/>
              </w:rPr>
              <w:t>第十二篇  统筹发展和安全  建设更高水平的平安陕西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618</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第六十二章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建设更高水平的法治陕西</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19</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.推进法治政府建设</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扎实推进法治政府建设“六大工程”，开展法治政府建设示范创建活动，推动全省各级政府依法全面履行政府职能，实现机构、职能、权限、程序、责任法定化。</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省司法厅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619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加快推进发展规划、国土空间规划、自然资源资产、民营经济发展、知识产权保护、生态环境、保障和改善民生等重点领域立法。</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省司法厅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620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深化行政执法体制改革，推进执法重心下移，全面实施行政执法“三项制度”，推动行政执法责任制落实。</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bookmarkStart w:id="37" w:name="_Hlk68872074"/>
            <w:r>
              <w:rPr>
                <w:rFonts w:hint="default" w:ascii="Times New Roman" w:hAnsi="Times New Roman" w:eastAsia="黑体" w:cs="Times New Roman"/>
                <w:color w:val="auto"/>
                <w:kern w:val="0"/>
                <w:sz w:val="24"/>
                <w:szCs w:val="24"/>
              </w:rPr>
              <w:t>省司法厅</w:t>
            </w:r>
            <w:bookmarkEnd w:id="37"/>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621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深化行政复议体制改革，健全行政纠纷解决体系，推动不同解决机制有效衔接。</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省司法厅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622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强化对行政权力的监督制约，推动审批监管、执法司法、工程建设、资源开发、金融信贷、公共资源交易、公共财政支出等重点领域监督机制改革和制度建设。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省司法厅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623</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19</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.推进法治社会建设</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大力宣传和推动实施民法典，落实国家机关“谁执法谁普法”责任制，完善领导干部带头尊法学法守法用法制度，以公务员、青少年、企事业经营人员、外来务工人员、基层群众等为重点对象，拓展宪法法律“六进”活动，深入开展以案释法，形成大普法工作格局。</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省司法厅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624</w:t>
            </w:r>
          </w:p>
        </w:tc>
        <w:tc>
          <w:tcPr>
            <w:tcW w:w="1657" w:type="dxa"/>
            <w:vMerge w:val="restart"/>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第六十二章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建设更高水平的法治陕西</w:t>
            </w: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19</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.推进法治社会建设</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加快公共法律服务体系建设，深化法律援助、司法救助制度等改革，推动优质法律服务资源下沉，深入开展法治乡村建设，推动普法依法治理提档升级。</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省司法厅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625</w:t>
            </w:r>
          </w:p>
        </w:tc>
        <w:tc>
          <w:tcPr>
            <w:tcW w:w="1657" w:type="dxa"/>
            <w:vMerge w:val="continue"/>
            <w:noWrap w:val="0"/>
            <w:vAlign w:val="center"/>
          </w:tcPr>
          <w:p>
            <w:pPr>
              <w:spacing w:line="34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落实人民陪审员、人民监督员制度，推进司法公开，促进司法公正。完善律师制度，加强法治工作队伍建设。</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省司法厅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bookmarkStart w:id="38" w:name="_Hlk68872087"/>
            <w:r>
              <w:rPr>
                <w:rFonts w:hint="default" w:ascii="Times New Roman" w:hAnsi="Times New Roman" w:eastAsia="等线" w:cs="Times New Roman"/>
                <w:color w:val="auto"/>
                <w:sz w:val="24"/>
                <w:szCs w:val="24"/>
              </w:rPr>
              <w:t>626</w:t>
            </w:r>
          </w:p>
        </w:tc>
        <w:tc>
          <w:tcPr>
            <w:tcW w:w="1657" w:type="dxa"/>
            <w:vMerge w:val="restart"/>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第六十三章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强化重点领域安全保障</w:t>
            </w: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19</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.强化国家政治安全</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健全国家安全审查和监管制度，加强国家安全执法，深入开展国家安全宣传教育，增强人民群众国家安全意识。</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省安全厅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627</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建立健全保密制度，强化保密管理，切实有效保护国家秘密。</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省保密局</w:t>
            </w:r>
          </w:p>
        </w:tc>
      </w:tr>
      <w:bookmark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628</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严密防范和依法严惩各类渗透颠覆破坏、暴力恐怖、民族分裂、宗教极端、邪教组织等破坏危害国家安全活动，做好重点人群管理工作。</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629</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把握传统和非传统“两个领域”，突出网上网下“两个战场”，坚定维护国家政权安全、制度安全、意识形态安全。</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省安全厅</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630</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rPr>
              <w:t>19</w:t>
            </w:r>
            <w:r>
              <w:rPr>
                <w:rFonts w:hint="eastAsia"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.维护国家经济安全</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建立健全经济运行监测预警、风险防控机制，推动重要产业、基础设施、战略资源、重大科技等关键领域相对安全可控。</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631</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提升关键领域、关键技术、关键产品保障能力，维护水利、通信、网络、电力、交通、供水、油气等重要基础设施安全。</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632</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加强金融机构信用评价和信息披露，加大不良贷款率和交叉业务的管控，防止风险积聚和交织传导。</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省地方金融监管局</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人民银行西安分行</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陕西银保监局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633</w:t>
            </w:r>
          </w:p>
        </w:tc>
        <w:tc>
          <w:tcPr>
            <w:tcW w:w="1657" w:type="dxa"/>
            <w:vMerge w:val="continue"/>
            <w:noWrap w:val="0"/>
            <w:vAlign w:val="center"/>
          </w:tcPr>
          <w:p>
            <w:pPr>
              <w:widowControl/>
              <w:spacing w:line="34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完善地方金融监管体制，压实金融机构及股东的主体责任、市县政府属地风险处置责任和金融监管部门的监管责任，严密防范和打击非法集资、金融诈骗等违法犯罪行为。</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省地方金融监管局</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bookmarkStart w:id="39" w:name="_Hlk68872108"/>
            <w:r>
              <w:rPr>
                <w:rFonts w:hint="default" w:ascii="Times New Roman" w:hAnsi="Times New Roman" w:eastAsia="黑体" w:cs="Times New Roman"/>
                <w:color w:val="auto"/>
                <w:kern w:val="0"/>
                <w:sz w:val="24"/>
                <w:szCs w:val="24"/>
              </w:rPr>
              <w:t>陕西银保监局</w:t>
            </w:r>
            <w:bookmarkEnd w:id="39"/>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人民银行西安分行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634</w:t>
            </w:r>
          </w:p>
        </w:tc>
        <w:tc>
          <w:tcPr>
            <w:tcW w:w="1657" w:type="dxa"/>
            <w:vMerge w:val="restart"/>
            <w:noWrap w:val="0"/>
            <w:vAlign w:val="center"/>
          </w:tcPr>
          <w:p>
            <w:pPr>
              <w:spacing w:line="360" w:lineRule="exact"/>
              <w:ind w:leftChars="-7" w:hanging="21" w:hangingChars="9"/>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第六十三章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强化重点领域安全保障</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rPr>
              <w:t>19</w:t>
            </w:r>
            <w:r>
              <w:rPr>
                <w:rFonts w:hint="eastAsia" w:ascii="Times New Roman" w:hAnsi="Times New Roman" w:eastAsia="宋体" w:cs="Times New Roman"/>
                <w:color w:val="auto"/>
                <w:kern w:val="0"/>
                <w:sz w:val="24"/>
                <w:szCs w:val="24"/>
                <w:lang w:val="en-US" w:eastAsia="zh-CN"/>
              </w:rPr>
              <w:t>7</w:t>
            </w:r>
            <w:r>
              <w:rPr>
                <w:rFonts w:hint="default" w:ascii="Times New Roman" w:hAnsi="Times New Roman" w:eastAsia="宋体" w:cs="Times New Roman"/>
                <w:color w:val="auto"/>
                <w:kern w:val="0"/>
                <w:sz w:val="24"/>
                <w:szCs w:val="24"/>
              </w:rPr>
              <w:t>.加强国家网络空间安全</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建立网络安全漏洞发现报告披露机制，强化跨领域网络安全信息共享和工作协调。</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635</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加强网络安全威胁发现、监测预警、应急指挥和攻击溯源。</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636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强化网络安全学科建设和人才培养，发展网络安全产业。</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省委网信办</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637</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第六十四章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维护社会稳定和安全</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rPr>
              <w:t>19</w:t>
            </w:r>
            <w:r>
              <w:rPr>
                <w:rFonts w:hint="eastAsia" w:ascii="Times New Roman" w:hAnsi="Times New Roman" w:eastAsia="宋体"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.健全社会治安综合治理体系</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推进立体化、智能化社会治安防控体系建设，常态化推进扫黑除恶。加强各级政法机构基础设施和信息化应用建设，推进各级综治中心标准化建设。</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638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推进政法大数据平台建设和各类数据融合共享，做好风险防范、监测预警、监管执法、辅助指挥决策、救援实战和社会动员等工作。</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省委政法委</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639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优化监所布局调整，完善刑罚执行制度，强化执法司法智能化和规范化建设。</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省监狱管理局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640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199</w:t>
            </w:r>
            <w:r>
              <w:rPr>
                <w:rFonts w:hint="default" w:ascii="Times New Roman" w:hAnsi="Times New Roman" w:eastAsia="宋体" w:cs="Times New Roman"/>
                <w:color w:val="auto"/>
                <w:kern w:val="0"/>
                <w:sz w:val="24"/>
                <w:szCs w:val="24"/>
              </w:rPr>
              <w:t>.防范化解社会矛盾风险</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坚持和发展新时代“枫桥经验”，健全人民调解、行政调解、司法调解三调联动工作体系，畅通和规范群众诉求表达、利益协调、权益保障通道。</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省司法厅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641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集中开展治理重复信访、化解信访积案专项工作，抓好重点领域信访突出问题治理，压实属事属地责任。</w:t>
            </w:r>
          </w:p>
        </w:tc>
        <w:tc>
          <w:tcPr>
            <w:tcW w:w="2493" w:type="dxa"/>
            <w:noWrap w:val="0"/>
            <w:vAlign w:val="center"/>
          </w:tcPr>
          <w:p>
            <w:pPr>
              <w:widowControl/>
              <w:spacing w:line="320" w:lineRule="exact"/>
              <w:ind w:left="0" w:leftChars="0" w:firstLine="0" w:firstLineChars="0"/>
              <w:jc w:val="center"/>
              <w:rPr>
                <w:rFonts w:hint="default" w:ascii="Times New Roman" w:hAnsi="Times New Roman" w:eastAsia="黑体" w:cs="Times New Roman"/>
                <w:color w:val="auto"/>
                <w:kern w:val="0"/>
                <w:sz w:val="24"/>
                <w:szCs w:val="24"/>
              </w:rPr>
            </w:pPr>
            <w:bookmarkStart w:id="40" w:name="_Hlk68872121"/>
            <w:r>
              <w:rPr>
                <w:rFonts w:hint="default" w:ascii="Times New Roman" w:hAnsi="Times New Roman" w:eastAsia="黑体" w:cs="Times New Roman"/>
                <w:color w:val="auto"/>
                <w:kern w:val="0"/>
                <w:sz w:val="24"/>
                <w:szCs w:val="24"/>
              </w:rPr>
              <w:t>省信访局</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642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完善信访制度，广泛推广网上信访，依法依规协调处理群众诉求。</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643</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落实重大决策社会稳定风险评估机制，对可能引发社会稳定风险的事项应评尽评。</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644</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第六十五章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提高公共安全水平</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200</w:t>
            </w:r>
            <w:r>
              <w:rPr>
                <w:rFonts w:hint="default" w:ascii="Times New Roman" w:hAnsi="Times New Roman" w:eastAsia="宋体" w:cs="Times New Roman"/>
                <w:color w:val="auto"/>
                <w:kern w:val="0"/>
                <w:sz w:val="24"/>
                <w:szCs w:val="24"/>
              </w:rPr>
              <w:t>.加强安全生产建设</w:t>
            </w:r>
          </w:p>
        </w:tc>
        <w:tc>
          <w:tcPr>
            <w:tcW w:w="7932" w:type="dxa"/>
            <w:noWrap w:val="0"/>
            <w:vAlign w:val="center"/>
          </w:tcPr>
          <w:p>
            <w:pPr>
              <w:widowControl/>
              <w:spacing w:line="30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牢固树立安全发展理念，把好公共安全风险源头关、监测关、管控关，提高风险预测预警预防能力和水平。</w:t>
            </w:r>
          </w:p>
        </w:tc>
        <w:tc>
          <w:tcPr>
            <w:tcW w:w="2493" w:type="dxa"/>
            <w:noWrap w:val="0"/>
            <w:vAlign w:val="center"/>
          </w:tcPr>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645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0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严格落实安全生产责任制，强化属地和部门监管责任，推进安全生产标准化建设，开展安全示范城市创建活动。</w:t>
            </w:r>
          </w:p>
        </w:tc>
        <w:tc>
          <w:tcPr>
            <w:tcW w:w="2493" w:type="dxa"/>
            <w:noWrap w:val="0"/>
            <w:vAlign w:val="center"/>
          </w:tcPr>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646</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0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扎实推进安全生产专项整治三年行动和道路交通、煤矿、危险化学品、建设工程、城市安全等重点行业领域安全攻坚，提升煤矿、危化园区本质安全水平，推进黄河、汉（丹）江流域尾矿库治理，有效遏制重特大事故发生。</w:t>
            </w:r>
          </w:p>
        </w:tc>
        <w:tc>
          <w:tcPr>
            <w:tcW w:w="2493" w:type="dxa"/>
            <w:noWrap w:val="0"/>
            <w:vAlign w:val="center"/>
          </w:tcPr>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省公安厅</w:t>
            </w:r>
          </w:p>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省交通运输厅</w:t>
            </w:r>
          </w:p>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lang w:eastAsia="zh-CN"/>
              </w:rPr>
              <w:t>陕西</w:t>
            </w:r>
            <w:r>
              <w:rPr>
                <w:rFonts w:hint="default" w:ascii="Times New Roman" w:hAnsi="Times New Roman" w:eastAsia="黑体" w:cs="Times New Roman"/>
                <w:color w:val="auto"/>
                <w:kern w:val="0"/>
                <w:sz w:val="24"/>
                <w:szCs w:val="24"/>
              </w:rPr>
              <w:t>煤矿安监局</w:t>
            </w:r>
          </w:p>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省消防救援总队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647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20</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.加强食品药品监管</w:t>
            </w:r>
          </w:p>
        </w:tc>
        <w:tc>
          <w:tcPr>
            <w:tcW w:w="7932" w:type="dxa"/>
            <w:noWrap w:val="0"/>
            <w:vAlign w:val="center"/>
          </w:tcPr>
          <w:p>
            <w:pPr>
              <w:widowControl/>
              <w:spacing w:line="30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完善食品药品信息化追溯体系，加强源头、传导、转化等关键领域的风险管控，针对重点区域、重点对象、节日和旅游度假消费集中区域、高速公路沿线服务区等，加大常态化监督检查和抽检力度。</w:t>
            </w:r>
          </w:p>
        </w:tc>
        <w:tc>
          <w:tcPr>
            <w:tcW w:w="2493" w:type="dxa"/>
            <w:noWrap w:val="0"/>
            <w:vAlign w:val="center"/>
          </w:tcPr>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648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0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加强疫苗、血液制品等高风险产品的监管，严厉打击食品药品违法犯罪行为。</w:t>
            </w:r>
          </w:p>
        </w:tc>
        <w:tc>
          <w:tcPr>
            <w:tcW w:w="2493" w:type="dxa"/>
            <w:noWrap w:val="0"/>
            <w:vAlign w:val="center"/>
          </w:tcPr>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649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20</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.加强防灾减灾救灾能力建设</w:t>
            </w:r>
          </w:p>
        </w:tc>
        <w:tc>
          <w:tcPr>
            <w:tcW w:w="7932" w:type="dxa"/>
            <w:noWrap w:val="0"/>
            <w:vAlign w:val="center"/>
          </w:tcPr>
          <w:p>
            <w:pPr>
              <w:widowControl/>
              <w:spacing w:line="30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推进自然灾害防治能力风险调查和重点隐患排查、防汛抗旱水利提升、地震易发区房屋设施加固等八大工程建设，健全科学高效自然灾害防治体系。</w:t>
            </w:r>
          </w:p>
        </w:tc>
        <w:tc>
          <w:tcPr>
            <w:tcW w:w="2493" w:type="dxa"/>
            <w:noWrap w:val="0"/>
            <w:vAlign w:val="center"/>
          </w:tcPr>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bookmarkStart w:id="41" w:name="_Hlk68872134"/>
            <w:r>
              <w:rPr>
                <w:rFonts w:hint="default" w:ascii="Times New Roman" w:hAnsi="Times New Roman" w:eastAsia="等线" w:cs="Times New Roman"/>
                <w:color w:val="auto"/>
                <w:sz w:val="24"/>
                <w:szCs w:val="24"/>
              </w:rPr>
              <w:t>650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0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加快气象现代化建设，强化新装备新技术的应用，构建立体生态气象综合检测网络，充分发挥气象在防灾减灾第一道防线的作用。</w:t>
            </w:r>
          </w:p>
        </w:tc>
        <w:tc>
          <w:tcPr>
            <w:tcW w:w="2493" w:type="dxa"/>
            <w:noWrap w:val="0"/>
            <w:vAlign w:val="center"/>
          </w:tcPr>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651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0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支持地震事业基础设施建设，持续提升地震监测预报预警能力，加强地震科普知识宣传教育。</w:t>
            </w:r>
          </w:p>
        </w:tc>
        <w:tc>
          <w:tcPr>
            <w:tcW w:w="2493" w:type="dxa"/>
            <w:noWrap w:val="0"/>
            <w:vAlign w:val="center"/>
          </w:tcPr>
          <w:p>
            <w:pPr>
              <w:widowControl/>
              <w:spacing w:line="30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省地震局</w:t>
            </w:r>
          </w:p>
        </w:tc>
      </w:tr>
      <w:bookmark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652</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第六十五章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提高公共安全水平</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20</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.加强防灾减灾救灾能力建设</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加强公共消防基础设施建设和布局，推进应急救援装备现代化。</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省消防救援总队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653</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健全人民防空组织指挥、人员防护、目标防护、专业力量、支援保障等体系，提升人民防空能力和现代化水平。</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bookmarkStart w:id="42" w:name="_Hlk68872153"/>
            <w:r>
              <w:rPr>
                <w:rFonts w:hint="default" w:ascii="Times New Roman" w:hAnsi="Times New Roman" w:eastAsia="黑体" w:cs="Times New Roman"/>
                <w:color w:val="auto"/>
                <w:kern w:val="0"/>
                <w:sz w:val="24"/>
                <w:szCs w:val="24"/>
              </w:rPr>
              <w:t>省人防办</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654</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第六十六章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构建现代应急管理体系</w:t>
            </w: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20</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.提高应对突发事件应急处置能力</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健全突发事件应急救援体系，加强综合性消防救援队伍和专业性应急救援队伍建设，发挥应急救援主力军、国家队作用。</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省消防救援总队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655</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建设全省统一应急管理信息化平台，高水平建设区域性应急救援基地（中心），加大先进适用装备配备。</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656</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完善应急救援社会化有偿服务、物资装备征用补偿等机制。</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657</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20</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.完善应急管理体制机制</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健全应急管理组织指挥体系，推动各级政府健全应对自然灾害、事故灾难、公共卫生事件和社会治安事件协调联动。</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省公安厅</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658</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推动安全生产及自然灾害防救责任体系、风险防控体系、应急救援体系建设。</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659</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构建覆盖全区域、全灾种、全行业、全层次、全过程的应急预案体系。</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660</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推进安全风险网格化管理，开展全民安全科普宣教、常态化应急疏散演练。</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661</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restart"/>
            <w:noWrap w:val="0"/>
            <w:vAlign w:val="center"/>
          </w:tcPr>
          <w:p>
            <w:pPr>
              <w:widowControl/>
              <w:spacing w:line="36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20</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.加强应急物资保障体系建设</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坚持平战结合，政府储备与社会储备相结合，实物储备与生产能力、采购资金储备相结合，建立健全政府主导、社会参与的应急物资储备机制，构建全省统一、坚强有力的应急物资保障体系。</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rPr>
              <w:t>省</w:t>
            </w:r>
            <w:r>
              <w:rPr>
                <w:rFonts w:hint="default" w:ascii="Times New Roman" w:hAnsi="Times New Roman" w:eastAsia="黑体" w:cs="Times New Roman"/>
                <w:color w:val="auto"/>
                <w:kern w:val="0"/>
                <w:sz w:val="24"/>
                <w:szCs w:val="24"/>
                <w:lang w:eastAsia="zh-CN"/>
              </w:rPr>
              <w:t>粮食和储备局</w:t>
            </w:r>
          </w:p>
          <w:p>
            <w:pPr>
              <w:widowControl/>
              <w:spacing w:line="32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rPr>
              <w:t>省应急管理厅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662</w:t>
            </w:r>
          </w:p>
        </w:tc>
        <w:tc>
          <w:tcPr>
            <w:tcW w:w="1657" w:type="dxa"/>
            <w:vMerge w:val="continue"/>
            <w:noWrap w:val="0"/>
            <w:vAlign w:val="center"/>
          </w:tcPr>
          <w:p>
            <w:pPr>
              <w:widowControl/>
              <w:spacing w:line="360" w:lineRule="exact"/>
              <w:ind w:firstLine="0" w:firstLineChars="0"/>
              <w:jc w:val="left"/>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编制修订应急物资储备保障指导目录及标准，科学调整储备的品类、规模、结构及布局。</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rPr>
              <w:t>省</w:t>
            </w:r>
            <w:r>
              <w:rPr>
                <w:rFonts w:hint="default" w:ascii="Times New Roman" w:hAnsi="Times New Roman" w:eastAsia="黑体" w:cs="Times New Roman"/>
                <w:color w:val="auto"/>
                <w:kern w:val="0"/>
                <w:sz w:val="24"/>
                <w:szCs w:val="24"/>
                <w:lang w:eastAsia="zh-CN"/>
              </w:rPr>
              <w:t>粮食和储备局</w:t>
            </w:r>
          </w:p>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00" w:type="dxa"/>
            <w:noWrap w:val="0"/>
            <w:vAlign w:val="center"/>
          </w:tcPr>
          <w:p>
            <w:pPr>
              <w:widowControl/>
              <w:spacing w:line="32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663</w:t>
            </w:r>
          </w:p>
        </w:tc>
        <w:tc>
          <w:tcPr>
            <w:tcW w:w="1657" w:type="dxa"/>
            <w:vMerge w:val="restart"/>
            <w:noWrap w:val="0"/>
            <w:vAlign w:val="center"/>
          </w:tcPr>
          <w:p>
            <w:pPr>
              <w:spacing w:line="320" w:lineRule="exact"/>
              <w:ind w:left="22" w:hanging="21" w:hangingChars="9"/>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第六十六章</w:t>
            </w:r>
            <w:r>
              <w:rPr>
                <w:rFonts w:hint="default" w:ascii="Times New Roman" w:hAnsi="Times New Roman" w:eastAsia="黑体" w:cs="Times New Roman"/>
                <w:color w:val="auto"/>
                <w:kern w:val="0"/>
                <w:sz w:val="24"/>
                <w:szCs w:val="24"/>
              </w:rPr>
              <w:br w:type="textWrapping"/>
            </w:r>
            <w:r>
              <w:rPr>
                <w:rFonts w:hint="default" w:ascii="Times New Roman" w:hAnsi="Times New Roman" w:eastAsia="楷体_GB2312" w:cs="Times New Roman"/>
                <w:color w:val="auto"/>
                <w:kern w:val="0"/>
                <w:sz w:val="24"/>
                <w:szCs w:val="24"/>
              </w:rPr>
              <w:t>构建现代应急管理体系</w:t>
            </w:r>
          </w:p>
        </w:tc>
        <w:tc>
          <w:tcPr>
            <w:tcW w:w="1786" w:type="dxa"/>
            <w:vMerge w:val="restart"/>
            <w:noWrap w:val="0"/>
            <w:vAlign w:val="center"/>
          </w:tcPr>
          <w:p>
            <w:pPr>
              <w:widowControl/>
              <w:spacing w:line="32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20</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.加强应急物资保障体系建设</w:t>
            </w: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建立全省统一的应急物资采购供应体系，对应急救援物资实行集中管理、统一调拨、统一配送。</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00" w:type="dxa"/>
            <w:noWrap w:val="0"/>
            <w:vAlign w:val="center"/>
          </w:tcPr>
          <w:p>
            <w:pPr>
              <w:widowControl/>
              <w:spacing w:line="32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664</w:t>
            </w:r>
          </w:p>
        </w:tc>
        <w:tc>
          <w:tcPr>
            <w:tcW w:w="1657" w:type="dxa"/>
            <w:vMerge w:val="continue"/>
            <w:noWrap w:val="0"/>
            <w:vAlign w:val="center"/>
          </w:tcPr>
          <w:p>
            <w:pPr>
              <w:spacing w:line="320" w:lineRule="exact"/>
              <w:ind w:firstLine="48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以风险监测预警、安全防护防控、应急处置救援为重点，积极发展安全应急产业，建设若干安全产业聚集区。</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600" w:type="dxa"/>
            <w:noWrap w:val="0"/>
            <w:vAlign w:val="center"/>
          </w:tcPr>
          <w:p>
            <w:pPr>
              <w:widowControl/>
              <w:spacing w:line="32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665</w:t>
            </w:r>
          </w:p>
        </w:tc>
        <w:tc>
          <w:tcPr>
            <w:tcW w:w="1657" w:type="dxa"/>
            <w:vMerge w:val="continue"/>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p>
        </w:tc>
        <w:tc>
          <w:tcPr>
            <w:tcW w:w="1786" w:type="dxa"/>
            <w:vMerge w:val="continue"/>
            <w:noWrap w:val="0"/>
            <w:vAlign w:val="center"/>
          </w:tcPr>
          <w:p>
            <w:pPr>
              <w:widowControl/>
              <w:spacing w:line="320" w:lineRule="exact"/>
              <w:ind w:firstLine="0" w:firstLineChars="0"/>
              <w:jc w:val="center"/>
              <w:rPr>
                <w:rFonts w:hint="default" w:ascii="Times New Roman" w:hAnsi="Times New Roman" w:eastAsia="宋体" w:cs="Times New Roman"/>
                <w:color w:val="auto"/>
                <w:kern w:val="0"/>
                <w:sz w:val="24"/>
                <w:szCs w:val="24"/>
              </w:rPr>
            </w:pPr>
          </w:p>
        </w:tc>
        <w:tc>
          <w:tcPr>
            <w:tcW w:w="7932" w:type="dxa"/>
            <w:noWrap w:val="0"/>
            <w:vAlign w:val="center"/>
          </w:tcPr>
          <w:p>
            <w:pPr>
              <w:widowControl/>
              <w:spacing w:line="32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加强国防动员体系能力建设，落实军地应急训练条件开放共享，推进交通、人防等基础设施领域贯彻国防要求，强化智慧国防动员建设，探索国防动员与应急管理一体化建设模式。</w:t>
            </w:r>
          </w:p>
        </w:tc>
        <w:tc>
          <w:tcPr>
            <w:tcW w:w="2493" w:type="dxa"/>
            <w:noWrap w:val="0"/>
            <w:vAlign w:val="center"/>
          </w:tcPr>
          <w:p>
            <w:pPr>
              <w:widowControl/>
              <w:spacing w:line="32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w:t>
            </w:r>
            <w:r>
              <w:rPr>
                <w:rFonts w:hint="eastAsia" w:ascii="Times New Roman" w:hAnsi="Times New Roman" w:eastAsia="黑体" w:cs="Times New Roman"/>
                <w:color w:val="auto"/>
                <w:kern w:val="0"/>
                <w:sz w:val="24"/>
                <w:szCs w:val="24"/>
                <w:lang w:eastAsia="zh-CN"/>
              </w:rPr>
              <w:t>委</w:t>
            </w:r>
            <w:r>
              <w:rPr>
                <w:rFonts w:hint="default" w:ascii="Times New Roman" w:hAnsi="Times New Roman" w:eastAsia="黑体" w:cs="Times New Roman"/>
                <w:color w:val="auto"/>
                <w:kern w:val="0"/>
                <w:sz w:val="24"/>
                <w:szCs w:val="24"/>
              </w:rPr>
              <w:t>军民融合办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1</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专栏1</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重大科技创新平台</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西安综合性国家科学中心</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加快构建多类型多层次创新体系，加快中科院西安科学园建设，建设综合性国家科学中心。</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2</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陕西实验室</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围绕空天、能源资源、信息、材料、生命科学、农业环境等领域，布局建设陕西实验室，提升承担国家重大战略任务能力，争创国家实验室。</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省委军民融合办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3</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国家重点实验室</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围绕优势学科和主导产业，建设省部共建国家重点实验室，培育10个国家重点实验室后备队。</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4</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国家重大科技基础设施</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推动高精度地基授时系统、国家分子医学转化中心建设，谋划先进阿秒激光、百太瓦级Z箍缩、二氧化碳捕集利用和封存研究、空天地海无人系统综合试验测试、超精密跨尺度基标准与溯源等设施建设。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基础学科研究中心</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推进陕西国家应用数学中心建设，积极争取物理、化学、生命科学、地球科学等更多国家基础学科中心在陕布局。</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专栏2</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“卡脖子”领域关键技术攻关工程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部署能化资源清洁转化与高效利用重大专项</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重点解决低变质烟煤的粉煤热解、甲烷无氧芳构化、合成气直接合成烯烃（芳烃）、油煤共炼、中低温煤焦油高附加值组分分离提纯技术等关键核心技术。</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7</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实施先进金属材料重大专项和重点产业创新链工程</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着力突破超高温抗氧化韧性陶瓷基复合材料、超高温抗氧化抗烧蚀C/C复合材料、超高强钛合金及高温高强韧钛铝材料、第四代及第五代单晶高温合金材料、500MPa以上级超高强韧铝合金、高端润滑油脂及先进固体润滑材料等核心技术。</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60" w:lineRule="exact"/>
              <w:ind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8</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启动高端集成电路与先进半导体器件专项</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重点开展12英寸大尺寸硅片和大尺寸微电子级直拉硅单晶、FPGA芯片无线通信用的核心集成电路IP核与芯片、新型显示用多光谱芯片、大容量存储器设计及测试、功率器件和IGBT模块封装技术攻关，以及第三代半导体所需化合物半导体（碳化硅、氮化镓）设计与制造工艺研发。</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9</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实施智能制造重大专项</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重点开展五轴高精密加工机床、高精密微结构织构激光加工机床、高精密齿轮加工机床、高精密数控珩磨机、高精度叶片抛磨系统等系统研发。</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10</w:t>
            </w:r>
          </w:p>
        </w:tc>
        <w:tc>
          <w:tcPr>
            <w:tcW w:w="1657"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专栏3</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产业技术创新重大平台</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先进稀有金属材料国家技术创新中心</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以实现稀有金属核心材料自主可控为目标，集技术人才平台为一体，开展原始创新、应用研究、技术开发，为先进稀有金属产业发展提供持续创新供给和工艺配套。</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省委军民融合办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11</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专栏3</w:t>
            </w:r>
          </w:p>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产业技术创新重大平台</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增材制造国家制造业创新中心</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建设增材制造重要材料、核心元器件、重大装备、关键工艺、核心软件等研发和成果转化平台，面向航空航天、生物医疗、汽车制造、建筑能源、文化创意等领域应用，加强多学科交叉创新和“政产学研金用”协同创新。</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12</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超导国家产业创新中心</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以龙头企业为牵引，创建具有全球影响力的超导产业共性、前沿关键技术研发、集成创新、成果转化与产业化平台，开发超导磁体、超导电力装备、超导磁悬浮列车等领域应用技术，构建高效协作行业技术创新网络，引领国际超导产业技术研发、制造、服务相关标准和模式。</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13</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专栏4</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校地融合创新平台</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西工大翱翔小镇</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推进西工大无人系统技术研究院、科为智能飞行器等载体建设，构建以“空天地海”无人产业为核心、以科教产融为一体的创新平台。</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西北工业大学</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西咸新区管委会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14</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西北农林科技大学未来农业研究院</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建设政产学研一体协同创新平台，推进生命科学前沿、人类健康、智慧农业等领域基础理论研究和关键技术创新。</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15</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西安电子科技大学西安电子谷</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依托西电电子信息科研优势和高新区电子信息产业优势，开展深层次合作，培育电子信息领域创新创业与科技成果转化生态系统，打造第三代半导体研发基地。</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西安电子科技大学</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16</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环大学创新</w:t>
            </w:r>
          </w:p>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经济圈</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重点打造环交大创新港、环长安郭杜大学城、环西安临潼大学区域、环西安未央大学城等环大学创新经济圈，支持有条件的非省会城市建设环高校创新经济圈。</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相关地市政府/管委会</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17</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专栏5</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全链条产业技术创新工程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建设10个重点产业共性技术研发平台</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加强电子信息、高端装备、能源化工、新能源汽车、新材料、节能环保、生物医药、现代农业、智能建造等重点产业创新能力顶层设计和部署，引领产业发展迈向中高端。</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18</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建设100个龙头骨干企业承载的“四主体一联合”等新型研发平台</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以企业为主体，以市场需求为导向，确定研发课题，开展联合攻关，提升产学研用协同创新能力。</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19</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推动500家省级创新平台开放共享</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重点推动省工程（技术）研究中心、省工程实验室、省重点实验室、省制造业创新中心、省企业技术中心等平台开放共享，为陕西省科技型中小企业提供技术创新支撑。</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省委军民融合办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20</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建设500个创新创业平台</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建设专业化孵化器、加速器、众创空间、星创天地等创新创业平台，优化双创生态环境。</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21</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专栏6</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区域重点创新载体</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西安科学城</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支持西安高新区“一区两谷一心一社区”建设，推进中科院西安科学园、长安大学城等建设，吸引科研机构、创新型中小企业等集聚，加强重大科研平台、共性服务设施布局，打造西安综合性国家科学中心核心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22</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西部科技创新港</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依托西安交通大学，高起点规划打造西部科技创新港，完善科研、教育、转孵化、综合服务等平台功能，联合西北工业大学翱翔小镇、西北农林科技大学未来农业研究院等机构，打造全省科技创新重要增长极。</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西咸新区管委会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23</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专栏6</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区域重点创新载体</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杨凌农科城</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依托西北农林科技大学、杨凌职业技术学院等高校和科研院所，发挥杨凌农业技术创新、重大平台和“杨凌农科”品牌优势，布局建设现代种业、果业、智慧农业、耕地保护与质量提升等产业技术创新平台，打造干旱半干旱地区现代农业创新发展聚集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杨凌示范区管委会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24</w:t>
            </w:r>
          </w:p>
        </w:tc>
        <w:tc>
          <w:tcPr>
            <w:tcW w:w="1657" w:type="dxa"/>
            <w:vMerge w:val="continue"/>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榆林科创新城</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建设以多能融合大型集成示范基地为核心的产业化示范基地，以中科院洁净能源创新院榆林分院为龙头的科研创新基地，以中国科学院大学能源学院榆林分院为基础的科教融合基地，打造能源革命创新示范区。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榆林市政府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25</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宝鸡科技新城</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依托宝钛、陕汽、吉利等大型骨干企业，积极吸引高水平科研机构和人才集聚，打造国家级科技研发和孵化中心，建设以制造业高质量发展为特色，科技融通、环境优美的生态科技新城。</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宝鸡市政府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26</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汉中航空智慧新城</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以陕飞公司、中航零组件等骨干企业为核心，加快建设高新技术孵化园、产业研究院，构建创新链产业链融合发展的创新生态。</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汉中市政府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27</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渭南高新区</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加快3D打印产业园、动力电池产业创新园等建设，整合资源搭建产业技术创新平台和科技成果转化、检验检测、应用示范等公共服务平台，壮大高端装备制造、新能源汽车、新材料、电子信息等产业规模。</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渭南市政府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28</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咸阳电子显示创新园</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依托电子显示龙头企业，在显示装备制造、大尺寸玻璃基板、新型显示器件，显示驱动模组等领域加强创新能力培育，推动形成完整的大中小尺寸产品、上下游产业链条，建设千亿级电子显示产业集群。</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咸阳市政府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29</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专栏6</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区域重点创新载体</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铜川商业航天城</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围绕商业航天测控服务及其上下游配套项目，布局高端装备与零配件制造、新材料、大数据等产业，构建航天产业孵化园、航天科技产业发展平台，打造商业航天产业集群。</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铜川市政府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30</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安康富硒产品创新中心</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推动中国富硒产业研究院、富硒产品研发中心，富硒食品开发国家地方联合工程实验室、国家级富硒产品科技创新孵化器建设，打造中国富硒食品研发生产加工基地。</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安康市政府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31</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延安高新区</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推进新能源、新材料及储能重点实验室、工程技术中心和中试基地建设，加快能源科技为主的国家应急产业示范基地建设，建成科创、文创、旅创三创融合的国家级高新区。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延安市政府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32</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商洛高新区</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发展氟材料、全钒液流储能、锌材料、动力电池、食品、生物医药等产业，建设国家级双创基地、国家级孵化器以及绿色建材基地。</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商洛市政府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33</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专栏7</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制造业高质量发展工程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创新发展</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加快增材制造国家级制造业创新中心和稀有金属等省级制造业创新中心建设，在新领域建设一批国家级或省级制造业创新中心，到2025年国家级和省级制造业创新中心达到20个，企业技术中心500个。</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34</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强链补链</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全面梳理新一代信息技术、汽车、生物医药、煤化工等23条重点产业链，研究建立省级领导牵头的“链长制”，推进强链补链，提升产业链竞争能级。</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35</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专栏7</w:t>
            </w:r>
          </w:p>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制造业高质量发展工程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智能制造</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加强5G与工业互联网的推广应用，培育发展智能制造系统解决方案专业服务机构和人才。支持企业精准开展智能化改造提升，每年实施100项智能化改造项目，制造业生产设备数字化率提高到60%以上。</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36</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服务型制造</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鼓励制造业企业围绕核心制造能力发展工业设计、定制化服务、供应链管理、全生命周期管理、总集成总承包等服务型制造新业态新模式，培育创建服务型制造示范企业30家，创建省级工业设计中心30个。</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37</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绿色制造</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鼓励园区和企业实施绿色制造和安全生产改造，力争国家级和省级绿色工厂、绿色园区、绿色供应链达到100个以上。</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38</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企业培育</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培育国家级制造业单项冠军企业10户，国家级和省级“专精特新”及“小巨人”企业700户。</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39</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专栏8</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清洁能源保障供给工程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绿色智能煤矿</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推进榆神矿区、榆横矿区已明确配套转化项目的大型煤矿建设，有序推进榆神矿区四期开发。建成绿色矿山数量50处、产能2亿吨。</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40</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油气供给保障</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有序推动中石油长庆油田、延长石油在陕区块勘探开发，加快延安、铜川油页岩全产业链中试基地和示范工程建设。加快镇巴区块页岩气勘探开发进程。布局煤制油气示范项目，有序扩大煤制油气产能。</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41</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清洁煤电</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建设大唐延安、国能彬长CFB示范等省内自用煤电项目，积极推进陕北—湖北等电力外送通道配套电源建设。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42</w:t>
            </w:r>
          </w:p>
        </w:tc>
        <w:tc>
          <w:tcPr>
            <w:tcW w:w="1657"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专栏8</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清洁能源保障供给工程</w:t>
            </w: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可再生能源</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风电和光伏：重点建设定边、靖边风电集中区，推进榆林北部和渭北集中式平价光伏规模化发展，建设一批“光伏+”示范项目。水电：建成旬阳水电站、黄金峡水电站、白河水电站和镇安抽水蓄能电站，推进第二抽水蓄能电站前期工作。生物质能利用：建设一批生物天然气和生活垃圾焚烧发电项目。地热能利用：在西安、咸阳、渭南、宝鸡、西咸新区等地区扩大水热型地热能应用规模，适时推进渭河盆地地热及伴生（氦）气综合利用示范项目，推进干热岩型地热能利用技术研发及应用。到2025年，风电、光伏发电、水电、生物质发电分别达到2000万千瓦、3800万千瓦、600万千瓦和100万千瓦。</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43</w:t>
            </w:r>
          </w:p>
        </w:tc>
        <w:tc>
          <w:tcPr>
            <w:tcW w:w="1657" w:type="dxa"/>
            <w:vMerge w:val="restart"/>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专栏9</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能源化工高端产业集群工程</w:t>
            </w: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煤炭分级分质梯级利用</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推进陕煤榆林1500万吨/年煤炭分质清洁高效转化示范等项目建设。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44</w:t>
            </w:r>
          </w:p>
        </w:tc>
        <w:tc>
          <w:tcPr>
            <w:tcW w:w="1657" w:type="dxa"/>
            <w:vMerge w:val="continue"/>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煤制油气</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推进榆能中科500万吨/年煤制油气、未来能源榆林煤间接液化一期后续等项目建设。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45</w:t>
            </w:r>
          </w:p>
        </w:tc>
        <w:tc>
          <w:tcPr>
            <w:tcW w:w="1657" w:type="dxa"/>
            <w:vMerge w:val="continue"/>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煤制化学品</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推进神华榆林循环经济煤炭综合利用、延长榆神50万吨/年煤基乙醇、榆能40万吨/年煤制乙二醇等项目建设。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46</w:t>
            </w:r>
          </w:p>
        </w:tc>
        <w:tc>
          <w:tcPr>
            <w:tcW w:w="1657" w:type="dxa"/>
            <w:vMerge w:val="continue"/>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油气化工</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推进中石油兰州石化80万吨/年乙烷裂解制乙烯等建设。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47</w:t>
            </w:r>
          </w:p>
        </w:tc>
        <w:tc>
          <w:tcPr>
            <w:tcW w:w="1657" w:type="dxa"/>
            <w:vMerge w:val="continue"/>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能化产业链延伸</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兖州煤业榆林能化50万吨聚甲氧基二甲醚、延长泾渭新材料科技产业园（一期）、延川年产20万吨可发性聚苯乙烯、安特赛普榆林精细化工、靖边聚乙烯/聚丙烯下游产品开发、靖边30万吨丙烷脱氢制丙烯、渭南华州绿色新材料等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48</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专栏10</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战略性新兴产业集群工程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新一代信息技术产业集群</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推进三星闪存芯片二期、奕斯伟硅产业基地、鹤鸣湖华为生态产业基地、第三代化合物半导体、比亚迪高端智能终端、中兴半导体智能终端等项目建设，争取三星逻辑（功率）芯片代工项目落地。</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49</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高端装备制造集群</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航天测控、西安增材制造产业基地、西安通用航空产业园、智能测控西安产业园、S变速器智能工厂等项目建设。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50</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新材料产业集群</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推进超导产业创新中心、钛谷新材料基地、航空航天高性能金属材料产业园、氟硅新材料等项目建设。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51</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新能源产业集群</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推进隆基光伏电池和组件、榆林科创氢能新城、安康先进储能产业园等重点项目建设。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52</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新能源汽车产业集群</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推进西安高新区新能源汽车谷、宝鸡新能源汽车产业园、咸阳秦星新能源汽车零部件基地等项目建设。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53</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人工智能产业集群</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推进西安高新区智慧谷、西安AI+产业加速中心、中科曙光先进计算中心、宝鸡机器人智能制造产业园、西部传感器产业园等项目建设。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sz w:val="24"/>
                <w:szCs w:val="24"/>
              </w:rPr>
            </w:pPr>
            <w:r>
              <w:rPr>
                <w:rFonts w:hint="default" w:ascii="Times New Roman" w:hAnsi="Times New Roman" w:eastAsia="等线" w:cs="Times New Roman"/>
                <w:color w:val="auto"/>
                <w:sz w:val="24"/>
                <w:szCs w:val="24"/>
              </w:rPr>
              <w:t>54</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6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生命健康产业集群</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推进西安草堂基地生物医药产业园、陕药集团产业园、安康富硒生物产业园、汉中核医药智慧健康科创园、延安大健康产业园、陕西国际细胞基因产业转化基地等项目建设。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55</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专栏11</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软件和信息服务业发展工程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基础支撑软件</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重点发展面向人工智能的操作系统、开发工具及开源软件开发平台、中间件等基础软件，新型数据库管理系统、虚拟化管理、数据挖掘、软件测试、系统集成实施等工具软件。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56</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行业应用软件</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大力发展航空航天、轨道交通、能源、医疗、教育、金融等领域的基础工业软件、通用软件、行业软件和嵌入式应用软件等。</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省委军民融合办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57</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集成电路设计</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加快智能终端、网络通信、存储器、传感器、物联网等领域专用芯片的设计与产业化，发展EDA等集成电路设计工具软件。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58</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信息技术服务</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发展基于北斗的导航与位置服务等地理信息服务，设备维护、仓储管理等生产控制软件，需求管理、决策支持等管理类软件。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59</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互联网与云计算、大数据服务</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发展与关键信息基础设施配套的通用软件，云系统、云存储、云管理等云计算解决方案，面向工业、医疗、交通、物流及公共事业领域的大数据解决方案。</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60</w:t>
            </w:r>
          </w:p>
        </w:tc>
        <w:tc>
          <w:tcPr>
            <w:tcW w:w="1657"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专栏12</w:t>
            </w:r>
          </w:p>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文化旅游融合发展工程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5A级景区</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支持西安（秦岭世界地质公园终南山南五台景区、朱雀太平生态景区）、宝鸡（关山草原景区、九龙山景区）、咸阳（乾陵景区、袁家村景区）、铜川（照金—香山景区、药王山景区）、渭南（洽川景区）、延安（壶口瀑布景区、乾坤湾景区）、榆林（白云山景区）、汉中（张良庙—紫柏山景区、黎坪景区、青木川景区）、安康（南宫山景区、瀛湖景区）、商洛（牛背梁景区）、韩城（司马迁祠—韩城古城—党家村）等景区提质升级，力争新增3-5个5A级景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600" w:type="dxa"/>
            <w:noWrap w:val="0"/>
            <w:vAlign w:val="center"/>
          </w:tcPr>
          <w:p>
            <w:pPr>
              <w:pStyle w:val="2"/>
              <w:ind w:firstLine="480"/>
              <w:jc w:val="center"/>
              <w:rPr>
                <w:rFonts w:hint="default" w:ascii="Times New Roman" w:hAnsi="Times New Roman" w:cs="Times New Roman"/>
                <w:color w:val="auto"/>
                <w:sz w:val="24"/>
                <w:szCs w:val="24"/>
              </w:rPr>
            </w:pPr>
            <w:r>
              <w:rPr>
                <w:rFonts w:hint="default" w:ascii="Times New Roman" w:hAnsi="Times New Roman" w:eastAsia="等线" w:cs="Times New Roman"/>
                <w:color w:val="auto"/>
                <w:sz w:val="24"/>
                <w:szCs w:val="24"/>
              </w:rPr>
              <w:t>661</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专栏12</w:t>
            </w:r>
          </w:p>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文化旅游融合发展工程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国家级旅游度假区</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支持西安曲江旅游度假区、西安浐灞旅游度假区、宝鸡大水川旅游度假区、宝鸡关山草原旅游度假区、渭南洽川旅游度假区、延安澽水源旅游度假区、安康悠然山旅游度假区、商洛金丝峡旅游度假区、商洛漫川旅游度假区等省级旅游度假区提质升级，力争新增2个以上国家级旅游度假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62</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精品旅游线路</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建设黄河流域旅游走廊和丝绸之路旅游走廊，打造一批体现“中华文明标识”“中国革命标识”“中华地理标识”“中国自然标识”的溯源中华文明线、感悟红色革命线、穿越秦岭探秘线、逐梦黄河文化线、畅怀丝路风情线、品味关中秦韵线、寄情黄土风情线、陶醉巴山秀水线等精品线路。</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63</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文旅融合示范区</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重点打造10个文化和旅游融合示范区，创建40个国家、省级全域旅游示范区，建设100个乡村旅游重点村、30个文化和旅游名镇。以大唐不夜城为引领，重点打造10个夜间经济示范区。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rPr>
            </w:pPr>
            <w:r>
              <w:rPr>
                <w:rFonts w:hint="default" w:ascii="Times New Roman" w:hAnsi="Times New Roman" w:eastAsia="等线" w:cs="Times New Roman"/>
                <w:color w:val="auto"/>
                <w:sz w:val="24"/>
                <w:szCs w:val="24"/>
              </w:rPr>
              <w:t>64</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文旅新业态</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围绕“文化+”“旅游+”融合创新，推进民宿集群、自驾营地、影视基地、乡村旅游、研学旅游、红色小镇、文旅综合体等建设。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65</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智慧旅游</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升级智慧旅游平台，实施高A级旅游景区智慧化、信息化服务建设与提升项目，实现高A级旅游景区5G文化旅游示范应用场景全覆盖。</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66</w:t>
            </w:r>
          </w:p>
        </w:tc>
        <w:tc>
          <w:tcPr>
            <w:tcW w:w="1657"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专栏13</w:t>
            </w:r>
          </w:p>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传统产业改造提升工程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食品加工</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西凤酒城品质提升、关中羊乳制品加工基地、陕西粮农集团食品工业园、西安经开渭北食品产业园、西安爱菊农产品物流加工园、安康富硒农产品深加工园区、渭南经开区食品产业园、宝鸡蟠龙新区健康食品产业园、韩城花椒产业园等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67</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专栏13</w:t>
            </w:r>
          </w:p>
          <w:p>
            <w:pPr>
              <w:spacing w:line="360" w:lineRule="exact"/>
              <w:ind w:leftChars="-7" w:hanging="21" w:hangingChars="9"/>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传统产业改造提升工程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传统煤化工及炼化</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推进兰炭产业转型升级，完成渭南渭化集团搬迁，支持延炼、永炼、榆炼转型升级。</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68</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冶金钢铁</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推进航汽铝合金材料及精深加工、铝镁深加工、高端专用钢技术开发应用、陕钢汉中公司改造提升等重点项目建设。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69</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绿色建材</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宝鸡装配式建筑示范应用基地、延安绿色建材循环利用产业园、铜川惠塬建材产业园、韩城绿色建材产业园等建设，加快建筑工业化生产基地建设，培育一批以项目开发、施工及部品构件生产加工、施工装配、维护运营等上下游企业融合一体的新型建筑产业集群。</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70</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纺织服装</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推进咸阳新兴纺织工业园、宝鸡常兴纺织工业园、安康西北纺织服装产业城、汉中西乡国动产业园等建设。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71</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专栏14</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重点交通基础设施建设工程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综合交通枢纽</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加快西安咸阳国际机场东航站楼综合客运枢纽和西安火车站改扩建工程建设，推进宝鸡城南、汉中宁强等综合客运枢纽建设。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省交通运输厅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西部机场集团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72</w:t>
            </w:r>
          </w:p>
        </w:tc>
        <w:tc>
          <w:tcPr>
            <w:tcW w:w="1657" w:type="dxa"/>
            <w:vMerge w:val="continue"/>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铁路</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推进西安至延安、西安至安康、西安至十堰等高铁建设，推动重庆至安康、延安至鄂尔多斯高铁、西平铁路增建二线等前期工作。</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省交通运输厅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bookmarkStart w:id="43" w:name="_Hlk68872259"/>
            <w:r>
              <w:rPr>
                <w:rFonts w:hint="default" w:ascii="Times New Roman" w:hAnsi="Times New Roman" w:eastAsia="黑体" w:cs="Times New Roman"/>
                <w:color w:val="auto"/>
                <w:kern w:val="0"/>
                <w:sz w:val="24"/>
                <w:szCs w:val="24"/>
              </w:rPr>
              <w:t>中铁西安局集团</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73</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专栏14</w:t>
            </w:r>
          </w:p>
          <w:p>
            <w:pPr>
              <w:spacing w:line="360" w:lineRule="exact"/>
              <w:ind w:leftChars="-7" w:hanging="21" w:hangingChars="9"/>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重点交通基础设施建设工程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公路</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推进乾县经武功至周至、鄠邑经周至至眉县等高速公路项目建设，实施福银线西安至永寿、京昆线蒲城至涝峪等改扩建项目，推进普通国省干线和“四好农村路”建设。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74</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民航</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推进西安咸阳国际机场三期扩建和宝鸡、定边、府谷支线机场建设。推动靖边、神木、蓝田、麟游等通用机场建设。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省交通运输厅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西部机场集团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75</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轨道交通</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推进西安地铁1号线三期、2号线二期、6号线二期、8号线、10号线一期、14号线、15号线一期、16号线一期等重点项目建设。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76</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专栏15</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重点水利建设工程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水源工程</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引汉济渭工程、西咸新区斗门水库、榆林黄河东线马镇引水、陕甘宁盐环定扬黄定边供水提升改建、安康恒河水库、延安王瑶水库扩容等项目建设，开展黄河古贤水库、引嘉入汉、泾河东庄水库供水、白龙江引水（延安段）、汉中焦岩水库等前期工作。</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77</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水生态修复</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实施通关河、石川河生态补水工程，推动汉丹江、延河等重点河湖水生态修复。</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78</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防洪工程</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推进东庄水利枢纽、延安龙安水库、榆林蒋家窑则水库等江河治理以及黄河小北干流、渭河、泾河、延河、北洛河、无定河、汉江、丹江等主要河流防洪等项目建设，新增治理河长2019公里。</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79</w:t>
            </w:r>
          </w:p>
        </w:tc>
        <w:tc>
          <w:tcPr>
            <w:tcW w:w="1657" w:type="dxa"/>
            <w:vMerge w:val="restart"/>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专栏15</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重点水利建设工程</w:t>
            </w: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病险水库除险加固</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重点推进水库清淤、6座中型水库、300座小型水库除险加固等项目建设。</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80</w:t>
            </w:r>
          </w:p>
        </w:tc>
        <w:tc>
          <w:tcPr>
            <w:tcW w:w="1657" w:type="dxa"/>
            <w:vMerge w:val="continue"/>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山洪灾害防治</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重点推进100条山洪沟治理。</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81</w:t>
            </w:r>
          </w:p>
        </w:tc>
        <w:tc>
          <w:tcPr>
            <w:tcW w:w="1657" w:type="dxa"/>
            <w:vMerge w:val="continue"/>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大中型灌区改造</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推进宝鸡峡、泾惠渠、交口抽渭、东雷抽黄等大型灌区续建配套和现代化改造以及冷惠渠、涧峪水库、冶峪河等40座中型灌区续建配套与节水改造。</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82</w:t>
            </w:r>
          </w:p>
        </w:tc>
        <w:tc>
          <w:tcPr>
            <w:tcW w:w="1657" w:type="dxa"/>
            <w:vMerge w:val="restart"/>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专栏16</w:t>
            </w:r>
          </w:p>
          <w:p>
            <w:pPr>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能源基础设施建设工程</w:t>
            </w: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电网</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省内：推进陕北-关中750千伏第Ⅲ输电通道、关中-安康750千伏输电通道建设，建设西安东、西安西等750千伏变电站工程；外送：推动陕北-湖北特高压直流输电工程建设，积极谋划陕北-华东、华中送电工程。</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83</w:t>
            </w:r>
          </w:p>
        </w:tc>
        <w:tc>
          <w:tcPr>
            <w:tcW w:w="1657" w:type="dxa"/>
            <w:vMerge w:val="continue"/>
            <w:noWrap w:val="0"/>
            <w:vAlign w:val="center"/>
          </w:tcPr>
          <w:p>
            <w:pPr>
              <w:spacing w:line="34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油气管道</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重点建设西气东输三线-商商线（北）联络线、西气东输三线-关中环线富平联络线、西气东输三线-关中环线临渭联络线、川东北至陕南输气管道等国家过境干线联络线管道，以及榆林-西安输气管道、关中环线南北联络线（永乐-兴平-南堡）、大牛地气田与靖西线联络线输气管道等省内输气干线管道。</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84</w:t>
            </w:r>
          </w:p>
        </w:tc>
        <w:tc>
          <w:tcPr>
            <w:tcW w:w="1657" w:type="dxa"/>
            <w:vMerge w:val="continue"/>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储气库</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重点推进陕224储气库完善工程，工作气量由2.6亿立方提升至3.3亿立方米；陕17储气库新建工程，形成工作气量13.0亿立方米；榆林37储气库新建工程，形成工作气量2.7亿立方米等。</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00" w:type="dxa"/>
            <w:noWrap w:val="0"/>
            <w:vAlign w:val="center"/>
          </w:tcPr>
          <w:p>
            <w:pPr>
              <w:widowControl/>
              <w:spacing w:line="34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85</w:t>
            </w:r>
          </w:p>
        </w:tc>
        <w:tc>
          <w:tcPr>
            <w:tcW w:w="1657" w:type="dxa"/>
            <w:vMerge w:val="restart"/>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专栏17</w:t>
            </w:r>
          </w:p>
          <w:p>
            <w:pPr>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数字基础设施建设工程</w:t>
            </w: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5G网络</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加快省内5G基站建设，到2025年全省5G基站数量达到6万个，实现全省城区、景区、干线、重要乡镇5G网络连续覆盖。</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省通信管理局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86</w:t>
            </w:r>
          </w:p>
        </w:tc>
        <w:tc>
          <w:tcPr>
            <w:tcW w:w="1657" w:type="dxa"/>
            <w:vMerge w:val="continue"/>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新一代互联网</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推进西安互联网交换中心、西安浐灞数字经济示范区等项目建设。</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省通信管理局</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87</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专栏17</w:t>
            </w:r>
          </w:p>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数字基础设施建设工程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物联网</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推进NB-IoT网络、物联网基站等项目建设，到2025年全省物联网用户总数累计达到8000万户。</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省通信管理局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88</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工业互联网</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推进工业互联网标识解析试点示范、工业互联网标识解析综合应用服务平台等项目建设。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00" w:type="dxa"/>
            <w:noWrap w:val="0"/>
            <w:vAlign w:val="center"/>
          </w:tcPr>
          <w:p>
            <w:pPr>
              <w:pStyle w:val="2"/>
              <w:spacing w:line="240" w:lineRule="auto"/>
              <w:ind w:firstLine="0" w:firstLineChars="0"/>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等线" w:cs="Times New Roman"/>
                <w:color w:val="auto"/>
                <w:sz w:val="24"/>
                <w:szCs w:val="24"/>
              </w:rPr>
              <w:t>89</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数据中心</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推进国家超算西安中心、西咸新区大数据产业园、延安新区大数据产业园、榆林能源数据谷、宝鸡高新区信息化智慧园、铜川大数据中心以及中国联通、中国电信、中国移动、陕西广电等数据中心建设。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省科技厅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各相关市政府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西咸新区管委会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90</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专栏18</w:t>
            </w:r>
          </w:p>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县城补短板强弱项重点工程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公共服务设施提标扩面</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推进县城综合医院提标改造和疾控中心标准化，公办幼儿园和普惠性幼儿园，游客服务中心、全民健身中心、体育公园、社会足球场等建设。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91</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环境卫生设施提级扩能</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重点推进生活垃圾焚烧、医疗废物收集转运处置、污水集中处理设施等项目建设。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92</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市政公用设施提档升级</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重点推进县城新建停车场（位）、供排水管网改造提升等建设，到2025年全省县城建成停车场（位）基本满足日常停车需求，县城排水防涝取得明显成效。</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93</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产业培育设施提质增效</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重点推进县域产业园区公共配套设施、创新创业基地设施、标准化生产设施等项目建设。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94</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专栏19</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资源型地区重点治理工程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煤矿重点灾害治理</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推进灾害煤与瓦斯突出灾害矿井（7处）、冲击地压灾害矿井（22处）、大面积悬顶灾害矿区（267处、304平方公里）治理，对冲击地压、煤与瓦斯突出等灾害严重煤矿危险岗位积极推进机器人替代。</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95</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采煤沉陷区综合治理</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以已纳入国家规划的澄城县、白水县、神木市、府谷县、子长市、黄陵县、铜川市为重点，在已闭坑、地表塌陷的采煤沉陷区，有序开展居民搬迁安置、土地复垦、地质灾害治理、生态恢复与生态林建设、基础设施和公共服务设施建设等治理项目。</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96</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独立工矿区改造提升</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以铜川市印台区、彬州市、韩城市、潼关县为重点，主要开展矿区学校、医院、居民区修缮和危房改造、垃圾处理站建设、矿区采空区修复和生态治理、矿区居民搬迁安置等治理项目。</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97</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专栏20</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城市建设发展规模</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西安市（含西咸新区）</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推动西安市优化城市发展空间格局，合理控制主城区开发强度和人口密度，推动多中心、多层级、多节点发展，加快建设西安国家中心城市，到2025年城区人口规模达到850万人。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西安市政府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西咸新区管委会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98</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宝鸡市</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支持宝鸡进一步提高综合承载能力，吸引人口要素集聚，建设关中平原城市群副中心城市，到2025年城区人口规模达到110万人。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宝鸡市政府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99</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咸阳市</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推动西安与咸阳一体化发展，支持咸阳稳妥有序开展行政区划调整，到2025年城区人口规模达到150万人。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咸阳市政府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100</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铜川市</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提升铜川新区发展水平，加强基础设施及公共服务配套，吸引人口要素资源集聚，到2025年城区人口规模达到50万人。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铜川市政府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101</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专栏20</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城市建设发展规模</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渭南市</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完善主城区功能，建设晋陕豫黄河金三角区域中心城市，到2025年城区人口规模达到60万人。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渭南市政府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102</w:t>
            </w:r>
          </w:p>
        </w:tc>
        <w:tc>
          <w:tcPr>
            <w:tcW w:w="1657" w:type="dxa"/>
            <w:vMerge w:val="continue"/>
            <w:noWrap w:val="0"/>
            <w:vAlign w:val="center"/>
          </w:tcPr>
          <w:p>
            <w:pPr>
              <w:spacing w:line="360" w:lineRule="exact"/>
              <w:ind w:firstLine="480"/>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延安市</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提升延安新区人口集聚水平，优化中心城区内部结构，加快城市“双修双改”，建设中国革命圣地、历史文化名城，到2025年城区人口规模达到50万人。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延安市政府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103</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榆林市</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提升城市综合承载能力和发展品质，进一步吸引人口集聚，建设交通枢纽城市和区域中心城市，到2025年城区人口规模达到100万人。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榆林市政府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104</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汉中市</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推动汉台、南郑、城固一体化发展，吸引市域生态功能区和周边人口集聚，加快区域中心城市建设，到2025年城区人口规模达到75万人。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汉中市政府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105</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安康市</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支持安康加快建设月河川道城镇带，积极承接市域生态功能区人口转移，建设秦巴腹地综合交通枢纽和生态旅游城市，到2025年城区人口规模达到39万人。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安康市政府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106</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商洛市</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以商洛中心城区（含商洛高新区）辐射带动洛南、丹凤副中心协同发展，全面提升中心城区空间品质，积极融入西安都市圈发展格局，到2025年城区人口规模达到26万人。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商洛市政府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107</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杨凌示范区</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支持杨凌提升综合服务功能，适度扩大杨凌示范区管辖范围，拓展杨凌发展空间，到2025年城区人口规模达到18万人。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杨凌示范区管委会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108</w:t>
            </w:r>
          </w:p>
        </w:tc>
        <w:tc>
          <w:tcPr>
            <w:tcW w:w="1657"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专栏20</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城市建设发展规模</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韩城市</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加快韩城—河津一体化发展，进一步集聚人口和要素，到2025年城区人口规模达到18万人。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韩城市政府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109</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专栏21</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城市安全宜居工程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城市更新</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推进城市老旧小区改造，“十四五”时期基本改造完成2000年以前建成、需改造的城镇老旧小区。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110</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智慧城市</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推进5G网络、智慧市政、智慧消防、智慧楼宇、智慧出行等建设。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省工业和信息化厅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111</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绿色城市</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海绵城市、城市黑臭水体治理、再生水利用、生活垃圾分类处理等建设，到2025年城市污水处理率达到95%以上，设市城市及县城污泥处置率达到90%以上；全省地级及以上城市、杨凌示范区和韩城市基本建成分类投放、分类收集、分类运输、分类处理的生活垃圾分类处理系统。</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112</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韧性城市</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城市排水设施建设，加快治理城市内涝，消除各级城市历史易涝积水点，建立完善排水防涝体系；加快推进公共卫生防控救治项目建设，2025年全省建成达到生物安全三级（P3）实验室1-2个，10个地市分别建成1所传染病专科医院。</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省住房城乡建设厅</w:t>
            </w:r>
          </w:p>
          <w:p>
            <w:pPr>
              <w:widowControl/>
              <w:spacing w:line="360" w:lineRule="exact"/>
              <w:ind w:firstLine="0" w:firstLineChars="0"/>
              <w:jc w:val="center"/>
              <w:rPr>
                <w:rFonts w:hint="eastAsia" w:eastAsia="黑体"/>
                <w:lang w:eastAsia="zh-CN"/>
              </w:rPr>
            </w:pPr>
            <w:r>
              <w:rPr>
                <w:rFonts w:hint="eastAsia" w:ascii="Times New Roman" w:hAnsi="Times New Roman" w:eastAsia="黑体" w:cs="Times New Roman"/>
                <w:color w:val="auto"/>
                <w:kern w:val="0"/>
                <w:sz w:val="24"/>
                <w:szCs w:val="24"/>
                <w:lang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113</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人文城市</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推进西安文化CBD、易俗文化街区有机更新、商洛丹凤商鞅大秦文化体验中心等项目建设，实施一批历史文化名城保护项目。</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114</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专栏22</w:t>
            </w:r>
          </w:p>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易地扶贫搬迁后续扶持工程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集中安置区配套工程</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巩固提升全省2116个集中安置区水电路气暖讯等基础设施和配套服务设施建设，着力推进安置区与城镇一体化建设发展。</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115</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安置点产业园区建设工程</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依托大型安置区，新建和改扩建200个左右配套产业园区，支持有条件的地方创建一二三产业融合的扶贫产业园和国家农村产业融合发展示范园。推广“公司+合作社+脱贫户”等方式，建立健全产业利益联结机制。</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116</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消费帮扶工程</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建设1000个左右专区、专馆、专柜，扶持200家左右消费帮扶示范企业，拓展销售渠道，打通安置区特色农产品供应链条。</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p>
            <w:pPr>
              <w:widowControl/>
              <w:spacing w:line="34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117</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专栏23</w:t>
            </w:r>
          </w:p>
          <w:p>
            <w:pPr>
              <w:spacing w:line="360" w:lineRule="exact"/>
              <w:ind w:leftChars="-18" w:hanging="57" w:hangingChars="24"/>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粮食安全和重要农产品供给工程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高标准农田建设</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推动952万亩高标准农田项目建设，其中新建773万亩、改造提升179万亩，亩均粮食综合生产能力得到明显提升。</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118</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现代种业提升</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推动省级种质资源库、种质圃、专业基因库、畜禽遗传资源基因库、省级畜禽保种场，杨凌现代农作物育种创新平台以及宝鸡、渭南、榆林良种繁育基地等建设。</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119</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仓储冷链建设</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推动宝鸡国家骨干冷链物流基地、5个农产品骨干冷链物流基地、20个区域性产地仓储冷链物流基地、140个乡镇田头仓储冷链物流示范基地、7000个村级仓储保鲜设施示范点等建设。</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120</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粮食和物资储备安全保障</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推动粮食和物资储备基础设施、应急保障体系设施、粮食产业园区等项目建设。</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rPr>
              <w:t>省</w:t>
            </w:r>
            <w:r>
              <w:rPr>
                <w:rFonts w:hint="default" w:ascii="Times New Roman" w:hAnsi="Times New Roman" w:eastAsia="黑体" w:cs="Times New Roman"/>
                <w:color w:val="auto"/>
                <w:kern w:val="0"/>
                <w:sz w:val="24"/>
                <w:szCs w:val="24"/>
                <w:lang w:eastAsia="zh-CN"/>
              </w:rPr>
              <w:t>粮食和储备局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121</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畜牧业高质量发展</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推动生猪恢复生产、奶业提质增效、肉牛肉羊扩群增量、动物及动物产品指定通道、动物防疫应急物资储备、高等级生物安全兽医实验室等项目建设。</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122</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专栏24</w:t>
            </w:r>
          </w:p>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农业农村提质增效工程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主体培育</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积极培育种粮大户、家庭农场、农民专业合作社、社会化服务组织、农业产业化联合体，扶持一批行业骨干龙头企业，“十四五”期间培育新型农业经营主体13万家，培养高素质农民10万人以上。</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123</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园区承载</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重点推进“特色农业原料基地+配套加工企业”的现代农业产业示范园区等项目建设，到2025年建成国家级现代农业产业园5-10个，省级现代农业产业园50-100个。</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124</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农村产业融合示范</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重点推进农村产业融合发展示范园建设，“十四五”期间力争建成10个国家级、100个省级农村产业融合示范园。</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125</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科技引领</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推进省级现代农业产业技术体系、农业重点试验示范站、关中奶山羊产业研究院、杨凌旱区种质资源库等重大项目建设。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126</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加工及品牌提升</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重点推进4.0智能选果线、蔬菜加工生产线、食用菌基料生产线、畜禽屠宰生产线、茶叶清洁化生产线等重大项目建设。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127</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专栏25</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美丽乡村建设工程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“十县百镇千村”乡村振兴先行区</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重点培育10个乡村振兴示范县、100个示范镇、1000个示范村。</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128</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农村公路</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推动“四好农村路”建设，有序推进乡镇通三级路和人口规模较大的自然村通硬化路，五年新建改建农村公路5000公里以上。</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129</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专栏25</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美丽乡村建设工程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农村生活垃圾设施</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加强农村生活垃圾处理设施项目建设，因地制宜推动农村生活污水治理，到2025年农村生活垃圾有效处理率达到90%，农村生活污水治理率达到40%以上。</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省住房城乡建设厅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省生态环保厅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130</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农村供水设施</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推进稳定饮用水水源和城乡供水一体化供水建设，对小型集中供水工程规范化改造，到2025年全省农村自来水普及率达到95%。</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131</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农村改厕及畜禽粪污资源化利用</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大中城市近郊有基础、有条件的一类县（市、区），农村卫生厕所全面普及，有较好基础、基本具备条件的二类县（市、区），基本完成农村户用厕所改造，地处偏远、经济欠发达的三类县（市、区），农村卫生厕所基本普及，规模养殖场粪污处理设施配套率达到95%。</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132</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农村能源清洁化设施</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加强生物质供热、规模化生物质天然气、规模化大型沼气、太阳能、地热能、风能等技术的推广应用。</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省能源局</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133</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农村广播电视</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继续加强农村广播电视建设，到2025年广播、电视综合覆盖率分别达到99.7%和99.8%。</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bookmarkStart w:id="44" w:name="_Hlk68872429"/>
            <w:r>
              <w:rPr>
                <w:rFonts w:hint="default" w:ascii="Times New Roman" w:hAnsi="Times New Roman" w:eastAsia="黑体" w:cs="Times New Roman"/>
                <w:color w:val="auto"/>
                <w:kern w:val="0"/>
                <w:sz w:val="24"/>
                <w:szCs w:val="24"/>
              </w:rPr>
              <w:t>省广播电视局</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134</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专栏26</w:t>
            </w:r>
          </w:p>
          <w:p>
            <w:pPr>
              <w:widowControl/>
              <w:spacing w:line="360" w:lineRule="exact"/>
              <w:ind w:firstLine="0" w:firstLineChars="0"/>
              <w:jc w:val="center"/>
              <w:rPr>
                <w:rFonts w:hint="default" w:ascii="Times New Roman" w:hAnsi="Times New Roman" w:eastAsia="楷体_GB2312" w:cs="Times New Roman"/>
                <w:color w:val="auto"/>
                <w:kern w:val="0"/>
                <w:sz w:val="24"/>
                <w:szCs w:val="24"/>
              </w:rPr>
            </w:pPr>
            <w:r>
              <w:rPr>
                <w:rFonts w:hint="default" w:ascii="Times New Roman" w:hAnsi="Times New Roman" w:eastAsia="楷体_GB2312" w:cs="Times New Roman"/>
                <w:color w:val="auto"/>
                <w:kern w:val="0"/>
                <w:sz w:val="24"/>
                <w:szCs w:val="24"/>
              </w:rPr>
              <w:t>数字政府建设</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数字政府基础支撑</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建立“1+N+M”省级数字政府云中心，建成本地主数据中心、同城双活容灾数据中心、异地备份数据中心。改造升级全省电子政务外网骨干网，建设省级统一的物联网平台和物联网汇聚管理平台。</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eastAsia="zh-CN"/>
              </w:rPr>
              <w:t>省政府办公厅（</w:t>
            </w:r>
            <w:r>
              <w:rPr>
                <w:rFonts w:hint="default" w:ascii="Times New Roman" w:hAnsi="Times New Roman" w:eastAsia="黑体" w:cs="Times New Roman"/>
                <w:color w:val="auto"/>
                <w:kern w:val="0"/>
                <w:sz w:val="24"/>
                <w:szCs w:val="24"/>
                <w:lang w:eastAsia="zh-CN"/>
              </w:rPr>
              <w:t>省政务大数据局</w:t>
            </w:r>
            <w:r>
              <w:rPr>
                <w:rFonts w:hint="eastAsia" w:ascii="Times New Roman" w:hAnsi="Times New Roman" w:eastAsia="黑体" w:cs="Times New Roman"/>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135</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政务大数据能力提升</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建设省级政务大数据中心，形成人口、法人、自然资源和空间地理、电子证照、社会信用、宏观治理等公共基础数据库；建设网上办事、企业经营、公共安全、社会保障、市场监管、精准扶贫、用户画像等主题数据库，加快建设数据开发治理平台，构建应用智能分析系统。</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lang w:eastAsia="zh-CN"/>
              </w:rPr>
              <w:t>省政府办公厅（</w:t>
            </w:r>
            <w:r>
              <w:rPr>
                <w:rFonts w:hint="default" w:ascii="Times New Roman" w:hAnsi="Times New Roman" w:eastAsia="黑体" w:cs="Times New Roman"/>
                <w:color w:val="auto"/>
                <w:kern w:val="0"/>
                <w:sz w:val="24"/>
                <w:szCs w:val="24"/>
                <w:lang w:eastAsia="zh-CN"/>
              </w:rPr>
              <w:t>省政务大数据局</w:t>
            </w:r>
            <w:r>
              <w:rPr>
                <w:rFonts w:hint="eastAsia" w:ascii="Times New Roman" w:hAnsi="Times New Roman" w:eastAsia="黑体" w:cs="Times New Roman"/>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136</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专栏26</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数字政府建设工程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政务服务创新信息化</w:t>
            </w:r>
          </w:p>
        </w:tc>
        <w:tc>
          <w:tcPr>
            <w:tcW w:w="7932" w:type="dxa"/>
            <w:noWrap w:val="0"/>
            <w:vAlign w:val="center"/>
          </w:tcPr>
          <w:p>
            <w:pPr>
              <w:widowControl/>
              <w:spacing w:line="35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升级完善全省一体化政务服务平台，面向企业群众需求，加快建设企业综合服务移动平台、投资项目审批监管系统、“24小时自助”大厅、老年和特殊人群服务平台，推进行政审批远程办理、AI辅助智慧审批，加快线上线下融合高效服务。</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lang w:eastAsia="zh-CN"/>
              </w:rPr>
              <w:t>省政府办公厅（</w:t>
            </w:r>
            <w:r>
              <w:rPr>
                <w:rFonts w:hint="default" w:ascii="Times New Roman" w:hAnsi="Times New Roman" w:eastAsia="黑体" w:cs="Times New Roman"/>
                <w:color w:val="auto"/>
                <w:kern w:val="0"/>
                <w:sz w:val="24"/>
                <w:szCs w:val="24"/>
                <w:lang w:eastAsia="zh-CN"/>
              </w:rPr>
              <w:t>省政务大数据局</w:t>
            </w:r>
            <w:r>
              <w:rPr>
                <w:rFonts w:hint="eastAsia" w:ascii="Times New Roman" w:hAnsi="Times New Roman" w:eastAsia="黑体" w:cs="Times New Roman"/>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137</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数字政府应用支撑</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完善“互联网+监管”平台，重点建设“互联网+监管”数据中心、信用监管平台等运维管理支撑平台，推进领导决策支撑平台、全省一体化协同办公平台、覆盖省市县乡的一体化视频会议系统等建设。</w:t>
            </w:r>
          </w:p>
        </w:tc>
        <w:tc>
          <w:tcPr>
            <w:tcW w:w="249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lang w:eastAsia="zh-CN"/>
              </w:rPr>
              <w:t>省政府办公厅（</w:t>
            </w:r>
            <w:r>
              <w:rPr>
                <w:rFonts w:hint="default" w:ascii="Times New Roman" w:hAnsi="Times New Roman" w:eastAsia="黑体" w:cs="Times New Roman"/>
                <w:color w:val="auto"/>
                <w:kern w:val="0"/>
                <w:sz w:val="24"/>
                <w:szCs w:val="24"/>
                <w:lang w:eastAsia="zh-CN"/>
              </w:rPr>
              <w:t>省政务大数据局</w:t>
            </w:r>
            <w:r>
              <w:rPr>
                <w:rFonts w:hint="eastAsia" w:ascii="Times New Roman" w:hAnsi="Times New Roman" w:eastAsia="黑体" w:cs="Times New Roman"/>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138</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专栏27</w:t>
            </w:r>
          </w:p>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开放合作园区建设工程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境内国际合作园区</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西咸新区沣东新城中俄丝路创新园、西安高新区三星城、西安经开区中欧合作产业园、咸阳中韩产业园、榆林陕煤集团中日国际合作化学新材料产业园、杨凌“一带一路”现代农业国际合作中心、西咸新区空港中日生命科技园、汉中中日现代中医药产业园等园区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139</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境外经贸合作园区</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鼓励有条件企业走出去，推进马来西亚光伏制造基地、哈萨克斯坦爱菊农产品物流加工园区等境外经贸合作园区建设。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140</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产业转移合作园区</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在宝鸡、咸阳、渭南、安康、延安等市区建设一批东西部产业转移合作园区。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141</w:t>
            </w:r>
          </w:p>
        </w:tc>
        <w:tc>
          <w:tcPr>
            <w:tcW w:w="1657" w:type="dxa"/>
            <w:noWrap w:val="0"/>
            <w:vAlign w:val="center"/>
          </w:tcPr>
          <w:p>
            <w:pPr>
              <w:spacing w:line="360" w:lineRule="exact"/>
              <w:ind w:left="-1" w:leftChars="-1" w:hanging="2" w:hangingChars="1"/>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专栏28</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sz w:val="24"/>
                <w:szCs w:val="24"/>
              </w:rPr>
              <w:t>生态系统建设工程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黄土高原水土流失综合治理</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推进水土保持和土地综合整治、小流域综合治理、塬面保护、淤地坝建设、坡耕地水土流失综合治理、综合防护体系、林草植被保护和修复、沙区生态防护体系等项目建设。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省水利厅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142</w:t>
            </w:r>
          </w:p>
        </w:tc>
        <w:tc>
          <w:tcPr>
            <w:tcW w:w="1657" w:type="dxa"/>
            <w:vMerge w:val="restart"/>
            <w:noWrap w:val="0"/>
            <w:vAlign w:val="center"/>
          </w:tcPr>
          <w:p>
            <w:pPr>
              <w:spacing w:line="360" w:lineRule="exact"/>
              <w:ind w:left="-1" w:leftChars="-1" w:hanging="2" w:hangingChars="1"/>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专栏28</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sz w:val="24"/>
                <w:szCs w:val="24"/>
              </w:rPr>
              <w:t>生态系统建设工程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秦岭生态保护和修复</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加强天然林及原生植被保护，全面开展秦岭重要生态功能区和生态环境敏感脆弱区修复重建，加强自然保护地体系建设，着力解决保护地破碎和孤岛化问题。</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143</w:t>
            </w:r>
          </w:p>
        </w:tc>
        <w:tc>
          <w:tcPr>
            <w:tcW w:w="1657" w:type="dxa"/>
            <w:vMerge w:val="continue"/>
            <w:noWrap w:val="0"/>
            <w:vAlign w:val="center"/>
          </w:tcPr>
          <w:p>
            <w:pPr>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黄河重点生态区矿山生态修复</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推进历史遗留矿山生态修复、地质环境治理、地形重塑、土壤重构、植被重建综合治理、矿山地质环境修复与治理等项目建设。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144</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大巴山区生物多样性保护与生态修复</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推进大熊猫等珍稀濒危野生动植物栖息地保护，开展生态廊道建设，加强天然林资源保护、退化林分和退化草原修复，加大湿地保护修复，进一步提高森林质量，维护生物多样性。</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145</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自然保护地体系建设</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实施自然保护地优化整合，推进国家公园、国家级自然保护区等项目建设，积极开展秦岭国家公园设立工作，逐步建立以国家公园为主的自然保护地体系。</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146</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湿地草原保护性恢复</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加强退化湿地、退化草原保护恢复力度，不断增强湿地草原生态功能。</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147</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生态保护和修复支撑体系</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推进森林草原火灾预防、松材线虫病等林业有害生物防治、疫源疫病防控、林草种质资源保存库、良种基地等建设。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148</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京津风沙源综合治理</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推进人工乔木（灌木）林、封山（沙）育林、小流域综合治理、水源工程、节水灌溉等建设，完成综合治理300万亩。</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149</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国家储备林建设</w:t>
            </w:r>
          </w:p>
        </w:tc>
        <w:tc>
          <w:tcPr>
            <w:tcW w:w="7932" w:type="dxa"/>
            <w:noWrap w:val="0"/>
            <w:vAlign w:val="center"/>
          </w:tcPr>
          <w:p>
            <w:pPr>
              <w:widowControl/>
              <w:spacing w:line="36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实施人工林集约栽培、现有林改培等项目，新增国家储备林168万亩。</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150</w:t>
            </w:r>
          </w:p>
        </w:tc>
        <w:tc>
          <w:tcPr>
            <w:tcW w:w="1657" w:type="dxa"/>
            <w:noWrap w:val="0"/>
            <w:vAlign w:val="center"/>
          </w:tcPr>
          <w:p>
            <w:pPr>
              <w:spacing w:line="340" w:lineRule="exact"/>
              <w:ind w:left="-1" w:leftChars="-1" w:hanging="2" w:hangingChars="1"/>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专栏28</w:t>
            </w:r>
          </w:p>
          <w:p>
            <w:pPr>
              <w:widowControl/>
              <w:spacing w:line="340" w:lineRule="exact"/>
              <w:ind w:firstLine="0" w:firstLineChars="0"/>
              <w:jc w:val="center"/>
              <w:rPr>
                <w:rFonts w:hint="default" w:ascii="Times New Roman" w:hAnsi="Times New Roman" w:eastAsia="楷体_GB2312" w:cs="Times New Roman"/>
                <w:color w:val="auto"/>
                <w:sz w:val="24"/>
                <w:szCs w:val="24"/>
              </w:rPr>
            </w:pPr>
            <w:r>
              <w:rPr>
                <w:rFonts w:hint="default" w:ascii="Times New Roman" w:hAnsi="Times New Roman" w:eastAsia="楷体_GB2312" w:cs="Times New Roman"/>
                <w:color w:val="auto"/>
                <w:sz w:val="24"/>
                <w:szCs w:val="24"/>
              </w:rPr>
              <w:t>生态系统建设</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sz w:val="24"/>
                <w:szCs w:val="24"/>
              </w:rPr>
              <w:t>工程</w:t>
            </w: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沿黄防护林提质增效</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重点对黄河干流西岸及其主要支流两岸的防护林进行改造提升，全面提升沿黄防护林防风固沙、保持水土、涵养水源能力，到2025年沿黄防护林达到420万亩。</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151</w:t>
            </w:r>
          </w:p>
        </w:tc>
        <w:tc>
          <w:tcPr>
            <w:tcW w:w="1657" w:type="dxa"/>
            <w:vMerge w:val="restart"/>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专栏29</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就业创业促进工程</w:t>
            </w: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职业能力提升</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实施“互联网+职业技能培训计划”，开展校企、校县、校校合作培训，推进一批县级公共职业技能实训基地建设，完成职业能力培训80万人次。实施农民工技能培训计划，培训农民工100万人次。</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2"/>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152</w:t>
            </w:r>
          </w:p>
        </w:tc>
        <w:tc>
          <w:tcPr>
            <w:tcW w:w="1657" w:type="dxa"/>
            <w:vMerge w:val="continue"/>
            <w:noWrap w:val="0"/>
            <w:vAlign w:val="center"/>
          </w:tcPr>
          <w:p>
            <w:pPr>
              <w:spacing w:line="34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重点群体就业促进</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实施高校毕业生基层服务计划，推进“社区工厂”“扶贫车间”农民工就业示范园、生态富民创业园等就业基地项目建设。</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2"/>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153</w:t>
            </w:r>
          </w:p>
        </w:tc>
        <w:tc>
          <w:tcPr>
            <w:tcW w:w="1657" w:type="dxa"/>
            <w:vMerge w:val="continue"/>
            <w:noWrap w:val="0"/>
            <w:vAlign w:val="center"/>
          </w:tcPr>
          <w:p>
            <w:pPr>
              <w:spacing w:line="34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“双创”载体建设</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重点推动“双创”示范基地、留学回国人员创新创业园、双创孵化载体等项目建设。</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省发展改革委</w:t>
            </w:r>
          </w:p>
          <w:p>
            <w:pPr>
              <w:widowControl/>
              <w:spacing w:line="340" w:lineRule="exact"/>
              <w:ind w:firstLine="0" w:firstLineChars="0"/>
              <w:jc w:val="center"/>
              <w:rPr>
                <w:rFonts w:hint="default" w:ascii="Times New Roman" w:hAnsi="Times New Roman" w:eastAsia="黑体" w:cs="Times New Roman"/>
                <w:color w:val="auto"/>
                <w:kern w:val="0"/>
                <w:sz w:val="22"/>
              </w:rPr>
            </w:pPr>
            <w:r>
              <w:rPr>
                <w:rFonts w:hint="default" w:ascii="Times New Roman" w:hAnsi="Times New Roman" w:eastAsia="黑体" w:cs="Times New Roman"/>
                <w:color w:val="auto"/>
                <w:kern w:val="0"/>
                <w:sz w:val="24"/>
                <w:szCs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154</w:t>
            </w:r>
          </w:p>
        </w:tc>
        <w:tc>
          <w:tcPr>
            <w:tcW w:w="1657" w:type="dxa"/>
            <w:vMerge w:val="continue"/>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人力资源服务提升</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重点推进人力资源服务产业园、互联网用工平台、实名制动态就业服务系统等项目建设。</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2"/>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155</w:t>
            </w:r>
          </w:p>
        </w:tc>
        <w:tc>
          <w:tcPr>
            <w:tcW w:w="1657" w:type="dxa"/>
            <w:vMerge w:val="continue"/>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技能人才培养</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扩大技能人才培养规模，支持建设国家级高技能人才培训基地30个、省级高技能人才培训基地和技能大师工作室各120个。</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2"/>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156</w:t>
            </w:r>
          </w:p>
        </w:tc>
        <w:tc>
          <w:tcPr>
            <w:tcW w:w="1657" w:type="dxa"/>
            <w:vMerge w:val="restart"/>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专栏30</w:t>
            </w:r>
          </w:p>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教育事业发展工程</w:t>
            </w: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学前教育扩容提质</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推进省级示范幼儿园、公办幼儿园建设，深化省级示范幼儿园结对帮扶，到2025年全省公办幼儿园和公办幼儿园在园幼儿占比达到50%、学前教育毛入园率达到90%以上。</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157</w:t>
            </w:r>
          </w:p>
        </w:tc>
        <w:tc>
          <w:tcPr>
            <w:tcW w:w="1657" w:type="dxa"/>
            <w:vMerge w:val="continue"/>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4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义务教育优质均衡和质量提升</w:t>
            </w:r>
          </w:p>
        </w:tc>
        <w:tc>
          <w:tcPr>
            <w:tcW w:w="7932" w:type="dxa"/>
            <w:noWrap w:val="0"/>
            <w:vAlign w:val="center"/>
          </w:tcPr>
          <w:p>
            <w:pPr>
              <w:widowControl/>
              <w:spacing w:line="34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 xml:space="preserve">启动创建义务教育优质均衡发展县20个以上，建设100个义务教育课程与教学管理示范基地，30个义务教育综合改革实验区，全省规划新建中小学500所左右，改扩建1950所左右。 </w:t>
            </w:r>
          </w:p>
        </w:tc>
        <w:tc>
          <w:tcPr>
            <w:tcW w:w="2493" w:type="dxa"/>
            <w:noWrap w:val="0"/>
            <w:vAlign w:val="center"/>
          </w:tcPr>
          <w:p>
            <w:pPr>
              <w:widowControl/>
              <w:spacing w:line="34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158</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专栏30</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教育事业发展工程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普通高中育人能力提升</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建设30所省高品质特色高中、50-80所省级示范高中，培育省级普通高中新课程、新教材示范区20个和示范校60所。</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159</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职业教育提质培优</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建设1-2所万人规模中职学校，3-5所</w:t>
            </w:r>
            <w:r>
              <w:rPr>
                <w:rFonts w:hint="default" w:ascii="Times New Roman" w:hAnsi="Times New Roman" w:eastAsia="宋体" w:cs="Times New Roman"/>
                <w:color w:val="auto"/>
                <w:sz w:val="24"/>
                <w:szCs w:val="24"/>
                <w:lang w:eastAsia="zh-CN"/>
              </w:rPr>
              <w:t>引</w:t>
            </w:r>
            <w:r>
              <w:rPr>
                <w:rFonts w:hint="default" w:ascii="Times New Roman" w:hAnsi="Times New Roman" w:eastAsia="宋体" w:cs="Times New Roman"/>
                <w:color w:val="auto"/>
                <w:sz w:val="24"/>
                <w:szCs w:val="24"/>
              </w:rPr>
              <w:t>领示范作用的旗舰中职学校，建成30所左右省级高水平示范性中职。建成3个左右产教融合型示范城市、30所产教融合型学校、40-50家高水平产教融合型企业。</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160</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技工教育强基</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打造旗舰技工院校10个，产教融合、校企合作示范技工院校40个，世赛实训基地10个。</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2"/>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161</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高职院校双高计划引领</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建成4所国家级高水平高职院校、12个国家级高水平专业群，建成10个左右高水平专业化实训基地。</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162</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“双一流”建设推进</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动3所世界一流大学建设高校、5所世界一流学科建设高校争先进位；支持西北大学等高校冲击世界一流大学建设高校，2所左右高校冲击世界一流学科建设高校；建成5所一流应用型本科院校、6所一流民办高校，扶持50个左右优势特色学科。</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163</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教师队伍建设</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建设5个左右省级教师示范性培训基地，培育50个示范性教师实训基地；实施中小学“三级三类”骨干教师培训、卓越校长领航、三秦名师领军等计划，建设名师名家工作室80个，培养骨干教师5万名。</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164</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信息基础与教育融合创新发展</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推进20个智慧教育示范区、100所智慧校园示范校、200所信息化创新示范校建设。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165</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专栏31</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社会服务兜底工程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养老</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新建和改造67个市、县（区）级养老服务机构，实施332个特困人员供养服务机构提升改造工程，建设1707个社区老年人日间照料中心，新增2.8万张护理型床位。</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166</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社会救助</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推进乡镇（街道）社会救助服务站（点）建设，提升改造16个救助管理机构。</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167</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儿童福利</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改扩建8个市级儿童福利机构，确保每个地级市有一家专业化儿童福利机构，建成52个独立设置的未成年人保护中心、1810个儿童之家。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168</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精神卫生</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推进精神卫生福利机构建设，到2025年实现每个设区市至少建设一所精神卫生福利机构。</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169</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殡葬</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新建城市公益性公墓27个、殡仪馆33个、殡仪服务中心1个，实现县以上城市殡仪馆全覆盖、农村公益性公墓覆盖率达到30%。</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170</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退役军人服务保障</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退役军人服务中心（站）、退役军人教育培训基地等项目建设，示范型退役军人服务中心（站）实现全覆盖，标杆型达到50%以上。新建或改扩建优抚医院（荣军医院）6个、光荣院（荣誉军人休养院）10个、烈士纪念设施85个和一批军人公墓。推动26个军休机构提质改造，推动军供站改革发展。</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省退役军人厅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171</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医疗保障</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统一医疗保障服务和技术标准，建设全省统一、高效、安全、便捷医保信息系统以及医保经办管理体系、公共服务平台，覆盖省市县镇村五级，标准化建设达标率100%；基金监管机构设置和标准化达标率100%。</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172</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专栏32</w:t>
            </w:r>
          </w:p>
          <w:p>
            <w:pPr>
              <w:widowControl/>
              <w:spacing w:line="360" w:lineRule="exact"/>
              <w:ind w:firstLine="0" w:firstLineChars="0"/>
              <w:jc w:val="center"/>
              <w:rPr>
                <w:rFonts w:hint="default" w:ascii="Times New Roman" w:hAnsi="Times New Roman" w:eastAsia="楷体_GB2312" w:cs="Times New Roman"/>
                <w:color w:val="auto"/>
                <w:kern w:val="0"/>
                <w:sz w:val="24"/>
                <w:szCs w:val="24"/>
              </w:rPr>
            </w:pPr>
            <w:r>
              <w:rPr>
                <w:rFonts w:hint="default" w:ascii="Times New Roman" w:hAnsi="Times New Roman" w:eastAsia="楷体_GB2312" w:cs="Times New Roman"/>
                <w:color w:val="auto"/>
                <w:kern w:val="0"/>
                <w:sz w:val="24"/>
                <w:szCs w:val="24"/>
              </w:rPr>
              <w:t>医疗卫生服务</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体系建设工程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公共卫生防控救治能力提升</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省级疾控中心应急实验业务大楼建设，加快未达标市县级疾控中心、县级综合医院（中医院）传染病区建设，推进1个省级紧急医学救援基地、2个省级重大疫情救治基地、5个省级感染性疾病诊疗中心建设，确保每个设区市都有1所达标的传染病医院。</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173</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医疗卫生机构高质量发展</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动国家儿童区域医疗中心建设，争取国家其他专业区域医疗中心建设。加强省级区域医疗中心、市县级医院提标扩能建设，推进未达标的乡镇卫生院、社区卫生服务中心、村卫生室建设，支持符合条件的中心卫生院升级改造成为县域医疗副中心。</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174</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全生命周期健康保障</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西北妇女儿童医院二期建设和市县妇幼保健机构、妇女儿童医院、综合医院妇产科建设，推动省级医养结合示范培训基地、职业病危害防治技术支撑和精神卫生专业机构建设，建设一批社区医养结合中心、普惠型康复机构，每个县区建设1所标准化示范性托育机构。</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175</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中医药传承创新</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中医药传承项目、中医优势专科、中医药创新能力、名医传承中心建设，建立1个省级中药材种质资源库、10个中药材资源监测站；实施省中医药研究院迁建项目，推进中西医重大疫情救治基地建设，支持中医协同示范旗舰项目建设，开展市县级中医特色重点医院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176</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卫生健康信息化建设</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推进统一权威、互联互通、务实应用的省、市、县三级全民健康信息平台建设。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177</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专栏33</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基层公共文化服务提升工程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公共文化服务设施提升</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加快市、县文化场馆建设，拓展服务场所和内容，到2025年县级以上公共图书馆、文化馆全部达到三级以上标准。积极整合乡镇（街道）、村（社区）宣传文化、党员教育、科学普及、体育健身等设施，打造一批特色明显的村（社区）基层综合性文化服务中心。</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178</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公共文化数字化</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推进公共数字图书馆、博物馆、文化馆、美术馆、档案馆以及数字农家书屋、新闻出版广播影视数字化服务和管理平台等建设。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省文物局</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省档案局</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省广播电视局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179</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广播电视高质量发展</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推进基于5G的融媒体4K/8K超高清制播平台、应急广播体系、地面广播电视节目数字化、无线发射台、广播电视全媒体监管平台等重点项目建设。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省广播电视局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180</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文化艺术精品工程</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实施舞台艺术精品创作扶持和群众文化活动品牌提升计划，力争“五个一工程奖”“文华奖”“群星奖”和国家舞台艺术精品等国家奖项数量取得新突破。</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181</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专栏34</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历史文化遗存保护工程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重要文化标志工程</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推进黄帝陵文化园区、西安碑林博物馆、陕西历史博物馆、秦始皇帝陵博物院改造提升等重要文化标志项目建设和陕西考古博物馆建设。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省文物局</w:t>
            </w:r>
          </w:p>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2"/>
                <w:szCs w:val="22"/>
                <w:lang w:eastAsia="zh-CN"/>
              </w:rPr>
              <w:t>黄帝陵文化园区管委会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182</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国家文化公园</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实施长征、长城、黄河国家文化公园标志性项目建设；开展国家文化公园文化遗产系统保护与传承利用工程，加强文化遗产资源普查与系统性研究。</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省文物局</w:t>
            </w:r>
          </w:p>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183</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专栏34</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历史文化遗存保护工程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大遗址保护与展示</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实施周原、秦雍城、秦咸阳城、汉长安城等大遗址保护展示利用工程，推进石峁遗址、西汉帝陵、唐帝陵申报世界文化遗产，推动实施石峁、芦山峁、杨官寨等“考古中国”国家重大考古项目，开展“中华文明探源工程”。</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省文物局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184</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革命文物保护和利用</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实施一批革命文物保护展示利用项目，建设陕甘、陕甘宁、川陕和长征革命文物保护利用片区。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省文物局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185</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加强非物质文化遗产保护传承</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实施一批陕西非物质文化遗产保护展示、传承利用等项目，加强陕北文化、羌族文化生态保护实验区建设，探索设立关中文化生态保护实验区。</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省文化和旅游厅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省文物局</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186</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专栏35</w:t>
            </w:r>
          </w:p>
          <w:p>
            <w:pPr>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应急管理体系和能力现代化建设工程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应急管理信息系统建设</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bookmarkStart w:id="45" w:name="RANGE!C222"/>
            <w:r>
              <w:rPr>
                <w:rFonts w:hint="default" w:ascii="Times New Roman" w:hAnsi="Times New Roman" w:eastAsia="宋体" w:cs="Times New Roman"/>
                <w:color w:val="auto"/>
                <w:sz w:val="24"/>
                <w:szCs w:val="24"/>
              </w:rPr>
              <w:t>推动省、市、县应急管理领域信息化项目建设，提升风险防控、监测预警、应急指挥和救援能力。</w:t>
            </w:r>
            <w:bookmarkEnd w:id="45"/>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省消防救援总队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sz w:val="24"/>
                <w:szCs w:val="24"/>
              </w:rPr>
              <w:t>187</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应急救援基地建设</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bookmarkStart w:id="46" w:name="RANGE!C223"/>
            <w:r>
              <w:rPr>
                <w:rFonts w:hint="default" w:ascii="Times New Roman" w:hAnsi="Times New Roman" w:eastAsia="宋体" w:cs="Times New Roman"/>
                <w:color w:val="auto"/>
                <w:sz w:val="24"/>
                <w:szCs w:val="24"/>
              </w:rPr>
              <w:t>推动省级综合性救援基地（中心）以及榆林、宝鸡、汉中、安康等区域性救援基地，秦岭森林防火救援、航空应急救援等基地和西北消防救援保障中心建设。</w:t>
            </w:r>
            <w:bookmarkEnd w:id="46"/>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省消防救援总队</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相关地市政府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kern w:val="0"/>
                <w:sz w:val="24"/>
                <w:szCs w:val="24"/>
              </w:rPr>
              <w:t>188</w:t>
            </w:r>
          </w:p>
        </w:tc>
        <w:tc>
          <w:tcPr>
            <w:tcW w:w="1657" w:type="dxa"/>
            <w:vMerge w:val="continue"/>
            <w:noWrap w:val="0"/>
            <w:vAlign w:val="center"/>
          </w:tcPr>
          <w:p>
            <w:pPr>
              <w:spacing w:line="360" w:lineRule="exact"/>
              <w:ind w:firstLine="48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自然灾害防治能力提升</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 xml:space="preserve">创建国家级综合减灾示范县1个、示范社区100个，建设省级综合减灾示范社区500个、标准化应急避难场所100个。 </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kern w:val="0"/>
                <w:sz w:val="24"/>
                <w:szCs w:val="24"/>
              </w:rPr>
              <w:t>189</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应急管理产学研融合能力</w:t>
            </w:r>
          </w:p>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提升</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推进国家安全产业示范园区、应急管理综合科普宣教基地、省应急管理产学研基地和防灾减灾城市安全、消防救援重点实验室等项目建设。</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省消防救援总队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bidi="ar-SA"/>
              </w:rPr>
            </w:pPr>
            <w:r>
              <w:rPr>
                <w:rFonts w:hint="default" w:ascii="Times New Roman" w:hAnsi="Times New Roman" w:eastAsia="等线" w:cs="Times New Roman"/>
                <w:color w:val="auto"/>
                <w:kern w:val="0"/>
                <w:sz w:val="24"/>
                <w:szCs w:val="24"/>
              </w:rPr>
              <w:t>190</w:t>
            </w:r>
          </w:p>
        </w:tc>
        <w:tc>
          <w:tcPr>
            <w:tcW w:w="1657" w:type="dxa"/>
            <w:vMerge w:val="restart"/>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专栏35</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楷体_GB2312" w:cs="Times New Roman"/>
                <w:color w:val="auto"/>
                <w:kern w:val="0"/>
                <w:sz w:val="24"/>
                <w:szCs w:val="24"/>
              </w:rPr>
              <w:t>应急管理体系和能力现代化建设工程</w:t>
            </w: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应急管理综合行政执法能力提升</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扎实推进综合行政执法改革，提升综合行政执法能力。</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00" w:type="dxa"/>
            <w:noWrap w:val="0"/>
            <w:vAlign w:val="center"/>
          </w:tcPr>
          <w:p>
            <w:pPr>
              <w:widowControl/>
              <w:spacing w:line="360" w:lineRule="exact"/>
              <w:ind w:firstLine="0" w:firstLineChars="0"/>
              <w:jc w:val="center"/>
              <w:rPr>
                <w:rFonts w:hint="default" w:ascii="Times New Roman" w:hAnsi="Times New Roman" w:eastAsia="等线" w:cs="Times New Roman"/>
                <w:color w:val="auto"/>
                <w:kern w:val="0"/>
                <w:sz w:val="24"/>
                <w:szCs w:val="24"/>
                <w:lang w:val="en-US" w:eastAsia="zh-CN"/>
              </w:rPr>
            </w:pPr>
            <w:r>
              <w:rPr>
                <w:rFonts w:hint="eastAsia" w:ascii="Times New Roman" w:hAnsi="Times New Roman" w:eastAsia="等线" w:cs="Times New Roman"/>
                <w:color w:val="auto"/>
                <w:kern w:val="0"/>
                <w:sz w:val="24"/>
                <w:szCs w:val="24"/>
                <w:lang w:val="en-US" w:eastAsia="zh-CN"/>
              </w:rPr>
              <w:t>191</w:t>
            </w:r>
          </w:p>
        </w:tc>
        <w:tc>
          <w:tcPr>
            <w:tcW w:w="1657" w:type="dxa"/>
            <w:vMerge w:val="continue"/>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p>
        </w:tc>
        <w:tc>
          <w:tcPr>
            <w:tcW w:w="1786" w:type="dxa"/>
            <w:noWrap w:val="0"/>
            <w:vAlign w:val="center"/>
          </w:tcPr>
          <w:p>
            <w:pPr>
              <w:widowControl/>
              <w:spacing w:line="380" w:lineRule="exact"/>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国家综合性消防救援能力提升</w:t>
            </w:r>
          </w:p>
        </w:tc>
        <w:tc>
          <w:tcPr>
            <w:tcW w:w="7932" w:type="dxa"/>
            <w:noWrap w:val="0"/>
            <w:vAlign w:val="center"/>
          </w:tcPr>
          <w:p>
            <w:pPr>
              <w:widowControl/>
              <w:spacing w:line="380" w:lineRule="exact"/>
              <w:ind w:firstLine="0" w:firstLineChars="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组建西安航空消防救援队，建设完善适应“全灾种、大应急”消防救援站点，推动应急救援装备升级换代。</w:t>
            </w:r>
          </w:p>
        </w:tc>
        <w:tc>
          <w:tcPr>
            <w:tcW w:w="2493" w:type="dxa"/>
            <w:noWrap w:val="0"/>
            <w:vAlign w:val="center"/>
          </w:tcPr>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省应急管理厅</w:t>
            </w:r>
          </w:p>
          <w:p>
            <w:pPr>
              <w:widowControl/>
              <w:spacing w:line="360" w:lineRule="exact"/>
              <w:ind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省消防救援总队</w:t>
            </w:r>
          </w:p>
        </w:tc>
      </w:tr>
    </w:tbl>
    <w:p>
      <w:pPr>
        <w:pStyle w:val="2"/>
        <w:ind w:firstLine="640"/>
        <w:rPr>
          <w:rFonts w:hint="default" w:ascii="Times New Roman" w:hAnsi="Times New Roman" w:cs="Times New Roman"/>
        </w:rPr>
      </w:pPr>
    </w:p>
    <w:sectPr>
      <w:headerReference r:id="rId5" w:type="default"/>
      <w:footerReference r:id="rId7" w:type="default"/>
      <w:headerReference r:id="rId6" w:type="even"/>
      <w:footerReference r:id="rId8" w:type="even"/>
      <w:pgSz w:w="16838" w:h="11906" w:orient="landscape"/>
      <w:pgMar w:top="1803" w:right="1440" w:bottom="1803" w:left="1440" w:header="850" w:footer="386" w:gutter="0"/>
      <w:paperSrc/>
      <w:pgNumType w:fmt="numberInDash"/>
      <w:cols w:space="72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- 1 -</w:t>
                          </w:r>
                          <w:r>
                            <w:rPr>
                              <w:rFonts w:hint="eastAsia" w:ascii="宋体" w:hAnsi="宋体" w:eastAsia="宋体" w:cs="宋体"/>
                              <w:sz w:val="24"/>
                              <w:szCs w:val="24"/>
                              <w:lang w:eastAsia="zh-CN"/>
                            </w:rPr>
                            <w:fldChar w:fldCharType="end"/>
                          </w:r>
                        </w:p>
                      </w:txbxContent>
                    </wps:txbx>
                    <wps:bodyPr vert="horz"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CL/rUzwEAAKYDAAAOAAAAAAAAAAEAIAAAAB4BAABkcnMv&#10;ZTJvRG9jLnhtbFBLBQYAAAAABgAGAFkBAABfBQAAAAA=&#10;">
              <v:fill on="f" focussize="0,0"/>
              <v:stroke on="f"/>
              <v:imagedata o:title=""/>
              <o:lock v:ext="edit" aspectratio="f"/>
              <v:textbox inset="0mm,0mm,0mm,0mm" style="mso-fit-shape-to-text:t;">
                <w:txbxContent>
                  <w:p>
                    <w:pPr>
                      <w:snapToGrid w:val="0"/>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- 1 -</w:t>
                    </w:r>
                    <w:r>
                      <w:rPr>
                        <w:rFonts w:hint="eastAsia" w:ascii="宋体" w:hAnsi="宋体" w:eastAsia="宋体" w:cs="宋体"/>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- 2 -</w:t>
                          </w:r>
                          <w:r>
                            <w:rPr>
                              <w:rFonts w:hint="eastAsia" w:ascii="宋体" w:hAnsi="宋体" w:eastAsia="宋体" w:cs="宋体"/>
                              <w:sz w:val="24"/>
                              <w:szCs w:val="24"/>
                              <w:lang w:eastAsia="zh-CN"/>
                            </w:rPr>
                            <w:fldChar w:fldCharType="end"/>
                          </w:r>
                        </w:p>
                      </w:txbxContent>
                    </wps:txbx>
                    <wps:bodyPr vert="horz"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KfRnerRAQAApgMAAA4AAAAAAAAAAQAgAAAAHgEAAGRy&#10;cy9lMm9Eb2MueG1sUEsFBgAAAAAGAAYAWQEAAGEFAAAAAA==&#10;">
              <v:fill on="f" focussize="0,0"/>
              <v:stroke on="f"/>
              <v:imagedata o:title=""/>
              <o:lock v:ext="edit" aspectratio="f"/>
              <v:textbox inset="0mm,0mm,0mm,0mm" style="mso-fit-shape-to-text:t;">
                <w:txbxContent>
                  <w:p>
                    <w:pPr>
                      <w:snapToGrid w:val="0"/>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- 2 -</w:t>
                    </w:r>
                    <w:r>
                      <w:rPr>
                        <w:rFonts w:hint="eastAsia" w:ascii="宋体" w:hAnsi="宋体" w:eastAsia="宋体" w:cs="宋体"/>
                        <w:sz w:val="24"/>
                        <w:szCs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218"/>
  <w:displayHorizontalDrawingGridEvery w:val="1"/>
  <w:displayVerticalDrawingGridEvery w:val="2"/>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23"/>
    <w:rsid w:val="00014895"/>
    <w:rsid w:val="00016DF4"/>
    <w:rsid w:val="000203EC"/>
    <w:rsid w:val="00020BFD"/>
    <w:rsid w:val="00021508"/>
    <w:rsid w:val="0003359C"/>
    <w:rsid w:val="00042E52"/>
    <w:rsid w:val="00056B61"/>
    <w:rsid w:val="00057BEB"/>
    <w:rsid w:val="00062B98"/>
    <w:rsid w:val="0006384D"/>
    <w:rsid w:val="00064770"/>
    <w:rsid w:val="00081B5C"/>
    <w:rsid w:val="00091BA9"/>
    <w:rsid w:val="00091CF3"/>
    <w:rsid w:val="000933C6"/>
    <w:rsid w:val="000A1EFB"/>
    <w:rsid w:val="000A4FBD"/>
    <w:rsid w:val="000B0FA0"/>
    <w:rsid w:val="000B5DB4"/>
    <w:rsid w:val="000C0D9A"/>
    <w:rsid w:val="000C4705"/>
    <w:rsid w:val="000D2A7C"/>
    <w:rsid w:val="000D64DD"/>
    <w:rsid w:val="000E09B5"/>
    <w:rsid w:val="000E1864"/>
    <w:rsid w:val="000F0332"/>
    <w:rsid w:val="000F13E0"/>
    <w:rsid w:val="000F4846"/>
    <w:rsid w:val="000F67B4"/>
    <w:rsid w:val="000F7DAF"/>
    <w:rsid w:val="001026F1"/>
    <w:rsid w:val="00114463"/>
    <w:rsid w:val="00123615"/>
    <w:rsid w:val="00124276"/>
    <w:rsid w:val="0012707C"/>
    <w:rsid w:val="0013270B"/>
    <w:rsid w:val="001448FD"/>
    <w:rsid w:val="00157327"/>
    <w:rsid w:val="00162A83"/>
    <w:rsid w:val="00162F8C"/>
    <w:rsid w:val="0017524E"/>
    <w:rsid w:val="0017640F"/>
    <w:rsid w:val="001779EF"/>
    <w:rsid w:val="0018455E"/>
    <w:rsid w:val="00193440"/>
    <w:rsid w:val="00196116"/>
    <w:rsid w:val="001B333D"/>
    <w:rsid w:val="001C0790"/>
    <w:rsid w:val="001C2D56"/>
    <w:rsid w:val="001C35F6"/>
    <w:rsid w:val="001E1FE5"/>
    <w:rsid w:val="00211D04"/>
    <w:rsid w:val="002161D0"/>
    <w:rsid w:val="00245ACA"/>
    <w:rsid w:val="00245EE4"/>
    <w:rsid w:val="00247753"/>
    <w:rsid w:val="00247FF7"/>
    <w:rsid w:val="00250B78"/>
    <w:rsid w:val="00253F21"/>
    <w:rsid w:val="00260CC8"/>
    <w:rsid w:val="002629AB"/>
    <w:rsid w:val="00272274"/>
    <w:rsid w:val="0027744B"/>
    <w:rsid w:val="0028173B"/>
    <w:rsid w:val="00287FF6"/>
    <w:rsid w:val="0029124E"/>
    <w:rsid w:val="002A2E4B"/>
    <w:rsid w:val="002A52E3"/>
    <w:rsid w:val="002C6F35"/>
    <w:rsid w:val="002C781F"/>
    <w:rsid w:val="002D0420"/>
    <w:rsid w:val="002D35FB"/>
    <w:rsid w:val="002E0323"/>
    <w:rsid w:val="002E0BA0"/>
    <w:rsid w:val="002E2B5F"/>
    <w:rsid w:val="002E4BD0"/>
    <w:rsid w:val="002F0C9E"/>
    <w:rsid w:val="002F50B1"/>
    <w:rsid w:val="00303D23"/>
    <w:rsid w:val="00305EC8"/>
    <w:rsid w:val="0030665D"/>
    <w:rsid w:val="003224F0"/>
    <w:rsid w:val="003251DF"/>
    <w:rsid w:val="003333BD"/>
    <w:rsid w:val="00336A4E"/>
    <w:rsid w:val="00343EC2"/>
    <w:rsid w:val="00343FF1"/>
    <w:rsid w:val="00351201"/>
    <w:rsid w:val="003563F1"/>
    <w:rsid w:val="00356F16"/>
    <w:rsid w:val="0035782B"/>
    <w:rsid w:val="00360CB6"/>
    <w:rsid w:val="00361D5C"/>
    <w:rsid w:val="0036204A"/>
    <w:rsid w:val="00382504"/>
    <w:rsid w:val="00387AB5"/>
    <w:rsid w:val="00393F27"/>
    <w:rsid w:val="00395AD0"/>
    <w:rsid w:val="003B7941"/>
    <w:rsid w:val="003C26DF"/>
    <w:rsid w:val="003C3652"/>
    <w:rsid w:val="003D1DB1"/>
    <w:rsid w:val="003E0347"/>
    <w:rsid w:val="003E2A85"/>
    <w:rsid w:val="003E7839"/>
    <w:rsid w:val="003E7F04"/>
    <w:rsid w:val="003F5C67"/>
    <w:rsid w:val="003F66F5"/>
    <w:rsid w:val="00403E63"/>
    <w:rsid w:val="00413A09"/>
    <w:rsid w:val="00415A68"/>
    <w:rsid w:val="00420C32"/>
    <w:rsid w:val="0042442B"/>
    <w:rsid w:val="00432CE8"/>
    <w:rsid w:val="00434559"/>
    <w:rsid w:val="004561FC"/>
    <w:rsid w:val="0045777F"/>
    <w:rsid w:val="0046314F"/>
    <w:rsid w:val="004827BF"/>
    <w:rsid w:val="00496A58"/>
    <w:rsid w:val="004A02B7"/>
    <w:rsid w:val="004A6F7D"/>
    <w:rsid w:val="004A773F"/>
    <w:rsid w:val="004C56B3"/>
    <w:rsid w:val="004D32AF"/>
    <w:rsid w:val="004D6E9C"/>
    <w:rsid w:val="004F5CBB"/>
    <w:rsid w:val="005038F4"/>
    <w:rsid w:val="0050551E"/>
    <w:rsid w:val="00511CE8"/>
    <w:rsid w:val="00514655"/>
    <w:rsid w:val="00516CFA"/>
    <w:rsid w:val="00524161"/>
    <w:rsid w:val="0054208D"/>
    <w:rsid w:val="00542932"/>
    <w:rsid w:val="00552FF6"/>
    <w:rsid w:val="0055508D"/>
    <w:rsid w:val="005650DC"/>
    <w:rsid w:val="00565DF6"/>
    <w:rsid w:val="00571934"/>
    <w:rsid w:val="00573B48"/>
    <w:rsid w:val="005767AA"/>
    <w:rsid w:val="005B374D"/>
    <w:rsid w:val="005B3A7A"/>
    <w:rsid w:val="005C3CC7"/>
    <w:rsid w:val="005D20E8"/>
    <w:rsid w:val="00606764"/>
    <w:rsid w:val="006172F8"/>
    <w:rsid w:val="00617AD9"/>
    <w:rsid w:val="0062145A"/>
    <w:rsid w:val="00622997"/>
    <w:rsid w:val="00630EEF"/>
    <w:rsid w:val="006434CB"/>
    <w:rsid w:val="006437A6"/>
    <w:rsid w:val="00643AAF"/>
    <w:rsid w:val="00645BA8"/>
    <w:rsid w:val="00651403"/>
    <w:rsid w:val="00653377"/>
    <w:rsid w:val="00656966"/>
    <w:rsid w:val="006669CD"/>
    <w:rsid w:val="00680DE9"/>
    <w:rsid w:val="00686CDA"/>
    <w:rsid w:val="0069598C"/>
    <w:rsid w:val="006A68D8"/>
    <w:rsid w:val="006A7500"/>
    <w:rsid w:val="006C6D9A"/>
    <w:rsid w:val="006C7C47"/>
    <w:rsid w:val="006D79B1"/>
    <w:rsid w:val="006D7A0D"/>
    <w:rsid w:val="006D7C74"/>
    <w:rsid w:val="006E05C3"/>
    <w:rsid w:val="006E77BB"/>
    <w:rsid w:val="006F12A2"/>
    <w:rsid w:val="006F6B5A"/>
    <w:rsid w:val="0070013A"/>
    <w:rsid w:val="00723F2F"/>
    <w:rsid w:val="00732033"/>
    <w:rsid w:val="00734F03"/>
    <w:rsid w:val="0076079F"/>
    <w:rsid w:val="007660F9"/>
    <w:rsid w:val="00776398"/>
    <w:rsid w:val="00780531"/>
    <w:rsid w:val="00782B84"/>
    <w:rsid w:val="0078322C"/>
    <w:rsid w:val="00792620"/>
    <w:rsid w:val="007A4316"/>
    <w:rsid w:val="007B108E"/>
    <w:rsid w:val="007B4346"/>
    <w:rsid w:val="007B5970"/>
    <w:rsid w:val="007C116A"/>
    <w:rsid w:val="007C3658"/>
    <w:rsid w:val="007E1560"/>
    <w:rsid w:val="007E27D6"/>
    <w:rsid w:val="007F617E"/>
    <w:rsid w:val="008025B0"/>
    <w:rsid w:val="00803779"/>
    <w:rsid w:val="00822983"/>
    <w:rsid w:val="00832452"/>
    <w:rsid w:val="00834A23"/>
    <w:rsid w:val="00841415"/>
    <w:rsid w:val="00847F85"/>
    <w:rsid w:val="00866DC8"/>
    <w:rsid w:val="008700E9"/>
    <w:rsid w:val="00876C29"/>
    <w:rsid w:val="008815E8"/>
    <w:rsid w:val="008823B8"/>
    <w:rsid w:val="00885B56"/>
    <w:rsid w:val="00891783"/>
    <w:rsid w:val="00891A48"/>
    <w:rsid w:val="0089781C"/>
    <w:rsid w:val="008A12D5"/>
    <w:rsid w:val="008C6025"/>
    <w:rsid w:val="008D3161"/>
    <w:rsid w:val="008E0031"/>
    <w:rsid w:val="008E2233"/>
    <w:rsid w:val="008E735D"/>
    <w:rsid w:val="008E786F"/>
    <w:rsid w:val="008F0B55"/>
    <w:rsid w:val="008F17AF"/>
    <w:rsid w:val="009231EF"/>
    <w:rsid w:val="0093070B"/>
    <w:rsid w:val="00951005"/>
    <w:rsid w:val="00953341"/>
    <w:rsid w:val="0096677D"/>
    <w:rsid w:val="0097576E"/>
    <w:rsid w:val="00976196"/>
    <w:rsid w:val="00981514"/>
    <w:rsid w:val="00997B50"/>
    <w:rsid w:val="009A3F8B"/>
    <w:rsid w:val="009A5C13"/>
    <w:rsid w:val="009B222F"/>
    <w:rsid w:val="009B6E84"/>
    <w:rsid w:val="009C20B5"/>
    <w:rsid w:val="009D7AC4"/>
    <w:rsid w:val="009E0111"/>
    <w:rsid w:val="009E4D45"/>
    <w:rsid w:val="00A005AD"/>
    <w:rsid w:val="00A14E44"/>
    <w:rsid w:val="00A174B7"/>
    <w:rsid w:val="00A21E69"/>
    <w:rsid w:val="00A234B0"/>
    <w:rsid w:val="00A4287B"/>
    <w:rsid w:val="00A45627"/>
    <w:rsid w:val="00A45846"/>
    <w:rsid w:val="00A465E9"/>
    <w:rsid w:val="00A52D3F"/>
    <w:rsid w:val="00A55F37"/>
    <w:rsid w:val="00A62398"/>
    <w:rsid w:val="00A6472F"/>
    <w:rsid w:val="00A654A7"/>
    <w:rsid w:val="00A67B10"/>
    <w:rsid w:val="00A711BF"/>
    <w:rsid w:val="00A75B11"/>
    <w:rsid w:val="00A80261"/>
    <w:rsid w:val="00A84CCB"/>
    <w:rsid w:val="00A86C1A"/>
    <w:rsid w:val="00AA19C0"/>
    <w:rsid w:val="00AD1084"/>
    <w:rsid w:val="00AD2A2D"/>
    <w:rsid w:val="00AE5DC0"/>
    <w:rsid w:val="00AE61D6"/>
    <w:rsid w:val="00AE714A"/>
    <w:rsid w:val="00AF4C3B"/>
    <w:rsid w:val="00B00C6E"/>
    <w:rsid w:val="00B11EDD"/>
    <w:rsid w:val="00B11FCB"/>
    <w:rsid w:val="00B16C53"/>
    <w:rsid w:val="00B216CF"/>
    <w:rsid w:val="00B2706A"/>
    <w:rsid w:val="00B31391"/>
    <w:rsid w:val="00B358C1"/>
    <w:rsid w:val="00B375AF"/>
    <w:rsid w:val="00B40A90"/>
    <w:rsid w:val="00B40CD8"/>
    <w:rsid w:val="00B55600"/>
    <w:rsid w:val="00B6150D"/>
    <w:rsid w:val="00B66A0E"/>
    <w:rsid w:val="00B767A6"/>
    <w:rsid w:val="00B90A05"/>
    <w:rsid w:val="00B90E9F"/>
    <w:rsid w:val="00BA2447"/>
    <w:rsid w:val="00BC2B74"/>
    <w:rsid w:val="00BC6ACE"/>
    <w:rsid w:val="00BD23E2"/>
    <w:rsid w:val="00BE1180"/>
    <w:rsid w:val="00BE734B"/>
    <w:rsid w:val="00BF745F"/>
    <w:rsid w:val="00C01C84"/>
    <w:rsid w:val="00C15359"/>
    <w:rsid w:val="00C227DC"/>
    <w:rsid w:val="00C26F4F"/>
    <w:rsid w:val="00C45B3C"/>
    <w:rsid w:val="00C53725"/>
    <w:rsid w:val="00C538AA"/>
    <w:rsid w:val="00C5538B"/>
    <w:rsid w:val="00C6005A"/>
    <w:rsid w:val="00C762DC"/>
    <w:rsid w:val="00C81000"/>
    <w:rsid w:val="00C975B7"/>
    <w:rsid w:val="00CB0EA0"/>
    <w:rsid w:val="00CB43C6"/>
    <w:rsid w:val="00CC325B"/>
    <w:rsid w:val="00CC4A49"/>
    <w:rsid w:val="00CD34E4"/>
    <w:rsid w:val="00CD406B"/>
    <w:rsid w:val="00CE13D2"/>
    <w:rsid w:val="00CF1596"/>
    <w:rsid w:val="00CF263C"/>
    <w:rsid w:val="00CF7BA9"/>
    <w:rsid w:val="00D00DF9"/>
    <w:rsid w:val="00D17935"/>
    <w:rsid w:val="00D30B64"/>
    <w:rsid w:val="00D35A50"/>
    <w:rsid w:val="00D35AE7"/>
    <w:rsid w:val="00D416DB"/>
    <w:rsid w:val="00D41955"/>
    <w:rsid w:val="00D61478"/>
    <w:rsid w:val="00D74351"/>
    <w:rsid w:val="00D9427F"/>
    <w:rsid w:val="00DA111F"/>
    <w:rsid w:val="00DA127D"/>
    <w:rsid w:val="00DA2DA5"/>
    <w:rsid w:val="00DC31E9"/>
    <w:rsid w:val="00DD0E0F"/>
    <w:rsid w:val="00DD3085"/>
    <w:rsid w:val="00DE74E7"/>
    <w:rsid w:val="00DF57B4"/>
    <w:rsid w:val="00E15FC3"/>
    <w:rsid w:val="00E219F1"/>
    <w:rsid w:val="00E23ACA"/>
    <w:rsid w:val="00E263D1"/>
    <w:rsid w:val="00E34089"/>
    <w:rsid w:val="00E45ACC"/>
    <w:rsid w:val="00E53383"/>
    <w:rsid w:val="00E57E7A"/>
    <w:rsid w:val="00E60792"/>
    <w:rsid w:val="00E6524B"/>
    <w:rsid w:val="00E70274"/>
    <w:rsid w:val="00E75094"/>
    <w:rsid w:val="00E805E7"/>
    <w:rsid w:val="00E87A2B"/>
    <w:rsid w:val="00E93875"/>
    <w:rsid w:val="00E9517C"/>
    <w:rsid w:val="00E97F06"/>
    <w:rsid w:val="00EB0283"/>
    <w:rsid w:val="00EB43DC"/>
    <w:rsid w:val="00EC1E6B"/>
    <w:rsid w:val="00EC2AA4"/>
    <w:rsid w:val="00EC3BBF"/>
    <w:rsid w:val="00EC7106"/>
    <w:rsid w:val="00ED5351"/>
    <w:rsid w:val="00ED6106"/>
    <w:rsid w:val="00EE0C3E"/>
    <w:rsid w:val="00EE6FEC"/>
    <w:rsid w:val="00EF29FE"/>
    <w:rsid w:val="00EF55D6"/>
    <w:rsid w:val="00F04AC2"/>
    <w:rsid w:val="00F21635"/>
    <w:rsid w:val="00F22805"/>
    <w:rsid w:val="00F550AC"/>
    <w:rsid w:val="00F679C6"/>
    <w:rsid w:val="00FA0AF7"/>
    <w:rsid w:val="00FA1628"/>
    <w:rsid w:val="00FA5D43"/>
    <w:rsid w:val="00FC2955"/>
    <w:rsid w:val="00FC6CBE"/>
    <w:rsid w:val="00FC7D87"/>
    <w:rsid w:val="00FE0A4D"/>
    <w:rsid w:val="00FE5B1B"/>
    <w:rsid w:val="00FF4DBD"/>
    <w:rsid w:val="00FF6231"/>
    <w:rsid w:val="00FF6560"/>
    <w:rsid w:val="021F7108"/>
    <w:rsid w:val="02EF026F"/>
    <w:rsid w:val="07C95455"/>
    <w:rsid w:val="0F676D39"/>
    <w:rsid w:val="11C64D35"/>
    <w:rsid w:val="15C90122"/>
    <w:rsid w:val="165447B0"/>
    <w:rsid w:val="16802606"/>
    <w:rsid w:val="1B722E5C"/>
    <w:rsid w:val="1FDC04D4"/>
    <w:rsid w:val="312641AD"/>
    <w:rsid w:val="33817953"/>
    <w:rsid w:val="374D5039"/>
    <w:rsid w:val="37960725"/>
    <w:rsid w:val="39241937"/>
    <w:rsid w:val="3A421BB6"/>
    <w:rsid w:val="3B613E42"/>
    <w:rsid w:val="3CAE03B7"/>
    <w:rsid w:val="3CD37BC0"/>
    <w:rsid w:val="412C397A"/>
    <w:rsid w:val="499B48FE"/>
    <w:rsid w:val="4CFD304A"/>
    <w:rsid w:val="4E800584"/>
    <w:rsid w:val="50B15470"/>
    <w:rsid w:val="51955F2F"/>
    <w:rsid w:val="552611C2"/>
    <w:rsid w:val="55703A7D"/>
    <w:rsid w:val="59612806"/>
    <w:rsid w:val="5AFF8F51"/>
    <w:rsid w:val="5DB4290D"/>
    <w:rsid w:val="5DD73461"/>
    <w:rsid w:val="5E343706"/>
    <w:rsid w:val="639B04D7"/>
    <w:rsid w:val="6935474F"/>
    <w:rsid w:val="6F6016B6"/>
    <w:rsid w:val="6F7F930B"/>
    <w:rsid w:val="6FB18B75"/>
    <w:rsid w:val="6FEB6266"/>
    <w:rsid w:val="72D7757F"/>
    <w:rsid w:val="798E2856"/>
    <w:rsid w:val="7B6266DC"/>
    <w:rsid w:val="7B7E157C"/>
    <w:rsid w:val="7BE6E62C"/>
    <w:rsid w:val="7DED6AF9"/>
    <w:rsid w:val="7EB93573"/>
    <w:rsid w:val="7F7ED3F7"/>
    <w:rsid w:val="7FFE6D66"/>
    <w:rsid w:val="8E95DE7A"/>
    <w:rsid w:val="AB5F1486"/>
    <w:rsid w:val="B7BF3C02"/>
    <w:rsid w:val="BDEDCEB4"/>
    <w:rsid w:val="BFAFBF7D"/>
    <w:rsid w:val="BFEEB320"/>
    <w:rsid w:val="C7E71666"/>
    <w:rsid w:val="CBFE95C9"/>
    <w:rsid w:val="CDE39EBE"/>
    <w:rsid w:val="DF3F1A5F"/>
    <w:rsid w:val="E3F7DCB0"/>
    <w:rsid w:val="EBFDB239"/>
    <w:rsid w:val="F4FD7C40"/>
    <w:rsid w:val="F516F6D0"/>
    <w:rsid w:val="FBFFA396"/>
    <w:rsid w:val="FEEF4F6F"/>
    <w:rsid w:val="FEFFC4CA"/>
    <w:rsid w:val="FF3E62E6"/>
    <w:rsid w:val="FF773F54"/>
    <w:rsid w:val="FF7F9C91"/>
    <w:rsid w:val="FFDF37C6"/>
    <w:rsid w:val="FFEF63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eastAsia="仿宋_GB2312" w:cs="宋体"/>
      <w:kern w:val="2"/>
      <w:sz w:val="32"/>
      <w:szCs w:val="22"/>
      <w:lang w:val="en-US" w:eastAsia="zh-CN" w:bidi="ar-SA"/>
    </w:rPr>
  </w:style>
  <w:style w:type="paragraph" w:styleId="3">
    <w:name w:val="heading 1"/>
    <w:basedOn w:val="1"/>
    <w:next w:val="1"/>
    <w:link w:val="14"/>
    <w:qFormat/>
    <w:uiPriority w:val="9"/>
    <w:pPr>
      <w:keepNext/>
      <w:keepLines/>
      <w:outlineLvl w:val="0"/>
    </w:pPr>
    <w:rPr>
      <w:rFonts w:eastAsia="黑体"/>
      <w:bCs/>
      <w:kern w:val="44"/>
      <w:szCs w:val="44"/>
    </w:rPr>
  </w:style>
  <w:style w:type="paragraph" w:styleId="4">
    <w:name w:val="heading 2"/>
    <w:basedOn w:val="1"/>
    <w:next w:val="1"/>
    <w:link w:val="15"/>
    <w:qFormat/>
    <w:uiPriority w:val="9"/>
    <w:pPr>
      <w:keepNext/>
      <w:keepLines/>
      <w:outlineLvl w:val="1"/>
    </w:pPr>
    <w:rPr>
      <w:rFonts w:ascii="Cambria" w:hAnsi="Cambria" w:eastAsia="楷体_GB2312" w:cs="Times New Roman"/>
      <w:bCs/>
      <w:szCs w:val="32"/>
    </w:rPr>
  </w:style>
  <w:style w:type="character" w:default="1" w:styleId="12">
    <w:name w:val="Default Paragraph Font"/>
    <w:unhideWhenUsed/>
    <w:qFormat/>
    <w:uiPriority w:val="1"/>
  </w:style>
  <w:style w:type="table" w:default="1" w:styleId="11">
    <w:name w:val="Normal Table"/>
    <w:unhideWhenUsed/>
    <w:uiPriority w:val="99"/>
    <w:tblPr>
      <w:tblStyle w:val="11"/>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5">
    <w:name w:val="annotation text"/>
    <w:basedOn w:val="1"/>
    <w:link w:val="16"/>
    <w:unhideWhenUsed/>
    <w:uiPriority w:val="99"/>
    <w:pPr>
      <w:jc w:val="left"/>
    </w:pPr>
  </w:style>
  <w:style w:type="paragraph" w:styleId="6">
    <w:name w:val="Body Text"/>
    <w:basedOn w:val="1"/>
    <w:link w:val="17"/>
    <w:unhideWhenUsed/>
    <w:qFormat/>
    <w:uiPriority w:val="99"/>
    <w:pPr>
      <w:spacing w:after="120"/>
    </w:pPr>
  </w:style>
  <w:style w:type="paragraph" w:styleId="7">
    <w:name w:val="footer"/>
    <w:basedOn w:val="8"/>
    <w:link w:val="19"/>
    <w:qFormat/>
    <w:uiPriority w:val="99"/>
    <w:pPr>
      <w:tabs>
        <w:tab w:val="center" w:pos="4153"/>
        <w:tab w:val="right" w:pos="8306"/>
      </w:tabs>
      <w:spacing w:line="576" w:lineRule="exact"/>
      <w:ind w:firstLine="360"/>
    </w:pPr>
  </w:style>
  <w:style w:type="paragraph" w:styleId="8">
    <w:name w:val="header"/>
    <w:basedOn w:val="1"/>
    <w:link w:val="18"/>
    <w:unhideWhenUsed/>
    <w:qFormat/>
    <w:uiPriority w:val="99"/>
    <w:pPr>
      <w:tabs>
        <w:tab w:val="center" w:pos="4153"/>
        <w:tab w:val="right" w:pos="8306"/>
      </w:tabs>
      <w:spacing w:line="240" w:lineRule="atLeast"/>
      <w:jc w:val="center"/>
    </w:pPr>
    <w:rPr>
      <w:sz w:val="18"/>
      <w:szCs w:val="18"/>
    </w:rPr>
  </w:style>
  <w:style w:type="paragraph" w:styleId="9">
    <w:name w:val="Title"/>
    <w:basedOn w:val="1"/>
    <w:next w:val="1"/>
    <w:link w:val="20"/>
    <w:qFormat/>
    <w:uiPriority w:val="10"/>
    <w:pPr>
      <w:spacing w:before="240" w:after="60"/>
      <w:jc w:val="center"/>
      <w:outlineLvl w:val="0"/>
    </w:pPr>
    <w:rPr>
      <w:rFonts w:ascii="Cambria" w:hAnsi="Cambria" w:eastAsia="宋体" w:cs="Times New Roman"/>
      <w:b/>
      <w:bCs/>
      <w:sz w:val="36"/>
      <w:szCs w:val="32"/>
    </w:rPr>
  </w:style>
  <w:style w:type="paragraph" w:styleId="10">
    <w:name w:val="annotation subject"/>
    <w:basedOn w:val="5"/>
    <w:next w:val="5"/>
    <w:link w:val="21"/>
    <w:unhideWhenUsed/>
    <w:uiPriority w:val="99"/>
    <w:rPr>
      <w:b/>
      <w:bCs/>
    </w:rPr>
  </w:style>
  <w:style w:type="character" w:styleId="13">
    <w:name w:val="annotation reference"/>
    <w:unhideWhenUsed/>
    <w:uiPriority w:val="99"/>
    <w:rPr>
      <w:sz w:val="21"/>
      <w:szCs w:val="21"/>
    </w:rPr>
  </w:style>
  <w:style w:type="character" w:customStyle="1" w:styleId="14">
    <w:name w:val="标题 1 字符"/>
    <w:link w:val="3"/>
    <w:uiPriority w:val="9"/>
    <w:rPr>
      <w:rFonts w:eastAsia="黑体"/>
      <w:bCs/>
      <w:kern w:val="44"/>
      <w:sz w:val="32"/>
      <w:szCs w:val="44"/>
    </w:rPr>
  </w:style>
  <w:style w:type="character" w:customStyle="1" w:styleId="15">
    <w:name w:val="标题 2 字符"/>
    <w:link w:val="4"/>
    <w:semiHidden/>
    <w:uiPriority w:val="9"/>
    <w:rPr>
      <w:rFonts w:ascii="Cambria" w:hAnsi="Cambria" w:eastAsia="楷体_GB2312" w:cs="Times New Roman"/>
      <w:bCs/>
      <w:sz w:val="32"/>
      <w:szCs w:val="32"/>
    </w:rPr>
  </w:style>
  <w:style w:type="character" w:customStyle="1" w:styleId="16">
    <w:name w:val="批注文字 字符"/>
    <w:link w:val="5"/>
    <w:semiHidden/>
    <w:uiPriority w:val="99"/>
    <w:rPr>
      <w:rFonts w:eastAsia="仿宋_GB2312" w:cs="宋体"/>
      <w:kern w:val="2"/>
      <w:sz w:val="32"/>
      <w:szCs w:val="22"/>
    </w:rPr>
  </w:style>
  <w:style w:type="character" w:customStyle="1" w:styleId="17">
    <w:name w:val="正文文本 字符"/>
    <w:link w:val="6"/>
    <w:semiHidden/>
    <w:qFormat/>
    <w:uiPriority w:val="99"/>
    <w:rPr>
      <w:rFonts w:eastAsia="仿宋_GB2312"/>
      <w:sz w:val="32"/>
      <w:szCs w:val="24"/>
    </w:rPr>
  </w:style>
  <w:style w:type="character" w:customStyle="1" w:styleId="18">
    <w:name w:val="页眉 字符"/>
    <w:link w:val="8"/>
    <w:qFormat/>
    <w:uiPriority w:val="99"/>
    <w:rPr>
      <w:rFonts w:eastAsia="仿宋_GB2312"/>
      <w:sz w:val="18"/>
      <w:szCs w:val="18"/>
    </w:rPr>
  </w:style>
  <w:style w:type="character" w:customStyle="1" w:styleId="19">
    <w:name w:val="页脚 字符"/>
    <w:link w:val="7"/>
    <w:qFormat/>
    <w:uiPriority w:val="99"/>
    <w:rPr>
      <w:rFonts w:ascii="Calibri" w:hAnsi="Calibri" w:eastAsia="仿宋_GB2312" w:cs="宋体"/>
      <w:sz w:val="18"/>
      <w:szCs w:val="18"/>
    </w:rPr>
  </w:style>
  <w:style w:type="character" w:customStyle="1" w:styleId="20">
    <w:name w:val="标题 字符"/>
    <w:link w:val="9"/>
    <w:uiPriority w:val="10"/>
    <w:rPr>
      <w:rFonts w:ascii="Cambria" w:hAnsi="Cambria" w:eastAsia="宋体" w:cs="Times New Roman"/>
      <w:b/>
      <w:bCs/>
      <w:sz w:val="36"/>
      <w:szCs w:val="32"/>
    </w:rPr>
  </w:style>
  <w:style w:type="character" w:customStyle="1" w:styleId="21">
    <w:name w:val="批注主题 字符"/>
    <w:link w:val="10"/>
    <w:semiHidden/>
    <w:uiPriority w:val="99"/>
    <w:rPr>
      <w:rFonts w:eastAsia="仿宋_GB2312" w:cs="宋体"/>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129</Pages>
  <Words>12349</Words>
  <Characters>70395</Characters>
  <Lines>586</Lines>
  <Paragraphs>165</Paragraphs>
  <TotalTime>1075</TotalTime>
  <ScaleCrop>false</ScaleCrop>
  <LinksUpToDate>false</LinksUpToDate>
  <CharactersWithSpaces>82579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2021-05-02T09:01:00Z</dcterms:created>
  <dc:creator>Chao Hanbert</dc:creator>
  <cp:lastModifiedBy>admin</cp:lastModifiedBy>
  <cp:lastPrinted>2021-06-19T21:00:19Z</cp:lastPrinted>
  <dcterms:modified xsi:type="dcterms:W3CDTF">2023-03-06T01:35:21Z</dcterms:modified>
  <dc:title>陕西省人民政府办公厅</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4D5FE664C580400CB8772BCC2F4C4525</vt:lpwstr>
  </property>
</Properties>
</file>