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before="0" w:after="0" w:line="540" w:lineRule="exact"/>
        <w:ind w:firstLine="0" w:firstLineChars="0"/>
        <w:textAlignment w:val="auto"/>
        <w:rPr>
          <w:rFonts w:ascii="Times New Roman" w:hAnsi="Times New Roman" w:eastAsia="方正小标宋_GBK"/>
          <w:b w:val="0"/>
          <w:sz w:val="40"/>
          <w:szCs w:val="40"/>
        </w:rPr>
      </w:pPr>
      <w:r>
        <w:rPr>
          <w:rFonts w:ascii="Times New Roman" w:hAnsi="Times New Roman" w:eastAsia="方正小标宋_GBK"/>
          <w:b w:val="0"/>
          <w:sz w:val="40"/>
          <w:szCs w:val="40"/>
        </w:rPr>
        <w:t>（价格认定机构名称）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0" w:firstLineChars="0"/>
        <w:jc w:val="center"/>
        <w:textAlignment w:val="auto"/>
        <w:rPr>
          <w:rFonts w:eastAsia="方正小标宋_GBK"/>
          <w:b w:val="0"/>
          <w:color w:val="000000"/>
          <w:szCs w:val="40"/>
        </w:rPr>
      </w:pPr>
      <w:r>
        <w:rPr>
          <w:rFonts w:hint="eastAsia" w:eastAsia="方正小标宋_GBK"/>
          <w:b w:val="0"/>
          <w:color w:val="000000"/>
          <w:szCs w:val="40"/>
          <w:lang w:eastAsia="zh-CN"/>
        </w:rPr>
        <w:t>关于对（原价格认定结论书</w:t>
      </w:r>
      <w:r>
        <w:rPr>
          <w:rFonts w:hint="eastAsia" w:eastAsia="方正小标宋_GBK"/>
          <w:b w:val="0"/>
          <w:color w:val="000000"/>
          <w:szCs w:val="40"/>
        </w:rPr>
        <w:t>/</w:t>
      </w:r>
      <w:r>
        <w:rPr>
          <w:rFonts w:hint="eastAsia" w:eastAsia="方正小标宋_GBK"/>
          <w:b w:val="0"/>
          <w:color w:val="000000"/>
          <w:szCs w:val="40"/>
          <w:lang w:val="en-US" w:eastAsia="zh-CN"/>
        </w:rPr>
        <w:t>原</w:t>
      </w:r>
      <w:r>
        <w:rPr>
          <w:rFonts w:eastAsia="方正小标宋_GBK"/>
          <w:b w:val="0"/>
          <w:color w:val="000000"/>
          <w:szCs w:val="40"/>
        </w:rPr>
        <w:t>复核决定书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0" w:firstLineChars="0"/>
        <w:jc w:val="center"/>
        <w:textAlignment w:val="auto"/>
        <w:rPr>
          <w:rFonts w:eastAsia="方正小标宋_GBK"/>
          <w:b w:val="0"/>
          <w:color w:val="000000"/>
          <w:szCs w:val="40"/>
        </w:rPr>
      </w:pPr>
      <w:r>
        <w:rPr>
          <w:rFonts w:hint="eastAsia" w:eastAsia="方正小标宋_GBK"/>
          <w:b w:val="0"/>
          <w:color w:val="000000"/>
          <w:szCs w:val="40"/>
          <w:lang w:eastAsia="zh-CN"/>
        </w:rPr>
        <w:t>文号）的</w:t>
      </w:r>
      <w:r>
        <w:rPr>
          <w:rFonts w:hint="eastAsia" w:eastAsia="方正小标宋_GBK"/>
          <w:b w:val="0"/>
          <w:color w:val="000000"/>
          <w:szCs w:val="40"/>
          <w:lang w:val="en-US" w:eastAsia="zh-CN"/>
        </w:rPr>
        <w:t>价格认定</w:t>
      </w:r>
      <w:r>
        <w:rPr>
          <w:rFonts w:eastAsia="方正小标宋_GBK"/>
          <w:b w:val="0"/>
          <w:color w:val="000000"/>
          <w:szCs w:val="40"/>
        </w:rPr>
        <w:t>复核决定书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0" w:firstLineChars="0"/>
        <w:jc w:val="center"/>
        <w:textAlignment w:val="auto"/>
        <w:rPr>
          <w:rFonts w:hint="eastAsia" w:ascii="楷体_GB2312" w:eastAsia="楷体_GB2312"/>
          <w:b/>
          <w:bCs/>
          <w:szCs w:val="30"/>
          <w:u w:val="single"/>
        </w:rPr>
      </w:pPr>
      <w:r>
        <w:rPr>
          <w:rFonts w:hint="eastAsia" w:ascii="楷体_GB2312" w:eastAsia="楷体_GB2312"/>
          <w:b/>
          <w:bCs/>
          <w:szCs w:val="30"/>
          <w:u w:val="single"/>
        </w:rPr>
        <w:t>（文号）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0" w:firstLineChars="0"/>
        <w:jc w:val="center"/>
        <w:textAlignment w:val="auto"/>
        <w:rPr>
          <w:rFonts w:eastAsia="方正小标宋_GBK"/>
          <w:bCs/>
          <w:sz w:val="40"/>
          <w:szCs w:val="4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198" w:firstLineChars="66"/>
        <w:textAlignment w:val="auto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  <w:u w:val="single"/>
        </w:rPr>
        <w:t>（提出机关名称）：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eastAsia="仿宋_GB2312"/>
          <w:szCs w:val="30"/>
        </w:rPr>
      </w:pPr>
      <w:r>
        <w:rPr>
          <w:rFonts w:eastAsia="仿宋_GB2312"/>
          <w:szCs w:val="30"/>
        </w:rPr>
        <w:t>你单位于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年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月</w:t>
      </w:r>
      <w:r>
        <w:rPr>
          <w:rFonts w:hint="eastAsia" w:eastAsia="仿宋_GB2312"/>
          <w:szCs w:val="30"/>
          <w:u w:val="single"/>
        </w:rPr>
        <w:t xml:space="preserve">   </w:t>
      </w:r>
      <w:r>
        <w:rPr>
          <w:rFonts w:eastAsia="仿宋_GB2312"/>
          <w:szCs w:val="30"/>
        </w:rPr>
        <w:t>日出具的</w:t>
      </w:r>
      <w:r>
        <w:rPr>
          <w:rFonts w:eastAsia="仿宋_GB2312"/>
          <w:szCs w:val="30"/>
          <w:u w:val="single"/>
        </w:rPr>
        <w:t>《价格认定复核申请书》（文号</w:t>
      </w:r>
      <w:r>
        <w:rPr>
          <w:rFonts w:eastAsia="仿宋_GB2312"/>
          <w:bCs/>
          <w:szCs w:val="30"/>
          <w:u w:val="single"/>
        </w:rPr>
        <w:t>）</w:t>
      </w:r>
      <w:r>
        <w:rPr>
          <w:rFonts w:eastAsia="仿宋_GB2312"/>
          <w:bCs/>
          <w:szCs w:val="30"/>
        </w:rPr>
        <w:t>收</w:t>
      </w:r>
      <w:r>
        <w:rPr>
          <w:rFonts w:eastAsia="仿宋_GB2312"/>
          <w:szCs w:val="30"/>
        </w:rPr>
        <w:t>悉。我单位遵循依法、公正、科学、效率的原则，按照规定的标准、程序和方法，对</w:t>
      </w:r>
      <w:r>
        <w:rPr>
          <w:rFonts w:eastAsia="仿宋_GB2312"/>
          <w:szCs w:val="30"/>
          <w:u w:val="single"/>
        </w:rPr>
        <w:t>《价格认定结论书/复核决定书》（文号</w:t>
      </w:r>
      <w:r>
        <w:rPr>
          <w:rFonts w:eastAsia="仿宋_GB2312"/>
          <w:bCs/>
          <w:szCs w:val="30"/>
          <w:u w:val="single"/>
        </w:rPr>
        <w:t>）</w:t>
      </w:r>
      <w:r>
        <w:rPr>
          <w:rFonts w:eastAsia="仿宋_GB2312"/>
          <w:szCs w:val="30"/>
        </w:rPr>
        <w:t>进行了复核。现将价格认定复核情况综述如下：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一、复核的范围及内容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eastAsia="仿宋_GB2312"/>
          <w:szCs w:val="30"/>
          <w:lang w:eastAsia="zh-CN"/>
        </w:rPr>
      </w:pP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eastAsia="仿宋_GB2312"/>
          <w:color w:val="000000"/>
          <w:szCs w:val="30"/>
        </w:rPr>
        <w:t>说明</w:t>
      </w:r>
      <w:r>
        <w:rPr>
          <w:rFonts w:hint="eastAsia" w:eastAsia="仿宋_GB2312"/>
          <w:color w:val="000000"/>
          <w:szCs w:val="30"/>
          <w:lang w:eastAsia="zh-CN"/>
        </w:rPr>
        <w:t>：</w:t>
      </w:r>
      <w:r>
        <w:rPr>
          <w:rFonts w:eastAsia="仿宋_GB2312"/>
          <w:color w:val="000000"/>
          <w:szCs w:val="30"/>
        </w:rPr>
        <w:t>价格认定机构根据价格认定复核申请书所载内容对异议</w:t>
      </w:r>
      <w:r>
        <w:rPr>
          <w:rFonts w:eastAsia="仿宋_GB2312"/>
          <w:szCs w:val="30"/>
        </w:rPr>
        <w:t>事项及相关部分进行了复核。价格认定机构认为有必要的，可以不受异议事项限制，对原价格认定涉及的所有内容进行复核。</w:t>
      </w:r>
      <w:r>
        <w:rPr>
          <w:rFonts w:hint="eastAsia" w:eastAsia="仿宋_GB2312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二、复核过程要述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eastAsia="仿宋_GB2312"/>
          <w:szCs w:val="30"/>
          <w:lang w:eastAsia="zh-CN"/>
        </w:rPr>
      </w:pPr>
      <w:r>
        <w:rPr>
          <w:rFonts w:hint="eastAsia" w:eastAsia="仿宋_GB2312"/>
          <w:szCs w:val="30"/>
          <w:lang w:eastAsia="zh-CN"/>
        </w:rPr>
        <w:t>（一）</w:t>
      </w:r>
      <w:r>
        <w:rPr>
          <w:rFonts w:eastAsia="仿宋_GB2312"/>
          <w:color w:val="000000"/>
          <w:szCs w:val="30"/>
        </w:rPr>
        <w:t>复核主要过程</w:t>
      </w: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eastAsia="仿宋_GB2312"/>
          <w:color w:val="000000"/>
          <w:szCs w:val="30"/>
        </w:rPr>
        <w:t>如对实物查</w:t>
      </w:r>
      <w:r>
        <w:rPr>
          <w:rFonts w:hint="eastAsia" w:eastAsia="仿宋_GB2312"/>
          <w:color w:val="000000"/>
          <w:szCs w:val="30"/>
        </w:rPr>
        <w:t>（勘）</w:t>
      </w:r>
      <w:r>
        <w:rPr>
          <w:rFonts w:eastAsia="仿宋_GB2312"/>
          <w:color w:val="000000"/>
          <w:szCs w:val="30"/>
        </w:rPr>
        <w:t>验、市场调查以及分析测算等环节的核实情况</w:t>
      </w:r>
      <w:r>
        <w:rPr>
          <w:rFonts w:hint="eastAsia" w:eastAsia="仿宋_GB2312"/>
          <w:color w:val="00000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eastAsia="仿宋_GB2312"/>
          <w:szCs w:val="30"/>
        </w:rPr>
      </w:pPr>
      <w:r>
        <w:rPr>
          <w:rFonts w:eastAsia="仿宋_GB2312"/>
          <w:szCs w:val="30"/>
        </w:rPr>
        <w:t>我中心受理复核申请后，组成复核小组，审核了</w:t>
      </w:r>
      <w:r>
        <w:rPr>
          <w:rFonts w:eastAsia="仿宋_GB2312"/>
          <w:szCs w:val="30"/>
          <w:u w:val="single"/>
        </w:rPr>
        <w:t>（原价格认定机构）</w:t>
      </w:r>
      <w:r>
        <w:rPr>
          <w:rFonts w:eastAsia="仿宋_GB2312"/>
          <w:szCs w:val="30"/>
        </w:rPr>
        <w:t>出具的</w:t>
      </w:r>
      <w:r>
        <w:rPr>
          <w:rFonts w:eastAsia="仿宋_GB2312"/>
          <w:szCs w:val="30"/>
          <w:u w:val="single"/>
        </w:rPr>
        <w:t>《价格认定结论书/复核决定书》（文号）</w:t>
      </w:r>
      <w:r>
        <w:rPr>
          <w:rFonts w:eastAsia="仿宋_GB2312"/>
          <w:szCs w:val="30"/>
        </w:rPr>
        <w:t>，调阅了</w:t>
      </w:r>
      <w:r>
        <w:rPr>
          <w:rFonts w:eastAsia="仿宋_GB2312"/>
          <w:szCs w:val="30"/>
          <w:u w:val="single"/>
        </w:rPr>
        <w:t>（原价格认定机构）</w:t>
      </w:r>
      <w:r>
        <w:rPr>
          <w:rFonts w:eastAsia="仿宋_GB2312"/>
          <w:szCs w:val="30"/>
        </w:rPr>
        <w:t>的工作底档，</w:t>
      </w:r>
      <w:r>
        <w:rPr>
          <w:rFonts w:eastAsia="仿宋_GB2312"/>
          <w:kern w:val="32"/>
          <w:szCs w:val="30"/>
        </w:rPr>
        <w:t>前往</w:t>
      </w:r>
      <w:r>
        <w:rPr>
          <w:rFonts w:eastAsia="仿宋_GB2312"/>
          <w:kern w:val="32"/>
          <w:szCs w:val="30"/>
          <w:u w:val="single"/>
        </w:rPr>
        <w:t>（地点）</w:t>
      </w:r>
      <w:r>
        <w:rPr>
          <w:rFonts w:eastAsia="仿宋_GB2312"/>
          <w:kern w:val="32"/>
          <w:szCs w:val="30"/>
        </w:rPr>
        <w:t>进行了实物查</w:t>
      </w:r>
      <w:r>
        <w:rPr>
          <w:rFonts w:hint="eastAsia" w:eastAsia="仿宋_GB2312"/>
          <w:kern w:val="32"/>
          <w:szCs w:val="30"/>
        </w:rPr>
        <w:t>（勘）</w:t>
      </w:r>
      <w:r>
        <w:rPr>
          <w:rFonts w:eastAsia="仿宋_GB2312"/>
          <w:kern w:val="32"/>
          <w:szCs w:val="30"/>
        </w:rPr>
        <w:t>验，开展了市场调查，</w:t>
      </w:r>
      <w:r>
        <w:rPr>
          <w:rFonts w:hint="eastAsia" w:eastAsia="仿宋_GB2312"/>
          <w:color w:val="000000"/>
          <w:kern w:val="32"/>
          <w:szCs w:val="30"/>
          <w:u w:val="single"/>
          <w:lang w:eastAsia="zh-CN"/>
        </w:rPr>
        <w:t>（</w:t>
      </w:r>
      <w:r>
        <w:rPr>
          <w:rFonts w:eastAsia="仿宋_GB2312"/>
          <w:color w:val="000000"/>
          <w:kern w:val="32"/>
          <w:szCs w:val="30"/>
          <w:u w:val="single"/>
        </w:rPr>
        <w:t>并召开</w:t>
      </w:r>
      <w:r>
        <w:rPr>
          <w:rFonts w:hint="eastAsia" w:eastAsia="仿宋_GB2312"/>
          <w:color w:val="000000"/>
          <w:kern w:val="32"/>
          <w:szCs w:val="30"/>
          <w:u w:val="single"/>
        </w:rPr>
        <w:t>座谈</w:t>
      </w:r>
      <w:r>
        <w:rPr>
          <w:rFonts w:eastAsia="仿宋_GB2312"/>
          <w:color w:val="000000"/>
          <w:kern w:val="32"/>
          <w:szCs w:val="30"/>
          <w:u w:val="single"/>
        </w:rPr>
        <w:t>会，听取了各方意见</w:t>
      </w:r>
      <w:r>
        <w:rPr>
          <w:rFonts w:hint="eastAsia" w:eastAsia="仿宋_GB2312"/>
          <w:color w:val="000000"/>
          <w:kern w:val="32"/>
          <w:szCs w:val="30"/>
          <w:u w:val="single"/>
          <w:lang w:eastAsia="zh-CN"/>
        </w:rPr>
        <w:t>），</w:t>
      </w:r>
      <w:r>
        <w:rPr>
          <w:rFonts w:hint="eastAsia" w:eastAsia="仿宋_GB2312"/>
          <w:color w:val="000000"/>
          <w:kern w:val="32"/>
          <w:szCs w:val="30"/>
          <w:u w:val="single"/>
          <w:lang w:val="en-US" w:eastAsia="zh-CN"/>
        </w:rPr>
        <w:t xml:space="preserve">   </w:t>
      </w:r>
      <w:r>
        <w:rPr>
          <w:rFonts w:hint="eastAsia" w:eastAsia="仿宋_GB2312"/>
          <w:kern w:val="32"/>
          <w:szCs w:val="30"/>
          <w:u w:val="single"/>
          <w:lang w:val="en-US" w:eastAsia="zh-CN"/>
        </w:rPr>
        <w:t xml:space="preserve">           </w:t>
      </w:r>
      <w:r>
        <w:rPr>
          <w:rFonts w:eastAsia="仿宋_GB2312"/>
          <w:szCs w:val="30"/>
        </w:rPr>
        <w:t>复核人员根据你单位提供的材料以及</w:t>
      </w:r>
      <w:r>
        <w:rPr>
          <w:rFonts w:hint="eastAsia" w:eastAsia="仿宋_GB2312"/>
          <w:szCs w:val="30"/>
        </w:rPr>
        <w:t>对原工作底档的审核</w:t>
      </w:r>
      <w:r>
        <w:rPr>
          <w:rFonts w:eastAsia="仿宋_GB2312"/>
          <w:szCs w:val="30"/>
        </w:rPr>
        <w:t>，通过认真分析研究，认定（</w:t>
      </w:r>
      <w:r>
        <w:rPr>
          <w:rFonts w:eastAsia="仿宋_GB2312"/>
          <w:szCs w:val="30"/>
          <w:u w:val="single"/>
        </w:rPr>
        <w:t>原价格认定程序是否符合规定、原价格认定结论适用依据是否正确、选用方法是否适当、采用参数是否合理、测算是否正确）</w:t>
      </w:r>
      <w:r>
        <w:rPr>
          <w:rFonts w:eastAsia="仿宋_GB2312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eastAsia="仿宋_GB2312"/>
          <w:color w:val="000000"/>
          <w:szCs w:val="30"/>
        </w:rPr>
      </w:pPr>
      <w:r>
        <w:rPr>
          <w:rFonts w:hint="eastAsia" w:eastAsia="仿宋_GB2312"/>
          <w:color w:val="000000"/>
          <w:szCs w:val="30"/>
          <w:lang w:eastAsia="zh-CN"/>
        </w:rPr>
        <w:t>（二）</w:t>
      </w:r>
      <w:r>
        <w:rPr>
          <w:rFonts w:eastAsia="仿宋_GB2312"/>
          <w:color w:val="000000"/>
          <w:szCs w:val="30"/>
        </w:rPr>
        <w:t>处理意见</w:t>
      </w: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eastAsia="仿宋_GB2312"/>
          <w:color w:val="000000"/>
          <w:szCs w:val="30"/>
        </w:rPr>
        <w:t>对复核申请书所载异议事项及相关问题的处理意见，并说明理由</w:t>
      </w:r>
      <w:r>
        <w:rPr>
          <w:rFonts w:hint="eastAsia" w:eastAsia="仿宋_GB2312"/>
          <w:color w:val="00000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eastAsia="仿宋_GB2312"/>
          <w:color w:val="000000"/>
          <w:szCs w:val="30"/>
        </w:rPr>
      </w:pPr>
      <w:r>
        <w:rPr>
          <w:rFonts w:hint="eastAsia" w:eastAsia="仿宋_GB2312"/>
          <w:color w:val="000000"/>
          <w:szCs w:val="30"/>
          <w:lang w:eastAsia="zh-CN"/>
        </w:rPr>
        <w:t>（三）</w:t>
      </w:r>
      <w:r>
        <w:rPr>
          <w:rFonts w:hint="eastAsia" w:eastAsia="仿宋_GB2312"/>
          <w:color w:val="000000"/>
          <w:szCs w:val="30"/>
        </w:rPr>
        <w:t>新</w:t>
      </w:r>
      <w:r>
        <w:rPr>
          <w:rFonts w:hint="eastAsia" w:eastAsia="仿宋_GB2312"/>
          <w:color w:val="000000"/>
          <w:szCs w:val="30"/>
          <w:lang w:eastAsia="zh-CN"/>
        </w:rPr>
        <w:t>的</w:t>
      </w:r>
      <w:r>
        <w:rPr>
          <w:rFonts w:hint="eastAsia" w:eastAsia="仿宋_GB2312"/>
          <w:color w:val="000000"/>
          <w:szCs w:val="30"/>
        </w:rPr>
        <w:t>价格认定结论</w:t>
      </w:r>
      <w:r>
        <w:rPr>
          <w:rFonts w:hint="eastAsia" w:eastAsia="仿宋_GB2312"/>
          <w:color w:val="000000"/>
          <w:szCs w:val="30"/>
          <w:lang w:eastAsia="zh-CN"/>
        </w:rPr>
        <w:t>及</w:t>
      </w:r>
      <w:r>
        <w:rPr>
          <w:rFonts w:hint="eastAsia" w:eastAsia="仿宋_GB2312"/>
          <w:color w:val="000000"/>
          <w:szCs w:val="30"/>
        </w:rPr>
        <w:t>过程</w:t>
      </w:r>
      <w:r>
        <w:rPr>
          <w:rFonts w:hint="eastAsia" w:eastAsia="仿宋_GB2312"/>
          <w:color w:val="000000"/>
          <w:szCs w:val="30"/>
          <w:lang w:eastAsia="zh-CN"/>
        </w:rPr>
        <w:t>（</w:t>
      </w:r>
      <w:r>
        <w:rPr>
          <w:rFonts w:hint="eastAsia" w:eastAsia="仿宋_GB2312"/>
          <w:color w:val="000000"/>
          <w:szCs w:val="30"/>
        </w:rPr>
        <w:t>撤销原价格认定结论的，应当说明得出新价格认定结论的过程</w:t>
      </w:r>
      <w:r>
        <w:rPr>
          <w:rFonts w:hint="eastAsia" w:eastAsia="仿宋_GB2312"/>
          <w:color w:val="000000"/>
          <w:szCs w:val="30"/>
          <w:lang w:eastAsia="zh-CN"/>
        </w:rPr>
        <w:t>）</w:t>
      </w:r>
      <w:r>
        <w:rPr>
          <w:rFonts w:hint="eastAsia" w:eastAsia="仿宋_GB2312"/>
          <w:color w:val="00000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三、复核结论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eastAsia="仿宋_GB2312"/>
          <w:szCs w:val="30"/>
        </w:rPr>
      </w:pPr>
      <w:r>
        <w:rPr>
          <w:rFonts w:eastAsia="仿宋_GB2312"/>
          <w:szCs w:val="30"/>
        </w:rPr>
        <w:t>维持原结论的，原价格认定程序符合规定，原价格认定结论适用依据正确、选用方法适当、采用参数合理并且测算准确，维持原价格认定结论。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eastAsia="仿宋_GB2312"/>
          <w:szCs w:val="30"/>
        </w:rPr>
      </w:pPr>
      <w:r>
        <w:rPr>
          <w:rFonts w:eastAsia="仿宋_GB2312"/>
          <w:szCs w:val="30"/>
        </w:rPr>
        <w:t>撤销原价格认定结论的，原价格认定存在</w:t>
      </w:r>
      <w:r>
        <w:rPr>
          <w:rFonts w:eastAsia="仿宋_GB2312"/>
          <w:szCs w:val="30"/>
          <w:u w:val="single"/>
        </w:rPr>
        <w:t>（程序不符合规定、依据错误、选用方法不当、采用参数不合理、测算错误或者其他应当予以撤销的情形）</w:t>
      </w:r>
      <w:r>
        <w:rPr>
          <w:rFonts w:eastAsia="仿宋_GB2312"/>
          <w:szCs w:val="30"/>
        </w:rPr>
        <w:t>的问题，现撤销《</w:t>
      </w:r>
      <w:r>
        <w:rPr>
          <w:rFonts w:eastAsia="仿宋_GB2312"/>
          <w:szCs w:val="30"/>
          <w:u w:val="single"/>
        </w:rPr>
        <w:t>价格认定结论书/复核决定书》（文号）</w:t>
      </w:r>
      <w:r>
        <w:rPr>
          <w:rFonts w:eastAsia="仿宋_GB2312"/>
          <w:szCs w:val="30"/>
        </w:rPr>
        <w:t>。</w:t>
      </w:r>
      <w:r>
        <w:rPr>
          <w:rFonts w:eastAsia="仿宋_GB2312"/>
          <w:szCs w:val="30"/>
          <w:u w:val="single"/>
        </w:rPr>
        <w:t>（价格认定标的）</w:t>
      </w:r>
      <w:r>
        <w:rPr>
          <w:rFonts w:eastAsia="仿宋_GB2312"/>
          <w:szCs w:val="30"/>
        </w:rPr>
        <w:t>于</w:t>
      </w:r>
      <w:r>
        <w:rPr>
          <w:rFonts w:eastAsia="仿宋_GB2312"/>
          <w:szCs w:val="30"/>
          <w:u w:val="single"/>
        </w:rPr>
        <w:t>（价格认定基准日）</w:t>
      </w:r>
      <w:r>
        <w:rPr>
          <w:rFonts w:eastAsia="仿宋_GB2312"/>
          <w:szCs w:val="30"/>
        </w:rPr>
        <w:t>的</w:t>
      </w:r>
      <w:r>
        <w:rPr>
          <w:rFonts w:eastAsia="仿宋_GB2312"/>
          <w:szCs w:val="30"/>
          <w:u w:val="single"/>
        </w:rPr>
        <w:t>（价格内涵）</w:t>
      </w:r>
      <w:r>
        <w:rPr>
          <w:rFonts w:eastAsia="仿宋_GB2312"/>
          <w:szCs w:val="30"/>
        </w:rPr>
        <w:t>价格为人民币</w:t>
      </w:r>
      <w:r>
        <w:rPr>
          <w:rFonts w:hint="eastAsia" w:eastAsia="仿宋_GB2312"/>
          <w:szCs w:val="30"/>
          <w:u w:val="single"/>
        </w:rPr>
        <w:t xml:space="preserve">      </w:t>
      </w:r>
      <w:r>
        <w:rPr>
          <w:rFonts w:eastAsia="仿宋_GB2312"/>
          <w:szCs w:val="30"/>
        </w:rPr>
        <w:t>（¥</w:t>
      </w:r>
      <w:r>
        <w:rPr>
          <w:rFonts w:hint="eastAsia" w:eastAsia="仿宋_GB2312"/>
          <w:szCs w:val="30"/>
          <w:u w:val="single"/>
        </w:rPr>
        <w:t xml:space="preserve">      </w:t>
      </w:r>
      <w:r>
        <w:rPr>
          <w:rFonts w:eastAsia="仿宋_GB2312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hint="eastAsia" w:ascii="黑体" w:eastAsia="黑体"/>
          <w:color w:val="000000"/>
          <w:szCs w:val="30"/>
        </w:rPr>
      </w:pPr>
      <w:r>
        <w:rPr>
          <w:rFonts w:hint="eastAsia" w:ascii="黑体" w:eastAsia="黑体"/>
          <w:color w:val="000000"/>
          <w:szCs w:val="30"/>
        </w:rPr>
        <w:t>四、其他需要说明的事项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 w:val="0"/>
        <w:snapToGrid/>
        <w:spacing w:line="540" w:lineRule="exact"/>
        <w:ind w:firstLine="600"/>
        <w:textAlignment w:val="auto"/>
        <w:rPr>
          <w:rFonts w:eastAsia="仿宋_GB2312"/>
          <w:color w:val="000000"/>
          <w:szCs w:val="30"/>
        </w:rPr>
      </w:pPr>
      <w:r>
        <w:rPr>
          <w:rFonts w:eastAsia="仿宋_GB2312"/>
          <w:color w:val="000000"/>
          <w:szCs w:val="30"/>
        </w:rPr>
        <w:t>如果提出机关对价格认定复核决定有异议，</w:t>
      </w:r>
      <w:r>
        <w:rPr>
          <w:rFonts w:hint="eastAsia" w:eastAsia="仿宋_GB2312"/>
          <w:color w:val="000000"/>
          <w:szCs w:val="30"/>
          <w:lang w:eastAsia="zh-CN"/>
        </w:rPr>
        <w:t>可以在</w:t>
      </w:r>
      <w:r>
        <w:rPr>
          <w:rFonts w:hint="eastAsia" w:eastAsia="仿宋_GB2312"/>
          <w:szCs w:val="30"/>
          <w:lang w:val="en-US" w:eastAsia="zh-CN"/>
        </w:rPr>
        <w:t>收到本决定书之日起60日内</w:t>
      </w:r>
      <w:r>
        <w:rPr>
          <w:rFonts w:hint="eastAsia" w:eastAsia="仿宋_GB2312"/>
          <w:szCs w:val="30"/>
        </w:rPr>
        <w:t>向</w:t>
      </w:r>
      <w:r>
        <w:rPr>
          <w:rFonts w:hint="eastAsia" w:eastAsia="仿宋_GB2312"/>
          <w:szCs w:val="30"/>
          <w:u w:val="none"/>
        </w:rPr>
        <w:t>上一级价格认定机构</w:t>
      </w:r>
      <w:r>
        <w:rPr>
          <w:rFonts w:eastAsia="仿宋_GB2312"/>
          <w:szCs w:val="30"/>
        </w:rPr>
        <w:t>提出复核申请</w:t>
      </w:r>
      <w:r>
        <w:rPr>
          <w:rFonts w:hint="eastAsia" w:eastAsia="仿宋_GB2312"/>
          <w:szCs w:val="30"/>
          <w:lang w:val="en-US" w:eastAsia="zh-CN"/>
        </w:rPr>
        <w:t>,</w:t>
      </w:r>
      <w:r>
        <w:rPr>
          <w:rFonts w:hint="eastAsia" w:eastAsia="仿宋_GB2312"/>
          <w:color w:val="000000"/>
          <w:szCs w:val="30"/>
          <w:lang w:eastAsia="zh-CN"/>
        </w:rPr>
        <w:t>并提供</w:t>
      </w:r>
      <w:r>
        <w:rPr>
          <w:rFonts w:hint="eastAsia" w:eastAsia="仿宋_GB2312"/>
          <w:color w:val="000000"/>
          <w:szCs w:val="30"/>
          <w:lang w:val="en-US" w:eastAsia="zh-CN"/>
        </w:rPr>
        <w:t>相关的理由和依据。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/>
        <w:spacing w:before="240" w:beforeLines="100" w:line="540" w:lineRule="exact"/>
        <w:ind w:firstLine="600"/>
        <w:jc w:val="right"/>
        <w:textAlignment w:val="auto"/>
        <w:rPr>
          <w:rFonts w:hint="eastAsia" w:eastAsia="仿宋_GB2312"/>
          <w:szCs w:val="30"/>
        </w:rPr>
      </w:pPr>
      <w:r>
        <w:rPr>
          <w:rFonts w:eastAsia="仿宋_GB2312"/>
          <w:szCs w:val="30"/>
        </w:rPr>
        <w:t>年   月  日</w:t>
      </w:r>
      <w:r>
        <w:rPr>
          <w:rFonts w:hint="eastAsia" w:eastAsia="仿宋_GB2312"/>
          <w:szCs w:val="30"/>
        </w:rPr>
        <w:t xml:space="preserve">         </w:t>
      </w:r>
    </w:p>
    <w:p>
      <w:pPr>
        <w:wordWrap w:val="0"/>
        <w:topLinePunct/>
        <w:adjustRightInd w:val="0"/>
        <w:spacing w:line="550" w:lineRule="exact"/>
        <w:ind w:firstLine="600"/>
        <w:jc w:val="right"/>
        <w:rPr>
          <w:rFonts w:hint="eastAsia" w:eastAsia="仿宋_GB2312"/>
          <w:szCs w:val="30"/>
        </w:rPr>
      </w:pPr>
      <w:r>
        <w:rPr>
          <w:rFonts w:eastAsia="仿宋_GB2312"/>
          <w:szCs w:val="30"/>
        </w:rPr>
        <w:t>（价格认定机构公章）</w:t>
      </w:r>
      <w:r>
        <w:rPr>
          <w:rFonts w:hint="eastAsia" w:eastAsia="仿宋_GB2312"/>
          <w:szCs w:val="30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CD481-0F5B-413E-ACF0-F84F93E772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32145AD-A59F-4A17-9BF6-EA3A8C7C14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F9BB670-A36A-4268-99F4-2E3BD58AB33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869B47B-2DDA-435C-A5A7-B3FEB0E57A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1360269-6B0C-408F-9564-226B72DE296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22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qFormat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93B28F4FACE149AD86226F288B4ECF2A_12</vt:lpwstr>
  </property>
</Properties>
</file>