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tbl>
      <w:tblPr>
        <w:tblStyle w:val="4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58"/>
        <w:gridCol w:w="1890"/>
        <w:gridCol w:w="1410"/>
        <w:gridCol w:w="154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陕西省守信激励对象目录（2022年版）（征求意见稿）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（法人和非法人组织）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纳入范围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评定标准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激励期限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认定单位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陕西省哲学社会科学优秀成果奖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省社科联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金融机构支持陕西经济建设先进单位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省政府办公厅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陕西省国防科学技术进步奖获得者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省国防科工委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全国及全省档案系统先进集体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受国家、省级国家机关表彰奖励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省档案局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文明单位、文明校园、文明社区、文明村镇、未成年人思想道德建设工作先进单位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委文明办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最佳志愿服务组织、星级志愿服务组织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委文明办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全省节能减排工作先进单位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省发展和改革委员会、省生态环境厅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陕西省企业信用建设示范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省发展和改革委员会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公共信用综合评价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年在全省统一评价中获得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省发展和改革委员会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获得义务教育均衡发展和“双高普九”达标评比表彰单位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陕西省教育教学成果奖（高等教育、基础教育和中等职业教育）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科学技术奖(陕西省科学技术奖包括自然科学奖、技术发明奖、科学技术进步奖和国际科学技术合作奖)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省科学技术厅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全国能效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领跑者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全国水效“领跑者”、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绿色数据中心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省工信厅、省发展和改革委员会等相关部门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三秦慈善奖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中华慈善奖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司法鉴定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构诚信等级评估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最高等级获得者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连续二年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省司法厅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优秀资产评估机构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省财政厅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全省就业创业工作先进集体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省人力资源和社会保障厅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社会公益突出贡献单位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经市级及以上行政主管部门认定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省自然资源厅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、其他有关省级行政主管部门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环保信用评价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最高等级获得者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连续二年获得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获得陕西省建设工程长安杯奖的建筑施工企业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省住房和城乡建设厅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建设工程消防质量奖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省住房和城乡建设厅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城乡建设历史文化保护传承先进单位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省住房和城乡建设厅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获得建筑施工企业安全生产标准化考评优秀的企业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省住房和城乡建设厅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公路水运建设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市场信用评价获得最高等级的从业单位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连续两年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评为全国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AA级或连续三年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评为全省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公路建设社会投资项目法人信用评价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获得最高等级的从业单位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信用等级为AA级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公路养护施工单位信用评价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最高等级获得者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信用等级为AA级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出租汽车服务质量信誉考核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评为最高等级的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考核等级为AAA级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道路客运企业及汽车客运站质量信誉考核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评为最高等级的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考核等级为AAA级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危险品运输企业质量信誉考核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评为最高等级的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考核等级为AAA级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机动车整车维修企业质量信誉考核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评为最高等级的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考核等级为AAA级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水路运输市场质量信誉考核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评为最高等级的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考核等级为AA级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33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农村物流服务示范品牌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获交通运输部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认定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AAAAA级物流企业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中国物流与采购联合会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认定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参与抢险救灾表现突出的社会救援力量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获交通运输部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认定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中国水利工程优质（大禹）奖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陕西省水利工程优质（仪祉）奖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全国优秀水利水电工程勘测设计奖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优秀水利企业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受国家、省级国家机关表彰奖励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水利建设市场主体信用评价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获得最高等级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连续二年获得AAA级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农业“龙头”企业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省农业技术推广成果奖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国家级、省级文明旅游示范单位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文化和旅游部、省文化和旅游厅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陕西省双拥模范先进单位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省退役军人事务厅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陕西质量奖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省市场监督管理局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绿化模范单位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级及以上国家机关表彰奖励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梁希林业科学技术奖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48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陕西林业科学技术成果奖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林业产业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纳税信用评价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A级纳税人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连续三年评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国家税务总局陕西省税务局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测绘应急先进单位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在重大自然灾害救援中提供测绘应急服务，受到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市级及以上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通报表彰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省测绘地理信息局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测绘成果管理突出贡献单位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市级及以上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通报表彰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省测绘地理信息局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测量标志保护突出贡献单位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市级及以上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通报表彰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省测绘地理信息局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海关高级认证企业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通过海关高级认证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西安海关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年复核一次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陕西省中医药突出贡献奖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省中医药管理局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陕西省专利奖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省知识产权局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国企改革先锋奖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国有资产监督管理委员会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国有企业文化实践创新典范单位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国有资产监督管理委员会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五一劳动奖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省总工会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工人先锋号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省总工会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青年五四奖章(集体) 获得者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共青团陕西省委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三八红旗集体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省妇女联合会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助残先进集体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省残疾人联合会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陕西省守信激励对象目录（2022年版）（征求意见稿）</w:t>
      </w:r>
    </w:p>
    <w:tbl>
      <w:tblPr>
        <w:tblStyle w:val="4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988"/>
        <w:gridCol w:w="2010"/>
        <w:gridCol w:w="1425"/>
        <w:gridCol w:w="142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（自然人）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纳入范围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评定标准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激励期限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认定单位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陕西文学奖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省作协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陕西省哲学社会科学优秀成果奖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省社科联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省国防科学技术进步奖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省国防科工委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全省见义勇为先进分子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省见义勇为基金会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0"/>
              </w:tabs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全省禁毒工作先进个人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省禁毒委办公室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平安建设工作先进工作者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省级政法系统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省委政法委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48"/>
                <w:tab w:val="left" w:pos="465"/>
              </w:tabs>
              <w:ind w:firstLine="20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全省人民群众满意的政法干警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省级政法系统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省委政法委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48"/>
                <w:tab w:val="left" w:pos="465"/>
              </w:tabs>
              <w:ind w:firstLine="200" w:firstLineChars="10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全国及全省档案系统先进工作者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受国家、省级国家机关表彰奖励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省档案局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48"/>
                <w:tab w:val="left" w:pos="465"/>
              </w:tabs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优秀共产党员、优秀党务工作者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省委组织部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人民满意的公务员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省委组织部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乡村振兴担当作为好书记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省委组织部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陕西省有突出贡献专家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省委组织部、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省人力资源和社会保障厅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陕西新闻奖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、陕西省优秀新闻工作者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省委宣传部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陕西好人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、中国好人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国家机关表彰奖励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省委文明办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道德模范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、文明家庭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省委文明办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最美志愿者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省委文明办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全国模范法官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全国法院系统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全省模范法官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全省法院系统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省高级人民法院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、省人社厅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全国优秀法官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全国法院系统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全省优秀法官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法院系统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全国法院办案标兵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全国法院系统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全省法院办案标兵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法院系统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全国法院先进个人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全国法院系统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全省法院先进个人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法院系统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全省节能减排工作先进个人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省发展和改革委员会、省生态环境厅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科学技术奖(陕西省科学技术奖分为最高科学技术奖、自然科学奖、技术发明奖、科学技术进步奖、创新驱动秦创原奖和国际科学技术合作奖)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省科学技术厅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三秦友谊奖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省科学技术厅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全国公安系统英雄模范（一级、二级）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特级优秀人民警察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全省公安机关先进个人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中华慈善奖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省民政厅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三秦慈善奖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省民政厅、省委文明办、省慈善协（总）会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优秀资产评估师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省财政厅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陕西省首席技师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入选陕西省首席技师的人员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省人力资源和社会保障厅、省委组织部、省总工会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志愿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服务突出贡献者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以上主管部门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认定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城乡建设历史文化保护传承先进个人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省住房和城乡建设厅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交通运输部中华全国总工会评选的年度“最美货车司机”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受部级国家机关表彰奖励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最美出租汽车司机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省交通运输厅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最美河湖卫士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全国水利技术能手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最美水利人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河长制湖长制工作先进工作者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3"/>
              </w:tabs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优秀河（湖）长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3"/>
              </w:tabs>
              <w:ind w:firstLine="20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水土保持先进个人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农村饮水安全脱贫攻坚先进个人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水旱灾害防御工作先进个人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3"/>
                <w:tab w:val="center" w:pos="664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水利系统先进个人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省水利厅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省农业技术推广成果奖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陕西省双拥模范先进个人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省退役军人事务厅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陕西最美退役军人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省退役军人事务厅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全国绿化奖章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梁希林业科学技术奖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陕西林业科学技术成果奖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陕西省天然林资源保护工程先进个人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绿化先进个人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、先进工作者、劳动模范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受市级及以上国家机关表彰奖励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广播电视系统先进个人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省广播电视局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每4年评选1次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最美陕西文物安全守护人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省文物局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最美信访干部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、信访系统先进个人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省信访局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优秀信访工作者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、信访系统先进工作者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省信访局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陕西省定点帮扶工作先进个人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省乡村振兴局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气象服务贡献奖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省气象局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测绘成果管理突出贡献个人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在测绘成果管理中贡献突出，受到市级及以上通报表彰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省测绘地理信息局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测量标志保护突出贡献个人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在测量标志保护中贡献突出，受到市级及以上通报表彰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省测绘地理信息局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国医大师、全国名中医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省中医药管理局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66"/>
                <w:tab w:val="center" w:pos="144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陕西省名中医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省中医药管理局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陕西省中医药突出贡献奖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省中医药管理局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陕西省专利奖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省知识产权局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全国劳动模范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受国家级表彰奖励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省总工会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五一劳动奖章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省总工会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三秦工匠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省总工会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省委组织部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省人力资源和社会保障厅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71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“四德”（个人品德）先进人物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省总工会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72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知名品牌企业家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省总工会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73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星级青年志愿者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参与志愿服务时长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达到三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共青团陕西省委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74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青年五四奖章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（个人）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共青团陕西省委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75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三八红旗手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省妇女联合会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陕西青年科技奖获得者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省科学技术协会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77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陕西最美科技工作者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省科学技术协会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78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助残先进个人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受省、市级国家机关表彰奖励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省残疾人联合会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79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全国民航技术能手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民航西北地区管理局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全国民航金牌员工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受省级及以上国家机关表彰奖励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民航西北地区管理局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color w:val="000000"/>
          <w:highlight w:val="none"/>
        </w:rPr>
      </w:pP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2IxMjE5NzZlMjJjZmNhOGI4ZjQ0MTFiODRkN2QifQ=="/>
  </w:docVars>
  <w:rsids>
    <w:rsidRoot w:val="00000000"/>
    <w:rsid w:val="037D56E7"/>
    <w:rsid w:val="09C35E1E"/>
    <w:rsid w:val="0A0A75A9"/>
    <w:rsid w:val="0B6905D6"/>
    <w:rsid w:val="0CEC3773"/>
    <w:rsid w:val="0D971430"/>
    <w:rsid w:val="0E8F6605"/>
    <w:rsid w:val="0F326CE5"/>
    <w:rsid w:val="104043C5"/>
    <w:rsid w:val="11D34725"/>
    <w:rsid w:val="144724B3"/>
    <w:rsid w:val="156640EA"/>
    <w:rsid w:val="19D41982"/>
    <w:rsid w:val="1D1B2847"/>
    <w:rsid w:val="1F066749"/>
    <w:rsid w:val="1F0E2DB8"/>
    <w:rsid w:val="21C21099"/>
    <w:rsid w:val="22FB70ED"/>
    <w:rsid w:val="261B2920"/>
    <w:rsid w:val="27E4635D"/>
    <w:rsid w:val="2A1767D5"/>
    <w:rsid w:val="2A9A0A3F"/>
    <w:rsid w:val="2AE27C4B"/>
    <w:rsid w:val="2E291F55"/>
    <w:rsid w:val="30644ED5"/>
    <w:rsid w:val="31B611DD"/>
    <w:rsid w:val="341822D1"/>
    <w:rsid w:val="3FFD0A3B"/>
    <w:rsid w:val="41302285"/>
    <w:rsid w:val="4374370A"/>
    <w:rsid w:val="464E5F95"/>
    <w:rsid w:val="46EE14A5"/>
    <w:rsid w:val="493D6D54"/>
    <w:rsid w:val="51EF7FC0"/>
    <w:rsid w:val="54F975CB"/>
    <w:rsid w:val="58EF1541"/>
    <w:rsid w:val="5949010D"/>
    <w:rsid w:val="59E92304"/>
    <w:rsid w:val="607B236A"/>
    <w:rsid w:val="66A25897"/>
    <w:rsid w:val="697456B6"/>
    <w:rsid w:val="6CA40730"/>
    <w:rsid w:val="6EC8524B"/>
    <w:rsid w:val="6EF410D7"/>
    <w:rsid w:val="6F144CF4"/>
    <w:rsid w:val="7017355E"/>
    <w:rsid w:val="74744086"/>
    <w:rsid w:val="77FE796C"/>
    <w:rsid w:val="7A137EE0"/>
    <w:rsid w:val="7B727C08"/>
    <w:rsid w:val="7EE16B02"/>
    <w:rsid w:val="9BFFF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4954</Words>
  <Characters>5104</Characters>
  <Lines>0</Lines>
  <Paragraphs>0</Paragraphs>
  <TotalTime>4.33333333333333</TotalTime>
  <ScaleCrop>false</ScaleCrop>
  <LinksUpToDate>false</LinksUpToDate>
  <CharactersWithSpaces>5106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2022-11-04T09:48:57Z</dcterms:created>
  <dc:creator>Administrator.USER-20220225GQ</dc:creator>
  <cp:lastModifiedBy>WPS_1601169991</cp:lastModifiedBy>
  <cp:lastPrinted>2023-01-12T11:14:40Z</cp:lastPrinted>
  <dcterms:modified xsi:type="dcterms:W3CDTF">2023-01-13T01:56:07Z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7CCAFEEA435D4419AA4668706B1A188D</vt:lpwstr>
  </property>
</Properties>
</file>