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</w:rPr>
        <w:t>招标事项核准意见表</w:t>
      </w:r>
    </w:p>
    <w:p>
      <w:pPr>
        <w:jc w:val="left"/>
        <w:rPr>
          <w:rFonts w:hint="eastAsia"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Times New Roman"/>
        </w:rPr>
        <w:t>项目名称：</w:t>
      </w:r>
      <w:r>
        <w:rPr>
          <w:rFonts w:hint="eastAsia" w:ascii="仿宋_GB2312" w:hAnsi="仿宋_GB2312" w:eastAsia="仿宋_GB2312" w:cs="Times New Roman"/>
          <w:szCs w:val="32"/>
        </w:rPr>
        <w:t>陕西省应急管理信息系统建设项目</w:t>
      </w:r>
    </w:p>
    <w:p>
      <w:pPr>
        <w:jc w:val="left"/>
        <w:rPr>
          <w:rFonts w:hint="eastAsia" w:ascii="仿宋_GB2312" w:hAnsi="仿宋_GB2312" w:eastAsia="仿宋_GB2312" w:cs="Times New Roman"/>
          <w:lang w:val="en-US" w:eastAsia="zh-CN"/>
        </w:rPr>
      </w:pPr>
      <w:r>
        <w:rPr>
          <w:rFonts w:hint="eastAsia" w:ascii="仿宋_GB2312" w:hAnsi="仿宋_GB2312" w:eastAsia="仿宋_GB2312" w:cs="Times New Roman"/>
        </w:rPr>
        <w:t>承担单位：</w:t>
      </w:r>
      <w:r>
        <w:rPr>
          <w:rFonts w:hint="eastAsia" w:ascii="仿宋_GB2312" w:hAnsi="仿宋_GB2312" w:eastAsia="仿宋_GB2312" w:cs="Times New Roman"/>
          <w:szCs w:val="32"/>
        </w:rPr>
        <w:t>陕西省应急管理</w:t>
      </w:r>
      <w:r>
        <w:rPr>
          <w:rFonts w:hint="eastAsia" w:ascii="仿宋_GB2312" w:hAnsi="仿宋_GB2312" w:eastAsia="仿宋_GB2312" w:cs="Times New Roman"/>
          <w:szCs w:val="32"/>
          <w:lang w:val="en-US" w:eastAsia="zh-CN"/>
        </w:rPr>
        <w:t>厅</w:t>
      </w:r>
    </w:p>
    <w:tbl>
      <w:tblPr>
        <w:tblStyle w:val="4"/>
        <w:tblpPr w:leftFromText="180" w:rightFromText="180" w:vertAnchor="text" w:horzAnchor="page" w:tblpX="1655" w:tblpY="535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0"/>
        <w:gridCol w:w="839"/>
        <w:gridCol w:w="567"/>
        <w:gridCol w:w="709"/>
        <w:gridCol w:w="567"/>
        <w:gridCol w:w="850"/>
        <w:gridCol w:w="567"/>
        <w:gridCol w:w="623"/>
        <w:gridCol w:w="511"/>
        <w:gridCol w:w="765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</w:trPr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招标范围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招标组织形式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招标方式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其他采购方式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</w:trPr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全部招标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部分招标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自行招标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委托招标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公开招标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邀请招标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询价采购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竞争性谈判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单一来源采购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服务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咨询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设计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集成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监理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单项工程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机房建设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网络系统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安全系统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应用系统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设备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网络设备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服务器和计算机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存储设备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安全设备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  <w:t>软件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系统软件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应用软件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1"/>
                <w:szCs w:val="21"/>
              </w:rPr>
              <w:t>安全软件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√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p/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</w:rPr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12D9E"/>
    <w:rsid w:val="706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2020-09-18T09:34:00Z</dcterms:created>
  <dc:creator>admin</dc:creator>
  <cp:lastModifiedBy>admin</cp:lastModifiedBy>
  <dcterms:modified xsi:type="dcterms:W3CDTF">2020-09-18T09:35:13Z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