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设置居家社区养老服务机构备案回执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编号：             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日报我局的《设置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居家社区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备案书》收到并已备案。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备案项目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机构性质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机构负责人姓名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： 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3840" w:firstLineChars="1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县（区）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民政局（章）</w:t>
      </w:r>
    </w:p>
    <w:p>
      <w:pPr>
        <w:keepNext w:val="0"/>
        <w:keepLines w:val="0"/>
        <w:widowControl/>
        <w:suppressLineNumbers w:val="0"/>
        <w:ind w:firstLine="4480" w:firstLineChars="1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86D3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beforeLines="0" w:after="140" w:afterLines="0" w:line="276" w:lineRule="auto"/>
    </w:pPr>
  </w:style>
  <w:style w:type="paragraph" w:styleId="3">
    <w:name w:val="caption"/>
    <w:basedOn w:val="1"/>
    <w:uiPriority w:val="0"/>
    <w:pPr>
      <w:widowControl w:val="0"/>
      <w:suppressLineNumbers/>
      <w:suppressAutoHyphens/>
      <w:spacing w:before="120" w:beforeLines="0" w:after="120" w:afterLines="0"/>
    </w:pPr>
    <w:rPr>
      <w:i/>
      <w:iCs/>
      <w:sz w:val="24"/>
      <w:szCs w:val="24"/>
    </w:rPr>
  </w:style>
  <w:style w:type="paragraph" w:styleId="4">
    <w:name w:val="List"/>
    <w:basedOn w:val="2"/>
    <w:uiPriority w:val="0"/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2"/>
    <w:uiPriority w:val="0"/>
    <w:pPr>
      <w:keepNext/>
      <w:widowControl w:val="0"/>
      <w:suppressAutoHyphens/>
      <w:spacing w:before="240" w:beforeLines="0" w:after="120" w:afterLines="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</Words>
  <Characters>98</Characters>
  <Lines>0</Lines>
  <Paragraphs>0</Paragraphs>
  <TotalTime>4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2018-12-07T17:47:00Z</dcterms:created>
  <dc:creator>guest</dc:creator>
  <cp:lastModifiedBy>admin</cp:lastModifiedBy>
  <cp:lastPrinted>2023-01-11T14:52:21Z</cp:lastPrinted>
  <dcterms:modified xsi:type="dcterms:W3CDTF">2023-01-28T08:08:42Z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E31BA4D15BEC4CEFA476890637DB7F1B</vt:lpwstr>
  </property>
</Properties>
</file>