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20"/>
        <w:tblW w:w="88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8"/>
        <w:gridCol w:w="2094"/>
        <w:gridCol w:w="6251"/>
      </w:tblGrid>
      <w:tr w14:paraId="4CFB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612" w:type="dxa"/>
            <w:gridSpan w:val="2"/>
            <w:tcBorders>
              <w:top w:val="nil"/>
              <w:left w:val="nil"/>
              <w:bottom w:val="nil"/>
              <w:right w:val="nil"/>
            </w:tcBorders>
            <w:noWrap w:val="0"/>
            <w:vAlign w:val="center"/>
          </w:tcPr>
          <w:p w14:paraId="7C7775D2">
            <w:pPr>
              <w:tabs>
                <w:tab w:val="left" w:pos="8121"/>
              </w:tabs>
              <w:bidi w:val="0"/>
              <w:jc w:val="left"/>
              <w:rPr>
                <w:rFonts w:ascii="黑体" w:hAnsi="宋体" w:eastAsia="黑体" w:cs="黑体"/>
                <w:i w:val="0"/>
                <w:color w:val="000000"/>
                <w:sz w:val="28"/>
                <w:szCs w:val="28"/>
                <w:u w:val="none"/>
              </w:rPr>
            </w:pPr>
            <w:r>
              <w:rPr>
                <w:rFonts w:hint="eastAsia" w:ascii="黑体" w:hAnsi="宋体" w:eastAsia="黑体" w:cs="黑体"/>
                <w:i w:val="0"/>
                <w:color w:val="000000"/>
                <w:kern w:val="0"/>
                <w:sz w:val="32"/>
                <w:szCs w:val="32"/>
                <w:u w:val="none"/>
                <w:lang w:val="en-US" w:eastAsia="zh-CN" w:bidi="ar"/>
              </w:rPr>
              <w:t>附件1</w:t>
            </w:r>
          </w:p>
        </w:tc>
        <w:tc>
          <w:tcPr>
            <w:tcW w:w="6251" w:type="dxa"/>
            <w:tcBorders>
              <w:top w:val="nil"/>
              <w:left w:val="nil"/>
              <w:bottom w:val="nil"/>
              <w:right w:val="nil"/>
            </w:tcBorders>
            <w:noWrap w:val="0"/>
            <w:vAlign w:val="center"/>
          </w:tcPr>
          <w:p w14:paraId="6BFAC93C">
            <w:pPr>
              <w:rPr>
                <w:rFonts w:hint="eastAsia" w:ascii="宋体" w:hAnsi="宋体" w:eastAsia="宋体" w:cs="宋体"/>
                <w:i w:val="0"/>
                <w:color w:val="000000"/>
                <w:sz w:val="24"/>
                <w:szCs w:val="24"/>
                <w:u w:val="none"/>
              </w:rPr>
            </w:pPr>
          </w:p>
        </w:tc>
      </w:tr>
      <w:tr w14:paraId="6968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8863" w:type="dxa"/>
            <w:gridSpan w:val="3"/>
            <w:tcBorders>
              <w:top w:val="nil"/>
              <w:left w:val="nil"/>
              <w:bottom w:val="nil"/>
              <w:right w:val="nil"/>
            </w:tcBorders>
            <w:noWrap w:val="0"/>
            <w:vAlign w:val="center"/>
          </w:tcPr>
          <w:p w14:paraId="0C259E2B">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sz w:val="44"/>
                <w:szCs w:val="44"/>
                <w:u w:val="none"/>
              </w:rPr>
              <w:t>继续有效的行政规范性文件目录</w:t>
            </w:r>
          </w:p>
        </w:tc>
      </w:tr>
      <w:tr w14:paraId="54249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4DF903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760D8A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文件字号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9F8890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文件标题</w:t>
            </w:r>
          </w:p>
        </w:tc>
      </w:tr>
      <w:tr w14:paraId="2734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3D7E3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2C1DD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陕发改外资〔2006〕259号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6E7402F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关于办理外商投资项目《国家鼓励发展的内外资项目确认书》有关问题的通知</w:t>
            </w:r>
          </w:p>
        </w:tc>
      </w:tr>
      <w:tr w14:paraId="7C043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177C55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C97E8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陕发改外资〔2006〕260号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48B867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关于办理国际金融组织和外国政府贷款项目《国家鼓励发展的内外资项目确认书》有关问题的通知</w:t>
            </w:r>
          </w:p>
        </w:tc>
      </w:tr>
      <w:tr w14:paraId="5FBE5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187FB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2F0B9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陕发改投资〔2009〕127号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66C1CC2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关于在政府投资项目中全面推广使用建筑外墙涂料的通知</w:t>
            </w:r>
          </w:p>
        </w:tc>
      </w:tr>
      <w:tr w14:paraId="53BB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A4F88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BB8AA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陕发改投资〔2011〕1317号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0A3F1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关于发布《陕西省建设工程概算定额》和《陕西省建设工程概算费用定额》的通知</w:t>
            </w:r>
          </w:p>
        </w:tc>
      </w:tr>
      <w:tr w14:paraId="48A6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B2B2F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39978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陕发改农经〔2011〕1467号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48B04D8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关于印发《加快我省库区和移民安置区经济社会发展的意见》的通知</w:t>
            </w:r>
          </w:p>
        </w:tc>
      </w:tr>
      <w:tr w14:paraId="606D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135BD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2DDB3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陕发改社会〔2014〕388号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B96A3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陕西省发展和改革委员会等关于农村订单定向免费医学生有关问题的通知</w:t>
            </w:r>
          </w:p>
        </w:tc>
      </w:tr>
      <w:tr w14:paraId="0150C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98F4E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7</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8111C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陕发改财金〔2014〕903号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634CDA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关于进一步做好支持创业投资企业发展相关工作的通知</w:t>
            </w:r>
          </w:p>
        </w:tc>
      </w:tr>
      <w:tr w14:paraId="7CC6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04D63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7C365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陕发改代赈〔2015〕678号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2B669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关于印发《陕西省以工代赈管理细则》的通知</w:t>
            </w:r>
          </w:p>
        </w:tc>
      </w:tr>
      <w:tr w14:paraId="3F0A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850BD4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9</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6590B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陕发改投资〔2016〕166号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F008A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陕西省发展和改革委员会、中国保监会陕西监管局关于《保险业支持全省重大项目建设的实施意见》</w:t>
            </w:r>
          </w:p>
        </w:tc>
      </w:tr>
      <w:tr w14:paraId="025A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6A0B0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50242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陕发改新能源〔2016〕1629号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609380D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关于进一步加强光伏发电项目管理的通知</w:t>
            </w:r>
          </w:p>
        </w:tc>
      </w:tr>
      <w:tr w14:paraId="79E8E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20C6C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11</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33170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陕发改交易〔2017〕1649号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006A01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陕西省公共资源交易投诉处理办法（试行）</w:t>
            </w:r>
          </w:p>
        </w:tc>
      </w:tr>
      <w:tr w14:paraId="63451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BB516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ADDFC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陕发改交易〔2017〕1484号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15716C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陕西省公共资源交易市场评价管理办法（试行）</w:t>
            </w:r>
          </w:p>
        </w:tc>
      </w:tr>
      <w:tr w14:paraId="3F8A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D1297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13</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06C63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陕发改交易〔2017〕1484号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02229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陕西省公共资源入场交易凭证书制度规定（试行）</w:t>
            </w:r>
          </w:p>
        </w:tc>
      </w:tr>
      <w:tr w14:paraId="246C0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2EDC0D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14</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C33C98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陕发改项目〔2018〕171号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41871F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陕西省工程建设项目招标方案核准办法</w:t>
            </w:r>
          </w:p>
        </w:tc>
      </w:tr>
      <w:tr w14:paraId="62915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569FF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E5F72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陕发改农经〔2018〕248号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494461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陕西省耕地草原河湖休养生息实施方案（2017-2030）</w:t>
            </w:r>
          </w:p>
        </w:tc>
      </w:tr>
      <w:tr w14:paraId="0171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D86949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16</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74F12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陕发改外资〔2018〕931号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5BF69F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陕西省企业境外投资备案管理办法</w:t>
            </w:r>
          </w:p>
        </w:tc>
      </w:tr>
      <w:tr w14:paraId="56543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8F7D5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17</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9A8060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陕发改价格〔2019〕924号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2E21AE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 陕西省住房和城乡建设厅 陕西省市场监督管理局关于印发《陕西省物业服务收费管理办法》的通知</w:t>
            </w:r>
          </w:p>
        </w:tc>
      </w:tr>
      <w:tr w14:paraId="3228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4C1A0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18</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2BDBC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陕发改能煤炭〔2019〕1061号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11479F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关于印发《陕西省煤矿建设项目联合试运转和竣工验收管理办法》的通知</w:t>
            </w:r>
          </w:p>
        </w:tc>
      </w:tr>
      <w:tr w14:paraId="6DE3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31F01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19</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13B349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陕发改能煤炭〔2020〕699号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134A2E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关于《煤矿建设项目初步设计审批有关事项》的通知</w:t>
            </w:r>
          </w:p>
        </w:tc>
      </w:tr>
      <w:tr w14:paraId="0584E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091881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20</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DA171F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陕发改环资〔2020〕1184号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59B25F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关于印发《陕西省进一步加强塑料污染治理实施方案》的通知</w:t>
            </w:r>
          </w:p>
        </w:tc>
      </w:tr>
      <w:tr w14:paraId="6AC4E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FECDD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21</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ABA45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陕发改价格〔2020〕1685号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F7B7B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关于印发《陕西省关于促进砂石行业健康有序发展实施方案》的通知</w:t>
            </w:r>
          </w:p>
        </w:tc>
      </w:tr>
      <w:tr w14:paraId="4822A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D80C9D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22</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F7066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陕发改价格〔2021〕390号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4CC22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陕西省发展和改革委员会等四部门关于印发《陕西省幼儿园收费管理实施细则》的通知</w:t>
            </w:r>
          </w:p>
        </w:tc>
      </w:tr>
      <w:tr w14:paraId="21E2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8DE85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598A9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陕发改法规〔2021〕423号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01908C8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陕西省公共资源交易平台远程异地评标管理暂行办法</w:t>
            </w:r>
          </w:p>
        </w:tc>
      </w:tr>
      <w:tr w14:paraId="104C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07398D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24</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CCED3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陕发改外资〔2021〕1209号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072C53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关于印发《陕西省外商投资项目核准和备案管理办法》的通知</w:t>
            </w:r>
          </w:p>
        </w:tc>
      </w:tr>
      <w:tr w14:paraId="7602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05164C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25</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AC1694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陕发改法规〔2021〕1417号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192A9E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关于印发《陕西省综合评标评审专家库管理办法》的通知</w:t>
            </w:r>
          </w:p>
        </w:tc>
      </w:tr>
      <w:tr w14:paraId="676CC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68651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26</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E701C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陕发改煤炭〔2021〕473号    陕发改能煤炭〔2021〕1562号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6C6B7B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关于印发《陕西省“十四五”期间煤矿引导退出激励政策》的通知                                                陕西省发展和改革委员会 陕西省财政厅等四部门关于印发《陕西省“十四五”期间煤矿引导退出激励政策》的通知</w:t>
            </w:r>
          </w:p>
        </w:tc>
      </w:tr>
      <w:tr w14:paraId="05F5F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68EAA3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27</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6948F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陕发改投资〔2021〕1410号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235FCA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关于印发《陕西省省直政府投资项目代建制管理办法（试行）》的通知</w:t>
            </w:r>
          </w:p>
        </w:tc>
      </w:tr>
      <w:tr w14:paraId="0CA6B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41913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28</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5BC32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陕发改价格〔2021〕1834号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63A4D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关于印发《陕西省定价目录》的通知</w:t>
            </w:r>
          </w:p>
        </w:tc>
      </w:tr>
      <w:tr w14:paraId="6FA27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3072C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29</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6CE80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陕发改秦岭〔2021〕1706号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B8E69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关于印发《陕西省秦岭生态环境破坏行为举报奖励机制》的通知</w:t>
            </w:r>
          </w:p>
        </w:tc>
      </w:tr>
      <w:tr w14:paraId="0499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39A73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30</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0AA4B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陕发改投资〔2022〕224号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134EB7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关于印发《陕西省发展改革委投资咨询评估管理办法》的通知</w:t>
            </w:r>
          </w:p>
        </w:tc>
      </w:tr>
      <w:tr w14:paraId="5AE5A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A68A58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31</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403E7C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陕发改价格〔2022〕264号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13A0B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关于印发《陕西省天然气管道运输和配气价格管理办法》的通知</w:t>
            </w:r>
          </w:p>
        </w:tc>
      </w:tr>
      <w:tr w14:paraId="4AB89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367B5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32</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515C4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陕发改运行〔2022〕220号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B4164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陕西省发展和改革委员会等五部门关于印发《陕西省热电联产运行管理办法》的通知</w:t>
            </w:r>
          </w:p>
        </w:tc>
      </w:tr>
      <w:tr w14:paraId="2A7BD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F04476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33</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3B16B8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陕发改投资〔2022〕467号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2566993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关于印发《陕西省省直政府投资项目代建单位招标投标办法（试行）》等五个办法的通知</w:t>
            </w:r>
          </w:p>
        </w:tc>
      </w:tr>
      <w:tr w14:paraId="69E9F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DD3B4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34</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71357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陕发改价格〔2022〕1917号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A6164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 陕西省住房和城乡建设厅 陕西省水利厅关于印发《陕西省城镇供水价格管理办法实施细则》的通知</w:t>
            </w:r>
          </w:p>
        </w:tc>
      </w:tr>
      <w:tr w14:paraId="58526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CDBD35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35</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815BF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陕发改价格〔2022〕2004号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038521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 陕西省财政厅 陕西省教育厅关于印发《陕西省公办高等学校学生公寓收费管理办法》的通知</w:t>
            </w:r>
          </w:p>
        </w:tc>
      </w:tr>
      <w:tr w14:paraId="20CF5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00A4BB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36</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377BC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陕发改成本〔2022〕2123号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59A8DC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关于印发《陕西省定价成本监审目录》的通知</w:t>
            </w:r>
          </w:p>
        </w:tc>
      </w:tr>
      <w:tr w14:paraId="7E530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C538D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37</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7804A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陕发改成本〔2022〕2244号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9734C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 陕西省住房和城乡建设厅关于印发《陕西省城镇集中供热定价成本监审办法》的通知</w:t>
            </w:r>
          </w:p>
        </w:tc>
      </w:tr>
      <w:tr w14:paraId="13E7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813658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38</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A8483D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陕发改成本〔2022〕2124号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0B89A1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 陕西省住房和城乡建设厅 陕西省水利厅关于做好《城镇供水定价成本监审办法》贯彻实施工作有关问题的通知</w:t>
            </w:r>
          </w:p>
        </w:tc>
      </w:tr>
      <w:tr w14:paraId="476E5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6E15BC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39</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A021DD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陕发改成本〔2022〕2125号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0B2414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关于印发《陕西省天然气管道运输定价成本监审办法》的通知</w:t>
            </w:r>
          </w:p>
        </w:tc>
      </w:tr>
      <w:tr w14:paraId="4B8D8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F16C8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40</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21B1C87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陕发改成本〔2022〕2126号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1B789E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关于印发《陕西省城镇管道燃气配气定价成本监审办法》的通知</w:t>
            </w:r>
          </w:p>
        </w:tc>
      </w:tr>
      <w:tr w14:paraId="0BE4A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B027C5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41</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E0BF15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陕发改成本〔2022〕2173号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09164A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 陕西省教育厅关于印发《陕西省非营利性民办中小学教育培养定价成本监审办法》的通知</w:t>
            </w:r>
          </w:p>
        </w:tc>
      </w:tr>
      <w:tr w14:paraId="0513F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43DABE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42</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3BC9A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陕发改能新能源〔2023〕238号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5C7A74E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陕西省发展和改革委员会 国家能源局西北监管局关于印发陕西省风电光伏电站开发建设管理实施办法的通知</w:t>
            </w:r>
          </w:p>
        </w:tc>
      </w:tr>
      <w:tr w14:paraId="43006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2B14D5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43</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C0459A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陕发改秦岭〔2023〕632号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167916C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关于印发《陕西省秦岭重点保护区 一般保护区产业准入清单》的通知</w:t>
            </w:r>
          </w:p>
        </w:tc>
      </w:tr>
      <w:tr w14:paraId="06EE8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79F582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44</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838F4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陕发改环资〔2023〕1273号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5F28EF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关于印发《陕西省固定资产投资项目节能审查实施办法》的通知</w:t>
            </w:r>
          </w:p>
        </w:tc>
      </w:tr>
      <w:tr w14:paraId="3A732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16D9B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45</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7D935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陕发改环资〔2023〕1274号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285C05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关于印发《陕西省区域节能审查实施办法（试行）》的通知</w:t>
            </w:r>
          </w:p>
        </w:tc>
      </w:tr>
      <w:tr w14:paraId="28694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09C94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46</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19292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陕发改就业〔2023〕1350号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36916F1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关于印发《陕西省拖欠农民工工资失信联合惩戒工作细则》的通知</w:t>
            </w:r>
          </w:p>
        </w:tc>
      </w:tr>
      <w:tr w14:paraId="4762E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4905E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47</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6EF404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陕发改能新能源〔2023〕1517号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2A8601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关于印发《陕西省抽水蓄能开发建设管理办法（试行）》的通知</w:t>
            </w:r>
          </w:p>
        </w:tc>
      </w:tr>
      <w:tr w14:paraId="78651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63DA1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48</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1CD8D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陕发改投资〔2023〕1558号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084B0FA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关于印发《促进下半年投资企稳回升22条举措》的通知</w:t>
            </w:r>
          </w:p>
        </w:tc>
      </w:tr>
      <w:tr w14:paraId="21BAA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9AAB7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49</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019AC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陕发改投资〔2023〕1598号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4A2BBA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关于印发《陕西省企业投资项目“告知承诺并联审批事中事后监管”改革试点工作导引》的函</w:t>
            </w:r>
          </w:p>
        </w:tc>
      </w:tr>
      <w:tr w14:paraId="3C1C9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33D9E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50</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363EF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陕发改能油气〔2023〕1792号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AFD716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关于印发《陕西省石油天然气长输管道建设和运营管理办法（暂行）》的通知</w:t>
            </w:r>
          </w:p>
        </w:tc>
      </w:tr>
      <w:tr w14:paraId="684B9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EA142E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51</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37C79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陕发改运行〔2023〕2184号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41F5E2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关于印发《陕西省天然气管网设施运行调度与应急保供实施细则（试行）》的通知</w:t>
            </w:r>
          </w:p>
        </w:tc>
      </w:tr>
      <w:tr w14:paraId="0D410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59770A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52</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F5EC0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陕发改法规〔2024〕26号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6BC748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关于公布行政规范性文件清理结果的通知</w:t>
            </w:r>
          </w:p>
        </w:tc>
      </w:tr>
      <w:tr w14:paraId="7A76F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5D2D5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53</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CE521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陕发改价格〔2023〕2386号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2B3417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关于印发《陕西省水利工程供水价格管理办法》的通知</w:t>
            </w:r>
          </w:p>
        </w:tc>
      </w:tr>
      <w:tr w14:paraId="6299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4373D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54</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F3B04A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陕发改成本〔2023〕2398号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1F6996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关于印发《陕西省旅游景区基本游览服务定价成本监审办法》和《陕西省旅游景区交通客运服务定价成本监审办法》的通知</w:t>
            </w:r>
          </w:p>
        </w:tc>
      </w:tr>
      <w:tr w14:paraId="44CE3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424C47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55</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E1427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陕发改环资〔2024〕374号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E505BC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关于印发《陕西省用能预算管理实施方案》的通知</w:t>
            </w:r>
          </w:p>
        </w:tc>
      </w:tr>
      <w:tr w14:paraId="20FFC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2E1013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56</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A6071D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陕发改环资〔2024〕375号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46183C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关于印发《陕西省用能权交易管理办法》的通知</w:t>
            </w:r>
          </w:p>
        </w:tc>
      </w:tr>
      <w:tr w14:paraId="198C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7E329C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57</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4601289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陕发改环资〔2024〕400号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6A4E3D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关于印发《陕西省节能信用管理办法》的通知</w:t>
            </w:r>
          </w:p>
        </w:tc>
      </w:tr>
      <w:tr w14:paraId="7BF8C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9A8C4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58</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27CBBF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陕发改法规〔2024〕434号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72692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关于印发《陕西省公共资源交易目录（2024年版）》的通知</w:t>
            </w:r>
          </w:p>
        </w:tc>
      </w:tr>
      <w:tr w14:paraId="5EFA8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5CEEA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59</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7B5894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陕发改能电力〔2024〕952号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09E9D6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关于印发《陕西省电动汽车充电基础设施建设运营管理办法》的通知</w:t>
            </w:r>
          </w:p>
        </w:tc>
      </w:tr>
      <w:tr w14:paraId="25C6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CF40E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60</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3145755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陕发改成本〔2024〕1279号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6C5AD5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关于印发《陕西省水利工程供水定价成本监审办法》的通知</w:t>
            </w:r>
          </w:p>
        </w:tc>
      </w:tr>
      <w:tr w14:paraId="03335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3405364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61</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8446E1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陕发改环资〔2024〕1671号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6C1EFF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关于印发《陕西省加力支持大规模设备更新和消费品以旧换新实施方案》的通知</w:t>
            </w:r>
          </w:p>
        </w:tc>
      </w:tr>
      <w:tr w14:paraId="54AC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7924C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62</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3EAB82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陕发改环资〔2024〕1724号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435A9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关于印发《陕西省加快构建废弃物循环利用体系工作方案》的通知</w:t>
            </w:r>
          </w:p>
        </w:tc>
      </w:tr>
      <w:tr w14:paraId="634C9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52DA4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63</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0C1CC8A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陕发改能综合〔2024〕1862号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8E127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关于进一步规范全省能源基础设施工程项目招标投标活动的通知</w:t>
            </w:r>
          </w:p>
        </w:tc>
      </w:tr>
      <w:tr w14:paraId="786D6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5B54D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64</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6C0801A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陕发改法规〔2024〕1883号</w:t>
            </w:r>
          </w:p>
        </w:tc>
        <w:tc>
          <w:tcPr>
            <w:tcW w:w="6251" w:type="dxa"/>
            <w:tcBorders>
              <w:top w:val="single" w:color="000000" w:sz="4" w:space="0"/>
              <w:left w:val="single" w:color="000000" w:sz="4" w:space="0"/>
              <w:bottom w:val="single" w:color="000000" w:sz="4" w:space="0"/>
              <w:right w:val="single" w:color="000000" w:sz="4" w:space="0"/>
            </w:tcBorders>
            <w:noWrap w:val="0"/>
            <w:vAlign w:val="center"/>
          </w:tcPr>
          <w:p w14:paraId="76B4BA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关于印发《陕西省公共资源交易信用管理办法》的通知</w:t>
            </w:r>
          </w:p>
        </w:tc>
      </w:tr>
    </w:tbl>
    <w:p w14:paraId="18084456">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lang w:eastAsia="zh-CN"/>
        </w:rPr>
      </w:pPr>
    </w:p>
    <w:p w14:paraId="4D0F336C">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lang w:eastAsia="zh-CN"/>
        </w:rPr>
      </w:pPr>
    </w:p>
    <w:p w14:paraId="27838637">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lang w:eastAsia="zh-CN"/>
        </w:rPr>
      </w:pPr>
    </w:p>
    <w:p w14:paraId="3F4902E7">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lang w:eastAsia="zh-CN"/>
        </w:rPr>
      </w:pPr>
    </w:p>
    <w:p w14:paraId="00F2E228">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lang w:eastAsia="zh-CN"/>
        </w:rPr>
      </w:pPr>
    </w:p>
    <w:p w14:paraId="36FB2608">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lang w:eastAsia="zh-CN"/>
        </w:rPr>
      </w:pPr>
    </w:p>
    <w:p w14:paraId="5A60635B">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lang w:eastAsia="zh-CN"/>
        </w:rPr>
      </w:pPr>
    </w:p>
    <w:p w14:paraId="47DA7436">
      <w:pPr>
        <w:keepNext w:val="0"/>
        <w:keepLines w:val="0"/>
        <w:pageBreakBefore w:val="0"/>
        <w:widowControl w:val="0"/>
        <w:kinsoku/>
        <w:wordWrap/>
        <w:overflowPunct/>
        <w:topLinePunct w:val="0"/>
        <w:autoSpaceDE/>
        <w:autoSpaceDN/>
        <w:bidi w:val="0"/>
        <w:adjustRightInd/>
        <w:snapToGrid/>
        <w:spacing w:line="620" w:lineRule="exact"/>
        <w:jc w:val="center"/>
        <w:textAlignment w:val="auto"/>
        <w:outlineLvl w:val="9"/>
        <w:rPr>
          <w:rFonts w:hint="eastAsia" w:ascii="仿宋_GB2312" w:hAnsi="仿宋_GB2312" w:eastAsia="仿宋_GB2312" w:cs="仿宋_GB2312"/>
          <w:sz w:val="32"/>
          <w:szCs w:val="32"/>
          <w:lang w:eastAsia="zh-CN"/>
        </w:rPr>
      </w:pPr>
    </w:p>
    <w:p w14:paraId="2A71A53E">
      <w:pPr>
        <w:tabs>
          <w:tab w:val="left" w:pos="8121"/>
        </w:tabs>
        <w:bidi w:val="0"/>
        <w:jc w:val="right"/>
        <w:rPr>
          <w:rFonts w:hint="eastAsia"/>
          <w:lang w:val="en-US" w:eastAsia="zh-CN"/>
        </w:rPr>
      </w:pPr>
    </w:p>
    <w:sectPr>
      <w:headerReference r:id="rId3" w:type="default"/>
      <w:footerReference r:id="rId5" w:type="default"/>
      <w:headerReference r:id="rId4" w:type="even"/>
      <w:footerReference r:id="rId6" w:type="even"/>
      <w:pgSz w:w="11906" w:h="16838"/>
      <w:pgMar w:top="1984" w:right="1474" w:bottom="1984" w:left="1588" w:header="567" w:footer="567" w:gutter="0"/>
      <w:cols w:space="720" w:num="1"/>
      <w:rtlGutter w:val="0"/>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1463">
    <w:pPr>
      <w:pStyle w:val="14"/>
      <w:tabs>
        <w:tab w:val="left" w:pos="7580"/>
        <w:tab w:val="right" w:pos="8508"/>
      </w:tabs>
      <w:ind w:right="280"/>
      <w:jc w:val="right"/>
      <w:rPr>
        <w:rFonts w:hint="default" w:ascii="Times New Roman" w:hAnsi="Times New Roman" w:eastAsia="宋体" w:cs="Times New Roman"/>
        <w:kern w:val="0"/>
        <w:sz w:val="18"/>
        <w:szCs w:val="18"/>
      </w:rPr>
    </w:pP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p w14:paraId="529183B5">
    <w:pPr>
      <w:pStyle w:val="14"/>
      <w:tabs>
        <w:tab w:val="left" w:pos="7580"/>
        <w:tab w:val="right" w:pos="8508"/>
      </w:tabs>
      <w:ind w:right="280"/>
      <w:jc w:val="right"/>
      <w:rPr>
        <w:rFonts w:hint="default" w:ascii="Times New Roman" w:hAnsi="Times New Roman" w:eastAsia="宋体" w:cs="Times New Roman"/>
        <w:kern w:val="0"/>
        <w:sz w:val="18"/>
        <w:szCs w:val="18"/>
      </w:rPr>
    </w:pPr>
  </w:p>
  <w:p w14:paraId="3CE7DDE1">
    <w:pPr>
      <w:pStyle w:val="14"/>
      <w:ind w:right="280"/>
      <w:jc w:val="right"/>
      <w:rPr>
        <w:rFonts w:hint="eastAsia"/>
        <w:sz w:val="18"/>
        <w:szCs w:val="18"/>
        <w:lang w:eastAsia="zh-CN"/>
      </w:rPr>
    </w:pPr>
  </w:p>
  <w:p w14:paraId="01F435FA">
    <w:pPr>
      <w:pStyle w:val="14"/>
      <w:ind w:right="280"/>
      <w:jc w:val="right"/>
      <w:rPr>
        <w:rFonts w:hint="eastAsia"/>
        <w:sz w:val="18"/>
        <w:szCs w:val="18"/>
        <w:lang w:eastAsia="zh-CN"/>
      </w:rPr>
    </w:pPr>
  </w:p>
  <w:p w14:paraId="13F403CB">
    <w:pPr>
      <w:pStyle w:val="14"/>
      <w:ind w:right="280"/>
      <w:jc w:val="right"/>
      <w:rPr>
        <w:rFonts w:hint="eastAsia"/>
        <w:sz w:val="18"/>
        <w:szCs w:val="18"/>
        <w:lang w:eastAsia="zh-CN"/>
      </w:rPr>
    </w:pPr>
  </w:p>
  <w:p w14:paraId="17636499">
    <w:pPr>
      <w:pStyle w:val="14"/>
      <w:ind w:right="280"/>
      <w:jc w:val="right"/>
      <w:rPr>
        <w:rFonts w:hint="eastAsia"/>
        <w:sz w:val="18"/>
        <w:szCs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043E6">
    <w:pPr>
      <w:pStyle w:val="14"/>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p w14:paraId="1CE0794E">
    <w:pPr>
      <w:pStyle w:val="14"/>
    </w:pPr>
  </w:p>
  <w:p w14:paraId="496FB48E">
    <w:pPr>
      <w:pStyle w:val="14"/>
    </w:pPr>
  </w:p>
  <w:p w14:paraId="07986D97">
    <w:pPr>
      <w:pStyle w:val="14"/>
    </w:pPr>
  </w:p>
  <w:p w14:paraId="03F69F36">
    <w:pPr>
      <w:pStyle w:val="14"/>
    </w:pPr>
  </w:p>
  <w:p w14:paraId="0569CDC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C6F8B">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CF56A">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8"/>
  <w:drawingGridVerticalSpacing w:val="29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D7F2C"/>
    <w:rsid w:val="00321CD3"/>
    <w:rsid w:val="00500BAC"/>
    <w:rsid w:val="005B45D8"/>
    <w:rsid w:val="00623E23"/>
    <w:rsid w:val="009A482E"/>
    <w:rsid w:val="00B52A76"/>
    <w:rsid w:val="00E47E59"/>
    <w:rsid w:val="00F27628"/>
    <w:rsid w:val="00F408B6"/>
    <w:rsid w:val="00F47521"/>
    <w:rsid w:val="037077DC"/>
    <w:rsid w:val="03F950E9"/>
    <w:rsid w:val="046E1A39"/>
    <w:rsid w:val="046E2133"/>
    <w:rsid w:val="0486492D"/>
    <w:rsid w:val="06B66094"/>
    <w:rsid w:val="07700ECF"/>
    <w:rsid w:val="0FF337E8"/>
    <w:rsid w:val="1239678D"/>
    <w:rsid w:val="132808F9"/>
    <w:rsid w:val="14B20151"/>
    <w:rsid w:val="15475425"/>
    <w:rsid w:val="155617BC"/>
    <w:rsid w:val="168706B3"/>
    <w:rsid w:val="18072B59"/>
    <w:rsid w:val="183A0AA1"/>
    <w:rsid w:val="1C494987"/>
    <w:rsid w:val="24590C23"/>
    <w:rsid w:val="254849A7"/>
    <w:rsid w:val="268502A6"/>
    <w:rsid w:val="2753197C"/>
    <w:rsid w:val="278F18A1"/>
    <w:rsid w:val="27AA7168"/>
    <w:rsid w:val="27F52CB9"/>
    <w:rsid w:val="285909C7"/>
    <w:rsid w:val="2AD360F7"/>
    <w:rsid w:val="2AF60A22"/>
    <w:rsid w:val="2B241F0D"/>
    <w:rsid w:val="2B321621"/>
    <w:rsid w:val="2EBD73C5"/>
    <w:rsid w:val="3138082E"/>
    <w:rsid w:val="31F26F58"/>
    <w:rsid w:val="33E70B68"/>
    <w:rsid w:val="34166BF9"/>
    <w:rsid w:val="34BA7595"/>
    <w:rsid w:val="34E56213"/>
    <w:rsid w:val="36447C50"/>
    <w:rsid w:val="369D01E1"/>
    <w:rsid w:val="377C281D"/>
    <w:rsid w:val="37BE4275"/>
    <w:rsid w:val="3907494C"/>
    <w:rsid w:val="3DC863C1"/>
    <w:rsid w:val="3FC84CC9"/>
    <w:rsid w:val="3FFD2BD4"/>
    <w:rsid w:val="42031EB9"/>
    <w:rsid w:val="42B62C9E"/>
    <w:rsid w:val="4342360A"/>
    <w:rsid w:val="44264211"/>
    <w:rsid w:val="446203A1"/>
    <w:rsid w:val="452B7A6D"/>
    <w:rsid w:val="461E68BE"/>
    <w:rsid w:val="47A4571E"/>
    <w:rsid w:val="485A1B57"/>
    <w:rsid w:val="497D7DE4"/>
    <w:rsid w:val="4A0C6B91"/>
    <w:rsid w:val="4B162255"/>
    <w:rsid w:val="4B381056"/>
    <w:rsid w:val="4D2C627C"/>
    <w:rsid w:val="4DDC0654"/>
    <w:rsid w:val="4E9A1BB5"/>
    <w:rsid w:val="4EA4482D"/>
    <w:rsid w:val="50B86F7F"/>
    <w:rsid w:val="51A65FD8"/>
    <w:rsid w:val="52D22706"/>
    <w:rsid w:val="58713816"/>
    <w:rsid w:val="58DF6A0A"/>
    <w:rsid w:val="595F60F5"/>
    <w:rsid w:val="5FEFB635"/>
    <w:rsid w:val="5FF91701"/>
    <w:rsid w:val="605C31AF"/>
    <w:rsid w:val="624A0FDE"/>
    <w:rsid w:val="627D41AD"/>
    <w:rsid w:val="6291426C"/>
    <w:rsid w:val="635B1C8E"/>
    <w:rsid w:val="64D17B7F"/>
    <w:rsid w:val="66171303"/>
    <w:rsid w:val="68E10F63"/>
    <w:rsid w:val="691D5DF7"/>
    <w:rsid w:val="69F53D5D"/>
    <w:rsid w:val="6B864629"/>
    <w:rsid w:val="6C1034DC"/>
    <w:rsid w:val="6DF66A3C"/>
    <w:rsid w:val="6FB71793"/>
    <w:rsid w:val="702A2991"/>
    <w:rsid w:val="724F78BF"/>
    <w:rsid w:val="7443401A"/>
    <w:rsid w:val="79FD30EF"/>
    <w:rsid w:val="7AC32976"/>
    <w:rsid w:val="7AEF6C09"/>
    <w:rsid w:val="7C25495F"/>
    <w:rsid w:val="7CE91A6C"/>
    <w:rsid w:val="7DE3313B"/>
    <w:rsid w:val="7DF400DE"/>
    <w:rsid w:val="7E0F100C"/>
    <w:rsid w:val="7E681E56"/>
    <w:rsid w:val="7F7DCF47"/>
    <w:rsid w:val="7F826365"/>
    <w:rsid w:val="BBF14EEB"/>
    <w:rsid w:val="E8AF9050"/>
    <w:rsid w:val="F797A2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szCs w:val="24"/>
      <w:lang w:val="en-US" w:eastAsia="en-US" w:bidi="en-US"/>
    </w:rPr>
  </w:style>
  <w:style w:type="paragraph" w:styleId="2">
    <w:name w:val="heading 1"/>
    <w:basedOn w:val="1"/>
    <w:next w:val="1"/>
    <w:link w:val="42"/>
    <w:qFormat/>
    <w:uiPriority w:val="0"/>
    <w:pPr>
      <w:keepNext/>
      <w:spacing w:before="240" w:beforeLines="0" w:after="60" w:afterLines="0"/>
      <w:outlineLvl w:val="0"/>
    </w:pPr>
    <w:rPr>
      <w:rFonts w:ascii="Cambria" w:hAnsi="Cambria" w:eastAsia="宋体"/>
      <w:b/>
      <w:bCs/>
      <w:kern w:val="32"/>
      <w:sz w:val="32"/>
      <w:szCs w:val="32"/>
    </w:rPr>
  </w:style>
  <w:style w:type="paragraph" w:styleId="3">
    <w:name w:val="heading 2"/>
    <w:basedOn w:val="1"/>
    <w:next w:val="1"/>
    <w:link w:val="32"/>
    <w:qFormat/>
    <w:uiPriority w:val="0"/>
    <w:pPr>
      <w:keepNext/>
      <w:spacing w:before="240" w:beforeLines="0" w:after="60" w:afterLines="0"/>
      <w:outlineLvl w:val="1"/>
    </w:pPr>
    <w:rPr>
      <w:rFonts w:ascii="Cambria" w:hAnsi="Cambria" w:eastAsia="宋体"/>
      <w:b/>
      <w:bCs/>
      <w:i/>
      <w:iCs/>
      <w:sz w:val="28"/>
      <w:szCs w:val="28"/>
    </w:rPr>
  </w:style>
  <w:style w:type="paragraph" w:styleId="4">
    <w:name w:val="heading 3"/>
    <w:basedOn w:val="1"/>
    <w:next w:val="1"/>
    <w:link w:val="31"/>
    <w:qFormat/>
    <w:uiPriority w:val="0"/>
    <w:pPr>
      <w:keepNext/>
      <w:spacing w:before="240" w:beforeLines="0" w:after="60" w:afterLines="0"/>
      <w:outlineLvl w:val="2"/>
    </w:pPr>
    <w:rPr>
      <w:rFonts w:ascii="Cambria" w:hAnsi="Cambria" w:eastAsia="宋体"/>
      <w:b/>
      <w:bCs/>
      <w:sz w:val="26"/>
      <w:szCs w:val="26"/>
    </w:rPr>
  </w:style>
  <w:style w:type="paragraph" w:styleId="5">
    <w:name w:val="heading 4"/>
    <w:basedOn w:val="1"/>
    <w:next w:val="1"/>
    <w:link w:val="44"/>
    <w:qFormat/>
    <w:uiPriority w:val="0"/>
    <w:pPr>
      <w:keepNext/>
      <w:spacing w:before="240" w:beforeLines="0" w:after="60" w:afterLines="0"/>
      <w:outlineLvl w:val="3"/>
    </w:pPr>
    <w:rPr>
      <w:b/>
      <w:bCs/>
      <w:sz w:val="28"/>
      <w:szCs w:val="28"/>
    </w:rPr>
  </w:style>
  <w:style w:type="paragraph" w:styleId="6">
    <w:name w:val="heading 5"/>
    <w:basedOn w:val="1"/>
    <w:next w:val="1"/>
    <w:link w:val="41"/>
    <w:qFormat/>
    <w:uiPriority w:val="0"/>
    <w:pPr>
      <w:spacing w:before="240" w:beforeLines="0" w:after="60" w:afterLines="0"/>
      <w:outlineLvl w:val="4"/>
    </w:pPr>
    <w:rPr>
      <w:b/>
      <w:bCs/>
      <w:i/>
      <w:iCs/>
      <w:sz w:val="26"/>
      <w:szCs w:val="26"/>
    </w:rPr>
  </w:style>
  <w:style w:type="paragraph" w:styleId="7">
    <w:name w:val="heading 6"/>
    <w:basedOn w:val="1"/>
    <w:next w:val="1"/>
    <w:link w:val="36"/>
    <w:qFormat/>
    <w:uiPriority w:val="0"/>
    <w:pPr>
      <w:spacing w:before="240" w:beforeLines="0" w:after="60" w:afterLines="0"/>
      <w:outlineLvl w:val="5"/>
    </w:pPr>
    <w:rPr>
      <w:b/>
      <w:bCs/>
    </w:rPr>
  </w:style>
  <w:style w:type="paragraph" w:styleId="8">
    <w:name w:val="heading 7"/>
    <w:basedOn w:val="1"/>
    <w:next w:val="1"/>
    <w:link w:val="28"/>
    <w:qFormat/>
    <w:uiPriority w:val="0"/>
    <w:pPr>
      <w:spacing w:before="240" w:beforeLines="0" w:after="60" w:afterLines="0"/>
      <w:outlineLvl w:val="6"/>
    </w:pPr>
    <w:rPr>
      <w:sz w:val="24"/>
      <w:szCs w:val="24"/>
    </w:rPr>
  </w:style>
  <w:style w:type="paragraph" w:styleId="9">
    <w:name w:val="heading 8"/>
    <w:basedOn w:val="1"/>
    <w:next w:val="1"/>
    <w:link w:val="43"/>
    <w:qFormat/>
    <w:uiPriority w:val="0"/>
    <w:pPr>
      <w:spacing w:before="240" w:beforeLines="0" w:after="60" w:afterLines="0"/>
      <w:outlineLvl w:val="7"/>
    </w:pPr>
    <w:rPr>
      <w:i/>
      <w:iCs/>
      <w:sz w:val="24"/>
      <w:szCs w:val="24"/>
    </w:rPr>
  </w:style>
  <w:style w:type="paragraph" w:styleId="10">
    <w:name w:val="heading 9"/>
    <w:basedOn w:val="1"/>
    <w:next w:val="1"/>
    <w:link w:val="45"/>
    <w:qFormat/>
    <w:uiPriority w:val="0"/>
    <w:pPr>
      <w:spacing w:before="240" w:beforeLines="0" w:after="60" w:afterLines="0"/>
      <w:outlineLvl w:val="8"/>
    </w:pPr>
    <w:rPr>
      <w:rFonts w:ascii="Cambria" w:hAnsi="Cambria" w:eastAsia="宋体"/>
    </w:rPr>
  </w:style>
  <w:style w:type="character" w:default="1" w:styleId="21">
    <w:name w:val="Default Paragraph Font"/>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11">
    <w:name w:val="annotation text"/>
    <w:basedOn w:val="1"/>
    <w:qFormat/>
    <w:uiPriority w:val="0"/>
  </w:style>
  <w:style w:type="paragraph" w:styleId="12">
    <w:name w:val="Date"/>
    <w:basedOn w:val="1"/>
    <w:next w:val="1"/>
    <w:qFormat/>
    <w:uiPriority w:val="0"/>
    <w:pPr>
      <w:ind w:left="100" w:leftChars="2500"/>
    </w:pPr>
  </w:style>
  <w:style w:type="paragraph" w:styleId="13">
    <w:name w:val="Balloon Text"/>
    <w:basedOn w:val="1"/>
    <w:qFormat/>
    <w:uiPriority w:val="0"/>
    <w:rPr>
      <w:sz w:val="18"/>
      <w:szCs w:val="18"/>
    </w:rPr>
  </w:style>
  <w:style w:type="paragraph" w:styleId="14">
    <w:name w:val="footer"/>
    <w:basedOn w:val="1"/>
    <w:link w:val="40"/>
    <w:qFormat/>
    <w:uiPriority w:val="0"/>
    <w:pPr>
      <w:tabs>
        <w:tab w:val="center" w:pos="4153"/>
        <w:tab w:val="right" w:pos="8306"/>
      </w:tabs>
      <w:snapToGrid w:val="0"/>
      <w:jc w:val="left"/>
    </w:pPr>
    <w:rPr>
      <w:kern w:val="2"/>
      <w:sz w:val="18"/>
      <w:szCs w:val="18"/>
    </w:rPr>
  </w:style>
  <w:style w:type="paragraph" w:styleId="15">
    <w:name w:val="header"/>
    <w:basedOn w:val="1"/>
    <w:link w:val="48"/>
    <w:qFormat/>
    <w:uiPriority w:val="0"/>
    <w:pPr>
      <w:pBdr>
        <w:bottom w:val="single" w:color="auto" w:sz="6" w:space="1"/>
      </w:pBdr>
      <w:tabs>
        <w:tab w:val="center" w:pos="4153"/>
        <w:tab w:val="right" w:pos="8306"/>
      </w:tabs>
      <w:snapToGrid w:val="0"/>
      <w:jc w:val="center"/>
    </w:pPr>
    <w:rPr>
      <w:kern w:val="2"/>
      <w:sz w:val="18"/>
      <w:szCs w:val="18"/>
    </w:rPr>
  </w:style>
  <w:style w:type="paragraph" w:styleId="16">
    <w:name w:val="Subtitle"/>
    <w:basedOn w:val="1"/>
    <w:next w:val="1"/>
    <w:link w:val="33"/>
    <w:qFormat/>
    <w:uiPriority w:val="0"/>
    <w:pPr>
      <w:spacing w:after="60" w:afterLines="0"/>
      <w:jc w:val="center"/>
      <w:outlineLvl w:val="1"/>
    </w:pPr>
    <w:rPr>
      <w:rFonts w:ascii="Cambria" w:hAnsi="Cambria" w:eastAsia="宋体"/>
      <w:sz w:val="24"/>
      <w:szCs w:val="24"/>
    </w:rPr>
  </w:style>
  <w:style w:type="paragraph" w:styleId="17">
    <w:name w:val="Normal (Web)"/>
    <w:basedOn w:val="1"/>
    <w:qFormat/>
    <w:uiPriority w:val="0"/>
    <w:pPr>
      <w:spacing w:before="100" w:beforeLines="0" w:beforeAutospacing="1" w:after="100" w:afterLines="0" w:afterAutospacing="1"/>
    </w:pPr>
    <w:rPr>
      <w:rFonts w:ascii="宋体" w:hAnsi="宋体" w:cs="宋体"/>
      <w:lang w:eastAsia="zh-CN" w:bidi="ar-SA"/>
    </w:rPr>
  </w:style>
  <w:style w:type="paragraph" w:styleId="18">
    <w:name w:val="Title"/>
    <w:basedOn w:val="1"/>
    <w:next w:val="1"/>
    <w:link w:val="27"/>
    <w:qFormat/>
    <w:uiPriority w:val="0"/>
    <w:pPr>
      <w:spacing w:before="240" w:beforeLines="0" w:after="60" w:afterLines="0"/>
      <w:jc w:val="center"/>
      <w:outlineLvl w:val="0"/>
    </w:pPr>
    <w:rPr>
      <w:rFonts w:ascii="Cambria" w:hAnsi="Cambria" w:eastAsia="宋体"/>
      <w:b/>
      <w:bCs/>
      <w:kern w:val="28"/>
      <w:sz w:val="32"/>
      <w:szCs w:val="32"/>
    </w:rPr>
  </w:style>
  <w:style w:type="paragraph" w:styleId="19">
    <w:name w:val="annotation subject"/>
    <w:basedOn w:val="11"/>
    <w:next w:val="11"/>
    <w:qFormat/>
    <w:uiPriority w:val="0"/>
    <w:rPr>
      <w:b/>
      <w:bCs/>
    </w:rPr>
  </w:style>
  <w:style w:type="character" w:styleId="22">
    <w:name w:val="Strong"/>
    <w:qFormat/>
    <w:uiPriority w:val="0"/>
    <w:rPr>
      <w:b/>
      <w:bCs/>
    </w:rPr>
  </w:style>
  <w:style w:type="character" w:styleId="23">
    <w:name w:val="page number"/>
    <w:basedOn w:val="21"/>
    <w:qFormat/>
    <w:uiPriority w:val="0"/>
  </w:style>
  <w:style w:type="character" w:styleId="24">
    <w:name w:val="Emphasis"/>
    <w:qFormat/>
    <w:uiPriority w:val="0"/>
    <w:rPr>
      <w:rFonts w:ascii="Calibri" w:hAnsi="Calibri"/>
      <w:b/>
      <w:i/>
      <w:iCs/>
    </w:rPr>
  </w:style>
  <w:style w:type="character" w:styleId="25">
    <w:name w:val="Hyperlink"/>
    <w:qFormat/>
    <w:uiPriority w:val="0"/>
    <w:rPr>
      <w:color w:val="2D2D2D"/>
      <w:sz w:val="18"/>
      <w:szCs w:val="18"/>
      <w:u w:val="none"/>
    </w:rPr>
  </w:style>
  <w:style w:type="character" w:styleId="26">
    <w:name w:val="annotation reference"/>
    <w:qFormat/>
    <w:uiPriority w:val="0"/>
    <w:rPr>
      <w:sz w:val="21"/>
      <w:szCs w:val="21"/>
    </w:rPr>
  </w:style>
  <w:style w:type="character" w:customStyle="1" w:styleId="27">
    <w:name w:val="标题 Char"/>
    <w:link w:val="18"/>
    <w:qFormat/>
    <w:uiPriority w:val="0"/>
    <w:rPr>
      <w:rFonts w:ascii="Cambria" w:hAnsi="Cambria" w:eastAsia="宋体"/>
      <w:b/>
      <w:bCs/>
      <w:kern w:val="28"/>
      <w:sz w:val="32"/>
      <w:szCs w:val="32"/>
    </w:rPr>
  </w:style>
  <w:style w:type="character" w:customStyle="1" w:styleId="28">
    <w:name w:val="标题 7 Char"/>
    <w:link w:val="8"/>
    <w:qFormat/>
    <w:uiPriority w:val="0"/>
    <w:rPr>
      <w:sz w:val="24"/>
      <w:szCs w:val="24"/>
    </w:rPr>
  </w:style>
  <w:style w:type="character" w:customStyle="1" w:styleId="29">
    <w:name w:val="_Style 28"/>
    <w:qFormat/>
    <w:uiPriority w:val="0"/>
    <w:rPr>
      <w:i/>
      <w:color w:val="5A5A5A"/>
    </w:rPr>
  </w:style>
  <w:style w:type="character" w:customStyle="1" w:styleId="30">
    <w:name w:val="_Style 29"/>
    <w:qFormat/>
    <w:uiPriority w:val="0"/>
    <w:rPr>
      <w:sz w:val="24"/>
      <w:szCs w:val="24"/>
      <w:u w:val="single"/>
    </w:rPr>
  </w:style>
  <w:style w:type="character" w:customStyle="1" w:styleId="31">
    <w:name w:val="标题 3 Char"/>
    <w:link w:val="4"/>
    <w:qFormat/>
    <w:uiPriority w:val="0"/>
    <w:rPr>
      <w:rFonts w:ascii="Cambria" w:hAnsi="Cambria" w:eastAsia="宋体"/>
      <w:b/>
      <w:bCs/>
      <w:sz w:val="26"/>
      <w:szCs w:val="26"/>
    </w:rPr>
  </w:style>
  <w:style w:type="character" w:customStyle="1" w:styleId="32">
    <w:name w:val="标题 2 Char"/>
    <w:link w:val="3"/>
    <w:qFormat/>
    <w:uiPriority w:val="0"/>
    <w:rPr>
      <w:rFonts w:ascii="Cambria" w:hAnsi="Cambria" w:eastAsia="宋体"/>
      <w:b/>
      <w:bCs/>
      <w:i/>
      <w:iCs/>
      <w:sz w:val="28"/>
      <w:szCs w:val="28"/>
    </w:rPr>
  </w:style>
  <w:style w:type="character" w:customStyle="1" w:styleId="33">
    <w:name w:val="副标题 Char"/>
    <w:link w:val="16"/>
    <w:qFormat/>
    <w:uiPriority w:val="0"/>
    <w:rPr>
      <w:rFonts w:ascii="Cambria" w:hAnsi="Cambria" w:eastAsia="宋体"/>
      <w:sz w:val="24"/>
      <w:szCs w:val="24"/>
    </w:rPr>
  </w:style>
  <w:style w:type="character" w:customStyle="1" w:styleId="34">
    <w:name w:val="明显引用 Char"/>
    <w:link w:val="35"/>
    <w:qFormat/>
    <w:uiPriority w:val="0"/>
    <w:rPr>
      <w:b/>
      <w:i/>
      <w:sz w:val="24"/>
    </w:rPr>
  </w:style>
  <w:style w:type="paragraph" w:styleId="35">
    <w:name w:val="Intense Quote"/>
    <w:basedOn w:val="1"/>
    <w:next w:val="1"/>
    <w:link w:val="34"/>
    <w:qFormat/>
    <w:uiPriority w:val="0"/>
    <w:pPr>
      <w:ind w:left="720" w:right="720"/>
    </w:pPr>
    <w:rPr>
      <w:b/>
      <w:i/>
      <w:sz w:val="24"/>
    </w:rPr>
  </w:style>
  <w:style w:type="character" w:customStyle="1" w:styleId="36">
    <w:name w:val="标题 6 Char"/>
    <w:link w:val="7"/>
    <w:qFormat/>
    <w:uiPriority w:val="0"/>
    <w:rPr>
      <w:b/>
      <w:bCs/>
    </w:rPr>
  </w:style>
  <w:style w:type="character" w:customStyle="1" w:styleId="37">
    <w:name w:val="_Style 36"/>
    <w:qFormat/>
    <w:uiPriority w:val="0"/>
    <w:rPr>
      <w:b/>
      <w:i/>
      <w:sz w:val="24"/>
      <w:szCs w:val="24"/>
      <w:u w:val="single"/>
    </w:rPr>
  </w:style>
  <w:style w:type="character" w:customStyle="1" w:styleId="38">
    <w:name w:val="引用 Char"/>
    <w:link w:val="39"/>
    <w:qFormat/>
    <w:uiPriority w:val="0"/>
    <w:rPr>
      <w:i/>
      <w:sz w:val="24"/>
      <w:szCs w:val="24"/>
    </w:rPr>
  </w:style>
  <w:style w:type="paragraph" w:styleId="39">
    <w:name w:val="Quote"/>
    <w:basedOn w:val="1"/>
    <w:next w:val="1"/>
    <w:link w:val="38"/>
    <w:qFormat/>
    <w:uiPriority w:val="0"/>
    <w:rPr>
      <w:i/>
      <w:sz w:val="24"/>
      <w:szCs w:val="24"/>
    </w:rPr>
  </w:style>
  <w:style w:type="character" w:customStyle="1" w:styleId="40">
    <w:name w:val="页脚 Char"/>
    <w:link w:val="14"/>
    <w:qFormat/>
    <w:uiPriority w:val="0"/>
    <w:rPr>
      <w:kern w:val="2"/>
      <w:sz w:val="18"/>
      <w:szCs w:val="18"/>
    </w:rPr>
  </w:style>
  <w:style w:type="character" w:customStyle="1" w:styleId="41">
    <w:name w:val="标题 5 Char"/>
    <w:link w:val="6"/>
    <w:qFormat/>
    <w:uiPriority w:val="0"/>
    <w:rPr>
      <w:b/>
      <w:bCs/>
      <w:i/>
      <w:iCs/>
      <w:sz w:val="26"/>
      <w:szCs w:val="26"/>
    </w:rPr>
  </w:style>
  <w:style w:type="character" w:customStyle="1" w:styleId="42">
    <w:name w:val="标题 1 Char"/>
    <w:link w:val="2"/>
    <w:qFormat/>
    <w:uiPriority w:val="0"/>
    <w:rPr>
      <w:rFonts w:ascii="Cambria" w:hAnsi="Cambria" w:eastAsia="宋体"/>
      <w:b/>
      <w:bCs/>
      <w:kern w:val="32"/>
      <w:sz w:val="32"/>
      <w:szCs w:val="32"/>
    </w:rPr>
  </w:style>
  <w:style w:type="character" w:customStyle="1" w:styleId="43">
    <w:name w:val="标题 8 Char"/>
    <w:link w:val="9"/>
    <w:qFormat/>
    <w:uiPriority w:val="0"/>
    <w:rPr>
      <w:i/>
      <w:iCs/>
      <w:sz w:val="24"/>
      <w:szCs w:val="24"/>
    </w:rPr>
  </w:style>
  <w:style w:type="character" w:customStyle="1" w:styleId="44">
    <w:name w:val="标题 4 Char"/>
    <w:link w:val="5"/>
    <w:qFormat/>
    <w:uiPriority w:val="0"/>
    <w:rPr>
      <w:b/>
      <w:bCs/>
      <w:sz w:val="28"/>
      <w:szCs w:val="28"/>
    </w:rPr>
  </w:style>
  <w:style w:type="character" w:customStyle="1" w:styleId="45">
    <w:name w:val="标题 9 Char"/>
    <w:link w:val="10"/>
    <w:qFormat/>
    <w:uiPriority w:val="0"/>
    <w:rPr>
      <w:rFonts w:ascii="Cambria" w:hAnsi="Cambria" w:eastAsia="宋体"/>
    </w:rPr>
  </w:style>
  <w:style w:type="character" w:customStyle="1" w:styleId="46">
    <w:name w:val="_Style 45"/>
    <w:qFormat/>
    <w:uiPriority w:val="0"/>
    <w:rPr>
      <w:rFonts w:ascii="Cambria" w:hAnsi="Cambria" w:eastAsia="宋体"/>
      <w:b/>
      <w:i/>
      <w:sz w:val="24"/>
      <w:szCs w:val="24"/>
    </w:rPr>
  </w:style>
  <w:style w:type="character" w:customStyle="1" w:styleId="47">
    <w:name w:val="_Style 46"/>
    <w:qFormat/>
    <w:uiPriority w:val="0"/>
    <w:rPr>
      <w:b/>
      <w:sz w:val="24"/>
      <w:u w:val="single"/>
    </w:rPr>
  </w:style>
  <w:style w:type="character" w:customStyle="1" w:styleId="48">
    <w:name w:val="页眉 Char"/>
    <w:link w:val="15"/>
    <w:qFormat/>
    <w:uiPriority w:val="0"/>
    <w:rPr>
      <w:kern w:val="2"/>
      <w:sz w:val="18"/>
      <w:szCs w:val="18"/>
    </w:rPr>
  </w:style>
  <w:style w:type="paragraph" w:styleId="49">
    <w:name w:val="No Spacing"/>
    <w:basedOn w:val="1"/>
    <w:qFormat/>
    <w:uiPriority w:val="0"/>
    <w:rPr>
      <w:szCs w:val="32"/>
    </w:rPr>
  </w:style>
  <w:style w:type="paragraph" w:styleId="50">
    <w:name w:val="List Paragraph"/>
    <w:basedOn w:val="1"/>
    <w:qFormat/>
    <w:uiPriority w:val="0"/>
    <w:pPr>
      <w:ind w:left="720"/>
    </w:pPr>
  </w:style>
  <w:style w:type="paragraph" w:customStyle="1" w:styleId="51">
    <w:name w:val=" Char Char Char1 Char"/>
    <w:basedOn w:val="1"/>
    <w:next w:val="1"/>
    <w:qFormat/>
    <w:uiPriority w:val="0"/>
    <w:pPr>
      <w:widowControl w:val="0"/>
      <w:spacing w:line="360" w:lineRule="auto"/>
      <w:ind w:firstLine="200" w:firstLineChars="200"/>
      <w:jc w:val="both"/>
    </w:pPr>
    <w:rPr>
      <w:rFonts w:ascii="宋体" w:hAnsi="宋体" w:eastAsia="宋体" w:cs="宋体"/>
      <w:kern w:val="2"/>
      <w:sz w:val="24"/>
      <w:lang w:eastAsia="zh-CN" w:bidi="ar-SA"/>
    </w:rPr>
  </w:style>
  <w:style w:type="paragraph" w:customStyle="1" w:styleId="52">
    <w:name w:val="_Style 51"/>
    <w:basedOn w:val="2"/>
    <w:next w:val="1"/>
    <w:qFormat/>
    <w:uiPriority w:val="0"/>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307</Words>
  <Characters>329</Characters>
  <Lines>3</Lines>
  <Paragraphs>1</Paragraphs>
  <TotalTime>13</TotalTime>
  <ScaleCrop>false</ScaleCrop>
  <LinksUpToDate>false</LinksUpToDate>
  <CharactersWithSpaces>364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2019-03-09T18:50:00Z</dcterms:created>
  <dc:creator>Lenovo User</dc:creator>
  <cp:lastModifiedBy>WPS_1601169991</cp:lastModifiedBy>
  <cp:lastPrinted>2019-03-27T13:06:00Z</cp:lastPrinted>
  <dcterms:modified xsi:type="dcterms:W3CDTF">2025-03-13T08:27:39Z</dcterms:modified>
  <dc:title>文件管理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eyJoZGlkIjoiMzVmZmEyZGY0NDYzMGQ2ZjA5YjQ2NzNmNWFlNzY3ZjAiLCJ1c2VySWQiOiIxMTI0NDMzMjE5In0=</vt:lpwstr>
  </property>
  <property fmtid="{D5CDD505-2E9C-101B-9397-08002B2CF9AE}" pid="4" name="ICV">
    <vt:lpwstr>2789DDC7330C4D62BFEEBCDFCAECB6CC_13</vt:lpwstr>
  </property>
</Properties>
</file>