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641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15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 w:eastAsia="宋体"/>
          <w:sz w:val="30"/>
          <w:szCs w:val="30"/>
        </w:rPr>
        <w:t>6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720" w:lineRule="exact"/>
        <w:rPr>
          <w:rFonts w:hint="eastAsia" w:ascii="仿宋_GB2312"/>
        </w:rPr>
      </w:pPr>
    </w:p>
    <w:p>
      <w:pPr>
        <w:widowControl/>
        <w:spacing w:line="760" w:lineRule="exact"/>
        <w:ind w:firstLine="641"/>
        <w:rPr>
          <w:rFonts w:hint="eastAsia" w:ascii="仿宋_GB2312" w:hAnsi="仿宋_GB2312" w:cs="宋体"/>
          <w:color w:val="000000"/>
          <w:kern w:val="0"/>
        </w:rPr>
      </w:pPr>
      <w:r>
        <w:rPr>
          <w:rFonts w:hint="eastAsia" w:ascii="仿宋_GB2312" w:hAnsi="仿宋_GB2312" w:cs="宋体"/>
          <w:color w:val="000000"/>
          <w:kern w:val="0"/>
        </w:rPr>
        <w:t>根据《国家发展改革委关于提高国内成品油价格的通知》(发改电〔2015〕151号)精神,现将我省汽、柴油最高零售价格公布如下，自2015年4月10日24时起执行。</w:t>
      </w:r>
    </w:p>
    <w:p>
      <w:pPr>
        <w:widowControl/>
        <w:spacing w:line="680" w:lineRule="exact"/>
        <w:jc w:val="center"/>
        <w:rPr>
          <w:rFonts w:hint="eastAsia" w:ascii="仿宋_GB2312" w:hAnsi="仿宋_GB2312" w:cs="宋体"/>
          <w:color w:val="000000"/>
          <w:kern w:val="0"/>
        </w:rPr>
      </w:pPr>
    </w:p>
    <w:p>
      <w:pPr>
        <w:widowControl/>
        <w:spacing w:line="560" w:lineRule="exact"/>
        <w:jc w:val="center"/>
        <w:rPr>
          <w:rFonts w:hint="eastAsia" w:ascii="方正小标宋简体" w:hAnsi="仿宋_GB2312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陕西省汽、柴油最高零售价格表</w:t>
      </w:r>
    </w:p>
    <w:p>
      <w:pPr>
        <w:widowControl/>
        <w:spacing w:line="560" w:lineRule="exact"/>
        <w:jc w:val="center"/>
        <w:rPr>
          <w:rFonts w:hint="eastAsia" w:ascii="仿宋_GB2312" w:hAnsi="仿宋_GB2312"/>
        </w:rPr>
      </w:pPr>
      <w:r>
        <w:rPr>
          <w:rFonts w:hint="eastAsia" w:ascii="仿宋_GB2312" w:hAnsi="仿宋_GB2312" w:cs="宋体"/>
          <w:color w:val="000000"/>
          <w:kern w:val="0"/>
        </w:rPr>
        <w:t xml:space="preserve">   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07" w:hRule="atLeast"/>
        </w:trPr>
        <w:tc>
          <w:tcPr>
            <w:tcW w:w="90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仿宋_GB2312" w:eastAsia="黑体"/>
                <w:sz w:val="30"/>
                <w:szCs w:val="30"/>
              </w:rPr>
            </w:pPr>
            <w:r>
              <w:rPr>
                <w:rFonts w:hint="eastAsia" w:ascii="黑体" w:hAnsi="仿宋_GB2312" w:eastAsia="黑体"/>
                <w:sz w:val="30"/>
                <w:szCs w:val="30"/>
              </w:rPr>
              <w:t>汽   油（国V标准）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20" w:hRule="atLeast"/>
        </w:trPr>
        <w:tc>
          <w:tcPr>
            <w:tcW w:w="15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仿宋_GB2312" w:eastAsia="黑体"/>
                <w:sz w:val="30"/>
                <w:szCs w:val="30"/>
              </w:rPr>
            </w:pPr>
            <w:r>
              <w:rPr>
                <w:rFonts w:hint="eastAsia" w:ascii="黑体" w:hAnsi="仿宋_GB2312" w:eastAsia="黑体"/>
                <w:sz w:val="30"/>
                <w:szCs w:val="30"/>
              </w:rPr>
              <w:t>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仿宋_GB2312" w:eastAsia="黑体"/>
                <w:sz w:val="30"/>
                <w:szCs w:val="30"/>
              </w:rPr>
            </w:pPr>
            <w:r>
              <w:rPr>
                <w:rFonts w:hint="eastAsia" w:ascii="黑体" w:hAnsi="仿宋_GB2312" w:eastAsia="黑体"/>
                <w:sz w:val="30"/>
                <w:szCs w:val="30"/>
              </w:rPr>
              <w:t>单位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仿宋_GB2312" w:eastAsia="黑体"/>
                <w:sz w:val="30"/>
                <w:szCs w:val="30"/>
              </w:rPr>
            </w:pPr>
            <w:r>
              <w:rPr>
                <w:rFonts w:hint="eastAsia" w:ascii="黑体" w:hAnsi="仿宋_GB2312" w:eastAsia="黑体"/>
                <w:sz w:val="30"/>
                <w:szCs w:val="30"/>
              </w:rPr>
              <w:t>89号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仿宋_GB2312" w:eastAsia="黑体"/>
                <w:sz w:val="30"/>
                <w:szCs w:val="30"/>
              </w:rPr>
            </w:pPr>
            <w:r>
              <w:rPr>
                <w:rFonts w:hint="eastAsia" w:ascii="黑体" w:hAnsi="仿宋_GB2312" w:eastAsia="黑体"/>
                <w:sz w:val="30"/>
                <w:szCs w:val="30"/>
              </w:rPr>
              <w:t>92号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仿宋_GB2312" w:eastAsia="黑体"/>
                <w:sz w:val="30"/>
                <w:szCs w:val="30"/>
              </w:rPr>
            </w:pPr>
            <w:r>
              <w:rPr>
                <w:rFonts w:hint="eastAsia" w:ascii="黑体" w:hAnsi="仿宋_GB2312" w:eastAsia="黑体"/>
                <w:sz w:val="30"/>
                <w:szCs w:val="30"/>
              </w:rPr>
              <w:t>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20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中北部价区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7700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8162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8624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trHeight w:val="720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5.78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6.12 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20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陕南价区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7800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8268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8736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20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5.85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6.20 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20" w:hRule="atLeast"/>
        </w:trPr>
        <w:tc>
          <w:tcPr>
            <w:tcW w:w="90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仿宋_GB2312" w:eastAsia="黑体"/>
                <w:spacing w:val="-20"/>
                <w:sz w:val="30"/>
                <w:szCs w:val="30"/>
              </w:rPr>
            </w:pPr>
            <w:r>
              <w:rPr>
                <w:rFonts w:hint="eastAsia" w:ascii="黑体" w:hAnsi="仿宋_GB2312" w:eastAsia="黑体"/>
                <w:spacing w:val="-20"/>
                <w:sz w:val="30"/>
                <w:szCs w:val="30"/>
              </w:rPr>
              <w:t>柴    油</w:t>
            </w:r>
            <w:r>
              <w:rPr>
                <w:rFonts w:hint="eastAsia" w:ascii="黑体" w:hAnsi="仿宋_GB2312" w:eastAsia="黑体"/>
                <w:sz w:val="30"/>
                <w:szCs w:val="30"/>
              </w:rPr>
              <w:t>（国V标准）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20" w:hRule="atLeast"/>
        </w:trPr>
        <w:tc>
          <w:tcPr>
            <w:tcW w:w="15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单位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0号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-10号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-20号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-35号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20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西安市区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6755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7160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7498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20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5.74 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6.09 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6.37 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20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其他价区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6955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7372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7720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20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5.91 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6.27 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6.56 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6.80 </w:t>
            </w:r>
          </w:p>
        </w:tc>
      </w:tr>
    </w:tbl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tabs>
          <w:tab w:val="left" w:pos="8064"/>
        </w:tabs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660" w:lineRule="exact"/>
        <w:ind w:firstLine="5289" w:firstLineChars="1653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896"/>
        </w:tabs>
        <w:spacing w:line="660" w:lineRule="exact"/>
        <w:ind w:firstLine="5052" w:firstLineChars="1579"/>
        <w:rPr>
          <w:rFonts w:hint="eastAsia"/>
        </w:rPr>
      </w:pPr>
      <w:r>
        <w:rPr>
          <w:rFonts w:hint="eastAsia" w:ascii="仿宋_GB2312"/>
        </w:rPr>
        <w:t>2015年4月10日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6E7"/>
    <w:rsid w:val="000118DA"/>
    <w:rsid w:val="00031F28"/>
    <w:rsid w:val="000D22FD"/>
    <w:rsid w:val="000E4EB1"/>
    <w:rsid w:val="000F2984"/>
    <w:rsid w:val="001B0832"/>
    <w:rsid w:val="00217FE0"/>
    <w:rsid w:val="002275FC"/>
    <w:rsid w:val="002B59DC"/>
    <w:rsid w:val="002C2753"/>
    <w:rsid w:val="002C7E28"/>
    <w:rsid w:val="0030671F"/>
    <w:rsid w:val="00342393"/>
    <w:rsid w:val="00373585"/>
    <w:rsid w:val="00385989"/>
    <w:rsid w:val="00391C3C"/>
    <w:rsid w:val="003A5169"/>
    <w:rsid w:val="003B4D4C"/>
    <w:rsid w:val="003F469C"/>
    <w:rsid w:val="004073F6"/>
    <w:rsid w:val="0042356D"/>
    <w:rsid w:val="0043621E"/>
    <w:rsid w:val="005079C6"/>
    <w:rsid w:val="00535C0B"/>
    <w:rsid w:val="005766B7"/>
    <w:rsid w:val="0059210E"/>
    <w:rsid w:val="005927FD"/>
    <w:rsid w:val="00595FE3"/>
    <w:rsid w:val="005E0E8B"/>
    <w:rsid w:val="005F4CC2"/>
    <w:rsid w:val="006211BB"/>
    <w:rsid w:val="00645184"/>
    <w:rsid w:val="00650C94"/>
    <w:rsid w:val="0065118F"/>
    <w:rsid w:val="00651D4D"/>
    <w:rsid w:val="006527CE"/>
    <w:rsid w:val="00665C7B"/>
    <w:rsid w:val="00691292"/>
    <w:rsid w:val="006F0CA6"/>
    <w:rsid w:val="007419DA"/>
    <w:rsid w:val="00777A17"/>
    <w:rsid w:val="007851C2"/>
    <w:rsid w:val="00793F65"/>
    <w:rsid w:val="007A3E03"/>
    <w:rsid w:val="007B2FCD"/>
    <w:rsid w:val="007C3C22"/>
    <w:rsid w:val="007F7040"/>
    <w:rsid w:val="008302C6"/>
    <w:rsid w:val="0083772F"/>
    <w:rsid w:val="008C32F7"/>
    <w:rsid w:val="008D6A28"/>
    <w:rsid w:val="008E3B9F"/>
    <w:rsid w:val="008E7CD0"/>
    <w:rsid w:val="00903DB3"/>
    <w:rsid w:val="009042C6"/>
    <w:rsid w:val="00917C13"/>
    <w:rsid w:val="00927D69"/>
    <w:rsid w:val="009A01FE"/>
    <w:rsid w:val="009A6335"/>
    <w:rsid w:val="009F4DC0"/>
    <w:rsid w:val="00A116A8"/>
    <w:rsid w:val="00A37331"/>
    <w:rsid w:val="00A40F96"/>
    <w:rsid w:val="00A631FE"/>
    <w:rsid w:val="00A723A2"/>
    <w:rsid w:val="00A77619"/>
    <w:rsid w:val="00A805AE"/>
    <w:rsid w:val="00A837C9"/>
    <w:rsid w:val="00AC0CCA"/>
    <w:rsid w:val="00AD7236"/>
    <w:rsid w:val="00AF6601"/>
    <w:rsid w:val="00B049D8"/>
    <w:rsid w:val="00B17663"/>
    <w:rsid w:val="00B17995"/>
    <w:rsid w:val="00B818DA"/>
    <w:rsid w:val="00B81990"/>
    <w:rsid w:val="00BE0CFF"/>
    <w:rsid w:val="00C24635"/>
    <w:rsid w:val="00C346A0"/>
    <w:rsid w:val="00C404AF"/>
    <w:rsid w:val="00C57930"/>
    <w:rsid w:val="00C80C4F"/>
    <w:rsid w:val="00C819FE"/>
    <w:rsid w:val="00CA225D"/>
    <w:rsid w:val="00CC3F95"/>
    <w:rsid w:val="00CE033F"/>
    <w:rsid w:val="00CE12CD"/>
    <w:rsid w:val="00D13A2F"/>
    <w:rsid w:val="00D43ACD"/>
    <w:rsid w:val="00D85AC0"/>
    <w:rsid w:val="00E1250C"/>
    <w:rsid w:val="00E46E01"/>
    <w:rsid w:val="00E71900"/>
    <w:rsid w:val="00F00AED"/>
    <w:rsid w:val="00F021F1"/>
    <w:rsid w:val="00F343A9"/>
    <w:rsid w:val="00F61F7E"/>
    <w:rsid w:val="00F8695E"/>
    <w:rsid w:val="00F9078D"/>
    <w:rsid w:val="00FB77D3"/>
    <w:rsid w:val="00FD1ACD"/>
    <w:rsid w:val="00FD216D"/>
    <w:rsid w:val="00FD3ED1"/>
    <w:rsid w:val="3C9357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Hyperlink"/>
    <w:basedOn w:val="10"/>
    <w:uiPriority w:val="0"/>
    <w:rPr>
      <w:color w:val="0000FF"/>
      <w:u w:val="single"/>
    </w:rPr>
  </w:style>
  <w:style w:type="paragraph" w:customStyle="1" w:styleId="13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4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  <w:style w:type="paragraph" w:customStyle="1" w:styleId="15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rj\Desktop\&#21150;&#20844;&#25991;&#20214;&#31649;&#29702;\&#36816;&#32500;&#21488;&#36134;\202105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67</Words>
  <Characters>385</Characters>
  <Lines>3</Lines>
  <Paragraphs>1</Paragraphs>
  <TotalTime>0</TotalTime>
  <ScaleCrop>false</ScaleCrop>
  <LinksUpToDate>false</LinksUpToDate>
  <CharactersWithSpaces>451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2015-04-10T08:41:00Z</dcterms:created>
  <dc:creator>cnsi</dc:creator>
  <cp:lastModifiedBy>tcrj</cp:lastModifiedBy>
  <cp:lastPrinted>2015-04-10T08:38:00Z</cp:lastPrinted>
  <dcterms:modified xsi:type="dcterms:W3CDTF">2021-05-24T09:03:16Z</dcterms:modified>
  <dc:title>陕西省物价局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38F8A4540AB84660B7CAF60207607FC5</vt:lpwstr>
  </property>
</Properties>
</file>