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10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根据《石油价格管理办法》和国家发展改革委公布的国内成品油价格调整信息,现将我省汽、柴油最高零售价格公布如下，自2016年9月18日24时起执行。</w:t>
      </w: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spacing w:line="640" w:lineRule="exac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7770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7876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6385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6768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7087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5.43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6585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6980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7309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6.44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459" w:firstLineChars="170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2016年9月18日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4A1"/>
    <w:rsid w:val="000612C7"/>
    <w:rsid w:val="000E2658"/>
    <w:rsid w:val="001566DB"/>
    <w:rsid w:val="001B42C9"/>
    <w:rsid w:val="001B53AB"/>
    <w:rsid w:val="001D04E9"/>
    <w:rsid w:val="001D5CE5"/>
    <w:rsid w:val="00200A85"/>
    <w:rsid w:val="00260F6C"/>
    <w:rsid w:val="00270715"/>
    <w:rsid w:val="002822A9"/>
    <w:rsid w:val="003F1A60"/>
    <w:rsid w:val="004014B2"/>
    <w:rsid w:val="00502AF9"/>
    <w:rsid w:val="005303BE"/>
    <w:rsid w:val="0055282D"/>
    <w:rsid w:val="005A6C55"/>
    <w:rsid w:val="00602FF3"/>
    <w:rsid w:val="0065004C"/>
    <w:rsid w:val="00670984"/>
    <w:rsid w:val="00681964"/>
    <w:rsid w:val="006F04C1"/>
    <w:rsid w:val="00866BDB"/>
    <w:rsid w:val="008F0BA4"/>
    <w:rsid w:val="008F6572"/>
    <w:rsid w:val="009029F8"/>
    <w:rsid w:val="00903984"/>
    <w:rsid w:val="009A1446"/>
    <w:rsid w:val="009C177A"/>
    <w:rsid w:val="00A06950"/>
    <w:rsid w:val="00A40110"/>
    <w:rsid w:val="00A6310C"/>
    <w:rsid w:val="00A7488C"/>
    <w:rsid w:val="00A90E67"/>
    <w:rsid w:val="00B822C7"/>
    <w:rsid w:val="00BB1503"/>
    <w:rsid w:val="00C44B1C"/>
    <w:rsid w:val="00D83C40"/>
    <w:rsid w:val="00DB2104"/>
    <w:rsid w:val="00E0590B"/>
    <w:rsid w:val="00E14C23"/>
    <w:rsid w:val="00E271DD"/>
    <w:rsid w:val="00E41249"/>
    <w:rsid w:val="00E42F0E"/>
    <w:rsid w:val="00E63921"/>
    <w:rsid w:val="00E65A13"/>
    <w:rsid w:val="00EC62C0"/>
    <w:rsid w:val="00EE179C"/>
    <w:rsid w:val="00FC7272"/>
    <w:rsid w:val="67B03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DeskGo\2.9.1055.127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2016-09-18T07:39:00Z</dcterms:created>
  <dc:creator>cnsi</dc:creator>
  <cp:lastModifiedBy>许文宇</cp:lastModifiedBy>
  <cp:lastPrinted>2016-09-18T07:39:00Z</cp:lastPrinted>
  <dcterms:modified xsi:type="dcterms:W3CDTF">2021-05-24T03:31:11Z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6A70D14D4B834813A91FE70A9ADFDC70</vt:lpwstr>
  </property>
</Properties>
</file>