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700" w:lineRule="exact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17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/>
          <w:sz w:val="30"/>
          <w:szCs w:val="30"/>
          <w:lang w:val="en-US" w:eastAsia="zh-CN"/>
        </w:rPr>
        <w:t>5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00" w:lineRule="exact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</w:p>
    <w:p>
      <w:pPr>
        <w:spacing w:line="700" w:lineRule="exact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32"/>
          <w:szCs w:val="32"/>
        </w:rPr>
        <w:t>根据《石油价格管理办法》和国家发展改革委公布的国内成品油价格调整信息,现将我省汽、柴油最高零售价格公布如下，自201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kern w:val="0"/>
          <w:sz w:val="32"/>
          <w:szCs w:val="32"/>
        </w:rPr>
        <w:t>年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kern w:val="0"/>
          <w:sz w:val="32"/>
          <w:szCs w:val="32"/>
        </w:rPr>
        <w:t>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kern w:val="0"/>
          <w:sz w:val="32"/>
          <w:szCs w:val="32"/>
        </w:rPr>
        <w:t>日24时起执行。</w:t>
      </w: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kern w:val="0"/>
          <w:szCs w:val="32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Cs w:val="32"/>
        </w:rPr>
        <w:t xml:space="preserve">  </w:t>
      </w:r>
    </w:p>
    <w:p>
      <w:pPr>
        <w:spacing w:line="500" w:lineRule="exact"/>
        <w:jc w:val="center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 xml:space="preserve">          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7765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8231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8697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5.82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6.17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7865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8337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5.90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6.25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6800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7208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7548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5.78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6.13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6.42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7000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7420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7770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8050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5.95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6.31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6.60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6.84 </w:t>
            </w:r>
          </w:p>
        </w:tc>
      </w:tr>
    </w:tbl>
    <w:p>
      <w:pPr>
        <w:pStyle w:val="6"/>
        <w:rPr>
          <w:rFonts w:hint="eastAsia" w:ascii="仿宋_GB2312" w:eastAsia="仿宋_GB2312"/>
        </w:rPr>
      </w:pPr>
    </w:p>
    <w:p>
      <w:pPr>
        <w:spacing w:line="660" w:lineRule="exact"/>
        <w:ind w:firstLine="5376" w:firstLineChars="16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陕西省物价局</w:t>
      </w:r>
    </w:p>
    <w:p>
      <w:pPr>
        <w:tabs>
          <w:tab w:val="left" w:pos="7896"/>
        </w:tabs>
        <w:spacing w:line="660" w:lineRule="exact"/>
        <w:ind w:firstLine="4982" w:firstLineChars="1557"/>
      </w:pPr>
      <w:r>
        <w:rPr>
          <w:rFonts w:hint="eastAsia" w:ascii="仿宋_GB2312" w:eastAsia="仿宋_GB2312"/>
          <w:sz w:val="32"/>
          <w:szCs w:val="32"/>
        </w:rPr>
        <w:t xml:space="preserve">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pgSz w:w="11906" w:h="16838"/>
      <w:pgMar w:top="1667" w:right="1463" w:bottom="1440" w:left="1463" w:header="851" w:footer="992" w:gutter="0"/>
      <w:paperSrc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BF31C5"/>
    <w:rsid w:val="36F845E1"/>
    <w:rsid w:val="4F6D0C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p0"/>
    <w:basedOn w:val="1"/>
    <w:uiPriority w:val="0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217</Words>
  <Characters>322</Characters>
  <Lines>0</Lines>
  <Paragraphs>0</Paragraphs>
  <TotalTime>0</TotalTime>
  <ScaleCrop>false</ScaleCrop>
  <LinksUpToDate>false</LinksUpToDate>
  <CharactersWithSpaces>363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2014-07-30T11:08:27Z</dcterms:created>
  <dc:creator>Administrator</dc:creator>
  <cp:lastModifiedBy>admin</cp:lastModifiedBy>
  <dcterms:modified xsi:type="dcterms:W3CDTF">2023-07-18T02:10:58Z</dcterms:modified>
  <dc:title>             商品价格处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F80B395725134E2FB5C1B40FAEE71ADC_13</vt:lpwstr>
  </property>
</Properties>
</file>